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EF41AF" w:rsidRPr="00EF41AF" w:rsidTr="00EF41A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F41AF" w:rsidRPr="00EF41AF" w:rsidRDefault="00EF41AF" w:rsidP="00EF41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F41AF" w:rsidRPr="00EF41AF" w:rsidRDefault="00EF41AF" w:rsidP="00EF41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A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EF41A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EF41A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EF41A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EF41A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EF41AF" w:rsidRPr="00EF41AF" w:rsidRDefault="00EF41AF" w:rsidP="00EF41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EF41AF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 xml:space="preserve">LEI Nº 7.003, DE 24 DE JUNHO DE </w:t>
        </w:r>
        <w:proofErr w:type="gramStart"/>
        <w:r w:rsidRPr="00EF41AF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EF41AF" w:rsidRPr="00EF41AF" w:rsidTr="00EF41AF">
        <w:trPr>
          <w:tblCellSpacing w:w="0" w:type="dxa"/>
        </w:trPr>
        <w:tc>
          <w:tcPr>
            <w:tcW w:w="2400" w:type="pct"/>
            <w:vAlign w:val="center"/>
            <w:hideMark/>
          </w:tcPr>
          <w:p w:rsidR="00EF41AF" w:rsidRPr="00EF41AF" w:rsidRDefault="00EF41AF" w:rsidP="00EF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EF41AF" w:rsidRPr="00EF41AF" w:rsidRDefault="00EF41AF" w:rsidP="00EF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A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Relação Descritiva das Rodovias do Plano Nacional de Viação, aprovado pela Lei nº 5.917, de 10 de setembro de 1973, e dá outras providências.</w:t>
            </w:r>
          </w:p>
        </w:tc>
      </w:tr>
    </w:tbl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EF41AF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EF41AF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proofErr w:type="spellStart"/>
      <w:r w:rsidRPr="00EF41A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 1º - A Relação Descritiva das </w:t>
      </w:r>
      <w:hyperlink r:id="rId6" w:anchor="download" w:history="1">
        <w:r w:rsidRPr="00EF41A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Rodovias integrantes do Sistema Rodoviário Nacional, do Plano Nacional de </w:t>
        </w:r>
        <w:proofErr w:type="gramStart"/>
        <w:r w:rsidRPr="00EF41A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Viação,</w:t>
        </w:r>
        <w:proofErr w:type="gramEnd"/>
      </w:hyperlink>
      <w:r w:rsidRPr="00EF41AF">
        <w:rPr>
          <w:rFonts w:ascii="Arial" w:eastAsia="Times New Roman" w:hAnsi="Arial" w:cs="Arial"/>
          <w:color w:val="000000"/>
          <w:sz w:val="20"/>
          <w:szCs w:val="20"/>
        </w:rPr>
        <w:t> constante do anexo aprovado pela </w:t>
      </w:r>
      <w:hyperlink r:id="rId7" w:history="1">
        <w:r w:rsidRPr="00EF41A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5.917, de 10 de setembro de 1973</w:t>
        </w:r>
      </w:hyperlink>
      <w:r w:rsidRPr="00EF41AF">
        <w:rPr>
          <w:rFonts w:ascii="Arial" w:eastAsia="Times New Roman" w:hAnsi="Arial" w:cs="Arial"/>
          <w:color w:val="000000"/>
          <w:sz w:val="20"/>
          <w:szCs w:val="20"/>
        </w:rPr>
        <w:t>, fica alterada da seguinte forma: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>a) exclua-se: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>Ligações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>BR-453: São Borja - Santiago - Santa Maria;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>b) inclua-se: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>Rodovias Transversais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BR-287: Montenegro - Santa Cruz do Sul - Rincão dos </w:t>
      </w:r>
      <w:proofErr w:type="spellStart"/>
      <w:r w:rsidRPr="00EF41AF">
        <w:rPr>
          <w:rFonts w:ascii="Arial" w:eastAsia="Times New Roman" w:hAnsi="Arial" w:cs="Arial"/>
          <w:color w:val="000000"/>
          <w:sz w:val="20"/>
          <w:szCs w:val="20"/>
        </w:rPr>
        <w:t>Cabrais</w:t>
      </w:r>
      <w:proofErr w:type="spellEnd"/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 - Santa Maria - Santiago - São Borja;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>c) inclua-se: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>Ligações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BR-453: Entrada BR-287 - Lajeado - Caxias do Sul - </w:t>
      </w:r>
      <w:proofErr w:type="spellStart"/>
      <w:r w:rsidRPr="00EF41AF">
        <w:rPr>
          <w:rFonts w:ascii="Arial" w:eastAsia="Times New Roman" w:hAnsi="Arial" w:cs="Arial"/>
          <w:color w:val="000000"/>
          <w:sz w:val="20"/>
          <w:szCs w:val="20"/>
        </w:rPr>
        <w:t>Aratinga</w:t>
      </w:r>
      <w:proofErr w:type="spellEnd"/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 - Torres;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>d) exclua-se: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O trecho Rincão dos </w:t>
      </w:r>
      <w:proofErr w:type="spellStart"/>
      <w:r w:rsidRPr="00EF41AF">
        <w:rPr>
          <w:rFonts w:ascii="Arial" w:eastAsia="Times New Roman" w:hAnsi="Arial" w:cs="Arial"/>
          <w:color w:val="000000"/>
          <w:sz w:val="20"/>
          <w:szCs w:val="20"/>
        </w:rPr>
        <w:t>Cabrais</w:t>
      </w:r>
      <w:proofErr w:type="spellEnd"/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 - Candelária, da BR-481.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proofErr w:type="spellStart"/>
      <w:r w:rsidRPr="00EF41A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 2º - A Rodovia Transversal de que trata o artigo anterior será denominada RODOVIA DA INTERGRAÇÃO.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proofErr w:type="spellStart"/>
      <w:r w:rsidRPr="00EF41A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 3º - Esta Lei entra em vigor na data de sua publicação.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proofErr w:type="spellStart"/>
      <w:r w:rsidRPr="00EF41AF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EF41AF">
        <w:rPr>
          <w:rFonts w:ascii="Arial" w:eastAsia="Times New Roman" w:hAnsi="Arial" w:cs="Arial"/>
          <w:color w:val="000000"/>
          <w:sz w:val="20"/>
          <w:szCs w:val="20"/>
        </w:rPr>
        <w:t xml:space="preserve"> 4º- Revogam-se as disposições em contrário.</w:t>
      </w:r>
    </w:p>
    <w:p w:rsidR="00EF41AF" w:rsidRPr="00EF41AF" w:rsidRDefault="00EF41AF" w:rsidP="00EF41A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>Brasília, em 24 de junho de 1982; 161º da Independência e 94º da República.</w:t>
      </w:r>
    </w:p>
    <w:p w:rsidR="00EF41AF" w:rsidRPr="00EF41AF" w:rsidRDefault="00EF41AF" w:rsidP="00EF4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EF41AF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spellStart"/>
      <w:r w:rsidRPr="00EF41AF">
        <w:rPr>
          <w:rFonts w:ascii="Arial" w:eastAsia="Times New Roman" w:hAnsi="Arial" w:cs="Arial"/>
          <w:i/>
          <w:iCs/>
          <w:color w:val="000000"/>
          <w:sz w:val="20"/>
          <w:szCs w:val="20"/>
        </w:rPr>
        <w:t>Cloraldino</w:t>
      </w:r>
      <w:proofErr w:type="spellEnd"/>
      <w:r w:rsidRPr="00EF41A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Soares Severo</w:t>
      </w:r>
      <w:r w:rsidRPr="00EF41AF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Delfim Netto</w:t>
      </w:r>
    </w:p>
    <w:p w:rsidR="00EF41AF" w:rsidRPr="00EF41AF" w:rsidRDefault="00EF41AF" w:rsidP="00EF4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FF0000"/>
          <w:sz w:val="20"/>
          <w:szCs w:val="20"/>
        </w:rPr>
        <w:lastRenderedPageBreak/>
        <w:t xml:space="preserve">Este texto não substitui o publicado no D.O.U. </w:t>
      </w:r>
      <w:proofErr w:type="gramStart"/>
      <w:r w:rsidRPr="00EF41AF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EF41AF">
        <w:rPr>
          <w:rFonts w:ascii="Arial" w:eastAsia="Times New Roman" w:hAnsi="Arial" w:cs="Arial"/>
          <w:color w:val="FF0000"/>
          <w:sz w:val="20"/>
          <w:szCs w:val="20"/>
        </w:rPr>
        <w:t xml:space="preserve"> 25.6.1982</w:t>
      </w:r>
    </w:p>
    <w:p w:rsidR="00EF41AF" w:rsidRPr="00EF41AF" w:rsidRDefault="00EF41AF" w:rsidP="00EF41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F41AF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AF"/>
    <w:rsid w:val="005320DE"/>
    <w:rsid w:val="00E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F41A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F41A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F41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F41A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F41A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F41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91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917.htm" TargetMode="External"/><Relationship Id="rId5" Type="http://schemas.openxmlformats.org/officeDocument/2006/relationships/hyperlink" Target="http://legislacao.planalto.gov.br/legisla/legislacao.nsf/Viw_Identificacao/lei%207.003-1982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2023-09-07T19:15:00Z</dcterms:created>
  <dcterms:modified xsi:type="dcterms:W3CDTF">2023-09-07T19:21:00Z</dcterms:modified>
</cp:coreProperties>
</file>