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EC0981" w:rsidRPr="00EC0981" w:rsidTr="00EC0981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C0981" w:rsidRPr="00EC0981" w:rsidRDefault="00EC0981" w:rsidP="00EC09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C0981" w:rsidRPr="00EC0981" w:rsidRDefault="00EC0981" w:rsidP="00EC09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98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C098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C098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C098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C098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C0981" w:rsidRPr="00EC0981" w:rsidRDefault="00EC0981" w:rsidP="00EC09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C098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EC098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EC098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EC098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60</w:t>
        </w:r>
        <w:proofErr w:type="gramEnd"/>
        <w:r w:rsidRPr="00EC0981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3 DE JUNHO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EC0981" w:rsidRPr="00EC0981" w:rsidTr="00EC0981">
        <w:trPr>
          <w:tblCellSpacing w:w="0" w:type="dxa"/>
        </w:trPr>
        <w:tc>
          <w:tcPr>
            <w:tcW w:w="2500" w:type="pct"/>
            <w:vAlign w:val="center"/>
            <w:hideMark/>
          </w:tcPr>
          <w:p w:rsidR="00EC0981" w:rsidRPr="00EC0981" w:rsidRDefault="00EC0981" w:rsidP="00EC0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9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EC0981" w:rsidRPr="00EC0981" w:rsidRDefault="00EC0981" w:rsidP="00EC09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981">
              <w:rPr>
                <w:rFonts w:ascii="Arial" w:eastAsia="Times New Roman" w:hAnsi="Arial" w:cs="Arial"/>
                <w:color w:val="800000"/>
                <w:sz w:val="18"/>
                <w:szCs w:val="18"/>
              </w:rPr>
              <w:t>Autoriza a adquirir os livros etc., que pertenceram a Coelho Netto.</w:t>
            </w:r>
          </w:p>
        </w:tc>
      </w:tr>
    </w:tbl>
    <w:p w:rsidR="00EC0981" w:rsidRPr="00EC0981" w:rsidRDefault="00EC0981" w:rsidP="00EC098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981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O PRESIDENTE DA, REPUBLICA</w:t>
      </w:r>
      <w:r w:rsidRPr="00EC0981">
        <w:rPr>
          <w:rFonts w:ascii="Arial" w:eastAsia="Times New Roman" w:hAnsi="Arial" w:cs="Arial"/>
          <w:color w:val="000000"/>
          <w:sz w:val="20"/>
          <w:szCs w:val="20"/>
        </w:rPr>
        <w:t> dos Estados Unidos do Brasil:</w:t>
      </w:r>
    </w:p>
    <w:p w:rsidR="00EC0981" w:rsidRPr="00EC0981" w:rsidRDefault="00EC0981" w:rsidP="00EC098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Faço saber que o Poder Legislativo decreta e eu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sancciono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a seguinte </w:t>
      </w:r>
      <w:proofErr w:type="gram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lei :</w:t>
      </w:r>
      <w:proofErr w:type="gramEnd"/>
    </w:p>
    <w:p w:rsidR="00EC0981" w:rsidRPr="00EC0981" w:rsidRDefault="00EC0981" w:rsidP="00EC098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Art. 1º Fica o Poder Executivo autorizado a adquirir, para serem incorporados ao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patrimonio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nacional, os livros e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objectos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de arte que pertenceram ao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escriptor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Henrique Coelho Netto.</w:t>
      </w:r>
    </w:p>
    <w:p w:rsidR="00EC0981" w:rsidRPr="00EC0981" w:rsidRDefault="00EC0981" w:rsidP="00EC098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único. Para esse fim nomeará, por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intermedio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do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Ministerio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da Educação e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Saude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Publica, uma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commissão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technicos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que procederá á respectiva avaliação.</w:t>
      </w:r>
    </w:p>
    <w:p w:rsidR="00EC0981" w:rsidRPr="00EC0981" w:rsidRDefault="00EC0981" w:rsidP="00EC098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Art. 2º. Esses livros a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objectos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serão recolhido; a uma sala condigna, ou secção, da Biblioteca Nacional, a qual receberá o nome daquele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escriptor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C0981" w:rsidRPr="00EC0981" w:rsidRDefault="00EC0981" w:rsidP="00EC098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Art. 3º Concluída a avaliação de que trata o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Paragrapho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único do art. 1º, o Governo pedirá no Poder Legislativo o credito </w:t>
      </w:r>
      <w:proofErr w:type="spell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necessario</w:t>
      </w:r>
      <w:proofErr w:type="spell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para o cumprimento </w:t>
      </w:r>
      <w:proofErr w:type="gram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do disposta</w:t>
      </w:r>
      <w:proofErr w:type="gram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nesta lei.</w:t>
      </w:r>
    </w:p>
    <w:p w:rsidR="00EC0981" w:rsidRPr="00EC0981" w:rsidRDefault="00EC0981" w:rsidP="00EC098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EC0981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contrario.</w:t>
      </w:r>
    </w:p>
    <w:p w:rsidR="00EC0981" w:rsidRPr="00EC0981" w:rsidRDefault="00EC0981" w:rsidP="00EC0981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Rio de Janeiro, </w:t>
      </w:r>
      <w:proofErr w:type="gramStart"/>
      <w:r w:rsidRPr="00EC0981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EC0981">
        <w:rPr>
          <w:rFonts w:ascii="Arial" w:eastAsia="Times New Roman" w:hAnsi="Arial" w:cs="Arial"/>
          <w:color w:val="000000"/>
          <w:sz w:val="20"/>
          <w:szCs w:val="20"/>
        </w:rPr>
        <w:t xml:space="preserve"> de junho de 1935, 114º da Independência e 47º da Republica.</w:t>
      </w:r>
    </w:p>
    <w:p w:rsidR="00EC0981" w:rsidRPr="00EC0981" w:rsidRDefault="00EC0981" w:rsidP="00EC09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981">
        <w:rPr>
          <w:rFonts w:ascii="Arial" w:eastAsia="Times New Roman" w:hAnsi="Arial" w:cs="Arial"/>
          <w:color w:val="000000"/>
          <w:sz w:val="20"/>
          <w:szCs w:val="20"/>
        </w:rPr>
        <w:t>ANTONIO CARLOS RIBEIRO DE ANDRADA.</w:t>
      </w:r>
    </w:p>
    <w:p w:rsidR="00EC0981" w:rsidRPr="00EC0981" w:rsidRDefault="00EC0981" w:rsidP="00EC09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981">
        <w:rPr>
          <w:rFonts w:ascii="Arial" w:eastAsia="Times New Roman" w:hAnsi="Arial" w:cs="Arial"/>
          <w:i/>
          <w:iCs/>
          <w:color w:val="000000"/>
          <w:sz w:val="20"/>
          <w:szCs w:val="20"/>
        </w:rPr>
        <w:t>Gustavo Capanema</w:t>
      </w:r>
    </w:p>
    <w:p w:rsidR="00EC0981" w:rsidRPr="00EC0981" w:rsidRDefault="00EC0981" w:rsidP="00EC09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981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13.6.1935</w:t>
      </w:r>
    </w:p>
    <w:p w:rsidR="00EC0981" w:rsidRPr="00EC0981" w:rsidRDefault="00EC0981" w:rsidP="00EC09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C0981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81"/>
    <w:rsid w:val="005320DE"/>
    <w:rsid w:val="00BC0430"/>
    <w:rsid w:val="00E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0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C098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C09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0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C098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C09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0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0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208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2023-09-07T14:56:00Z</dcterms:created>
  <dcterms:modified xsi:type="dcterms:W3CDTF">2023-09-07T19:14:00Z</dcterms:modified>
</cp:coreProperties>
</file>