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4846"/>
      </w:tblGrid>
      <w:tr w:rsidR="00117609" w:rsidRPr="00117609" w:rsidTr="00117609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117609" w:rsidRPr="00117609" w:rsidRDefault="00117609" w:rsidP="001176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2945" cy="77914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35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Md0w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117609" w:rsidRPr="00117609" w:rsidRDefault="00117609" w:rsidP="001176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609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11760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11760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11760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11760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117609" w:rsidRPr="00117609" w:rsidRDefault="00117609" w:rsidP="001176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117609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6.892, DE 11 DE DEZEMBRO DE </w:t>
        </w:r>
        <w:proofErr w:type="gramStart"/>
        <w:r w:rsidRPr="00117609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1980.</w:t>
        </w:r>
        <w:proofErr w:type="gramEnd"/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26"/>
        <w:gridCol w:w="4168"/>
      </w:tblGrid>
      <w:tr w:rsidR="00117609" w:rsidRPr="00117609" w:rsidTr="00117609">
        <w:trPr>
          <w:tblCellSpacing w:w="15" w:type="dxa"/>
        </w:trPr>
        <w:tc>
          <w:tcPr>
            <w:tcW w:w="2550" w:type="pct"/>
            <w:vAlign w:val="center"/>
            <w:hideMark/>
          </w:tcPr>
          <w:p w:rsidR="00117609" w:rsidRPr="00117609" w:rsidRDefault="00117609" w:rsidP="00117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60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  <w:vAlign w:val="center"/>
            <w:hideMark/>
          </w:tcPr>
          <w:p w:rsidR="00117609" w:rsidRPr="00117609" w:rsidRDefault="00117609" w:rsidP="0011760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17609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Declara</w:t>
            </w:r>
            <w:proofErr w:type="gramEnd"/>
            <w:r w:rsidRPr="00117609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de utilidade pública, para fins de desapropriação, ações da Companhia </w:t>
            </w:r>
            <w:proofErr w:type="spellStart"/>
            <w:r w:rsidRPr="00117609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Pontagrossense</w:t>
            </w:r>
            <w:proofErr w:type="spellEnd"/>
            <w:r w:rsidRPr="00117609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de Telecomunicações-CPT.</w:t>
            </w:r>
          </w:p>
        </w:tc>
      </w:tr>
    </w:tbl>
    <w:p w:rsidR="00117609" w:rsidRPr="00117609" w:rsidRDefault="00117609" w:rsidP="00117609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17609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 </w:t>
      </w:r>
      <w:r w:rsidRPr="00117609">
        <w:rPr>
          <w:rFonts w:ascii="Arial" w:eastAsia="Times New Roman" w:hAnsi="Arial" w:cs="Arial"/>
          <w:color w:val="000000"/>
          <w:sz w:val="20"/>
          <w:szCs w:val="20"/>
        </w:rPr>
        <w:t>Faço</w:t>
      </w:r>
      <w:proofErr w:type="gramEnd"/>
      <w:r w:rsidRPr="00117609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117609" w:rsidRPr="00117609" w:rsidRDefault="00117609" w:rsidP="00117609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art1"/>
      <w:bookmarkEnd w:id="0"/>
      <w:r w:rsidRPr="00117609">
        <w:rPr>
          <w:rFonts w:ascii="Arial" w:eastAsia="Times New Roman" w:hAnsi="Arial" w:cs="Arial"/>
          <w:color w:val="000000"/>
          <w:sz w:val="20"/>
          <w:szCs w:val="20"/>
        </w:rPr>
        <w:t xml:space="preserve">Art. 1º Fica o Poder Executivo autorizado a declarar de utilidade pública, para fins de desapropriação, as ações representativas do capital social da Companhia </w:t>
      </w:r>
      <w:proofErr w:type="spellStart"/>
      <w:r w:rsidRPr="00117609">
        <w:rPr>
          <w:rFonts w:ascii="Arial" w:eastAsia="Times New Roman" w:hAnsi="Arial" w:cs="Arial"/>
          <w:color w:val="000000"/>
          <w:sz w:val="20"/>
          <w:szCs w:val="20"/>
        </w:rPr>
        <w:t>Pontagrossense</w:t>
      </w:r>
      <w:proofErr w:type="spellEnd"/>
      <w:r w:rsidRPr="00117609">
        <w:rPr>
          <w:rFonts w:ascii="Arial" w:eastAsia="Times New Roman" w:hAnsi="Arial" w:cs="Arial"/>
          <w:color w:val="000000"/>
          <w:sz w:val="20"/>
          <w:szCs w:val="20"/>
        </w:rPr>
        <w:t xml:space="preserve"> de Telecomunicações - CPT pertencente ao Município de Ponta Grossa, no Estado do Paraná.</w:t>
      </w:r>
    </w:p>
    <w:p w:rsidR="00117609" w:rsidRPr="00117609" w:rsidRDefault="00117609" w:rsidP="00117609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art2"/>
      <w:bookmarkEnd w:id="1"/>
      <w:r w:rsidRPr="00117609">
        <w:rPr>
          <w:rFonts w:ascii="Arial" w:eastAsia="Times New Roman" w:hAnsi="Arial" w:cs="Arial"/>
          <w:color w:val="000000"/>
          <w:sz w:val="20"/>
          <w:szCs w:val="20"/>
        </w:rPr>
        <w:t xml:space="preserve">Art. 2º A desapropriação a que se refere o Art. 1º será promovida </w:t>
      </w:r>
      <w:proofErr w:type="gramStart"/>
      <w:r w:rsidRPr="00117609">
        <w:rPr>
          <w:rFonts w:ascii="Arial" w:eastAsia="Times New Roman" w:hAnsi="Arial" w:cs="Arial"/>
          <w:color w:val="000000"/>
          <w:sz w:val="20"/>
          <w:szCs w:val="20"/>
        </w:rPr>
        <w:t>pela Telecomunicações</w:t>
      </w:r>
      <w:proofErr w:type="gramEnd"/>
      <w:r w:rsidRPr="00117609">
        <w:rPr>
          <w:rFonts w:ascii="Arial" w:eastAsia="Times New Roman" w:hAnsi="Arial" w:cs="Arial"/>
          <w:color w:val="000000"/>
          <w:sz w:val="20"/>
          <w:szCs w:val="20"/>
        </w:rPr>
        <w:t xml:space="preserve"> Brasileiras S.A - TELEBRÁS, com recursos próprios, em favor de sua controlada a Telecomunicações do Paraná S.A - TELEPAR.</w:t>
      </w:r>
    </w:p>
    <w:p w:rsidR="00117609" w:rsidRPr="00117609" w:rsidRDefault="00117609" w:rsidP="00117609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art3"/>
      <w:bookmarkEnd w:id="2"/>
      <w:r w:rsidRPr="00117609">
        <w:rPr>
          <w:rFonts w:ascii="Arial" w:eastAsia="Times New Roman" w:hAnsi="Arial" w:cs="Arial"/>
          <w:color w:val="000000"/>
          <w:sz w:val="20"/>
          <w:szCs w:val="20"/>
        </w:rPr>
        <w:t>Art. 3º O preço a ser ofertado, inclusive para imissão provisória na posse das ações desapropriadas, será calculado pelo critério de seu valor patrimonial.</w:t>
      </w:r>
    </w:p>
    <w:p w:rsidR="00117609" w:rsidRPr="00117609" w:rsidRDefault="00117609" w:rsidP="00117609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art4"/>
      <w:bookmarkEnd w:id="3"/>
      <w:r w:rsidRPr="00117609">
        <w:rPr>
          <w:rFonts w:ascii="Arial" w:eastAsia="Times New Roman" w:hAnsi="Arial" w:cs="Arial"/>
          <w:color w:val="000000"/>
          <w:sz w:val="20"/>
          <w:szCs w:val="20"/>
        </w:rPr>
        <w:t>Art. 4º Esta lei entrará em vigor na data de sua publicação.</w:t>
      </w:r>
    </w:p>
    <w:p w:rsidR="00117609" w:rsidRPr="00117609" w:rsidRDefault="00117609" w:rsidP="00117609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art5"/>
      <w:bookmarkEnd w:id="4"/>
      <w:r w:rsidRPr="00117609">
        <w:rPr>
          <w:rFonts w:ascii="Arial" w:eastAsia="Times New Roman" w:hAnsi="Arial" w:cs="Arial"/>
          <w:color w:val="000000"/>
          <w:sz w:val="20"/>
          <w:szCs w:val="20"/>
        </w:rPr>
        <w:t>Art. 5º Revogam-se as disposições em contrário.</w:t>
      </w:r>
    </w:p>
    <w:p w:rsidR="00117609" w:rsidRPr="00117609" w:rsidRDefault="00117609" w:rsidP="00117609">
      <w:pPr>
        <w:spacing w:before="120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7609">
        <w:rPr>
          <w:rFonts w:ascii="Arial" w:eastAsia="Times New Roman" w:hAnsi="Arial" w:cs="Arial"/>
          <w:color w:val="000000"/>
          <w:sz w:val="20"/>
          <w:szCs w:val="20"/>
        </w:rPr>
        <w:t>Brasília, em 11 de dezembro de 1980; 159º da Independência e 92º da República.</w:t>
      </w:r>
    </w:p>
    <w:p w:rsidR="00117609" w:rsidRPr="00117609" w:rsidRDefault="00117609" w:rsidP="0011760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7609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117609" w:rsidRPr="00117609" w:rsidRDefault="00117609" w:rsidP="0011760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7609">
        <w:rPr>
          <w:rFonts w:ascii="Arial" w:eastAsia="Times New Roman" w:hAnsi="Arial" w:cs="Arial"/>
          <w:i/>
          <w:iCs/>
          <w:color w:val="000000"/>
          <w:sz w:val="20"/>
          <w:szCs w:val="20"/>
        </w:rPr>
        <w:t>H.C. Mattos</w:t>
      </w:r>
    </w:p>
    <w:p w:rsidR="00117609" w:rsidRPr="00117609" w:rsidRDefault="00117609" w:rsidP="00117609">
      <w:pPr>
        <w:spacing w:before="100" w:beforeAutospacing="1" w:after="100" w:afterAutospacing="1" w:line="240" w:lineRule="auto"/>
        <w:rPr>
          <w:rFonts w:ascii="Verdana" w:eastAsia="Times New Roman" w:hAnsi="Verdana" w:cs="Arial"/>
          <w:color w:val="000000"/>
          <w:sz w:val="20"/>
          <w:szCs w:val="20"/>
        </w:rPr>
      </w:pPr>
      <w:r w:rsidRPr="00117609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  12.12.1980</w:t>
      </w:r>
    </w:p>
    <w:p w:rsidR="005320DE" w:rsidRPr="00117609" w:rsidRDefault="00117609" w:rsidP="0011760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sz w:val="20"/>
          <w:szCs w:val="20"/>
        </w:rPr>
      </w:pPr>
      <w:r w:rsidRPr="00117609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5" w:name="_GoBack"/>
      <w:bookmarkEnd w:id="5"/>
    </w:p>
    <w:sectPr w:rsidR="005320DE" w:rsidRPr="001176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609"/>
    <w:rsid w:val="00117609"/>
    <w:rsid w:val="0053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17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11760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1760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17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11760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176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3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6.892-1980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212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2023-09-19T11:02:00Z</dcterms:created>
  <dcterms:modified xsi:type="dcterms:W3CDTF">2023-09-19T11:19:00Z</dcterms:modified>
</cp:coreProperties>
</file>