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88110B" w:rsidRPr="0088110B" w:rsidTr="0088110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8110B" w:rsidRPr="0088110B" w:rsidRDefault="0088110B" w:rsidP="00881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8110B" w:rsidRPr="0088110B" w:rsidRDefault="0088110B" w:rsidP="00881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10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8110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8110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8110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8110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8110B" w:rsidRPr="0088110B" w:rsidRDefault="0088110B" w:rsidP="008811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8110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6.882, DE </w:t>
        </w:r>
        <w:proofErr w:type="gramStart"/>
        <w:r w:rsidRPr="0088110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9</w:t>
        </w:r>
        <w:proofErr w:type="gramEnd"/>
        <w:r w:rsidRPr="0088110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1980.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6"/>
        <w:gridCol w:w="4168"/>
      </w:tblGrid>
      <w:tr w:rsidR="0088110B" w:rsidRPr="0088110B" w:rsidTr="0088110B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88110B" w:rsidRPr="0088110B" w:rsidRDefault="0088110B" w:rsidP="00881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10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88110B" w:rsidRPr="0088110B" w:rsidRDefault="0088110B" w:rsidP="008811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10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Instituto Nacional de Colonização e Reforma Agrária - INCRA a doar o imóvel que menciona.</w:t>
            </w:r>
          </w:p>
        </w:tc>
      </w:tr>
    </w:tbl>
    <w:p w:rsidR="0088110B" w:rsidRPr="0088110B" w:rsidRDefault="0088110B" w:rsidP="0088110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110B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88110B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88110B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88110B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88110B" w:rsidRPr="0088110B" w:rsidRDefault="0088110B" w:rsidP="0088110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88110B">
        <w:rPr>
          <w:rFonts w:ascii="Arial" w:eastAsia="Times New Roman" w:hAnsi="Arial" w:cs="Arial"/>
          <w:color w:val="000000"/>
          <w:sz w:val="20"/>
          <w:szCs w:val="20"/>
        </w:rPr>
        <w:t>Art. 1º Fica o Instituto Nacional de Colonização e Reforma Agrária - INCRA autorizado a doar ao Estado de Sergipe imóvel de sua propriedade, com a área de 3.200,00 m² (três mil e duzentos metros quadrados), situado no Município de Propriá, Estado de Sergipe, averbado no Cartório do 1º Ofício de Justiça da Comarca de Propriá, à margem da transcrição nº 8.635, às fls. 165, Livro 3-Q, sob o nº de ordem 13.646.</w:t>
      </w:r>
    </w:p>
    <w:p w:rsidR="0088110B" w:rsidRPr="0088110B" w:rsidRDefault="0088110B" w:rsidP="0088110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110B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</w:t>
      </w:r>
      <w:proofErr w:type="gramStart"/>
      <w:r w:rsidRPr="0088110B">
        <w:rPr>
          <w:rFonts w:ascii="Arial" w:eastAsia="Times New Roman" w:hAnsi="Arial" w:cs="Arial"/>
          <w:color w:val="000000"/>
          <w:sz w:val="20"/>
          <w:szCs w:val="20"/>
        </w:rPr>
        <w:t>O imóvel a que se refere este artigo destina-se à ampliação da Escola de 1º Grau João Fernandes de Brito”</w:t>
      </w:r>
      <w:proofErr w:type="gramEnd"/>
      <w:r w:rsidRPr="0088110B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8110B" w:rsidRPr="0088110B" w:rsidRDefault="0088110B" w:rsidP="0088110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88110B">
        <w:rPr>
          <w:rFonts w:ascii="Arial" w:eastAsia="Times New Roman" w:hAnsi="Arial" w:cs="Arial"/>
          <w:color w:val="000000"/>
          <w:sz w:val="20"/>
          <w:szCs w:val="20"/>
        </w:rPr>
        <w:t>Art. 2º A doação autorizada nesta Lei será efetivada mediante termo lavrado em livro próprio do Instituto Nacional de Colonização e Reforma Agrária - INCRA.</w:t>
      </w:r>
    </w:p>
    <w:p w:rsidR="0088110B" w:rsidRPr="0088110B" w:rsidRDefault="0088110B" w:rsidP="0088110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88110B">
        <w:rPr>
          <w:rFonts w:ascii="Arial" w:eastAsia="Times New Roman" w:hAnsi="Arial" w:cs="Arial"/>
          <w:color w:val="000000"/>
          <w:sz w:val="20"/>
          <w:szCs w:val="20"/>
        </w:rPr>
        <w:t>Art. 3º Esta Lei entrará em vigor na data de sua publicação.</w:t>
      </w:r>
    </w:p>
    <w:p w:rsidR="0088110B" w:rsidRPr="0088110B" w:rsidRDefault="0088110B" w:rsidP="0088110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88110B">
        <w:rPr>
          <w:rFonts w:ascii="Arial" w:eastAsia="Times New Roman" w:hAnsi="Arial" w:cs="Arial"/>
          <w:color w:val="000000"/>
          <w:sz w:val="20"/>
          <w:szCs w:val="20"/>
        </w:rPr>
        <w:t>Art. 4º Revogam-se as disposições em contrário.</w:t>
      </w:r>
    </w:p>
    <w:p w:rsidR="0088110B" w:rsidRPr="0088110B" w:rsidRDefault="0088110B" w:rsidP="0088110B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110B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88110B">
        <w:rPr>
          <w:rFonts w:ascii="Arial" w:eastAsia="Times New Roman" w:hAnsi="Arial" w:cs="Arial"/>
          <w:color w:val="000000"/>
          <w:sz w:val="20"/>
          <w:szCs w:val="20"/>
        </w:rPr>
        <w:t>9</w:t>
      </w:r>
      <w:proofErr w:type="gramEnd"/>
      <w:r w:rsidRPr="0088110B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88110B" w:rsidRPr="0088110B" w:rsidRDefault="0088110B" w:rsidP="0088110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110B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88110B" w:rsidRPr="0088110B" w:rsidRDefault="0088110B" w:rsidP="0088110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110B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Ângelo Amaury </w:t>
      </w:r>
      <w:proofErr w:type="spellStart"/>
      <w:r w:rsidRPr="0088110B">
        <w:rPr>
          <w:rFonts w:ascii="Arial" w:eastAsia="Times New Roman" w:hAnsi="Arial" w:cs="Arial"/>
          <w:i/>
          <w:iCs/>
          <w:color w:val="000000"/>
          <w:sz w:val="20"/>
          <w:szCs w:val="20"/>
        </w:rPr>
        <w:t>Stábile</w:t>
      </w:r>
      <w:proofErr w:type="spellEnd"/>
    </w:p>
    <w:p w:rsidR="0088110B" w:rsidRPr="0088110B" w:rsidRDefault="0088110B" w:rsidP="0088110B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88110B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11.12.1980</w:t>
      </w:r>
    </w:p>
    <w:p w:rsidR="0088110B" w:rsidRPr="0088110B" w:rsidRDefault="0088110B" w:rsidP="0088110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88110B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88110B" w:rsidRPr="0088110B" w:rsidRDefault="0088110B" w:rsidP="0088110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bookmarkStart w:id="4" w:name="_GoBack"/>
      <w:bookmarkEnd w:id="4"/>
    </w:p>
    <w:p w:rsidR="005320DE" w:rsidRDefault="005320DE"/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10B"/>
    <w:rsid w:val="005320DE"/>
    <w:rsid w:val="0088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1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8110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811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1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8110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811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882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2023-09-06T00:02:00Z</dcterms:created>
  <dcterms:modified xsi:type="dcterms:W3CDTF">2023-09-06T00:06:00Z</dcterms:modified>
</cp:coreProperties>
</file>