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692E1A" w:rsidRPr="00692E1A" w14:paraId="62445A4B" w14:textId="77777777" w:rsidTr="00692E1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BB0C09F" w14:textId="5F44AF7C" w:rsidR="00692E1A" w:rsidRPr="00692E1A" w:rsidRDefault="00692E1A" w:rsidP="00692E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692E1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5CAAB363" wp14:editId="4E16E464">
                      <wp:extent cx="704850" cy="781050"/>
                      <wp:effectExtent l="0" t="0" r="0" b="0"/>
                      <wp:docPr id="1565843836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2161D3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6DA5D90" w14:textId="77777777" w:rsidR="00692E1A" w:rsidRPr="00692E1A" w:rsidRDefault="00692E1A" w:rsidP="00692E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92E1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692E1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692E1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692E1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692E1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348C82F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692E1A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692E1A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692E1A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6.019, DE 3 DE JANEIRO DE 1974.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4242"/>
      </w:tblGrid>
      <w:tr w:rsidR="00692E1A" w:rsidRPr="00692E1A" w14:paraId="0C9CC60C" w14:textId="77777777" w:rsidTr="00692E1A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4A34A437" w14:textId="77777777" w:rsidR="00692E1A" w:rsidRPr="00692E1A" w:rsidRDefault="00692E1A" w:rsidP="00692E1A">
            <w:pPr>
              <w:spacing w:after="30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5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Texto compilado</w:t>
              </w:r>
            </w:hyperlink>
          </w:p>
          <w:p w14:paraId="608CB69C" w14:textId="77777777" w:rsidR="00692E1A" w:rsidRPr="00692E1A" w:rsidRDefault="00692E1A" w:rsidP="00692E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6" w:anchor="art20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Vigência</w:t>
              </w:r>
            </w:hyperlink>
          </w:p>
          <w:p w14:paraId="11465657" w14:textId="77777777" w:rsidR="00692E1A" w:rsidRPr="00692E1A" w:rsidRDefault="00692E1A" w:rsidP="00692E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7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Regulamento</w:t>
              </w:r>
            </w:hyperlink>
          </w:p>
          <w:p w14:paraId="526B0F03" w14:textId="77777777" w:rsidR="00692E1A" w:rsidRPr="00692E1A" w:rsidRDefault="00692E1A" w:rsidP="00692E1A">
            <w:pPr>
              <w:spacing w:after="30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8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Regulamento</w:t>
              </w:r>
            </w:hyperlink>
          </w:p>
          <w:p w14:paraId="702BC3E6" w14:textId="77777777" w:rsidR="00692E1A" w:rsidRPr="00692E1A" w:rsidRDefault="00692E1A" w:rsidP="00692E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9" w:anchor="art3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(V</w:t>
              </w:r>
            </w:hyperlink>
            <w:hyperlink r:id="rId10" w:anchor="art3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ide Lei nº 7.855, de 1989)</w:t>
              </w:r>
            </w:hyperlink>
          </w:p>
          <w:p w14:paraId="5A073847" w14:textId="77777777" w:rsidR="00692E1A" w:rsidRPr="00692E1A" w:rsidRDefault="00692E1A" w:rsidP="00692E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11" w:anchor="art32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(Vide Medida Provisória nº 927, de 2020)</w:t>
              </w:r>
            </w:hyperlink>
          </w:p>
          <w:p w14:paraId="6206E105" w14:textId="77777777" w:rsidR="00692E1A" w:rsidRPr="00692E1A" w:rsidRDefault="00692E1A" w:rsidP="00692E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12" w:anchor="art29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(Vide Medida Provisória nº 1.046, de 2021)</w:t>
              </w:r>
            </w:hyperlink>
          </w:p>
          <w:p w14:paraId="3CF365DE" w14:textId="77777777" w:rsidR="00692E1A" w:rsidRPr="00692E1A" w:rsidRDefault="00692E1A" w:rsidP="00692E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13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(Vide Medida Provisória nº 1.109, de 2022)</w:t>
              </w:r>
            </w:hyperlink>
          </w:p>
          <w:p w14:paraId="6097C273" w14:textId="77777777" w:rsidR="00692E1A" w:rsidRPr="00692E1A" w:rsidRDefault="00692E1A" w:rsidP="00692E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14" w:history="1">
              <w:r w:rsidRPr="00692E1A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(Vide Lei nº 14.437, de 2022)</w:t>
              </w:r>
            </w:hyperlink>
          </w:p>
        </w:tc>
        <w:tc>
          <w:tcPr>
            <w:tcW w:w="2400" w:type="pct"/>
            <w:vAlign w:val="center"/>
            <w:hideMark/>
          </w:tcPr>
          <w:p w14:paraId="390B9696" w14:textId="77777777" w:rsidR="00692E1A" w:rsidRPr="00692E1A" w:rsidRDefault="00692E1A" w:rsidP="00692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92E1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Dispõe sobre o Trabalho Temporário nas Empresas Urbanas, e dá outras Providências.</w:t>
            </w:r>
          </w:p>
        </w:tc>
      </w:tr>
    </w:tbl>
    <w:p w14:paraId="75666DC2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92E1A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692E1A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PRESIDENTE DA REPÚBLICA</w:t>
      </w:r>
      <w:r w:rsidRPr="00692E1A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:Faço saber que o Congresso Nacional decreta e eu sanciono a seguinte Lei:</w:t>
      </w:r>
    </w:p>
    <w:p w14:paraId="758D9C8A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Art. 1º - É instituído o regime de trabalho temporário, nas condições estabelecidas na presente Lei.</w:t>
      </w:r>
    </w:p>
    <w:p w14:paraId="54BB5E15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1."/>
      <w:bookmarkEnd w:id="1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As relações de trabalho na empresa de trabalho temporário, na empresa de prestação de serviços e nas respectivas tomadoras de serviço e contratante regem-se por esta Lei.                </w:t>
      </w:r>
      <w:hyperlink r:id="rId15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13.429, de 2017)</w:t>
        </w:r>
      </w:hyperlink>
    </w:p>
    <w:p w14:paraId="33152086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2"/>
      <w:bookmarkEnd w:id="2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Art. 2º - Trabalho temporário é aquele prestado por pessoa física a uma empresa, para atender à necessidade transitória de substituição de seu pessoal regular e permanente ou à acréscimo extraordinário de serviços.</w:t>
      </w:r>
    </w:p>
    <w:p w14:paraId="4C8D86CD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" w:name="art2."/>
      <w:bookmarkEnd w:id="3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Trabalho temporário é aquele prestado por pessoa física contratada por uma empresa de trabalho temporário que a coloca à disposição de uma empresa tomadora de serviços, para atender à necessidade de substituição transitória de pessoal permanente ou à demanda complementar de serviços.               </w:t>
      </w:r>
      <w:hyperlink r:id="rId16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13.429, de 2017)</w:t>
        </w:r>
      </w:hyperlink>
    </w:p>
    <w:p w14:paraId="6C79434E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" w:name="art2§1"/>
      <w:bookmarkEnd w:id="4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É proibida a contratação de trabalho temporário para a substituição de trabalhadores em greve, salvo nos casos previstos em lei.                </w:t>
      </w:r>
      <w:hyperlink r:id="rId17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0318099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5" w:name="art2§2"/>
      <w:bookmarkEnd w:id="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Considera-se complementar a demanda de serviços que seja oriunda de fatores imprevisíveis ou, quando decorrente de fatores previsíveis, tenha natureza intermitente, periódica ou sazonal.                </w:t>
      </w:r>
      <w:hyperlink r:id="rId18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4C33A776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6" w:name="art3"/>
      <w:bookmarkEnd w:id="6"/>
      <w:r w:rsidRPr="00692E1A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3º - É reconhecida a atividade da empresa de trabalho temporário que passa a integrar o plano básico do enquadramento sindical a que se refere o </w:t>
      </w:r>
      <w:hyperlink r:id="rId19" w:anchor="art577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577, da Consolidação da Leis do Trabalho.</w:t>
        </w:r>
      </w:hyperlink>
    </w:p>
    <w:p w14:paraId="74AC4504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7" w:name="art4"/>
      <w:bookmarkEnd w:id="7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lastRenderedPageBreak/>
        <w:t>Art. 4º - Compreende-se como empresa de trabalho temporário a pessoa física ou jurídica urbana, cuja atividade consiste em colocar à disposição de outras empresas, temporariamente, trabalhadores, devidamente qualificados, por elas remunerados e assistidos.</w:t>
      </w:r>
    </w:p>
    <w:p w14:paraId="0FE0918F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8" w:name="art4."/>
      <w:bookmarkEnd w:id="8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Empresa de trabalho temporário é a pessoa jurídica, devidamente registrada no Ministério do Trabalho, responsável pela colocação de trabalhadores à disposição de outras empresas temporariamente.               </w:t>
      </w:r>
      <w:hyperlink r:id="rId20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13.429, de 2017)</w:t>
        </w:r>
      </w:hyperlink>
    </w:p>
    <w:p w14:paraId="353CCC07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9" w:name="art4a"/>
      <w:bookmarkEnd w:id="9"/>
      <w:r w:rsidRPr="00692E1A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val="pt-BR" w:eastAsia="zh-CN"/>
          <w14:ligatures w14:val="none"/>
        </w:rPr>
        <w:t>Art. 4</w:t>
      </w:r>
      <w:r w:rsidRPr="00692E1A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val="pt-BR" w:eastAsia="zh-CN"/>
          <w14:ligatures w14:val="none"/>
        </w:rPr>
        <w:t xml:space="preserve">-A.  Empresa prestadora de serviços a terceiros é a pessoa jurídica de direito privado destinada a prestar à contratante serviços determinados e específicos.                     </w:t>
      </w:r>
      <w:hyperlink r:id="rId21" w:anchor="art2" w:history="1">
        <w:r w:rsidRPr="00692E1A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786C0168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0" w:name="art4a."/>
      <w:bookmarkEnd w:id="10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-A.  Considera-se prestação de serviços a terceiros a transferência feita pela contratante da execução de quaisquer de suas atividades, inclusive sua atividade principal, à pessoa jurídica de direito privado prestadora de serviços que possua capacidade econômica compatível com a sua execução.   </w:t>
      </w:r>
      <w:hyperlink r:id="rId22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13.467, de 2017)</w:t>
        </w:r>
      </w:hyperlink>
    </w:p>
    <w:p w14:paraId="627EDCF4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1" w:name="art4a§1"/>
      <w:bookmarkEnd w:id="11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A empresa prestadora de serviços contrata, remunera e dirige o trabalho realizado por seus trabalhadores, ou subcontrata outras empresas para realização desses serviços.                      </w:t>
      </w:r>
      <w:hyperlink r:id="rId23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37EF655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2" w:name="art4a§2"/>
      <w:bookmarkEnd w:id="12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Não se configura vínculo empregatício entre os trabalhadores, ou sócios das empresas prestadoras de serviços, qualquer que seja o seu ramo, e a empresa contratante.                      </w:t>
      </w:r>
      <w:hyperlink r:id="rId24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760EA4BF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3" w:name="art4b"/>
      <w:bookmarkEnd w:id="13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-B.  São requisitos para o funcionamento da empresa de prestação de serviços a terceiros:                  </w:t>
      </w:r>
      <w:hyperlink r:id="rId25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2AD328CD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4" w:name="art4bi"/>
      <w:bookmarkEnd w:id="14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 - prova de inscrição no Cadastro Nacional da Pessoa Jurídica (CNPJ);                     </w:t>
      </w:r>
      <w:hyperlink r:id="rId26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01D10C3B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5" w:name="art4bii"/>
      <w:bookmarkEnd w:id="1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II - registro na Junta Comercial;                  </w:t>
      </w:r>
      <w:hyperlink r:id="rId27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4BCED90C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6" w:name="art4biii"/>
      <w:bookmarkEnd w:id="16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III - capital social compatível com o número de empregados, observando-se os seguintes parâmetros:                  </w:t>
      </w:r>
      <w:hyperlink r:id="rId28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5969823E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7" w:name="art4biiia"/>
      <w:bookmarkEnd w:id="17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a) empresas com até dez empregados - capital mínimo de R$ 10.000,00 (dez mil reais);                </w:t>
      </w:r>
      <w:hyperlink r:id="rId29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3FB6700C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8" w:name="art4biiib"/>
      <w:bookmarkEnd w:id="18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b) empresas com mais de dez e até vinte empregados - capital mínimo de R$ 25.000,00 (vinte e cinco mil reais);                  </w:t>
      </w:r>
      <w:hyperlink r:id="rId30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54F548EF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9" w:name="art4biiic"/>
      <w:bookmarkEnd w:id="19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c) empresas com mais de vinte e até cinquenta empregados - capital mínimo de R$ 45.000,00 (quarenta e cinco mil reais);                 </w:t>
      </w:r>
      <w:hyperlink r:id="rId31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60FBEB17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0" w:name="art4biiid"/>
      <w:bookmarkEnd w:id="20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d) empresas com mais de cinquenta e até cem empregados - capital mínimo de R$ 100.000,00 (cem mil reais); e                    </w:t>
      </w:r>
      <w:hyperlink r:id="rId32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3B76AB45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1" w:name="art4biiie"/>
      <w:bookmarkEnd w:id="21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e) empresas com mais de cem empregados - capital mínimo de R$ 250.000,00 (duzentos e cinquenta mil reais).                     </w:t>
      </w:r>
      <w:hyperlink r:id="rId33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52954EB5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2" w:name="art4c"/>
      <w:bookmarkEnd w:id="22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Art.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-C.  São asseguradas aos empregados da empresa prestadora de serviços a que se refere o art.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-A desta Lei, quando e enquanto os serviços, que podem ser de qualquer uma das atividades da contratante, forem executados nas dependências da tomadora, as mesmas condições:    </w:t>
      </w:r>
      <w:hyperlink r:id="rId34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44F94B06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3" w:name="art4ci"/>
      <w:bookmarkEnd w:id="23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 - relativas a:   </w:t>
      </w:r>
      <w:hyperlink r:id="rId35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2ABFF3C8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4" w:name="art4cia"/>
      <w:bookmarkEnd w:id="24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a) alimentação garantida aos empregados da contratante, quando oferecida em refeitórios;  </w:t>
      </w:r>
      <w:hyperlink r:id="rId36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20F807E4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5" w:name="art4cib"/>
      <w:bookmarkEnd w:id="2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b) direito de utilizar os serviços de transporte;   </w:t>
      </w:r>
      <w:hyperlink r:id="rId37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66536D33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6" w:name="art4cic"/>
      <w:bookmarkEnd w:id="26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c) atendimento médico ou ambulatorial existente nas dependências da contratante ou local por ela designado;   </w:t>
      </w:r>
      <w:hyperlink r:id="rId38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29912049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7" w:name="art4cid"/>
      <w:bookmarkEnd w:id="27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d) treinamento adequado, fornecido pela contratada, quando a atividade o exigir.   </w:t>
      </w:r>
      <w:hyperlink r:id="rId39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3F90536E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8" w:name="art4cii"/>
      <w:bookmarkEnd w:id="28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II - sanitárias, de medidas de proteção à saúde e de segurança no trabalho e de instalações adequadas à prestação do serviço.   </w:t>
      </w:r>
      <w:hyperlink r:id="rId40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1EDD84AB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9" w:name="art4c§1"/>
      <w:bookmarkEnd w:id="29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Contratante e contratada poderão estabelecer, se assim entenderem, que os empregados da contratada farão jus a salário equivalente ao pago aos empregados da contratante, além de outros direitos não previstos neste artigo.   </w:t>
      </w:r>
      <w:hyperlink r:id="rId41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3337689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0" w:name="art4c§2"/>
      <w:bookmarkEnd w:id="30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Nos contratos que impliquem mobilização de empregados da contratada em número igual ou superior a 20% (vinte por cento) dos empregados da contratante, esta poderá disponibilizar aos empregados da contratada os serviços de alimentação e atendimento ambulatorial em outros locais apropriados e com igual padrão de atendimento, com vistas a manter o pleno funcionamento dos serviços existentes.   </w:t>
      </w:r>
      <w:hyperlink r:id="rId42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13.467, de 2017)</w:t>
        </w:r>
      </w:hyperlink>
    </w:p>
    <w:p w14:paraId="6FB35159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1" w:name="art5"/>
      <w:bookmarkEnd w:id="31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Art. 5º - O funcionamento da empresa de trabalho temporário dependerá de registro no Departamento Nacional de Mão-de-Obra do Ministério do Trabalho e Previdência Social.</w:t>
      </w:r>
    </w:p>
    <w:p w14:paraId="4D44B8E5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2" w:name="art5."/>
      <w:bookmarkEnd w:id="32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5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Empresa tomadora de serviços é a pessoa jurídica ou entidade a ela equiparada que celebra contrato de prestação de trabalho temporário com a empresa definida no art.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desta Lei.                  </w:t>
      </w:r>
      <w:hyperlink r:id="rId43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13.429, de 2017)</w:t>
        </w:r>
      </w:hyperlink>
    </w:p>
    <w:p w14:paraId="607602E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3" w:name="art5a"/>
      <w:bookmarkEnd w:id="33"/>
      <w:r w:rsidRPr="00692E1A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val="pt-BR" w:eastAsia="zh-CN"/>
          <w14:ligatures w14:val="none"/>
        </w:rPr>
        <w:t>Art. 5</w:t>
      </w:r>
      <w:r w:rsidRPr="00692E1A">
        <w:rPr>
          <w:rFonts w:ascii="Arial" w:eastAsia="Times New Roman" w:hAnsi="Arial" w:cs="Arial"/>
          <w:strike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val="pt-BR" w:eastAsia="zh-CN"/>
          <w14:ligatures w14:val="none"/>
        </w:rPr>
        <w:t xml:space="preserve">-A.  Contratante é a pessoa física ou jurídica que celebra contrato com empresa de prestação de serviços determinados e específicos.                  </w:t>
      </w:r>
      <w:hyperlink r:id="rId44" w:anchor="art2" w:history="1">
        <w:r w:rsidRPr="00692E1A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2A595BD7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4" w:name="art5a."/>
      <w:bookmarkEnd w:id="34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5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-A.  Contratante é a pessoa física ou jurídica que celebra contrato com empresa de prestação de serviços relacionados a quaisquer de suas atividades, inclusive sua atividade principal. </w:t>
      </w:r>
      <w:hyperlink r:id="rId45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(Redação dada pela Lei nº 13.467, de 2017)</w:t>
        </w:r>
      </w:hyperlink>
    </w:p>
    <w:p w14:paraId="41250260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5" w:name="art5a§1"/>
      <w:bookmarkEnd w:id="3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É vedada à contratante a utilização dos trabalhadores em atividades distintas daquelas que foram objeto do contrato com a empresa prestadora de serviços.                   </w:t>
      </w:r>
      <w:hyperlink r:id="rId46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43D8EA5A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6" w:name="art5a§2"/>
      <w:bookmarkEnd w:id="36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Os serviços contratados poderão ser executados nas instalações físicas da empresa contratante ou em outro local, de comum acordo entre as partes.                   </w:t>
      </w:r>
      <w:hyperlink r:id="rId47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73A3517D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7" w:name="art5a§3"/>
      <w:bookmarkEnd w:id="37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§ 3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É responsabilidade da contratante garantir as condições de segurança, higiene e salubridade dos trabalhadores, quando o trabalho for realizado em suas dependências ou local previamente convencionado em contrato.                 </w:t>
      </w:r>
      <w:hyperlink r:id="rId48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5B7A1D99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38" w:name="art5a§4"/>
      <w:bookmarkEnd w:id="38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A contratante poderá estender ao trabalhador da empresa de prestação de serviços o mesmo atendimento médico, ambulatorial e de refeição destinado aos seus empregados, existente nas dependências da contratante, ou local por ela designado.                  </w:t>
      </w:r>
      <w:hyperlink r:id="rId49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76CE53B7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39" w:name="art5a§5"/>
      <w:bookmarkEnd w:id="39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5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 A empresa contratante é subsidiariamente responsável pelas obrigações trabalhistas referentes ao período em que ocorrer a prestação de serviços, e o recolhimento das contribuições previdenciárias observará o disposto no </w:t>
      </w:r>
      <w:hyperlink r:id="rId50" w:anchor="art3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31 da Lei n</w:t>
        </w:r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8.212, de 24 de julho de 1991</w:t>
        </w:r>
      </w:hyperlink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.                     </w:t>
      </w:r>
      <w:hyperlink r:id="rId51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646E8B37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0" w:name="art5b"/>
      <w:bookmarkEnd w:id="40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5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-B.  O contrato de prestação de serviços conterá:                  </w:t>
      </w:r>
      <w:hyperlink r:id="rId52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7FDFA102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1" w:name="art5bi"/>
      <w:bookmarkEnd w:id="41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 - qualificação das partes;                   </w:t>
      </w:r>
      <w:hyperlink r:id="rId53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4130B65F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2" w:name="art5bii"/>
      <w:bookmarkEnd w:id="42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II - especificação do serviço a ser prestado;                     </w:t>
      </w:r>
      <w:hyperlink r:id="rId54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04D1430A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43" w:name="art5biii"/>
      <w:bookmarkEnd w:id="43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III - prazo para realização do serviço, quando for o caso;                      </w:t>
      </w:r>
      <w:hyperlink r:id="rId55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(Incluído pela Lei nº 13.429, de 2017)</w:t>
        </w:r>
      </w:hyperlink>
    </w:p>
    <w:p w14:paraId="6B059904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4" w:name="art5biv"/>
      <w:bookmarkEnd w:id="44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IV - valor.    </w:t>
      </w:r>
      <w:hyperlink r:id="rId56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50CC2C1B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5" w:name="art5c"/>
      <w:bookmarkEnd w:id="4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5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-C.  Não pode figurar como contratada, nos termos do  art.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-A desta Lei, a pessoa jurídica cujos titulares ou sócios tenham, nos últimos dezoito meses, prestado serviços à contratante na qualidade de empregado ou trabalhador sem vínculo empregatício, exceto se os referidos titulares ou sócios forem aposentados.  </w:t>
      </w:r>
      <w:hyperlink r:id="rId57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13.467, de 2017)</w:t>
        </w:r>
      </w:hyperlink>
    </w:p>
    <w:p w14:paraId="43C4F92D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6" w:name="art5d"/>
      <w:bookmarkEnd w:id="46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5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-D.  O empregado que for demitido não poderá prestar serviços para esta mesma empresa na qualidade de empregado de empresa prestadora de serviços antes do decurso de prazo de dezoito meses, contados a partir da demissão do empregado.  </w:t>
      </w:r>
      <w:hyperlink r:id="rId58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13.467, de 2017)</w:t>
        </w:r>
      </w:hyperlink>
    </w:p>
    <w:p w14:paraId="7698065D" w14:textId="77777777" w:rsidR="00692E1A" w:rsidRPr="00692E1A" w:rsidRDefault="00692E1A" w:rsidP="00692E1A">
      <w:pPr>
        <w:spacing w:after="0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7" w:name="art6"/>
      <w:bookmarkEnd w:id="47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6º - O pedido de registro para funcionar deverá ser instruído com os seguintes documentos:</w:t>
      </w:r>
    </w:p>
    <w:p w14:paraId="413927E1" w14:textId="77777777" w:rsidR="00692E1A" w:rsidRPr="00692E1A" w:rsidRDefault="00692E1A" w:rsidP="00692E1A">
      <w:pPr>
        <w:spacing w:after="0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8" w:name="art6a"/>
      <w:bookmarkEnd w:id="48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a) prova de constituição da firma e de nacionalidade brasileira de seus sócios, com o competente registro na Junta Comercial da localidade em que tenha sede;</w:t>
      </w:r>
    </w:p>
    <w:p w14:paraId="48BBB396" w14:textId="77777777" w:rsidR="00692E1A" w:rsidRPr="00692E1A" w:rsidRDefault="00692E1A" w:rsidP="00692E1A">
      <w:pPr>
        <w:spacing w:after="0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9" w:name="art6b"/>
      <w:bookmarkEnd w:id="49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b) prova de possuir capital social de no mínimo quinhentas vezes o valor do maior salário mínimo vigente no País;</w:t>
      </w:r>
    </w:p>
    <w:p w14:paraId="63E55AF4" w14:textId="77777777" w:rsidR="00692E1A" w:rsidRPr="00692E1A" w:rsidRDefault="00692E1A" w:rsidP="00692E1A">
      <w:pPr>
        <w:spacing w:after="0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0" w:name="art6c"/>
      <w:bookmarkEnd w:id="50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c) prova de entrega da relação de trabalhadores a que se refere o </w:t>
      </w:r>
      <w:hyperlink r:id="rId59" w:anchor="art360" w:history="1">
        <w:r w:rsidRPr="00692E1A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360, da Consolidação as Leis do Trabalho</w:t>
        </w:r>
      </w:hyperlink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, bem como apresentação do Certificado de Regularidade de Situação, fornecido pelo Instituto Nacional de Previdência Social;</w:t>
      </w:r>
    </w:p>
    <w:p w14:paraId="70DF3E32" w14:textId="77777777" w:rsidR="00692E1A" w:rsidRPr="00692E1A" w:rsidRDefault="00692E1A" w:rsidP="00692E1A">
      <w:pPr>
        <w:spacing w:after="0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1" w:name="art6d"/>
      <w:bookmarkEnd w:id="51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d) prova de recolhimento da Contribuição Sindical;</w:t>
      </w:r>
    </w:p>
    <w:p w14:paraId="3F61F229" w14:textId="77777777" w:rsidR="00692E1A" w:rsidRPr="00692E1A" w:rsidRDefault="00692E1A" w:rsidP="00692E1A">
      <w:pPr>
        <w:spacing w:after="0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2" w:name="art6e"/>
      <w:bookmarkEnd w:id="52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e) prova da propriedade do imóvel-sede ou recibo referente ao último mês, relativo ao contrato de locação;</w:t>
      </w:r>
    </w:p>
    <w:p w14:paraId="2B93DB3F" w14:textId="77777777" w:rsidR="00692E1A" w:rsidRPr="00692E1A" w:rsidRDefault="00692E1A" w:rsidP="00692E1A">
      <w:pPr>
        <w:spacing w:after="0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3" w:name="art6f"/>
      <w:bookmarkEnd w:id="53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f) prova de inscrição no Cadastro Geral de Contribuintes do Ministério da Fazenda.</w:t>
      </w:r>
    </w:p>
    <w:p w14:paraId="624EDD3F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4" w:name="art6."/>
      <w:bookmarkEnd w:id="54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6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São requisitos para funcionamento e registro da empresa de trabalho temporário no Ministério do Trabalho:                 </w:t>
      </w:r>
      <w:hyperlink r:id="rId60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068AA02B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5" w:name="art6a.0"/>
      <w:bookmarkEnd w:id="5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a) (revogada);                    </w:t>
      </w:r>
      <w:hyperlink r:id="rId61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0F2F42C7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6" w:name="art6b.0"/>
      <w:bookmarkEnd w:id="56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b) (revogada);                  </w:t>
      </w:r>
      <w:hyperlink r:id="rId62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232185C4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7" w:name="art6c.0"/>
      <w:bookmarkEnd w:id="57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c) (revogada);                  </w:t>
      </w:r>
      <w:hyperlink r:id="rId63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58156FE4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8" w:name="art6d.0"/>
      <w:bookmarkEnd w:id="58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d) (revogada);                  </w:t>
      </w:r>
      <w:hyperlink r:id="rId64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497266CD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9" w:name="art6e.0"/>
      <w:bookmarkEnd w:id="59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e) (revogada);                  </w:t>
      </w:r>
      <w:hyperlink r:id="rId65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44DEB2AB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0" w:name="art6f."/>
      <w:bookmarkEnd w:id="60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f) (revogada);                 </w:t>
      </w:r>
      <w:hyperlink r:id="rId66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2E792F0D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1" w:name="art6i"/>
      <w:bookmarkEnd w:id="61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prova de inscrição no Cadastro Nacional da Pessoa Jurídica (CNPJ), do Ministério da Fazenda;                </w:t>
      </w:r>
      <w:hyperlink r:id="rId67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7A0ED2E5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2" w:name="art6ii"/>
      <w:bookmarkEnd w:id="62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 - prova do competente registro na Junta Comercial da localidade em que tenha sede;                   </w:t>
      </w:r>
      <w:hyperlink r:id="rId68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25BD9ED8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3" w:name="art6iii"/>
      <w:bookmarkEnd w:id="63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III - prova de possuir capital social de, no mínimo, R$ 100.000,00 (cem mil reais).                   </w:t>
      </w:r>
      <w:hyperlink r:id="rId69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76837D7C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4" w:name="art6p"/>
      <w:bookmarkEnd w:id="64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Parágrafo único. No caso de mudança de sede ou de abertura de filiais, agências ou escritórios é dispensada a apresentação dos documentos de que trata este artigo, exigindo-se, no entanto, o encaminhamento prévio ao Departamento Nacional de Mão-de-Obra de comunicação por escrito, com justificativa e endereço da nova sede ou das unidades operacionais da empresa.</w:t>
      </w:r>
    </w:p>
    <w:p w14:paraId="2D720704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5" w:name="art6p.0"/>
      <w:bookmarkEnd w:id="6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Parágrafo único. (Revogado).                 </w:t>
      </w:r>
      <w:hyperlink r:id="rId70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0A83FFCB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6" w:name="art7"/>
      <w:bookmarkEnd w:id="66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7º - A empresa de trabalho temporário que estiver funcionando na data da vigência desta Lei terá o prazo de noventa dias para o atendimento das exigências contidas no artigo anterior.</w:t>
      </w:r>
    </w:p>
    <w:p w14:paraId="04F8D256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7" w:name="art7p"/>
      <w:bookmarkEnd w:id="67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A empresa infratora do presente artigo poderá ter o seu funcionamento suspenso, por ato do Diretor Geral do Departamento Nacional de Mão-de-Obra, cabendo recurso ao Ministro de Estado, no prazo de dez dias, a contar da publicação do ato no Diário Oficial da União.</w:t>
      </w:r>
    </w:p>
    <w:p w14:paraId="58A9DA93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8" w:name="art8"/>
      <w:bookmarkEnd w:id="68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8º - A empresa de trabalho temporário é obrigada a fornecer ao Departamento Nacional de Mão-de-Obra, quando solicitada, os elementos de informação julgados necessários ao estudo do mercado de trabalho.</w:t>
      </w:r>
    </w:p>
    <w:p w14:paraId="07330F20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9" w:name="art9"/>
      <w:bookmarkEnd w:id="69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9º - O contrato entre a empresa de trabalho temporário e a empresa tomadora de serviço ou cliente deverá ser obrigatoriamente escrito e dele deverá constar expressamente o motivo justificador da demanda de trabalho temporário, assim como as modalidades de remuneração da prestação de serviço.</w:t>
      </w:r>
    </w:p>
    <w:p w14:paraId="4CD7EA4F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0" w:name="art9."/>
      <w:bookmarkEnd w:id="70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9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O contrato celebrado pela empresa de trabalho temporário e a tomadora de serviços será por escrito, ficará à disposição da autoridade fiscalizadora no estabelecimento da tomadora de serviços e conterá:                 </w:t>
      </w:r>
      <w:hyperlink r:id="rId71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1244AE92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1" w:name="art9i"/>
      <w:bookmarkEnd w:id="71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qualificação das partes;                  </w:t>
      </w:r>
      <w:hyperlink r:id="rId72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6FE9D0A8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2" w:name="art9ii"/>
      <w:bookmarkEnd w:id="72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II - motivo justificador da demanda de trabalho temporário;                     </w:t>
      </w:r>
      <w:hyperlink r:id="rId73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77F6B104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3" w:name="art9iii"/>
      <w:bookmarkEnd w:id="73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III - prazo da prestação de serviços;                      </w:t>
      </w:r>
      <w:hyperlink r:id="rId74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4DF1ED8C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4" w:name="art9iv"/>
      <w:bookmarkEnd w:id="74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IV - valor da prestação de serviços;                  </w:t>
      </w:r>
      <w:hyperlink r:id="rId75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553300E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5" w:name="art9v"/>
      <w:bookmarkEnd w:id="7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 - disposições sobre a segurança e a saúde do trabalhador, independentemente do local de realização do trabalho.                   </w:t>
      </w:r>
      <w:hyperlink r:id="rId76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20B59C98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6" w:name="art9§1"/>
      <w:bookmarkEnd w:id="76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É responsabilidade da empresa contratante garantir as condições de segurança, higiene e salubridade dos trabalhadores, quando o trabalho for realizado em suas dependências ou em local por ela designado.     </w:t>
      </w:r>
      <w:hyperlink r:id="rId77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7245396C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7" w:name="art9§2"/>
      <w:bookmarkEnd w:id="77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2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A contratante estenderá ao trabalhador da empresa de trabalho temporário o mesmo atendimento médico, ambulatorial e de refeição destinado aos seus empregados, existente nas dependências da contratante, ou local por ela designado.                       </w:t>
      </w:r>
      <w:hyperlink r:id="rId78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64B8EC0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8" w:name="art9§3"/>
      <w:bookmarkEnd w:id="78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3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O contrato de trabalho temporário pode versar sobre o desenvolvimento de atividades-meio e atividades-fim a serem executadas na empresa tomadora de serviços.                       </w:t>
      </w:r>
      <w:hyperlink r:id="rId79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2542C14D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9" w:name="art10"/>
      <w:bookmarkEnd w:id="79"/>
      <w:r w:rsidRPr="00692E1A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Art. 10 - O contrato entre a empresa de trabalho temporário e a empresa tomadora ou cliente, com relação a um mesmo empregado, não poderá exceder de três meses, salvo autorização conferida pelo órgão local do Ministério do Trabalho e Previdência Social, segundo instruções a serem baixadas pelo Departamento Nacional de Mão-de-Obra.</w:t>
      </w:r>
    </w:p>
    <w:p w14:paraId="0CFE5FC6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0" w:name="art10."/>
      <w:bookmarkEnd w:id="80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10.  Qualquer que seja o ramo da empresa tomadora de serviços, não existe vínculo de emprego entre ela e os trabalhadores contratados pelas empresas de trabalho temporário.                </w:t>
      </w:r>
      <w:hyperlink r:id="rId80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13.429, de 2017)</w:t>
        </w:r>
      </w:hyperlink>
    </w:p>
    <w:p w14:paraId="15ACD645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1" w:name="art10§1"/>
      <w:bookmarkEnd w:id="81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O contrato de trabalho temporário, com relação ao mesmo empregador, não poderá exceder ao prazo de cento e oitenta dias, consecutivos ou não.                 </w:t>
      </w:r>
      <w:hyperlink r:id="rId81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22A4D668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2" w:name="art10§2"/>
      <w:bookmarkEnd w:id="82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2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O contrato poderá ser prorrogado por até noventa dias, consecutivos ou não, além do prazo estabelecido no §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artigo, quando comprovada a manutenção das condições que o ensejaram.                    </w:t>
      </w:r>
      <w:hyperlink r:id="rId82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28C2163F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3" w:name="art10§3"/>
      <w:bookmarkEnd w:id="83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3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(VETADO).                 </w:t>
      </w:r>
      <w:hyperlink r:id="rId83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38DC26C9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4" w:name="art10§4"/>
      <w:bookmarkEnd w:id="84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4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Não se aplica ao trabalhador temporário, contratado pela tomadora de serviços, o contrato de experiência previsto no parágrafo único do art. 445 da Consolidação das Leis do Trabalho (CLT), aprovada pelo </w:t>
      </w:r>
      <w:hyperlink r:id="rId84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Decreto-Lei nº 5.452, de 1o de maio de 1943</w:t>
        </w:r>
      </w:hyperlink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                   </w:t>
      </w:r>
      <w:hyperlink r:id="rId85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70C8B3D3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5" w:name="art10§5"/>
      <w:bookmarkEnd w:id="85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5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O trabalhador temporário que cumprir o período estipulado nos §§ 1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e 2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 somente poderá ser colocado à disposição da mesma tomadora de serviços em novo contrato temporário, após noventa dias do término do contrato anterior.                      </w:t>
      </w:r>
      <w:hyperlink r:id="rId86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5EA7987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6" w:name="art10§6"/>
      <w:bookmarkEnd w:id="86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>§ 6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A contratação anterior ao prazo previsto no § 5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 caracteriza vínculo empregatício com a tomadora. </w:t>
      </w:r>
    </w:p>
    <w:p w14:paraId="5E900B6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7" w:name="art10§7"/>
      <w:bookmarkEnd w:id="87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7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A contratante é subsidiariamente responsável pelas obrigações trabalhistas referentes ao período em que ocorrer o trabalho temporário, e o recolhimento das contribuições previdenciárias observará o disposto no </w:t>
      </w:r>
      <w:hyperlink r:id="rId87" w:anchor="art3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31 da Lei nº 8.212, de 24 de julho de 1991</w:t>
        </w:r>
      </w:hyperlink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                    </w:t>
      </w:r>
      <w:hyperlink r:id="rId88" w:anchor="art1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57116A65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8" w:name="art11"/>
      <w:bookmarkEnd w:id="88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11 - O contrato de trabalho celebrado entre empresa de trabalho temporário e cada um dos assalariados colocados à disposição de uma empresa tomadora ou cliente será, obrigatoriamente, escrito e dele deverão constar, expressamente, os direitos conferidos aos trabalhadores por esta Lei.</w:t>
      </w:r>
    </w:p>
    <w:p w14:paraId="522B7C95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9" w:name="art11p"/>
      <w:bookmarkEnd w:id="89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Será nula de pleno direito qualquer cláusula de reserva, proibindo a contratação do trabalhador pela empresa tomadora ou cliente ao fim do prazo em que tenha sido colocado à sua disposição pela empresa de trabalho temporário.</w:t>
      </w:r>
    </w:p>
    <w:p w14:paraId="69573C70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0" w:name="art12"/>
      <w:bookmarkEnd w:id="90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12 - Ficam assegurados ao trabalhador temporário os seguintes direitos:</w:t>
      </w:r>
    </w:p>
    <w:p w14:paraId="52B68C7F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1" w:name="art12a"/>
      <w:bookmarkEnd w:id="91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a) remuneração equivalente à percebida pelos empregados de mesma categoria da empresa tomadora ou cliente calculados à base horária, garantida, em qualquer hipótese, a percepção do salário mínimo regional;</w:t>
      </w:r>
    </w:p>
    <w:p w14:paraId="4038CEFC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2" w:name="art12b"/>
      <w:bookmarkEnd w:id="92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b) jornada de oito horas, remuneradas as horas extraordinárias não excedentes de duas, com acréscimo de 20% (vinte por cento);</w:t>
      </w:r>
    </w:p>
    <w:p w14:paraId="5E697422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3" w:name="art12c"/>
      <w:bookmarkEnd w:id="93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c) férias proporcionais, nos termos do </w:t>
      </w:r>
      <w:hyperlink r:id="rId89" w:anchor="art25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artigo 25 da Lei nº 5.107, de 13 de setembro de 1966;</w:t>
        </w:r>
      </w:hyperlink>
    </w:p>
    <w:p w14:paraId="0E992D59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4" w:name="art12d"/>
      <w:bookmarkEnd w:id="94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d) repouso semanal remunerado;</w:t>
      </w:r>
    </w:p>
    <w:p w14:paraId="256D5F83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5" w:name="art12e"/>
      <w:bookmarkEnd w:id="95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e) adicional por trabalho noturno;</w:t>
      </w:r>
    </w:p>
    <w:p w14:paraId="6FF5F68F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6" w:name="art12f"/>
      <w:bookmarkEnd w:id="96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f) indenização por dispensa sem justa causa ou término normal do contrato, correspondente a 1/12 (um doze avos) do pagamento recebido;</w:t>
      </w:r>
    </w:p>
    <w:p w14:paraId="4A00C136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7" w:name="art12g"/>
      <w:bookmarkEnd w:id="97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g) seguro contra acidente do trabalho;</w:t>
      </w:r>
    </w:p>
    <w:p w14:paraId="1A0118CD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8" w:name="art12h"/>
      <w:bookmarkEnd w:id="98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h) proteção previdenciária nos termos do disposto na Lei Orgânica da Previdência Social, com as alterações introduzidas pela </w:t>
      </w:r>
      <w:hyperlink r:id="rId90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5.890, de 8 de junho de 1973 </w:t>
        </w:r>
      </w:hyperlink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(</w:t>
      </w:r>
      <w:hyperlink r:id="rId91" w:anchor="art5iiic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5º, item III, letra "c" do Decreto nº 72.771, de 6 de setembro de 1973</w:t>
        </w:r>
      </w:hyperlink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).</w:t>
      </w:r>
    </w:p>
    <w:p w14:paraId="37211E54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9" w:name="art12§1"/>
      <w:bookmarkEnd w:id="99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- Registrar-se-á na Carteira de Trabalho e Previdência Social do trabalhador sua condição de temporário.</w:t>
      </w:r>
    </w:p>
    <w:p w14:paraId="0C955CA7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0" w:name="art12§2"/>
      <w:bookmarkEnd w:id="100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- A empresa tomadora ou cliente é obrigada a comunicar à empresa de trabalho temporário a ocorrência de todo acidente cuja vítima seja um assalariado posto à sua disposição, considerando-se local de trabalho, para efeito da legislação específica, tanto aquele onde se efetua a prestação do trabalho, quanto a sede da empresa de trabalho temporário.</w:t>
      </w:r>
    </w:p>
    <w:p w14:paraId="591027DE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1" w:name="art13"/>
      <w:bookmarkEnd w:id="101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13 - Constituem justa causa para rescisão do contrato do trabalhador temporário os atos e circunstâncias mencionados nos </w:t>
      </w:r>
      <w:hyperlink r:id="rId92" w:anchor="art48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artigos 482</w:t>
        </w:r>
      </w:hyperlink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93" w:anchor="art483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483, da Consolidação das Leis do Trabalho</w:t>
        </w:r>
      </w:hyperlink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ocorrentes entre o trabalhador e a empresa de trabalho temporário ou entre aquele e a empresa cliente onde estiver prestando serviço.</w:t>
      </w:r>
    </w:p>
    <w:p w14:paraId="5BD64823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2" w:name="art14"/>
      <w:bookmarkEnd w:id="102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Art. 14 - As empresas de trabalho temporário são obrigadas a fornecer às empresas tomadoras ou clientes, a seu pedido, comprovante da regularidade de sua situação com o Instituto Nacional de Previdência Social.</w:t>
      </w:r>
    </w:p>
    <w:p w14:paraId="469A5469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3" w:name="art15"/>
      <w:bookmarkEnd w:id="103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15 - A Fiscalização do Trabalho poderá exigir da empresa tomadora ou cliente a apresentação do contrato firmado com a empresa de trabalho temporário, e, desta última o contrato firmado com o trabalhador, bem como a comprovação do respectivo recolhimento das contribuições previdenciárias.</w:t>
      </w:r>
    </w:p>
    <w:p w14:paraId="29A516FD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4" w:name="art16"/>
      <w:bookmarkEnd w:id="104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16 - No caso de falência da empresa de trabalho temporário, a empresa tomadora ou cliente é solidariamente responsável pelo recolhimento das contribuições previdenciárias, no tocante ao tempo em que o trabalhador esteve sob suas ordens, assim como em referência ao mesmo período, pela remuneração e indenização previstas nesta Lei.</w:t>
      </w:r>
    </w:p>
    <w:p w14:paraId="3D6FAF64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5" w:name="art17"/>
      <w:bookmarkEnd w:id="105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17 - É defeso às empresas de prestação de serviço temporário a contratação de estrangeiros com visto provisório de permanência no País.</w:t>
      </w:r>
    </w:p>
    <w:p w14:paraId="00A8741C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6" w:name="art18"/>
      <w:bookmarkEnd w:id="106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18 - É vedado à empresa do trabalho temporário cobrar do trabalhador qualquer importância, mesmo a título de mediação, podendo apenas efetuar os descontos previstos em Lei.</w:t>
      </w:r>
    </w:p>
    <w:p w14:paraId="597B1569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7" w:name="art18p"/>
      <w:bookmarkEnd w:id="107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A infração deste artigo importa no cancelamento do registro para funcionamento da empresa de trabalho temporário, sem prejuízo das sanções administrativas e penais cabíveis.</w:t>
      </w:r>
    </w:p>
    <w:p w14:paraId="61F142AC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8" w:name="art19"/>
      <w:bookmarkEnd w:id="108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19 - Competirá à Justiça do Trabalho dirimir os litígios entre as empresas de serviço temporário e seus trabalhadores.</w:t>
      </w:r>
    </w:p>
    <w:p w14:paraId="7F97AA81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9" w:name="art19a"/>
      <w:bookmarkEnd w:id="109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19-A.  O descumprimento do disposto nesta Lei sujeita a empresa infratora ao pagamento de multa.                     </w:t>
      </w:r>
      <w:hyperlink r:id="rId94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787517E3" w14:textId="77777777" w:rsidR="00692E1A" w:rsidRPr="00692E1A" w:rsidRDefault="00692E1A" w:rsidP="00692E1A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10" w:name="art19ap"/>
      <w:bookmarkEnd w:id="110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Parágrafo único.  A fiscalização, a autuação e o processo de imposição das multas reger-se-ão pelo Título VII da Consolidação das Leis do Trabalho (CLT), aprovada pelo </w:t>
      </w:r>
      <w:hyperlink r:id="rId95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Decreto-Lei nº 5.452, de 1o de maio de 1943</w:t>
        </w:r>
      </w:hyperlink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</w:t>
      </w:r>
    </w:p>
    <w:p w14:paraId="3F225793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11" w:name="art19b"/>
      <w:bookmarkEnd w:id="111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19-B.  O disposto nesta Lei não se aplica às empresas de vigilância e transporte de valores, permanecendo as respectivas relações de trabalho reguladas por legislação especial, e subsidiariamente pela Consolidação das Leis do Trabalho (CLT), aprovada pelo </w:t>
      </w:r>
      <w:hyperlink r:id="rId96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Decreto-Lei n</w:t>
        </w:r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5.452, de 1</w:t>
        </w:r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de maio de 1943</w:t>
        </w:r>
      </w:hyperlink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                      </w:t>
      </w:r>
      <w:hyperlink r:id="rId97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238682D6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12" w:name="art19c"/>
      <w:bookmarkEnd w:id="112"/>
      <w:r w:rsidRPr="00692E1A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19-C.  Os contratos em vigência, se as partes assim acordarem, poderão ser adequados aos termos desta Lei.                       </w:t>
      </w:r>
      <w:hyperlink r:id="rId98" w:anchor="art2" w:history="1">
        <w:r w:rsidRPr="00692E1A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(Incluído pela Lei nº 13.429, de 2017)</w:t>
        </w:r>
      </w:hyperlink>
    </w:p>
    <w:p w14:paraId="7A561CD0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13" w:name="art20"/>
      <w:bookmarkEnd w:id="113"/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20 - Esta Lei entrará em vigor sessenta dias após sua publicação, revogadas as disposições em contrário.</w:t>
      </w:r>
    </w:p>
    <w:p w14:paraId="549C45EE" w14:textId="77777777" w:rsidR="00692E1A" w:rsidRPr="00692E1A" w:rsidRDefault="00692E1A" w:rsidP="00692E1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3 de janeiro de 1974; 153º da Independência e 86º da República.</w:t>
      </w:r>
    </w:p>
    <w:p w14:paraId="0A33AABC" w14:textId="77777777" w:rsidR="00692E1A" w:rsidRPr="00692E1A" w:rsidRDefault="00692E1A" w:rsidP="00692E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Arial" w:eastAsia="Times New Roman" w:hAnsi="Arial" w:cs="Arial"/>
          <w:caps/>
          <w:kern w:val="0"/>
          <w:sz w:val="20"/>
          <w:szCs w:val="20"/>
          <w:lang w:eastAsia="zh-CN"/>
          <w14:ligatures w14:val="none"/>
        </w:rPr>
        <w:t>Emílio G. Médici</w:t>
      </w:r>
      <w:r w:rsidRPr="00692E1A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692E1A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Alfredo Buzaid</w:t>
      </w:r>
      <w:r w:rsidRPr="00692E1A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br/>
        <w:t>Júlio Barata</w:t>
      </w:r>
    </w:p>
    <w:p w14:paraId="7B2997A7" w14:textId="77777777" w:rsidR="00692E1A" w:rsidRPr="00692E1A" w:rsidRDefault="00692E1A" w:rsidP="00692E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 de 4.1.1974</w:t>
      </w:r>
    </w:p>
    <w:p w14:paraId="05ABEC10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lastRenderedPageBreak/>
        <w:t>*</w:t>
      </w:r>
    </w:p>
    <w:p w14:paraId="2F8BE82C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556A8F7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89CE26D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5A72925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8E23718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9689EF0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DA6238B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9AE7AD7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5AB60CC" w14:textId="77777777" w:rsidR="00692E1A" w:rsidRPr="00692E1A" w:rsidRDefault="00692E1A" w:rsidP="00692E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92E1A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6799FC6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1A"/>
    <w:rsid w:val="002608AA"/>
    <w:rsid w:val="00311013"/>
    <w:rsid w:val="0069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3B133"/>
  <w15:chartTrackingRefBased/>
  <w15:docId w15:val="{C5A87A32-F35B-4413-87F7-D172DCEA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2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692E1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92E1A"/>
    <w:rPr>
      <w:color w:val="0000FF"/>
      <w:u w:val="single"/>
    </w:rPr>
  </w:style>
  <w:style w:type="paragraph" w:customStyle="1" w:styleId="texto2">
    <w:name w:val="texto2"/>
    <w:basedOn w:val="Normal"/>
    <w:rsid w:val="00692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texto20">
    <w:name w:val="texto20"/>
    <w:basedOn w:val="Normal"/>
    <w:rsid w:val="00692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7">
    <w:name w:val="p7"/>
    <w:basedOn w:val="Normal"/>
    <w:rsid w:val="00692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_Ato2015-2018/2017/Lei/L13429.htm" TargetMode="External"/><Relationship Id="rId21" Type="http://schemas.openxmlformats.org/officeDocument/2006/relationships/hyperlink" Target="http://www.planalto.gov.br/ccivil_03/_Ato2015-2018/2017/Lei/L13429.htm" TargetMode="External"/><Relationship Id="rId34" Type="http://schemas.openxmlformats.org/officeDocument/2006/relationships/hyperlink" Target="http://www.planalto.gov.br/ccivil_03/_Ato2015-2018/2017/Lei/L13467.htm" TargetMode="External"/><Relationship Id="rId42" Type="http://schemas.openxmlformats.org/officeDocument/2006/relationships/hyperlink" Target="http://www.planalto.gov.br/ccivil_03/_Ato2015-2018/2017/Lei/L13467.htm" TargetMode="External"/><Relationship Id="rId47" Type="http://schemas.openxmlformats.org/officeDocument/2006/relationships/hyperlink" Target="http://www.planalto.gov.br/ccivil_03/_Ato2015-2018/2017/Lei/L13429.htm" TargetMode="External"/><Relationship Id="rId50" Type="http://schemas.openxmlformats.org/officeDocument/2006/relationships/hyperlink" Target="http://www.planalto.gov.br/ccivil_03/leis/L8212cons.htm" TargetMode="External"/><Relationship Id="rId55" Type="http://schemas.openxmlformats.org/officeDocument/2006/relationships/hyperlink" Target="http://www.planalto.gov.br/ccivil_03/_Ato2015-2018/2017/Lei/L13429.htm" TargetMode="External"/><Relationship Id="rId63" Type="http://schemas.openxmlformats.org/officeDocument/2006/relationships/hyperlink" Target="http://www.planalto.gov.br/ccivil_03/_Ato2015-2018/2017/Lei/L13429.htm" TargetMode="External"/><Relationship Id="rId68" Type="http://schemas.openxmlformats.org/officeDocument/2006/relationships/hyperlink" Target="http://www.planalto.gov.br/ccivil_03/_Ato2015-2018/2017/Lei/L13429.htm" TargetMode="External"/><Relationship Id="rId76" Type="http://schemas.openxmlformats.org/officeDocument/2006/relationships/hyperlink" Target="http://www.planalto.gov.br/ccivil_03/_Ato2015-2018/2017/Lei/L13429.htm" TargetMode="External"/><Relationship Id="rId84" Type="http://schemas.openxmlformats.org/officeDocument/2006/relationships/hyperlink" Target="http://www.planalto.gov.br/ccivil_03/Decreto-Lei/Del5452.htm" TargetMode="External"/><Relationship Id="rId89" Type="http://schemas.openxmlformats.org/officeDocument/2006/relationships/hyperlink" Target="http://www.planalto.gov.br/ccivil_03/leis/L5107.htm" TargetMode="External"/><Relationship Id="rId97" Type="http://schemas.openxmlformats.org/officeDocument/2006/relationships/hyperlink" Target="http://www.planalto.gov.br/ccivil_03/_Ato2015-2018/2017/Lei/L13429.htm" TargetMode="External"/><Relationship Id="rId7" Type="http://schemas.openxmlformats.org/officeDocument/2006/relationships/hyperlink" Target="http://www.planalto.gov.br/ccivil_03/decreto/Antigos/D73841.htm" TargetMode="External"/><Relationship Id="rId71" Type="http://schemas.openxmlformats.org/officeDocument/2006/relationships/hyperlink" Target="http://www.planalto.gov.br/ccivil_03/_Ato2015-2018/2017/Lei/L13429.htm" TargetMode="External"/><Relationship Id="rId92" Type="http://schemas.openxmlformats.org/officeDocument/2006/relationships/hyperlink" Target="http://www.planalto.gov.br/ccivil_03/Decreto-Lei/Del5452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_Ato2015-2018/2017/Lei/L13429.htm" TargetMode="External"/><Relationship Id="rId29" Type="http://schemas.openxmlformats.org/officeDocument/2006/relationships/hyperlink" Target="http://www.planalto.gov.br/ccivil_03/_Ato2015-2018/2017/Lei/L13429.htm" TargetMode="External"/><Relationship Id="rId11" Type="http://schemas.openxmlformats.org/officeDocument/2006/relationships/hyperlink" Target="http://www.planalto.gov.br/ccivil_03/_Ato2019-2022/2020/Mpv/mpv927.htm" TargetMode="External"/><Relationship Id="rId24" Type="http://schemas.openxmlformats.org/officeDocument/2006/relationships/hyperlink" Target="http://www.planalto.gov.br/ccivil_03/_Ato2015-2018/2017/Lei/L13429.htm" TargetMode="External"/><Relationship Id="rId32" Type="http://schemas.openxmlformats.org/officeDocument/2006/relationships/hyperlink" Target="http://www.planalto.gov.br/ccivil_03/_Ato2015-2018/2017/Lei/L13429.htm" TargetMode="External"/><Relationship Id="rId37" Type="http://schemas.openxmlformats.org/officeDocument/2006/relationships/hyperlink" Target="http://www.planalto.gov.br/ccivil_03/_Ato2015-2018/2017/Lei/L13467.htm" TargetMode="External"/><Relationship Id="rId40" Type="http://schemas.openxmlformats.org/officeDocument/2006/relationships/hyperlink" Target="http://www.planalto.gov.br/ccivil_03/_Ato2015-2018/2017/Lei/L13467.htm" TargetMode="External"/><Relationship Id="rId45" Type="http://schemas.openxmlformats.org/officeDocument/2006/relationships/hyperlink" Target="http://www.planalto.gov.br/ccivil_03/_Ato2015-2018/2017/Lei/L13467.htm" TargetMode="External"/><Relationship Id="rId53" Type="http://schemas.openxmlformats.org/officeDocument/2006/relationships/hyperlink" Target="http://www.planalto.gov.br/ccivil_03/_Ato2015-2018/2017/Lei/L13429.htm" TargetMode="External"/><Relationship Id="rId58" Type="http://schemas.openxmlformats.org/officeDocument/2006/relationships/hyperlink" Target="http://www.planalto.gov.br/ccivil_03/_Ato2015-2018/2017/Lei/L13467.htm" TargetMode="External"/><Relationship Id="rId66" Type="http://schemas.openxmlformats.org/officeDocument/2006/relationships/hyperlink" Target="http://www.planalto.gov.br/ccivil_03/_Ato2015-2018/2017/Lei/L13429.htm" TargetMode="External"/><Relationship Id="rId74" Type="http://schemas.openxmlformats.org/officeDocument/2006/relationships/hyperlink" Target="http://www.planalto.gov.br/ccivil_03/_Ato2015-2018/2017/Lei/L13429.htm" TargetMode="External"/><Relationship Id="rId79" Type="http://schemas.openxmlformats.org/officeDocument/2006/relationships/hyperlink" Target="http://www.planalto.gov.br/ccivil_03/_Ato2015-2018/2017/Lei/L13429.htm" TargetMode="External"/><Relationship Id="rId87" Type="http://schemas.openxmlformats.org/officeDocument/2006/relationships/hyperlink" Target="http://www.planalto.gov.br/ccivil_03/leis/L8212cons.htm" TargetMode="External"/><Relationship Id="rId5" Type="http://schemas.openxmlformats.org/officeDocument/2006/relationships/hyperlink" Target="http://www.planalto.gov.br/ccivil_03/leis/L6019compilado.htm" TargetMode="External"/><Relationship Id="rId61" Type="http://schemas.openxmlformats.org/officeDocument/2006/relationships/hyperlink" Target="http://www.planalto.gov.br/ccivil_03/_Ato2015-2018/2017/Lei/L13429.htm" TargetMode="External"/><Relationship Id="rId82" Type="http://schemas.openxmlformats.org/officeDocument/2006/relationships/hyperlink" Target="http://www.planalto.gov.br/ccivil_03/_Ato2015-2018/2017/Lei/L13429.htm" TargetMode="External"/><Relationship Id="rId90" Type="http://schemas.openxmlformats.org/officeDocument/2006/relationships/hyperlink" Target="http://www.planalto.gov.br/ccivil_03/leis/L5890.htm" TargetMode="External"/><Relationship Id="rId95" Type="http://schemas.openxmlformats.org/officeDocument/2006/relationships/hyperlink" Target="http://www.planalto.gov.br/ccivil_03/Decreto-Lei/Del5452.htm" TargetMode="External"/><Relationship Id="rId19" Type="http://schemas.openxmlformats.org/officeDocument/2006/relationships/hyperlink" Target="http://www.planalto.gov.br/ccivil_03/Decreto-Lei/Del5452.htm" TargetMode="External"/><Relationship Id="rId14" Type="http://schemas.openxmlformats.org/officeDocument/2006/relationships/hyperlink" Target="http://www.planalto.gov.br/ccivil_03/_Ato2019-2022/2022/Lei/L14437.htm" TargetMode="External"/><Relationship Id="rId22" Type="http://schemas.openxmlformats.org/officeDocument/2006/relationships/hyperlink" Target="http://www.planalto.gov.br/ccivil_03/_Ato2015-2018/2017/Lei/L13467.htm" TargetMode="External"/><Relationship Id="rId27" Type="http://schemas.openxmlformats.org/officeDocument/2006/relationships/hyperlink" Target="http://www.planalto.gov.br/ccivil_03/_Ato2015-2018/2017/Lei/L13429.htm" TargetMode="External"/><Relationship Id="rId30" Type="http://schemas.openxmlformats.org/officeDocument/2006/relationships/hyperlink" Target="http://www.planalto.gov.br/ccivil_03/_Ato2015-2018/2017/Lei/L13429.htm" TargetMode="External"/><Relationship Id="rId35" Type="http://schemas.openxmlformats.org/officeDocument/2006/relationships/hyperlink" Target="http://www.planalto.gov.br/ccivil_03/_Ato2015-2018/2017/Lei/L13467.htm" TargetMode="External"/><Relationship Id="rId43" Type="http://schemas.openxmlformats.org/officeDocument/2006/relationships/hyperlink" Target="http://www.planalto.gov.br/ccivil_03/_Ato2015-2018/2017/Lei/L13429.htm" TargetMode="External"/><Relationship Id="rId48" Type="http://schemas.openxmlformats.org/officeDocument/2006/relationships/hyperlink" Target="http://www.planalto.gov.br/ccivil_03/_Ato2015-2018/2017/Lei/L13429.htm" TargetMode="External"/><Relationship Id="rId56" Type="http://schemas.openxmlformats.org/officeDocument/2006/relationships/hyperlink" Target="http://www.planalto.gov.br/ccivil_03/_Ato2015-2018/2017/Lei/L13429.htm" TargetMode="External"/><Relationship Id="rId64" Type="http://schemas.openxmlformats.org/officeDocument/2006/relationships/hyperlink" Target="http://www.planalto.gov.br/ccivil_03/_Ato2015-2018/2017/Lei/L13429.htm" TargetMode="External"/><Relationship Id="rId69" Type="http://schemas.openxmlformats.org/officeDocument/2006/relationships/hyperlink" Target="http://www.planalto.gov.br/ccivil_03/_Ato2015-2018/2017/Lei/L13429.htm" TargetMode="External"/><Relationship Id="rId77" Type="http://schemas.openxmlformats.org/officeDocument/2006/relationships/hyperlink" Target="http://www.planalto.gov.br/ccivil_03/_Ato2015-2018/2017/Lei/L13429.htm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://www.planalto.gov.br/ccivil_03/_Ato2019-2022/2019/Decreto/D10060.htm" TargetMode="External"/><Relationship Id="rId51" Type="http://schemas.openxmlformats.org/officeDocument/2006/relationships/hyperlink" Target="http://www.planalto.gov.br/ccivil_03/_Ato2015-2018/2017/Lei/L13429.htm" TargetMode="External"/><Relationship Id="rId72" Type="http://schemas.openxmlformats.org/officeDocument/2006/relationships/hyperlink" Target="http://www.planalto.gov.br/ccivil_03/_Ato2015-2018/2017/Lei/L13429.htm" TargetMode="External"/><Relationship Id="rId80" Type="http://schemas.openxmlformats.org/officeDocument/2006/relationships/hyperlink" Target="http://www.planalto.gov.br/ccivil_03/_Ato2015-2018/2017/Lei/L13429.htm" TargetMode="External"/><Relationship Id="rId85" Type="http://schemas.openxmlformats.org/officeDocument/2006/relationships/hyperlink" Target="http://www.planalto.gov.br/ccivil_03/_Ato2015-2018/2017/Lei/L13429.htm" TargetMode="External"/><Relationship Id="rId93" Type="http://schemas.openxmlformats.org/officeDocument/2006/relationships/hyperlink" Target="http://www.planalto.gov.br/ccivil_03/Decreto-Lei/Del5452.htm" TargetMode="External"/><Relationship Id="rId98" Type="http://schemas.openxmlformats.org/officeDocument/2006/relationships/hyperlink" Target="http://www.planalto.gov.br/ccivil_03/_Ato2015-2018/2017/Lei/L13429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_Ato2019-2022/2021/Mpv/mpv1046.htm" TargetMode="External"/><Relationship Id="rId17" Type="http://schemas.openxmlformats.org/officeDocument/2006/relationships/hyperlink" Target="http://www.planalto.gov.br/ccivil_03/_Ato2015-2018/2017/Lei/L13429.htm" TargetMode="External"/><Relationship Id="rId25" Type="http://schemas.openxmlformats.org/officeDocument/2006/relationships/hyperlink" Target="http://www.planalto.gov.br/ccivil_03/_Ato2015-2018/2017/Lei/L13429.htm" TargetMode="External"/><Relationship Id="rId33" Type="http://schemas.openxmlformats.org/officeDocument/2006/relationships/hyperlink" Target="http://www.planalto.gov.br/ccivil_03/_Ato2015-2018/2017/Lei/L13429.htm" TargetMode="External"/><Relationship Id="rId38" Type="http://schemas.openxmlformats.org/officeDocument/2006/relationships/hyperlink" Target="http://www.planalto.gov.br/ccivil_03/_Ato2015-2018/2017/Lei/L13467.htm" TargetMode="External"/><Relationship Id="rId46" Type="http://schemas.openxmlformats.org/officeDocument/2006/relationships/hyperlink" Target="http://www.planalto.gov.br/ccivil_03/_Ato2015-2018/2017/Lei/L13429.htm" TargetMode="External"/><Relationship Id="rId59" Type="http://schemas.openxmlformats.org/officeDocument/2006/relationships/hyperlink" Target="http://www.planalto.gov.br/ccivil_03/Decreto-Lei/Del5452.htm" TargetMode="External"/><Relationship Id="rId67" Type="http://schemas.openxmlformats.org/officeDocument/2006/relationships/hyperlink" Target="http://www.planalto.gov.br/ccivil_03/_Ato2015-2018/2017/Lei/L13429.htm" TargetMode="External"/><Relationship Id="rId20" Type="http://schemas.openxmlformats.org/officeDocument/2006/relationships/hyperlink" Target="http://www.planalto.gov.br/ccivil_03/_Ato2015-2018/2017/Lei/L13429.htm" TargetMode="External"/><Relationship Id="rId41" Type="http://schemas.openxmlformats.org/officeDocument/2006/relationships/hyperlink" Target="http://www.planalto.gov.br/ccivil_03/_Ato2015-2018/2017/Lei/L13467.htm" TargetMode="External"/><Relationship Id="rId54" Type="http://schemas.openxmlformats.org/officeDocument/2006/relationships/hyperlink" Target="http://www.planalto.gov.br/ccivil_03/_Ato2015-2018/2017/Lei/L13429.htm" TargetMode="External"/><Relationship Id="rId62" Type="http://schemas.openxmlformats.org/officeDocument/2006/relationships/hyperlink" Target="http://www.planalto.gov.br/ccivil_03/_Ato2015-2018/2017/Lei/L13429.htm" TargetMode="External"/><Relationship Id="rId70" Type="http://schemas.openxmlformats.org/officeDocument/2006/relationships/hyperlink" Target="http://www.planalto.gov.br/ccivil_03/_Ato2015-2018/2017/Lei/L13429.htm" TargetMode="External"/><Relationship Id="rId75" Type="http://schemas.openxmlformats.org/officeDocument/2006/relationships/hyperlink" Target="http://www.planalto.gov.br/ccivil_03/_Ato2015-2018/2017/Lei/L13429.htm" TargetMode="External"/><Relationship Id="rId83" Type="http://schemas.openxmlformats.org/officeDocument/2006/relationships/hyperlink" Target="http://www.planalto.gov.br/ccivil_03/_Ato2015-2018/2017/Lei/L13429.htm" TargetMode="External"/><Relationship Id="rId88" Type="http://schemas.openxmlformats.org/officeDocument/2006/relationships/hyperlink" Target="http://www.planalto.gov.br/ccivil_03/_Ato2015-2018/2017/Lei/L13429.htm" TargetMode="External"/><Relationship Id="rId91" Type="http://schemas.openxmlformats.org/officeDocument/2006/relationships/hyperlink" Target="http://www.planalto.gov.br/ccivil_03/decreto/1970-1979/D72771.htm" TargetMode="External"/><Relationship Id="rId96" Type="http://schemas.openxmlformats.org/officeDocument/2006/relationships/hyperlink" Target="http://www.planalto.gov.br/ccivil_03/Decreto-Lei/Del545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6019.htm" TargetMode="External"/><Relationship Id="rId15" Type="http://schemas.openxmlformats.org/officeDocument/2006/relationships/hyperlink" Target="http://www.planalto.gov.br/ccivil_03/_Ato2015-2018/2017/Lei/L13429.htm" TargetMode="External"/><Relationship Id="rId23" Type="http://schemas.openxmlformats.org/officeDocument/2006/relationships/hyperlink" Target="http://www.planalto.gov.br/ccivil_03/_Ato2015-2018/2017/Lei/L13429.htm" TargetMode="External"/><Relationship Id="rId28" Type="http://schemas.openxmlformats.org/officeDocument/2006/relationships/hyperlink" Target="http://www.planalto.gov.br/ccivil_03/_Ato2015-2018/2017/Lei/L13429.htm" TargetMode="External"/><Relationship Id="rId36" Type="http://schemas.openxmlformats.org/officeDocument/2006/relationships/hyperlink" Target="http://www.planalto.gov.br/ccivil_03/_Ato2015-2018/2017/Lei/L13467.htm" TargetMode="External"/><Relationship Id="rId49" Type="http://schemas.openxmlformats.org/officeDocument/2006/relationships/hyperlink" Target="http://www.planalto.gov.br/ccivil_03/_Ato2015-2018/2017/Lei/L13429.htm" TargetMode="External"/><Relationship Id="rId57" Type="http://schemas.openxmlformats.org/officeDocument/2006/relationships/hyperlink" Target="http://www.planalto.gov.br/ccivil_03/_Ato2015-2018/2017/Lei/L13467.htm" TargetMode="External"/><Relationship Id="rId10" Type="http://schemas.openxmlformats.org/officeDocument/2006/relationships/hyperlink" Target="http://www.planalto.gov.br/ccivil_03/leis/L7855.htm" TargetMode="External"/><Relationship Id="rId31" Type="http://schemas.openxmlformats.org/officeDocument/2006/relationships/hyperlink" Target="http://www.planalto.gov.br/ccivil_03/_Ato2015-2018/2017/Lei/L13429.htm" TargetMode="External"/><Relationship Id="rId44" Type="http://schemas.openxmlformats.org/officeDocument/2006/relationships/hyperlink" Target="http://www.planalto.gov.br/ccivil_03/_Ato2015-2018/2017/Lei/L13429.htm" TargetMode="External"/><Relationship Id="rId52" Type="http://schemas.openxmlformats.org/officeDocument/2006/relationships/hyperlink" Target="http://www.planalto.gov.br/ccivil_03/_Ato2015-2018/2017/Lei/L13429.htm" TargetMode="External"/><Relationship Id="rId60" Type="http://schemas.openxmlformats.org/officeDocument/2006/relationships/hyperlink" Target="http://www.planalto.gov.br/ccivil_03/_Ato2015-2018/2017/Lei/L13429.htm" TargetMode="External"/><Relationship Id="rId65" Type="http://schemas.openxmlformats.org/officeDocument/2006/relationships/hyperlink" Target="http://www.planalto.gov.br/ccivil_03/_Ato2015-2018/2017/Lei/L13429.htm" TargetMode="External"/><Relationship Id="rId73" Type="http://schemas.openxmlformats.org/officeDocument/2006/relationships/hyperlink" Target="http://www.planalto.gov.br/ccivil_03/_Ato2015-2018/2017/Lei/L13429.htm" TargetMode="External"/><Relationship Id="rId78" Type="http://schemas.openxmlformats.org/officeDocument/2006/relationships/hyperlink" Target="http://www.planalto.gov.br/ccivil_03/_Ato2015-2018/2017/Lei/L13429.htm" TargetMode="External"/><Relationship Id="rId81" Type="http://schemas.openxmlformats.org/officeDocument/2006/relationships/hyperlink" Target="http://www.planalto.gov.br/ccivil_03/_Ato2015-2018/2017/Lei/L13429.htm" TargetMode="External"/><Relationship Id="rId86" Type="http://schemas.openxmlformats.org/officeDocument/2006/relationships/hyperlink" Target="http://www.planalto.gov.br/ccivil_03/_Ato2015-2018/2017/Lei/L13429.htm" TargetMode="External"/><Relationship Id="rId94" Type="http://schemas.openxmlformats.org/officeDocument/2006/relationships/hyperlink" Target="http://www.planalto.gov.br/ccivil_03/_Ato2015-2018/2017/Lei/L13429.htm" TargetMode="External"/><Relationship Id="rId99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019-1974?OpenDocument" TargetMode="External"/><Relationship Id="rId9" Type="http://schemas.openxmlformats.org/officeDocument/2006/relationships/hyperlink" Target="http://www.planalto.gov.br/ccivil_03/leis/L7855.htm" TargetMode="External"/><Relationship Id="rId13" Type="http://schemas.openxmlformats.org/officeDocument/2006/relationships/hyperlink" Target="http://www.planalto.gov.br/ccivil_03/_Ato2019-2022/2022/Mpv/mpv1109.htm" TargetMode="External"/><Relationship Id="rId18" Type="http://schemas.openxmlformats.org/officeDocument/2006/relationships/hyperlink" Target="http://www.planalto.gov.br/ccivil_03/_Ato2015-2018/2017/Lei/L13429.htm" TargetMode="External"/><Relationship Id="rId39" Type="http://schemas.openxmlformats.org/officeDocument/2006/relationships/hyperlink" Target="http://www.planalto.gov.br/ccivil_03/_Ato2015-2018/2017/Lei/L13467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4620</Words>
  <Characters>26336</Characters>
  <Application>Microsoft Office Word</Application>
  <DocSecurity>0</DocSecurity>
  <Lines>219</Lines>
  <Paragraphs>61</Paragraphs>
  <ScaleCrop>false</ScaleCrop>
  <Company/>
  <LinksUpToDate>false</LinksUpToDate>
  <CharactersWithSpaces>30895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2023-11-02T21:13:00Z</dcterms:created>
  <dcterms:modified xsi:type="dcterms:W3CDTF">2023-11-02T21:13:00Z</dcterms:modified>
</cp:coreProperties>
</file>