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7D7243" w:rsidRPr="007D7243" w:rsidTr="007D7243">
        <w:trPr>
          <w:trHeight w:val="1020"/>
          <w:tblCellSpacing w:w="0" w:type="dxa"/>
          <w:jc w:val="center"/>
        </w:trPr>
        <w:tc>
          <w:tcPr>
            <w:tcW w:w="700" w:type="pct"/>
            <w:vAlign w:val="center"/>
            <w:hideMark/>
          </w:tcPr>
          <w:p w:rsidR="007D7243" w:rsidRPr="007D7243" w:rsidRDefault="007D7243" w:rsidP="007D724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7D7243" w:rsidRPr="007D7243" w:rsidRDefault="007D7243" w:rsidP="007D7243">
            <w:pPr>
              <w:spacing w:before="100" w:beforeAutospacing="1" w:after="100" w:afterAutospacing="1" w:line="240" w:lineRule="auto"/>
              <w:jc w:val="center"/>
              <w:rPr>
                <w:rFonts w:ascii="Times New Roman" w:eastAsia="Times New Roman" w:hAnsi="Times New Roman" w:cs="Times New Roman"/>
                <w:sz w:val="24"/>
                <w:szCs w:val="24"/>
              </w:rPr>
            </w:pPr>
            <w:r w:rsidRPr="007D7243">
              <w:rPr>
                <w:rFonts w:ascii="Arial" w:eastAsia="Times New Roman" w:hAnsi="Arial" w:cs="Arial"/>
                <w:b/>
                <w:bCs/>
                <w:color w:val="808000"/>
                <w:sz w:val="36"/>
                <w:szCs w:val="36"/>
              </w:rPr>
              <w:t>Presidência da República</w:t>
            </w:r>
            <w:r w:rsidRPr="007D7243">
              <w:rPr>
                <w:rFonts w:ascii="Arial" w:eastAsia="Times New Roman" w:hAnsi="Arial" w:cs="Arial"/>
                <w:b/>
                <w:bCs/>
                <w:color w:val="808000"/>
                <w:sz w:val="24"/>
                <w:szCs w:val="24"/>
              </w:rPr>
              <w:br/>
            </w:r>
            <w:r w:rsidRPr="007D7243">
              <w:rPr>
                <w:rFonts w:ascii="Arial" w:eastAsia="Times New Roman" w:hAnsi="Arial" w:cs="Arial"/>
                <w:b/>
                <w:bCs/>
                <w:color w:val="808000"/>
                <w:sz w:val="27"/>
                <w:szCs w:val="27"/>
              </w:rPr>
              <w:t>Casa Civil</w:t>
            </w:r>
            <w:r w:rsidRPr="007D7243">
              <w:rPr>
                <w:rFonts w:ascii="Arial" w:eastAsia="Times New Roman" w:hAnsi="Arial" w:cs="Arial"/>
                <w:b/>
                <w:bCs/>
                <w:color w:val="808000"/>
                <w:sz w:val="27"/>
                <w:szCs w:val="27"/>
              </w:rPr>
              <w:br/>
            </w:r>
            <w:r w:rsidRPr="007D7243">
              <w:rPr>
                <w:rFonts w:ascii="Arial" w:eastAsia="Times New Roman" w:hAnsi="Arial" w:cs="Arial"/>
                <w:b/>
                <w:bCs/>
                <w:color w:val="808000"/>
                <w:sz w:val="24"/>
                <w:szCs w:val="24"/>
              </w:rPr>
              <w:t>Subchefia para Assuntos Jurídicos</w:t>
            </w:r>
          </w:p>
        </w:tc>
      </w:tr>
    </w:tbl>
    <w:p w:rsidR="007D7243" w:rsidRPr="007D7243" w:rsidRDefault="007D7243" w:rsidP="007D7243">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7D7243">
          <w:rPr>
            <w:rFonts w:ascii="Arial" w:eastAsia="Times New Roman" w:hAnsi="Arial" w:cs="Arial"/>
            <w:b/>
            <w:bCs/>
            <w:color w:val="000080"/>
            <w:sz w:val="24"/>
            <w:szCs w:val="24"/>
            <w:u w:val="single"/>
          </w:rPr>
          <w:t>LEI N</w:t>
        </w:r>
        <w:r w:rsidRPr="007D7243">
          <w:rPr>
            <w:rFonts w:ascii="Arial" w:eastAsia="Times New Roman" w:hAnsi="Arial" w:cs="Arial"/>
            <w:b/>
            <w:bCs/>
            <w:color w:val="000080"/>
            <w:sz w:val="24"/>
            <w:szCs w:val="24"/>
            <w:u w:val="single"/>
            <w:vertAlign w:val="superscript"/>
          </w:rPr>
          <w:t>o</w:t>
        </w:r>
        <w:r w:rsidRPr="007D7243">
          <w:rPr>
            <w:rFonts w:ascii="Arial" w:eastAsia="Times New Roman" w:hAnsi="Arial" w:cs="Arial"/>
            <w:b/>
            <w:bCs/>
            <w:color w:val="000080"/>
            <w:sz w:val="24"/>
            <w:szCs w:val="24"/>
            <w:u w:val="single"/>
          </w:rPr>
          <w:t xml:space="preserve"> 4.357, DE 16 DE JULHO DE </w:t>
        </w:r>
        <w:proofErr w:type="gramStart"/>
        <w:r w:rsidRPr="007D7243">
          <w:rPr>
            <w:rFonts w:ascii="Arial" w:eastAsia="Times New Roman" w:hAnsi="Arial" w:cs="Arial"/>
            <w:b/>
            <w:bCs/>
            <w:color w:val="000080"/>
            <w:sz w:val="24"/>
            <w:szCs w:val="24"/>
            <w:u w:val="single"/>
          </w:rPr>
          <w:t>1964.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7D7243" w:rsidRPr="007D7243" w:rsidTr="007D7243">
        <w:trPr>
          <w:trHeight w:val="228"/>
          <w:tblCellSpacing w:w="0" w:type="dxa"/>
        </w:trPr>
        <w:tc>
          <w:tcPr>
            <w:tcW w:w="2550" w:type="pct"/>
            <w:vAlign w:val="center"/>
            <w:hideMark/>
          </w:tcPr>
          <w:p w:rsidR="007D7243" w:rsidRPr="007D7243" w:rsidRDefault="007D7243" w:rsidP="007D7243">
            <w:pPr>
              <w:spacing w:before="100" w:beforeAutospacing="1" w:after="300" w:line="240" w:lineRule="auto"/>
              <w:rPr>
                <w:rFonts w:ascii="Times New Roman" w:eastAsia="Times New Roman" w:hAnsi="Times New Roman" w:cs="Times New Roman"/>
                <w:sz w:val="24"/>
                <w:szCs w:val="24"/>
              </w:rPr>
            </w:pPr>
            <w:hyperlink r:id="rId6" w:history="1">
              <w:r w:rsidRPr="007D7243">
                <w:rPr>
                  <w:rFonts w:ascii="Arial" w:eastAsia="Times New Roman" w:hAnsi="Arial" w:cs="Arial"/>
                  <w:color w:val="0000FF"/>
                  <w:sz w:val="20"/>
                  <w:szCs w:val="20"/>
                  <w:u w:val="single"/>
                </w:rPr>
                <w:t>Mensagem de veto</w:t>
              </w:r>
            </w:hyperlink>
          </w:p>
          <w:p w:rsidR="007D7243" w:rsidRPr="007D7243" w:rsidRDefault="007D7243" w:rsidP="007D7243">
            <w:pPr>
              <w:spacing w:before="100" w:beforeAutospacing="1" w:after="300" w:line="228" w:lineRule="atLeast"/>
              <w:rPr>
                <w:rFonts w:ascii="Times New Roman" w:eastAsia="Times New Roman" w:hAnsi="Times New Roman" w:cs="Times New Roman"/>
                <w:sz w:val="24"/>
                <w:szCs w:val="24"/>
              </w:rPr>
            </w:pPr>
            <w:hyperlink r:id="rId7" w:history="1">
              <w:r w:rsidRPr="007D7243">
                <w:rPr>
                  <w:rFonts w:ascii="Arial" w:eastAsia="Times New Roman" w:hAnsi="Arial" w:cs="Arial"/>
                  <w:color w:val="0000FF"/>
                  <w:sz w:val="20"/>
                  <w:szCs w:val="20"/>
                  <w:u w:val="single"/>
                </w:rPr>
                <w:t>(Vide Decreto-lei nº 599, de 1969)</w:t>
              </w:r>
            </w:hyperlink>
            <w:r w:rsidRPr="007D7243">
              <w:rPr>
                <w:rFonts w:ascii="Arial" w:eastAsia="Times New Roman" w:hAnsi="Arial" w:cs="Arial"/>
                <w:sz w:val="20"/>
                <w:szCs w:val="20"/>
              </w:rPr>
              <w:t>,</w:t>
            </w:r>
            <w:r w:rsidRPr="007D7243">
              <w:rPr>
                <w:rFonts w:ascii="Arial" w:eastAsia="Times New Roman" w:hAnsi="Arial" w:cs="Arial"/>
                <w:sz w:val="20"/>
                <w:szCs w:val="20"/>
              </w:rPr>
              <w:br/>
            </w:r>
            <w:hyperlink r:id="rId8" w:anchor="art6" w:history="1">
              <w:r w:rsidRPr="007D7243">
                <w:rPr>
                  <w:rFonts w:ascii="Arial" w:eastAsia="Times New Roman" w:hAnsi="Arial" w:cs="Arial"/>
                  <w:color w:val="0000FF"/>
                  <w:sz w:val="20"/>
                  <w:szCs w:val="20"/>
                  <w:u w:val="single"/>
                </w:rPr>
                <w:t>(Vide Decreto-lei nº 2.283, de 1986)</w:t>
              </w:r>
            </w:hyperlink>
            <w:r w:rsidRPr="007D7243">
              <w:rPr>
                <w:rFonts w:ascii="Arial" w:eastAsia="Times New Roman" w:hAnsi="Arial" w:cs="Arial"/>
                <w:sz w:val="20"/>
                <w:szCs w:val="20"/>
              </w:rPr>
              <w:t>,</w:t>
            </w:r>
            <w:r w:rsidRPr="007D7243">
              <w:rPr>
                <w:rFonts w:ascii="Arial" w:eastAsia="Times New Roman" w:hAnsi="Arial" w:cs="Arial"/>
                <w:sz w:val="20"/>
                <w:szCs w:val="20"/>
              </w:rPr>
              <w:br/>
            </w:r>
            <w:hyperlink r:id="rId9" w:anchor="art6" w:history="1">
              <w:r w:rsidRPr="007D7243">
                <w:rPr>
                  <w:rFonts w:ascii="Arial" w:eastAsia="Times New Roman" w:hAnsi="Arial" w:cs="Arial"/>
                  <w:color w:val="0000FF"/>
                  <w:sz w:val="20"/>
                  <w:szCs w:val="20"/>
                  <w:u w:val="single"/>
                </w:rPr>
                <w:t>(Vide Decreto-lei nº 2.284, de 1986)</w:t>
              </w:r>
            </w:hyperlink>
            <w:r w:rsidRPr="007D7243">
              <w:rPr>
                <w:rFonts w:ascii="Times New Roman" w:eastAsia="Times New Roman" w:hAnsi="Times New Roman" w:cs="Times New Roman"/>
                <w:sz w:val="24"/>
                <w:szCs w:val="24"/>
              </w:rPr>
              <w:br/>
            </w:r>
            <w:hyperlink r:id="rId10" w:history="1">
              <w:r w:rsidRPr="007D7243">
                <w:rPr>
                  <w:rFonts w:ascii="Arial" w:eastAsia="Times New Roman" w:hAnsi="Arial" w:cs="Arial"/>
                  <w:color w:val="0000FF"/>
                  <w:sz w:val="20"/>
                  <w:szCs w:val="20"/>
                  <w:u w:val="single"/>
                </w:rPr>
                <w:t>(Vide Decreto-lei nº 2.447, de 1988)</w:t>
              </w:r>
              <w:proofErr w:type="gramStart"/>
            </w:hyperlink>
            <w:proofErr w:type="gramEnd"/>
          </w:p>
        </w:tc>
        <w:tc>
          <w:tcPr>
            <w:tcW w:w="2450" w:type="pct"/>
            <w:vAlign w:val="center"/>
            <w:hideMark/>
          </w:tcPr>
          <w:p w:rsidR="007D7243" w:rsidRPr="007D7243" w:rsidRDefault="007D7243" w:rsidP="007D7243">
            <w:pPr>
              <w:spacing w:before="100" w:beforeAutospacing="1" w:after="100" w:afterAutospacing="1" w:line="228" w:lineRule="atLeast"/>
              <w:rPr>
                <w:rFonts w:ascii="Times New Roman" w:eastAsia="Times New Roman" w:hAnsi="Times New Roman" w:cs="Times New Roman"/>
                <w:sz w:val="24"/>
                <w:szCs w:val="24"/>
              </w:rPr>
            </w:pPr>
            <w:r w:rsidRPr="007D7243">
              <w:rPr>
                <w:rFonts w:ascii="Arial" w:eastAsia="Times New Roman" w:hAnsi="Arial" w:cs="Arial"/>
                <w:color w:val="800000"/>
                <w:sz w:val="20"/>
                <w:szCs w:val="20"/>
              </w:rPr>
              <w:t xml:space="preserve">Autoriza a emissão de Obrigações do Tesouro Nacional, altera a legislação do </w:t>
            </w:r>
            <w:proofErr w:type="spellStart"/>
            <w:r w:rsidRPr="007D7243">
              <w:rPr>
                <w:rFonts w:ascii="Arial" w:eastAsia="Times New Roman" w:hAnsi="Arial" w:cs="Arial"/>
                <w:color w:val="800000"/>
                <w:sz w:val="20"/>
                <w:szCs w:val="20"/>
              </w:rPr>
              <w:t>impôsto</w:t>
            </w:r>
            <w:proofErr w:type="spellEnd"/>
            <w:r w:rsidRPr="007D7243">
              <w:rPr>
                <w:rFonts w:ascii="Arial" w:eastAsia="Times New Roman" w:hAnsi="Arial" w:cs="Arial"/>
                <w:color w:val="800000"/>
                <w:sz w:val="20"/>
                <w:szCs w:val="20"/>
              </w:rPr>
              <w:t xml:space="preserve"> </w:t>
            </w:r>
            <w:proofErr w:type="spellStart"/>
            <w:r w:rsidRPr="007D7243">
              <w:rPr>
                <w:rFonts w:ascii="Arial" w:eastAsia="Times New Roman" w:hAnsi="Arial" w:cs="Arial"/>
                <w:color w:val="800000"/>
                <w:sz w:val="20"/>
                <w:szCs w:val="20"/>
              </w:rPr>
              <w:t>sôbre</w:t>
            </w:r>
            <w:proofErr w:type="spellEnd"/>
            <w:r w:rsidRPr="007D7243">
              <w:rPr>
                <w:rFonts w:ascii="Arial" w:eastAsia="Times New Roman" w:hAnsi="Arial" w:cs="Arial"/>
                <w:color w:val="800000"/>
                <w:sz w:val="20"/>
                <w:szCs w:val="20"/>
              </w:rPr>
              <w:t xml:space="preserve"> a renda, e dá outras providências.</w:t>
            </w:r>
          </w:p>
        </w:tc>
      </w:tr>
    </w:tbl>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b/>
          <w:bCs/>
          <w:color w:val="000000"/>
          <w:sz w:val="20"/>
          <w:szCs w:val="20"/>
        </w:rPr>
        <w:t xml:space="preserve">        O PRESIDENTE DA </w:t>
      </w:r>
      <w:proofErr w:type="gramStart"/>
      <w:r w:rsidRPr="007D7243">
        <w:rPr>
          <w:rFonts w:ascii="Arial" w:eastAsia="Times New Roman" w:hAnsi="Arial" w:cs="Arial"/>
          <w:b/>
          <w:bCs/>
          <w:color w:val="000000"/>
          <w:sz w:val="20"/>
          <w:szCs w:val="20"/>
        </w:rPr>
        <w:t>REPÚBLICA </w:t>
      </w:r>
      <w:r w:rsidRPr="007D7243">
        <w:rPr>
          <w:rFonts w:ascii="Arial" w:eastAsia="Times New Roman" w:hAnsi="Arial" w:cs="Arial"/>
          <w:color w:val="000000"/>
          <w:sz w:val="20"/>
          <w:szCs w:val="20"/>
        </w:rPr>
        <w:t>,</w:t>
      </w:r>
      <w:proofErr w:type="gramEnd"/>
      <w:r w:rsidRPr="007D7243">
        <w:rPr>
          <w:rFonts w:ascii="Arial" w:eastAsia="Times New Roman" w:hAnsi="Arial" w:cs="Arial"/>
          <w:color w:val="000000"/>
          <w:sz w:val="20"/>
          <w:szCs w:val="20"/>
        </w:rPr>
        <w:t xml:space="preserve"> faço saber que o </w:t>
      </w:r>
      <w:r w:rsidRPr="007D7243">
        <w:rPr>
          <w:rFonts w:ascii="Arial" w:eastAsia="Times New Roman" w:hAnsi="Arial" w:cs="Arial"/>
          <w:b/>
          <w:bCs/>
          <w:color w:val="000000"/>
          <w:sz w:val="20"/>
          <w:szCs w:val="20"/>
        </w:rPr>
        <w:t>CONGRESSO NACIONAL</w:t>
      </w:r>
      <w:r w:rsidRPr="007D7243">
        <w:rPr>
          <w:rFonts w:ascii="Arial" w:eastAsia="Times New Roman" w:hAnsi="Arial" w:cs="Arial"/>
          <w:color w:val="000000"/>
          <w:sz w:val="20"/>
          <w:szCs w:val="20"/>
        </w:rPr>
        <w:t> decreta e eu sanciono a seguinte Lei:</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0" w:name="art1"/>
      <w:bookmarkEnd w:id="0"/>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1º Fica o Poder Executivo autorizado a emitir Obrigações do Tesouro Nacional até o limite e títulos em circulação de Cr$ 700.000.000.000,00 (setecentos bilhões de cruzeiros), observadas as seguintes condições, facultada a emissão de títulos múltiplos: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 w:name="art1a"/>
      <w:bookmarkEnd w:id="1"/>
      <w:r w:rsidRPr="007D7243">
        <w:rPr>
          <w:rFonts w:ascii="Arial" w:eastAsia="Times New Roman" w:hAnsi="Arial" w:cs="Arial"/>
          <w:color w:val="000000"/>
          <w:sz w:val="20"/>
          <w:szCs w:val="20"/>
        </w:rPr>
        <w:t xml:space="preserve">a) vencimento entre </w:t>
      </w:r>
      <w:proofErr w:type="gramStart"/>
      <w:r w:rsidRPr="007D7243">
        <w:rPr>
          <w:rFonts w:ascii="Arial" w:eastAsia="Times New Roman" w:hAnsi="Arial" w:cs="Arial"/>
          <w:color w:val="000000"/>
          <w:sz w:val="20"/>
          <w:szCs w:val="20"/>
        </w:rPr>
        <w:t>3</w:t>
      </w:r>
      <w:proofErr w:type="gramEnd"/>
      <w:r w:rsidRPr="007D7243">
        <w:rPr>
          <w:rFonts w:ascii="Arial" w:eastAsia="Times New Roman" w:hAnsi="Arial" w:cs="Arial"/>
          <w:color w:val="000000"/>
          <w:sz w:val="20"/>
          <w:szCs w:val="20"/>
        </w:rPr>
        <w:t xml:space="preserve"> (três) e 20 (vinte) anos;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 w:name="art1b."/>
      <w:bookmarkEnd w:id="2"/>
      <w:r w:rsidRPr="007D7243">
        <w:rPr>
          <w:rFonts w:ascii="Arial" w:eastAsia="Times New Roman" w:hAnsi="Arial" w:cs="Arial"/>
          <w:strike/>
          <w:color w:val="000000"/>
          <w:sz w:val="20"/>
          <w:szCs w:val="20"/>
        </w:rPr>
        <w:t xml:space="preserve">b) juros mínimos de 6% (seis por cento) ao ano, calculados </w:t>
      </w:r>
      <w:proofErr w:type="spellStart"/>
      <w:r w:rsidRPr="007D7243">
        <w:rPr>
          <w:rFonts w:ascii="Arial" w:eastAsia="Times New Roman" w:hAnsi="Arial" w:cs="Arial"/>
          <w:strike/>
          <w:color w:val="000000"/>
          <w:sz w:val="20"/>
          <w:szCs w:val="20"/>
        </w:rPr>
        <w:t>sôbre</w:t>
      </w:r>
      <w:proofErr w:type="spellEnd"/>
      <w:r w:rsidRPr="007D7243">
        <w:rPr>
          <w:rFonts w:ascii="Arial" w:eastAsia="Times New Roman" w:hAnsi="Arial" w:cs="Arial"/>
          <w:strike/>
          <w:color w:val="000000"/>
          <w:sz w:val="20"/>
          <w:szCs w:val="20"/>
        </w:rPr>
        <w:t xml:space="preserve"> o valor nominal atualizado;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 w:name="art1b"/>
      <w:bookmarkEnd w:id="3"/>
      <w:r w:rsidRPr="007D7243">
        <w:rPr>
          <w:rFonts w:ascii="Arial" w:eastAsia="Times New Roman" w:hAnsi="Arial" w:cs="Arial"/>
          <w:color w:val="000000"/>
          <w:sz w:val="20"/>
          <w:szCs w:val="20"/>
        </w:rPr>
        <w:t xml:space="preserve">b) juros máximos de 10% (dez por cento) ao ano, calculados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o valor nominal atualizado.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11" w:anchor="art1" w:history="1">
        <w:r w:rsidRPr="007D7243">
          <w:rPr>
            <w:rFonts w:ascii="Arial" w:eastAsia="Times New Roman" w:hAnsi="Arial" w:cs="Arial"/>
            <w:color w:val="0000FF"/>
            <w:sz w:val="20"/>
            <w:szCs w:val="20"/>
            <w:u w:val="single"/>
          </w:rPr>
          <w:t>(Redação dada pelo Decreto-Lei nº 328, de 1967)</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 w:name="art1c"/>
      <w:bookmarkEnd w:id="4"/>
      <w:r w:rsidRPr="007D7243">
        <w:rPr>
          <w:rFonts w:ascii="Arial" w:eastAsia="Times New Roman" w:hAnsi="Arial" w:cs="Arial"/>
          <w:color w:val="000000"/>
          <w:sz w:val="20"/>
          <w:szCs w:val="20"/>
        </w:rPr>
        <w:t>c) valor unitário mínimo de Cr$ 10.000,00 (dez mil cruzeiros).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 w:name="art1§1"/>
      <w:bookmarkEnd w:id="5"/>
      <w:r w:rsidRPr="007D7243">
        <w:rPr>
          <w:rFonts w:ascii="Arial" w:eastAsia="Times New Roman" w:hAnsi="Arial" w:cs="Arial"/>
          <w:color w:val="000000"/>
          <w:sz w:val="20"/>
          <w:szCs w:val="20"/>
        </w:rPr>
        <w:t xml:space="preserve">§ 1º O valor nominal das Obrigações será atualizado </w:t>
      </w:r>
      <w:proofErr w:type="spellStart"/>
      <w:r w:rsidRPr="007D7243">
        <w:rPr>
          <w:rFonts w:ascii="Arial" w:eastAsia="Times New Roman" w:hAnsi="Arial" w:cs="Arial"/>
          <w:color w:val="000000"/>
          <w:sz w:val="20"/>
          <w:szCs w:val="20"/>
        </w:rPr>
        <w:t>periòdicamente</w:t>
      </w:r>
      <w:proofErr w:type="spellEnd"/>
      <w:r w:rsidRPr="007D7243">
        <w:rPr>
          <w:rFonts w:ascii="Arial" w:eastAsia="Times New Roman" w:hAnsi="Arial" w:cs="Arial"/>
          <w:color w:val="000000"/>
          <w:sz w:val="20"/>
          <w:szCs w:val="20"/>
        </w:rPr>
        <w:t xml:space="preserve"> em função das variações do poder aquisitivo da moeda nacional, de </w:t>
      </w:r>
      <w:proofErr w:type="spellStart"/>
      <w:r w:rsidRPr="007D7243">
        <w:rPr>
          <w:rFonts w:ascii="Arial" w:eastAsia="Times New Roman" w:hAnsi="Arial" w:cs="Arial"/>
          <w:color w:val="000000"/>
          <w:sz w:val="20"/>
          <w:szCs w:val="20"/>
        </w:rPr>
        <w:t>acôrdo</w:t>
      </w:r>
      <w:proofErr w:type="spellEnd"/>
      <w:r w:rsidRPr="007D7243">
        <w:rPr>
          <w:rFonts w:ascii="Arial" w:eastAsia="Times New Roman" w:hAnsi="Arial" w:cs="Arial"/>
          <w:color w:val="000000"/>
          <w:sz w:val="20"/>
          <w:szCs w:val="20"/>
        </w:rPr>
        <w:t xml:space="preserve"> com o que estabelece o § 1º do art. 7º desta Lei.</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 w:name="art1§2"/>
      <w:bookmarkEnd w:id="6"/>
      <w:r w:rsidRPr="007D7243">
        <w:rPr>
          <w:rFonts w:ascii="Arial" w:eastAsia="Times New Roman" w:hAnsi="Arial" w:cs="Arial"/>
          <w:color w:val="000000"/>
          <w:sz w:val="20"/>
          <w:szCs w:val="20"/>
        </w:rPr>
        <w:t>§ 2º O valor nominal unitário, em moeda corrente, resultante da atualização referida no parágrafo anterior, será declarado trimestralmente, mediante portaria do Ministro da Fazenda.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 w:name="art1§3"/>
      <w:bookmarkEnd w:id="7"/>
      <w:r w:rsidRPr="007D7243">
        <w:rPr>
          <w:rFonts w:ascii="Arial" w:eastAsia="Times New Roman" w:hAnsi="Arial" w:cs="Arial"/>
          <w:color w:val="000000"/>
          <w:sz w:val="20"/>
          <w:szCs w:val="20"/>
        </w:rPr>
        <w:t xml:space="preserve">§ 3º As Obrigações terão valor nominal unitário em moeda corrente fixado em portaria do Ministro da Fazenda, podendo ser colocadas, ao par, ou pelo valor de cotação, nas </w:t>
      </w:r>
      <w:proofErr w:type="spellStart"/>
      <w:r w:rsidRPr="007D7243">
        <w:rPr>
          <w:rFonts w:ascii="Arial" w:eastAsia="Times New Roman" w:hAnsi="Arial" w:cs="Arial"/>
          <w:color w:val="000000"/>
          <w:sz w:val="20"/>
          <w:szCs w:val="20"/>
        </w:rPr>
        <w:t>Bôlsas</w:t>
      </w:r>
      <w:proofErr w:type="spellEnd"/>
      <w:r w:rsidRPr="007D7243">
        <w:rPr>
          <w:rFonts w:ascii="Arial" w:eastAsia="Times New Roman" w:hAnsi="Arial" w:cs="Arial"/>
          <w:color w:val="000000"/>
          <w:sz w:val="20"/>
          <w:szCs w:val="20"/>
        </w:rPr>
        <w:t xml:space="preserve"> de </w:t>
      </w:r>
      <w:proofErr w:type="spellStart"/>
      <w:r w:rsidRPr="007D7243">
        <w:rPr>
          <w:rFonts w:ascii="Arial" w:eastAsia="Times New Roman" w:hAnsi="Arial" w:cs="Arial"/>
          <w:color w:val="000000"/>
          <w:sz w:val="20"/>
          <w:szCs w:val="20"/>
        </w:rPr>
        <w:t>Valôres</w:t>
      </w:r>
      <w:proofErr w:type="spellEnd"/>
      <w:r w:rsidRPr="007D7243">
        <w:rPr>
          <w:rFonts w:ascii="Arial" w:eastAsia="Times New Roman" w:hAnsi="Arial" w:cs="Arial"/>
          <w:color w:val="000000"/>
          <w:sz w:val="20"/>
          <w:szCs w:val="20"/>
        </w:rPr>
        <w:t xml:space="preserve">, desde que não </w:t>
      </w:r>
      <w:proofErr w:type="gramStart"/>
      <w:r w:rsidRPr="007D7243">
        <w:rPr>
          <w:rFonts w:ascii="Arial" w:eastAsia="Times New Roman" w:hAnsi="Arial" w:cs="Arial"/>
          <w:color w:val="000000"/>
          <w:sz w:val="20"/>
          <w:szCs w:val="20"/>
        </w:rPr>
        <w:t>inferior a 50% (</w:t>
      </w:r>
      <w:proofErr w:type="spellStart"/>
      <w:r w:rsidRPr="007D7243">
        <w:rPr>
          <w:rFonts w:ascii="Arial" w:eastAsia="Times New Roman" w:hAnsi="Arial" w:cs="Arial"/>
          <w:color w:val="000000"/>
          <w:sz w:val="20"/>
          <w:szCs w:val="20"/>
        </w:rPr>
        <w:t>cinqüenta</w:t>
      </w:r>
      <w:proofErr w:type="spellEnd"/>
      <w:r w:rsidRPr="007D7243">
        <w:rPr>
          <w:rFonts w:ascii="Arial" w:eastAsia="Times New Roman" w:hAnsi="Arial" w:cs="Arial"/>
          <w:color w:val="000000"/>
          <w:sz w:val="20"/>
          <w:szCs w:val="20"/>
        </w:rPr>
        <w:t xml:space="preserve"> por cento) do deságio médio dos melhores papéis (letras e debêntures) das </w:t>
      </w:r>
      <w:proofErr w:type="spellStart"/>
      <w:r w:rsidRPr="007D7243">
        <w:rPr>
          <w:rFonts w:ascii="Arial" w:eastAsia="Times New Roman" w:hAnsi="Arial" w:cs="Arial"/>
          <w:color w:val="000000"/>
          <w:sz w:val="20"/>
          <w:szCs w:val="20"/>
        </w:rPr>
        <w:t>emprêsas</w:t>
      </w:r>
      <w:proofErr w:type="spellEnd"/>
      <w:r w:rsidRPr="007D7243">
        <w:rPr>
          <w:rFonts w:ascii="Arial" w:eastAsia="Times New Roman" w:hAnsi="Arial" w:cs="Arial"/>
          <w:color w:val="000000"/>
          <w:sz w:val="20"/>
          <w:szCs w:val="20"/>
        </w:rPr>
        <w:t xml:space="preserve"> particulares</w:t>
      </w:r>
      <w:proofErr w:type="gramEnd"/>
      <w:r w:rsidRPr="007D7243">
        <w:rPr>
          <w:rFonts w:ascii="Arial" w:eastAsia="Times New Roman" w:hAnsi="Arial" w:cs="Arial"/>
          <w:color w:val="000000"/>
          <w:sz w:val="20"/>
          <w:szCs w:val="20"/>
        </w:rPr>
        <w:t xml:space="preserve"> idôneas.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8" w:name="art1§4"/>
      <w:bookmarkEnd w:id="8"/>
      <w:r w:rsidRPr="007D7243">
        <w:rPr>
          <w:rFonts w:ascii="Arial" w:eastAsia="Times New Roman" w:hAnsi="Arial" w:cs="Arial"/>
          <w:color w:val="000000"/>
          <w:sz w:val="20"/>
          <w:szCs w:val="20"/>
        </w:rPr>
        <w:t xml:space="preserve">§ 4º As Obrigações terão poder liberatório pelo seu valor atualizado de </w:t>
      </w:r>
      <w:proofErr w:type="spellStart"/>
      <w:r w:rsidRPr="007D7243">
        <w:rPr>
          <w:rFonts w:ascii="Arial" w:eastAsia="Times New Roman" w:hAnsi="Arial" w:cs="Arial"/>
          <w:color w:val="000000"/>
          <w:sz w:val="20"/>
          <w:szCs w:val="20"/>
        </w:rPr>
        <w:t>acôrdo</w:t>
      </w:r>
      <w:proofErr w:type="spellEnd"/>
      <w:r w:rsidRPr="007D7243">
        <w:rPr>
          <w:rFonts w:ascii="Arial" w:eastAsia="Times New Roman" w:hAnsi="Arial" w:cs="Arial"/>
          <w:color w:val="000000"/>
          <w:sz w:val="20"/>
          <w:szCs w:val="20"/>
        </w:rPr>
        <w:t xml:space="preserve"> com o § 1º, para pagamento de qualquer tributo federal, </w:t>
      </w:r>
      <w:proofErr w:type="gramStart"/>
      <w:r w:rsidRPr="007D7243">
        <w:rPr>
          <w:rFonts w:ascii="Arial" w:eastAsia="Times New Roman" w:hAnsi="Arial" w:cs="Arial"/>
          <w:color w:val="000000"/>
          <w:sz w:val="20"/>
          <w:szCs w:val="20"/>
        </w:rPr>
        <w:t>após</w:t>
      </w:r>
      <w:proofErr w:type="gramEnd"/>
      <w:r w:rsidRPr="007D7243">
        <w:rPr>
          <w:rFonts w:ascii="Arial" w:eastAsia="Times New Roman" w:hAnsi="Arial" w:cs="Arial"/>
          <w:color w:val="000000"/>
          <w:sz w:val="20"/>
          <w:szCs w:val="20"/>
        </w:rPr>
        <w:t xml:space="preserve"> decorridos 30 (trinta) dias do seu prazo de resgate.</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 w:name="art1§5"/>
      <w:bookmarkEnd w:id="9"/>
      <w:r w:rsidRPr="007D7243">
        <w:rPr>
          <w:rFonts w:ascii="Arial" w:eastAsia="Times New Roman" w:hAnsi="Arial" w:cs="Arial"/>
          <w:color w:val="000000"/>
          <w:sz w:val="20"/>
          <w:szCs w:val="20"/>
        </w:rPr>
        <w:t xml:space="preserve">§ 5º Para os efeitos do limite de emissão, </w:t>
      </w:r>
      <w:proofErr w:type="spellStart"/>
      <w:r w:rsidRPr="007D7243">
        <w:rPr>
          <w:rFonts w:ascii="Arial" w:eastAsia="Times New Roman" w:hAnsi="Arial" w:cs="Arial"/>
          <w:color w:val="000000"/>
          <w:sz w:val="20"/>
          <w:szCs w:val="20"/>
        </w:rPr>
        <w:t>sòmente</w:t>
      </w:r>
      <w:proofErr w:type="spellEnd"/>
      <w:r w:rsidRPr="007D7243">
        <w:rPr>
          <w:rFonts w:ascii="Arial" w:eastAsia="Times New Roman" w:hAnsi="Arial" w:cs="Arial"/>
          <w:color w:val="000000"/>
          <w:sz w:val="20"/>
          <w:szCs w:val="20"/>
        </w:rPr>
        <w:t xml:space="preserve"> serão considerados em circulação os títulos efetivamente negociados, computado o valor nominal unitário de referência de que trata a alínea </w:t>
      </w:r>
      <w:proofErr w:type="gramStart"/>
      <w:r w:rsidRPr="007D7243">
        <w:rPr>
          <w:rFonts w:ascii="Arial" w:eastAsia="Times New Roman" w:hAnsi="Arial" w:cs="Arial"/>
          <w:color w:val="000000"/>
          <w:sz w:val="20"/>
          <w:szCs w:val="20"/>
        </w:rPr>
        <w:t>" </w:t>
      </w:r>
      <w:proofErr w:type="gramEnd"/>
      <w:r w:rsidRPr="007D7243">
        <w:rPr>
          <w:rFonts w:ascii="Arial" w:eastAsia="Times New Roman" w:hAnsi="Arial" w:cs="Arial"/>
          <w:i/>
          <w:iCs/>
          <w:color w:val="000000"/>
          <w:sz w:val="20"/>
          <w:szCs w:val="20"/>
        </w:rPr>
        <w:t>c</w:t>
      </w:r>
      <w:r w:rsidRPr="007D7243">
        <w:rPr>
          <w:rFonts w:ascii="Arial" w:eastAsia="Times New Roman" w:hAnsi="Arial" w:cs="Arial"/>
          <w:color w:val="000000"/>
          <w:sz w:val="20"/>
          <w:szCs w:val="20"/>
        </w:rPr>
        <w:t xml:space="preserve"> "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0" w:name="art1§6"/>
      <w:bookmarkEnd w:id="10"/>
      <w:r w:rsidRPr="007D7243">
        <w:rPr>
          <w:rFonts w:ascii="Arial" w:eastAsia="Times New Roman" w:hAnsi="Arial" w:cs="Arial"/>
          <w:color w:val="000000"/>
          <w:sz w:val="20"/>
          <w:szCs w:val="20"/>
        </w:rPr>
        <w:t xml:space="preserve">§ 6º O Ministro da Fazenda fica autorizado a celebrar convênios, ajustes, ou contratos para emissão, colocação e resgate das Obrigações a que se refere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w:t>
      </w:r>
      <w:bookmarkStart w:id="11" w:name="art1§7"/>
      <w:bookmarkEnd w:id="11"/>
      <w:r w:rsidRPr="007D7243">
        <w:rPr>
          <w:rFonts w:ascii="Arial" w:eastAsia="Times New Roman" w:hAnsi="Arial" w:cs="Arial"/>
          <w:color w:val="000000"/>
          <w:sz w:val="20"/>
          <w:szCs w:val="20"/>
        </w:rPr>
        <w:t>§ 7º As diferenças, em moeda corrente, de valor nominal unitário, resultantes da atualização prevista no parágrafo 1º, não constituem rendimento tributável das pessoas físicas ou jurídicas.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 w:name="art1§8"/>
      <w:bookmarkEnd w:id="12"/>
      <w:r w:rsidRPr="007D7243">
        <w:rPr>
          <w:rFonts w:ascii="Arial" w:eastAsia="Times New Roman" w:hAnsi="Arial" w:cs="Arial"/>
          <w:color w:val="000000"/>
          <w:sz w:val="20"/>
          <w:szCs w:val="20"/>
        </w:rPr>
        <w:t>§ 8º O Orçamento da União consignará, anualmente, as dotações necessárias aos serviços de juros e amortizações das Obrigações previstas nesta lei.</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 w:name="art1§9"/>
      <w:bookmarkEnd w:id="13"/>
      <w:r w:rsidRPr="007D7243">
        <w:rPr>
          <w:rFonts w:ascii="Arial" w:eastAsia="Times New Roman" w:hAnsi="Arial" w:cs="Arial"/>
          <w:color w:val="000000"/>
          <w:sz w:val="20"/>
          <w:szCs w:val="20"/>
        </w:rPr>
        <w:t>§ 9º As Obrigações, a qualquer tempo, poderão ser recebidas, pelo seu valor atualizado, como caução fiscal ou contratual perante quaisquer repartições ou autarquias federais.                     </w:t>
      </w:r>
      <w:hyperlink r:id="rId12" w:anchor="art86" w:history="1">
        <w:r w:rsidRPr="007D7243">
          <w:rPr>
            <w:rFonts w:ascii="Arial" w:eastAsia="Times New Roman" w:hAnsi="Arial" w:cs="Arial"/>
            <w:color w:val="0000FF"/>
            <w:sz w:val="20"/>
            <w:szCs w:val="20"/>
            <w:u w:val="single"/>
          </w:rPr>
          <w:t>(Incluído pela Lei nº 4.506, de 1964)</w:t>
        </w:r>
      </w:hyperlink>
      <w:r w:rsidRPr="007D7243">
        <w:rPr>
          <w:rFonts w:ascii="Arial" w:eastAsia="Times New Roman" w:hAnsi="Arial" w:cs="Arial"/>
          <w:color w:val="000000"/>
          <w:sz w:val="20"/>
          <w:szCs w:val="20"/>
        </w:rPr>
        <w:t>      </w:t>
      </w:r>
      <w:hyperlink r:id="rId13" w:anchor="art90" w:history="1">
        <w:r w:rsidRPr="007D7243">
          <w:rPr>
            <w:rFonts w:ascii="Arial" w:eastAsia="Times New Roman" w:hAnsi="Arial" w:cs="Arial"/>
            <w:color w:val="0000FF"/>
            <w:sz w:val="20"/>
            <w:szCs w:val="20"/>
            <w:u w:val="single"/>
          </w:rPr>
          <w:t>(Vigência)</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 w:name="art2"/>
      <w:bookmarkEnd w:id="14"/>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2º Os recursos do Fundo de Indenizações Trabalhistas a que se refere o </w:t>
      </w:r>
      <w:hyperlink r:id="rId14" w:anchor="art46" w:history="1">
        <w:r w:rsidRPr="007D7243">
          <w:rPr>
            <w:rFonts w:ascii="Arial" w:eastAsia="Times New Roman" w:hAnsi="Arial" w:cs="Arial"/>
            <w:color w:val="0000FF"/>
            <w:sz w:val="20"/>
            <w:szCs w:val="20"/>
            <w:u w:val="single"/>
          </w:rPr>
          <w:t>art. 46 da Lei nº 3.470, de 28 de novembro de 1958</w:t>
        </w:r>
      </w:hyperlink>
      <w:r w:rsidRPr="007D7243">
        <w:rPr>
          <w:rFonts w:ascii="Arial" w:eastAsia="Times New Roman" w:hAnsi="Arial" w:cs="Arial"/>
          <w:color w:val="000000"/>
          <w:sz w:val="20"/>
          <w:szCs w:val="20"/>
        </w:rPr>
        <w:t xml:space="preserve">, será </w:t>
      </w:r>
      <w:proofErr w:type="spellStart"/>
      <w:r w:rsidRPr="007D7243">
        <w:rPr>
          <w:rFonts w:ascii="Arial" w:eastAsia="Times New Roman" w:hAnsi="Arial" w:cs="Arial"/>
          <w:color w:val="000000"/>
          <w:sz w:val="20"/>
          <w:szCs w:val="20"/>
        </w:rPr>
        <w:t>obrigatòriamente</w:t>
      </w:r>
      <w:proofErr w:type="spellEnd"/>
      <w:r w:rsidRPr="007D7243">
        <w:rPr>
          <w:rFonts w:ascii="Arial" w:eastAsia="Times New Roman" w:hAnsi="Arial" w:cs="Arial"/>
          <w:color w:val="000000"/>
          <w:sz w:val="20"/>
          <w:szCs w:val="20"/>
        </w:rPr>
        <w:t xml:space="preserve">, aplicados na aquisição de Obrigações da emissão referida no artigo anterior, no Tesouro Nacional ou na </w:t>
      </w:r>
      <w:proofErr w:type="spellStart"/>
      <w:r w:rsidRPr="007D7243">
        <w:rPr>
          <w:rFonts w:ascii="Arial" w:eastAsia="Times New Roman" w:hAnsi="Arial" w:cs="Arial"/>
          <w:color w:val="000000"/>
          <w:sz w:val="20"/>
          <w:szCs w:val="20"/>
        </w:rPr>
        <w:t>Bôlsa</w:t>
      </w:r>
      <w:proofErr w:type="spellEnd"/>
      <w:r w:rsidRPr="007D7243">
        <w:rPr>
          <w:rFonts w:ascii="Arial" w:eastAsia="Times New Roman" w:hAnsi="Arial" w:cs="Arial"/>
          <w:color w:val="000000"/>
          <w:sz w:val="20"/>
          <w:szCs w:val="20"/>
        </w:rPr>
        <w:t xml:space="preserve"> de </w:t>
      </w:r>
      <w:proofErr w:type="spellStart"/>
      <w:r w:rsidRPr="007D7243">
        <w:rPr>
          <w:rFonts w:ascii="Arial" w:eastAsia="Times New Roman" w:hAnsi="Arial" w:cs="Arial"/>
          <w:color w:val="000000"/>
          <w:sz w:val="20"/>
          <w:szCs w:val="20"/>
        </w:rPr>
        <w:t>Valôres</w:t>
      </w:r>
      <w:proofErr w:type="spellEnd"/>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 w:name="art2§1"/>
      <w:bookmarkEnd w:id="15"/>
      <w:r w:rsidRPr="007D7243">
        <w:rPr>
          <w:rFonts w:ascii="Arial" w:eastAsia="Times New Roman" w:hAnsi="Arial" w:cs="Arial"/>
          <w:color w:val="000000"/>
          <w:sz w:val="20"/>
          <w:szCs w:val="20"/>
        </w:rPr>
        <w:t xml:space="preserve">§ 1º A disposição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não se aplica às quantias correspondentes ao Fundo de Indenizações </w:t>
      </w:r>
      <w:proofErr w:type="gramStart"/>
      <w:r w:rsidRPr="007D7243">
        <w:rPr>
          <w:rFonts w:ascii="Arial" w:eastAsia="Times New Roman" w:hAnsi="Arial" w:cs="Arial"/>
          <w:color w:val="000000"/>
          <w:sz w:val="20"/>
          <w:szCs w:val="20"/>
        </w:rPr>
        <w:t>Trabalhistas anteriormente constituído</w:t>
      </w:r>
      <w:proofErr w:type="gramEnd"/>
      <w:r w:rsidRPr="007D7243">
        <w:rPr>
          <w:rFonts w:ascii="Arial" w:eastAsia="Times New Roman" w:hAnsi="Arial" w:cs="Arial"/>
          <w:color w:val="000000"/>
          <w:sz w:val="20"/>
          <w:szCs w:val="20"/>
        </w:rPr>
        <w:t xml:space="preserve"> pelas pessoas jurídicas, já aplicadas em títulos da dívida pública prevista pelo </w:t>
      </w:r>
      <w:hyperlink r:id="rId15" w:history="1">
        <w:r w:rsidRPr="007D7243">
          <w:rPr>
            <w:rFonts w:ascii="Arial" w:eastAsia="Times New Roman" w:hAnsi="Arial" w:cs="Arial"/>
            <w:color w:val="0000FF"/>
            <w:sz w:val="20"/>
            <w:szCs w:val="20"/>
            <w:u w:val="single"/>
          </w:rPr>
          <w:t>Decreto nº 53.787, de 20 de março de 1964</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6" w:name="art2§2"/>
      <w:bookmarkEnd w:id="16"/>
      <w:r w:rsidRPr="007D7243">
        <w:rPr>
          <w:rFonts w:ascii="Arial" w:eastAsia="Times New Roman" w:hAnsi="Arial" w:cs="Arial"/>
          <w:color w:val="000000"/>
          <w:sz w:val="20"/>
          <w:szCs w:val="20"/>
        </w:rPr>
        <w:t xml:space="preserve">§ 2º Os contribuintes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como pessoas jurídicas, são obrigados a constituir o Fundo de Indenizações Trabalhistas a fim de assegurar a sua responsabilidade eventual pela indenização por dispensa dos seus empregados, e as importâncias pagas em cada exercício a </w:t>
      </w:r>
      <w:proofErr w:type="spellStart"/>
      <w:r w:rsidRPr="007D7243">
        <w:rPr>
          <w:rFonts w:ascii="Arial" w:eastAsia="Times New Roman" w:hAnsi="Arial" w:cs="Arial"/>
          <w:color w:val="000000"/>
          <w:sz w:val="20"/>
          <w:szCs w:val="20"/>
        </w:rPr>
        <w:t>êsse</w:t>
      </w:r>
      <w:proofErr w:type="spellEnd"/>
      <w:r w:rsidRPr="007D7243">
        <w:rPr>
          <w:rFonts w:ascii="Arial" w:eastAsia="Times New Roman" w:hAnsi="Arial" w:cs="Arial"/>
          <w:color w:val="000000"/>
          <w:sz w:val="20"/>
          <w:szCs w:val="20"/>
        </w:rPr>
        <w:t xml:space="preserve"> título, correrão </w:t>
      </w:r>
      <w:proofErr w:type="spellStart"/>
      <w:r w:rsidRPr="007D7243">
        <w:rPr>
          <w:rFonts w:ascii="Arial" w:eastAsia="Times New Roman" w:hAnsi="Arial" w:cs="Arial"/>
          <w:color w:val="000000"/>
          <w:sz w:val="20"/>
          <w:szCs w:val="20"/>
        </w:rPr>
        <w:t>obrigatòriamente</w:t>
      </w:r>
      <w:proofErr w:type="spellEnd"/>
      <w:r w:rsidRPr="007D7243">
        <w:rPr>
          <w:rFonts w:ascii="Arial" w:eastAsia="Times New Roman" w:hAnsi="Arial" w:cs="Arial"/>
          <w:color w:val="000000"/>
          <w:sz w:val="20"/>
          <w:szCs w:val="20"/>
        </w:rPr>
        <w:t xml:space="preserve">, por conta </w:t>
      </w:r>
      <w:proofErr w:type="spellStart"/>
      <w:r w:rsidRPr="007D7243">
        <w:rPr>
          <w:rFonts w:ascii="Arial" w:eastAsia="Times New Roman" w:hAnsi="Arial" w:cs="Arial"/>
          <w:color w:val="000000"/>
          <w:sz w:val="20"/>
          <w:szCs w:val="20"/>
        </w:rPr>
        <w:t>dêsse</w:t>
      </w:r>
      <w:proofErr w:type="spellEnd"/>
      <w:r w:rsidRPr="007D7243">
        <w:rPr>
          <w:rFonts w:ascii="Arial" w:eastAsia="Times New Roman" w:hAnsi="Arial" w:cs="Arial"/>
          <w:color w:val="000000"/>
          <w:sz w:val="20"/>
          <w:szCs w:val="20"/>
        </w:rPr>
        <w:t xml:space="preserve"> Fundo, desde que haja saldo credor suficiente.</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7" w:name="art2§3."/>
      <w:bookmarkEnd w:id="17"/>
      <w:r w:rsidRPr="007D7243">
        <w:rPr>
          <w:rFonts w:ascii="Arial" w:eastAsia="Times New Roman" w:hAnsi="Arial" w:cs="Arial"/>
          <w:color w:val="000000"/>
          <w:sz w:val="20"/>
          <w:szCs w:val="20"/>
        </w:rPr>
        <w:t xml:space="preserve">§ 3º A obrigação mensal da constituição do Fundo referido no parágrafo anterior corresponderá a 3% (três por cento)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o total da remuneração mensal paga aos empregados, não computado o 13º salário previsto na </w:t>
      </w:r>
      <w:hyperlink r:id="rId16" w:history="1">
        <w:r w:rsidRPr="007D7243">
          <w:rPr>
            <w:rFonts w:ascii="Arial" w:eastAsia="Times New Roman" w:hAnsi="Arial" w:cs="Arial"/>
            <w:color w:val="0000FF"/>
            <w:sz w:val="20"/>
            <w:szCs w:val="20"/>
            <w:u w:val="single"/>
          </w:rPr>
          <w:t>Lei nº 4.090, de 13 de julho de 1962</w:t>
        </w:r>
      </w:hyperlink>
      <w:r w:rsidRPr="007D7243">
        <w:rPr>
          <w:rFonts w:ascii="Arial" w:eastAsia="Times New Roman" w:hAnsi="Arial" w:cs="Arial"/>
          <w:color w:val="000000"/>
          <w:sz w:val="20"/>
          <w:szCs w:val="20"/>
        </w:rPr>
        <w:t>.                 </w:t>
      </w:r>
      <w:hyperlink r:id="rId17" w:anchor="art6pa" w:history="1">
        <w:r w:rsidRPr="007D7243">
          <w:rPr>
            <w:rFonts w:ascii="Arial" w:eastAsia="Times New Roman" w:hAnsi="Arial" w:cs="Arial"/>
            <w:color w:val="0000FF"/>
            <w:sz w:val="20"/>
            <w:szCs w:val="20"/>
            <w:u w:val="single"/>
          </w:rPr>
          <w:t>(Vide Lei nº 4.923, de 1965)</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8" w:name="art2§4"/>
      <w:bookmarkEnd w:id="18"/>
      <w:r w:rsidRPr="007D7243">
        <w:rPr>
          <w:rFonts w:ascii="Arial" w:eastAsia="Times New Roman" w:hAnsi="Arial" w:cs="Arial"/>
          <w:color w:val="000000"/>
          <w:sz w:val="20"/>
          <w:szCs w:val="20"/>
        </w:rPr>
        <w:t xml:space="preserve">§ 4º Para as </w:t>
      </w:r>
      <w:proofErr w:type="spellStart"/>
      <w:r w:rsidRPr="007D7243">
        <w:rPr>
          <w:rFonts w:ascii="Arial" w:eastAsia="Times New Roman" w:hAnsi="Arial" w:cs="Arial"/>
          <w:color w:val="000000"/>
          <w:sz w:val="20"/>
          <w:szCs w:val="20"/>
        </w:rPr>
        <w:t>emprêsas</w:t>
      </w:r>
      <w:proofErr w:type="spellEnd"/>
      <w:r w:rsidRPr="007D7243">
        <w:rPr>
          <w:rFonts w:ascii="Arial" w:eastAsia="Times New Roman" w:hAnsi="Arial" w:cs="Arial"/>
          <w:color w:val="000000"/>
          <w:sz w:val="20"/>
          <w:szCs w:val="20"/>
        </w:rPr>
        <w:t xml:space="preserve"> exclusivamente destinadas à agricultura e a pecuária a obrigação de que trata o parágrafo anterior será de </w:t>
      </w:r>
      <w:proofErr w:type="gramStart"/>
      <w:r w:rsidRPr="007D7243">
        <w:rPr>
          <w:rFonts w:ascii="Arial" w:eastAsia="Times New Roman" w:hAnsi="Arial" w:cs="Arial"/>
          <w:color w:val="000000"/>
          <w:sz w:val="20"/>
          <w:szCs w:val="20"/>
        </w:rPr>
        <w:t>1</w:t>
      </w:r>
      <w:proofErr w:type="gramEnd"/>
      <w:r w:rsidRPr="007D7243">
        <w:rPr>
          <w:rFonts w:ascii="Arial" w:eastAsia="Times New Roman" w:hAnsi="Arial" w:cs="Arial"/>
          <w:color w:val="000000"/>
          <w:sz w:val="20"/>
          <w:szCs w:val="20"/>
        </w:rPr>
        <w:t xml:space="preserve"> 1/2% (um e meio por cento), </w:t>
      </w:r>
      <w:proofErr w:type="spellStart"/>
      <w:r w:rsidRPr="007D7243">
        <w:rPr>
          <w:rFonts w:ascii="Arial" w:eastAsia="Times New Roman" w:hAnsi="Arial" w:cs="Arial"/>
          <w:color w:val="000000"/>
          <w:sz w:val="20"/>
          <w:szCs w:val="20"/>
        </w:rPr>
        <w:t>sòmente</w:t>
      </w:r>
      <w:proofErr w:type="spellEnd"/>
      <w:r w:rsidRPr="007D7243">
        <w:rPr>
          <w:rFonts w:ascii="Arial" w:eastAsia="Times New Roman" w:hAnsi="Arial" w:cs="Arial"/>
          <w:color w:val="000000"/>
          <w:sz w:val="20"/>
          <w:szCs w:val="20"/>
        </w:rPr>
        <w:t xml:space="preserve"> até o exercício de 1970.</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9" w:name="art2§5"/>
      <w:bookmarkEnd w:id="19"/>
      <w:r w:rsidRPr="007D7243">
        <w:rPr>
          <w:rFonts w:ascii="Arial" w:eastAsia="Times New Roman" w:hAnsi="Arial" w:cs="Arial"/>
          <w:color w:val="000000"/>
          <w:sz w:val="20"/>
          <w:szCs w:val="20"/>
        </w:rPr>
        <w:t xml:space="preserve">§ 5º A quota do Fundo de Indenizações Trabalhistas, aplicada na aquisição das Obrigações,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presente artigo, será dedutível do lucro bruto para o efeito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ressalvada a hipótese do § 1º.</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0" w:name="art2§6"/>
      <w:bookmarkEnd w:id="20"/>
      <w:r w:rsidRPr="007D7243">
        <w:rPr>
          <w:rFonts w:ascii="Arial" w:eastAsia="Times New Roman" w:hAnsi="Arial" w:cs="Arial"/>
          <w:color w:val="000000"/>
          <w:sz w:val="20"/>
          <w:szCs w:val="20"/>
        </w:rPr>
        <w:t xml:space="preserve">§ 6º A quota do Fundo de Indenizações Trabalhistas, a ser constituído na vigência desta lei, será recolhida até o último dia útil do mês </w:t>
      </w:r>
      <w:proofErr w:type="spellStart"/>
      <w:r w:rsidRPr="007D7243">
        <w:rPr>
          <w:rFonts w:ascii="Arial" w:eastAsia="Times New Roman" w:hAnsi="Arial" w:cs="Arial"/>
          <w:color w:val="000000"/>
          <w:sz w:val="20"/>
          <w:szCs w:val="20"/>
        </w:rPr>
        <w:t>subseqüente</w:t>
      </w:r>
      <w:proofErr w:type="spellEnd"/>
      <w:r w:rsidRPr="007D7243">
        <w:rPr>
          <w:rFonts w:ascii="Arial" w:eastAsia="Times New Roman" w:hAnsi="Arial" w:cs="Arial"/>
          <w:color w:val="000000"/>
          <w:sz w:val="20"/>
          <w:szCs w:val="20"/>
        </w:rPr>
        <w:t xml:space="preserve"> àquele em que </w:t>
      </w:r>
      <w:proofErr w:type="spellStart"/>
      <w:r w:rsidRPr="007D7243">
        <w:rPr>
          <w:rFonts w:ascii="Arial" w:eastAsia="Times New Roman" w:hAnsi="Arial" w:cs="Arial"/>
          <w:color w:val="000000"/>
          <w:sz w:val="20"/>
          <w:szCs w:val="20"/>
        </w:rPr>
        <w:t>fôr</w:t>
      </w:r>
      <w:proofErr w:type="spellEnd"/>
      <w:r w:rsidRPr="007D7243">
        <w:rPr>
          <w:rFonts w:ascii="Arial" w:eastAsia="Times New Roman" w:hAnsi="Arial" w:cs="Arial"/>
          <w:color w:val="000000"/>
          <w:sz w:val="20"/>
          <w:szCs w:val="20"/>
        </w:rPr>
        <w:t xml:space="preserve"> paga a remuneração, devendo o primeiro recolhimento, ser feito no prazo de 60 (sessenta) dias da data da publicação desta lei.</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1" w:name="art2§7"/>
      <w:bookmarkEnd w:id="21"/>
      <w:r w:rsidRPr="007D7243">
        <w:rPr>
          <w:rFonts w:ascii="Arial" w:eastAsia="Times New Roman" w:hAnsi="Arial" w:cs="Arial"/>
          <w:color w:val="000000"/>
          <w:sz w:val="20"/>
          <w:szCs w:val="20"/>
        </w:rPr>
        <w:t xml:space="preserve">§ 7º Os recolhimentos mensais previstos no § 6º serão efetuados na forma estabelecida em Regulamento a ser baixado pelo Poder Executivo, podendo, para tal fim, ser utilizada a </w:t>
      </w:r>
      <w:proofErr w:type="spellStart"/>
      <w:r w:rsidRPr="007D7243">
        <w:rPr>
          <w:rFonts w:ascii="Arial" w:eastAsia="Times New Roman" w:hAnsi="Arial" w:cs="Arial"/>
          <w:color w:val="000000"/>
          <w:sz w:val="20"/>
          <w:szCs w:val="20"/>
        </w:rPr>
        <w:t>rêde</w:t>
      </w:r>
      <w:proofErr w:type="spellEnd"/>
      <w:r w:rsidRPr="007D7243">
        <w:rPr>
          <w:rFonts w:ascii="Arial" w:eastAsia="Times New Roman" w:hAnsi="Arial" w:cs="Arial"/>
          <w:color w:val="000000"/>
          <w:sz w:val="20"/>
          <w:szCs w:val="20"/>
        </w:rPr>
        <w:t xml:space="preserve"> de agências do Banco do Brasil S. 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2" w:name="art2§8"/>
      <w:bookmarkEnd w:id="22"/>
      <w:r w:rsidRPr="007D7243">
        <w:rPr>
          <w:rFonts w:ascii="Arial" w:eastAsia="Times New Roman" w:hAnsi="Arial" w:cs="Arial"/>
          <w:color w:val="000000"/>
          <w:sz w:val="20"/>
          <w:szCs w:val="20"/>
        </w:rPr>
        <w:t xml:space="preserve">§ 8º Para tais recolhimentos, referidos no parágrafo anterior pode, também, ser utilizada, complementarmente, a </w:t>
      </w:r>
      <w:proofErr w:type="spellStart"/>
      <w:r w:rsidRPr="007D7243">
        <w:rPr>
          <w:rFonts w:ascii="Arial" w:eastAsia="Times New Roman" w:hAnsi="Arial" w:cs="Arial"/>
          <w:color w:val="000000"/>
          <w:sz w:val="20"/>
          <w:szCs w:val="20"/>
        </w:rPr>
        <w:t>rêde</w:t>
      </w:r>
      <w:proofErr w:type="spellEnd"/>
      <w:r w:rsidRPr="007D7243">
        <w:rPr>
          <w:rFonts w:ascii="Arial" w:eastAsia="Times New Roman" w:hAnsi="Arial" w:cs="Arial"/>
          <w:color w:val="000000"/>
          <w:sz w:val="20"/>
          <w:szCs w:val="20"/>
        </w:rPr>
        <w:t xml:space="preserve"> dos estabelecimentos bancários em geral e Caixas Econômicas, devendo os mesmos recolher, até o dia útil seguinte ao encerramento de seu balancete mensal, às Agências do Banco do Brasil que jurisdicionam sua região, o total que houverem recolhido.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3" w:name="art2§9"/>
      <w:bookmarkEnd w:id="23"/>
      <w:r w:rsidRPr="007D7243">
        <w:rPr>
          <w:rFonts w:ascii="Arial" w:eastAsia="Times New Roman" w:hAnsi="Arial" w:cs="Arial"/>
          <w:color w:val="000000"/>
          <w:sz w:val="20"/>
          <w:szCs w:val="20"/>
        </w:rPr>
        <w:t xml:space="preserve">§ 9º As Obrigações adquiridas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serão nominativas, não podendo ser transferidas, salvo nos casos de fusão, incorporação ou sucessão de pessoas jurídicas, mas poderão ser resgatadas por antecipação: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4" w:name="art2§9a"/>
      <w:bookmarkEnd w:id="24"/>
      <w:r w:rsidRPr="007D7243">
        <w:rPr>
          <w:rFonts w:ascii="Arial" w:eastAsia="Times New Roman" w:hAnsi="Arial" w:cs="Arial"/>
          <w:color w:val="000000"/>
          <w:sz w:val="20"/>
          <w:szCs w:val="20"/>
        </w:rPr>
        <w:t xml:space="preserve">a) para </w:t>
      </w:r>
      <w:proofErr w:type="spellStart"/>
      <w:r w:rsidRPr="007D7243">
        <w:rPr>
          <w:rFonts w:ascii="Arial" w:eastAsia="Times New Roman" w:hAnsi="Arial" w:cs="Arial"/>
          <w:color w:val="000000"/>
          <w:sz w:val="20"/>
          <w:szCs w:val="20"/>
        </w:rPr>
        <w:t>reembôlso</w:t>
      </w:r>
      <w:proofErr w:type="spellEnd"/>
      <w:r w:rsidRPr="007D7243">
        <w:rPr>
          <w:rFonts w:ascii="Arial" w:eastAsia="Times New Roman" w:hAnsi="Arial" w:cs="Arial"/>
          <w:color w:val="000000"/>
          <w:sz w:val="20"/>
          <w:szCs w:val="20"/>
        </w:rPr>
        <w:t xml:space="preserve"> da importância correspondente às indenizações efetivamente pagas a partir da vigência desta lei;</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w:t>
      </w:r>
      <w:bookmarkStart w:id="25" w:name="art2§9b"/>
      <w:bookmarkEnd w:id="25"/>
      <w:r w:rsidRPr="007D7243">
        <w:rPr>
          <w:rFonts w:ascii="Arial" w:eastAsia="Times New Roman" w:hAnsi="Arial" w:cs="Arial"/>
          <w:color w:val="000000"/>
          <w:sz w:val="20"/>
          <w:szCs w:val="20"/>
        </w:rPr>
        <w:t>b) nos casos de liquidação da pessoa jurídica.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6" w:name="art2§10"/>
      <w:bookmarkEnd w:id="26"/>
      <w:r w:rsidRPr="007D7243">
        <w:rPr>
          <w:rFonts w:ascii="Arial" w:eastAsia="Times New Roman" w:hAnsi="Arial" w:cs="Arial"/>
          <w:color w:val="000000"/>
          <w:sz w:val="20"/>
          <w:szCs w:val="20"/>
        </w:rPr>
        <w:t xml:space="preserve">§ 10 Até o exercício de 1967, inclusive o </w:t>
      </w:r>
      <w:proofErr w:type="spellStart"/>
      <w:r w:rsidRPr="007D7243">
        <w:rPr>
          <w:rFonts w:ascii="Arial" w:eastAsia="Times New Roman" w:hAnsi="Arial" w:cs="Arial"/>
          <w:color w:val="000000"/>
          <w:sz w:val="20"/>
          <w:szCs w:val="20"/>
        </w:rPr>
        <w:t>reembôlso</w:t>
      </w:r>
      <w:proofErr w:type="spellEnd"/>
      <w:r w:rsidRPr="007D7243">
        <w:rPr>
          <w:rFonts w:ascii="Arial" w:eastAsia="Times New Roman" w:hAnsi="Arial" w:cs="Arial"/>
          <w:color w:val="000000"/>
          <w:sz w:val="20"/>
          <w:szCs w:val="20"/>
        </w:rPr>
        <w:t xml:space="preserve"> de que trata a alínea </w:t>
      </w:r>
      <w:proofErr w:type="gramStart"/>
      <w:r w:rsidRPr="007D7243">
        <w:rPr>
          <w:rFonts w:ascii="Arial" w:eastAsia="Times New Roman" w:hAnsi="Arial" w:cs="Arial"/>
          <w:color w:val="000000"/>
          <w:sz w:val="20"/>
          <w:szCs w:val="20"/>
        </w:rPr>
        <w:t>" </w:t>
      </w:r>
      <w:proofErr w:type="gramEnd"/>
      <w:r w:rsidRPr="007D7243">
        <w:rPr>
          <w:rFonts w:ascii="Arial" w:eastAsia="Times New Roman" w:hAnsi="Arial" w:cs="Arial"/>
          <w:i/>
          <w:iCs/>
          <w:color w:val="000000"/>
          <w:sz w:val="20"/>
          <w:szCs w:val="20"/>
        </w:rPr>
        <w:t>a</w:t>
      </w:r>
      <w:r w:rsidRPr="007D7243">
        <w:rPr>
          <w:rFonts w:ascii="Arial" w:eastAsia="Times New Roman" w:hAnsi="Arial" w:cs="Arial"/>
          <w:color w:val="000000"/>
          <w:sz w:val="20"/>
          <w:szCs w:val="20"/>
        </w:rPr>
        <w:t> " do parágrafo anterior corresponderá à metade das indenizações efetivamente pagas, a partir da vigência desta lei.</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7" w:name="art2§11"/>
      <w:bookmarkEnd w:id="27"/>
      <w:r w:rsidRPr="007D7243">
        <w:rPr>
          <w:rFonts w:ascii="Arial" w:eastAsia="Times New Roman" w:hAnsi="Arial" w:cs="Arial"/>
          <w:color w:val="000000"/>
          <w:sz w:val="20"/>
          <w:szCs w:val="20"/>
        </w:rPr>
        <w:t xml:space="preserve">§ 11 As correções monetárias do valor do principal das Obrigações em que </w:t>
      </w:r>
      <w:proofErr w:type="spellStart"/>
      <w:r w:rsidRPr="007D7243">
        <w:rPr>
          <w:rFonts w:ascii="Arial" w:eastAsia="Times New Roman" w:hAnsi="Arial" w:cs="Arial"/>
          <w:color w:val="000000"/>
          <w:sz w:val="20"/>
          <w:szCs w:val="20"/>
        </w:rPr>
        <w:t>fôr</w:t>
      </w:r>
      <w:proofErr w:type="spellEnd"/>
      <w:r w:rsidRPr="007D7243">
        <w:rPr>
          <w:rFonts w:ascii="Arial" w:eastAsia="Times New Roman" w:hAnsi="Arial" w:cs="Arial"/>
          <w:color w:val="000000"/>
          <w:sz w:val="20"/>
          <w:szCs w:val="20"/>
        </w:rPr>
        <w:t xml:space="preserve"> aplicado o Fundo de Indenizações Trabalhistas acrescerão ao Valor do Fundo.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8" w:name="art2§12"/>
      <w:bookmarkEnd w:id="28"/>
      <w:r w:rsidRPr="007D7243">
        <w:rPr>
          <w:rFonts w:ascii="Arial" w:eastAsia="Times New Roman" w:hAnsi="Arial" w:cs="Arial"/>
          <w:color w:val="000000"/>
          <w:sz w:val="20"/>
          <w:szCs w:val="20"/>
        </w:rPr>
        <w:t>§ 12 Para os efeitos da aplicação prevista neste artigo, serão desprezadas as frações de quotas a aplicar, de montante inferior ao valor nominal mínimo das obrigações.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29" w:name="art2§13"/>
      <w:bookmarkEnd w:id="29"/>
      <w:r w:rsidRPr="007D7243">
        <w:rPr>
          <w:rFonts w:ascii="Arial" w:eastAsia="Times New Roman" w:hAnsi="Arial" w:cs="Arial"/>
          <w:color w:val="000000"/>
          <w:sz w:val="20"/>
          <w:szCs w:val="20"/>
        </w:rPr>
        <w:t xml:space="preserve">§ 13 </w:t>
      </w:r>
      <w:proofErr w:type="gramStart"/>
      <w:r w:rsidRPr="007D7243">
        <w:rPr>
          <w:rFonts w:ascii="Arial" w:eastAsia="Times New Roman" w:hAnsi="Arial" w:cs="Arial"/>
          <w:color w:val="000000"/>
          <w:sz w:val="20"/>
          <w:szCs w:val="20"/>
        </w:rPr>
        <w:t>Será</w:t>
      </w:r>
      <w:proofErr w:type="gramEnd"/>
      <w:r w:rsidRPr="007D7243">
        <w:rPr>
          <w:rFonts w:ascii="Arial" w:eastAsia="Times New Roman" w:hAnsi="Arial" w:cs="Arial"/>
          <w:color w:val="000000"/>
          <w:sz w:val="20"/>
          <w:szCs w:val="20"/>
        </w:rPr>
        <w:t xml:space="preserve"> suspensa a obrigação mensal do recolhimento de que tratam os §§ 3º e 4º, quando o saldo do Fundo de Indenizações Trabalhistas atingir o montante das responsabilidades totais do contribuinte, relativas aos seus empregados sem estabilidade.</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0" w:name="art2§14"/>
      <w:bookmarkEnd w:id="30"/>
      <w:r w:rsidRPr="007D7243">
        <w:rPr>
          <w:rFonts w:ascii="Arial" w:eastAsia="Times New Roman" w:hAnsi="Arial" w:cs="Arial"/>
          <w:color w:val="000000"/>
          <w:sz w:val="20"/>
          <w:szCs w:val="20"/>
        </w:rPr>
        <w:t xml:space="preserve">§ 14 A falta de aquisição das Obrigações,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e seus parágrafos, sujeitará a pessoa jurídica à multa de 10% (dez por cento), por semestre ou fração de semestre, de atraso, além dos juros de mora de 1% (um por cento) ao mês, ambos calculados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a importância devida, corrigida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artigo 7º.</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1" w:name="art3"/>
      <w:bookmarkEnd w:id="31"/>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3º A correção monetária, de valor original dos bens do ativo imobilizado das pessoas jurídicas, prevista no </w:t>
      </w:r>
      <w:hyperlink r:id="rId18" w:anchor="art57" w:history="1">
        <w:r w:rsidRPr="007D7243">
          <w:rPr>
            <w:rFonts w:ascii="Arial" w:eastAsia="Times New Roman" w:hAnsi="Arial" w:cs="Arial"/>
            <w:color w:val="0000FF"/>
            <w:sz w:val="20"/>
            <w:szCs w:val="20"/>
            <w:u w:val="single"/>
          </w:rPr>
          <w:t>art. 57 da Lei nº 3.470, de 28 de novembro de 1958</w:t>
        </w:r>
      </w:hyperlink>
      <w:r w:rsidRPr="007D7243">
        <w:rPr>
          <w:rFonts w:ascii="Arial" w:eastAsia="Times New Roman" w:hAnsi="Arial" w:cs="Arial"/>
          <w:color w:val="000000"/>
          <w:sz w:val="20"/>
          <w:szCs w:val="20"/>
        </w:rPr>
        <w:t>, será obrigatória a partir da data desta Lei, segundo os coeficientes fixados anualmente pelo Conselho Nacional de Economia de modo que traduzam a variação do poder aquisitivo da moeda nacional, entre o mês de dezembro do último ano e a média anual de cada um dos anos anteriores.     </w:t>
      </w:r>
      <w:hyperlink r:id="rId19" w:anchor="art76" w:history="1">
        <w:r w:rsidRPr="007D7243">
          <w:rPr>
            <w:rFonts w:ascii="Arial" w:eastAsia="Times New Roman" w:hAnsi="Arial" w:cs="Arial"/>
            <w:color w:val="0000FF"/>
            <w:sz w:val="20"/>
            <w:szCs w:val="20"/>
            <w:u w:val="single"/>
          </w:rPr>
          <w:t>(Vide Lei nº 4.506, de 1964)</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2" w:name="art3§1"/>
      <w:bookmarkEnd w:id="32"/>
      <w:r w:rsidRPr="007D7243">
        <w:rPr>
          <w:rFonts w:ascii="Arial" w:eastAsia="Times New Roman" w:hAnsi="Arial" w:cs="Arial"/>
          <w:color w:val="000000"/>
          <w:sz w:val="20"/>
          <w:szCs w:val="20"/>
        </w:rPr>
        <w:t>§ 1º Dentro de 30 (trinta) dias da publicação desta lei, o Conselho Nacional de Economia ajustará os coeficientes em vigor ao disposto neste artigo.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3" w:name="art3§2."/>
      <w:bookmarkEnd w:id="33"/>
      <w:r w:rsidRPr="007D7243">
        <w:rPr>
          <w:rFonts w:ascii="Arial" w:eastAsia="Times New Roman" w:hAnsi="Arial" w:cs="Arial"/>
          <w:strike/>
          <w:color w:val="000000"/>
          <w:sz w:val="20"/>
          <w:szCs w:val="20"/>
        </w:rPr>
        <w:t>§ 2º Dentro de 90 (noventa) dias da data desta lei, as pessoas jurídicas deverão processar o reajustamento do seu capital social pela correção monetária dos valores do seu ativo imobilizado constante do último balanço.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4" w:name="art3§2"/>
      <w:bookmarkEnd w:id="34"/>
      <w:r w:rsidRPr="007D7243">
        <w:rPr>
          <w:rFonts w:ascii="Arial" w:eastAsia="Times New Roman" w:hAnsi="Arial" w:cs="Arial"/>
          <w:color w:val="000000"/>
          <w:sz w:val="20"/>
          <w:szCs w:val="20"/>
        </w:rPr>
        <w:t xml:space="preserve">§ 2º Até 30 de novembro de 1964, as pessoas jurídicas ficam obrigadas a processar o reajustamento do seu capital social pela correção monetária dos </w:t>
      </w:r>
      <w:proofErr w:type="spellStart"/>
      <w:r w:rsidRPr="007D7243">
        <w:rPr>
          <w:rFonts w:ascii="Arial" w:eastAsia="Times New Roman" w:hAnsi="Arial" w:cs="Arial"/>
          <w:color w:val="000000"/>
          <w:sz w:val="20"/>
          <w:szCs w:val="20"/>
        </w:rPr>
        <w:t>valôres</w:t>
      </w:r>
      <w:proofErr w:type="spellEnd"/>
      <w:r w:rsidRPr="007D7243">
        <w:rPr>
          <w:rFonts w:ascii="Arial" w:eastAsia="Times New Roman" w:hAnsi="Arial" w:cs="Arial"/>
          <w:color w:val="000000"/>
          <w:sz w:val="20"/>
          <w:szCs w:val="20"/>
        </w:rPr>
        <w:t xml:space="preserve"> do ser ativo imobilizado, constante do último balanço, e, dentro do mesmo prazo, deverão efetuar o recolhimento da primeira prestação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estabelecido no § 7º ou da importância em </w:t>
      </w:r>
      <w:proofErr w:type="spellStart"/>
      <w:r w:rsidRPr="007D7243">
        <w:rPr>
          <w:rFonts w:ascii="Arial" w:eastAsia="Times New Roman" w:hAnsi="Arial" w:cs="Arial"/>
          <w:color w:val="000000"/>
          <w:sz w:val="20"/>
          <w:szCs w:val="20"/>
        </w:rPr>
        <w:t>dôbro</w:t>
      </w:r>
      <w:proofErr w:type="spellEnd"/>
      <w:r w:rsidRPr="007D7243">
        <w:rPr>
          <w:rFonts w:ascii="Arial" w:eastAsia="Times New Roman" w:hAnsi="Arial" w:cs="Arial"/>
          <w:color w:val="000000"/>
          <w:sz w:val="20"/>
          <w:szCs w:val="20"/>
        </w:rPr>
        <w:t xml:space="preserve">, correspondente ao valor das obrigações, de </w:t>
      </w:r>
      <w:proofErr w:type="spellStart"/>
      <w:r w:rsidRPr="007D7243">
        <w:rPr>
          <w:rFonts w:ascii="Arial" w:eastAsia="Times New Roman" w:hAnsi="Arial" w:cs="Arial"/>
          <w:color w:val="000000"/>
          <w:sz w:val="20"/>
          <w:szCs w:val="20"/>
        </w:rPr>
        <w:t>acôrdo</w:t>
      </w:r>
      <w:proofErr w:type="spellEnd"/>
      <w:r w:rsidRPr="007D7243">
        <w:rPr>
          <w:rFonts w:ascii="Arial" w:eastAsia="Times New Roman" w:hAnsi="Arial" w:cs="Arial"/>
          <w:color w:val="000000"/>
          <w:sz w:val="20"/>
          <w:szCs w:val="20"/>
        </w:rPr>
        <w:t xml:space="preserve"> com o § 8º.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20" w:anchor="art1" w:history="1">
        <w:r w:rsidRPr="007D7243">
          <w:rPr>
            <w:rFonts w:ascii="Arial" w:eastAsia="Times New Roman" w:hAnsi="Arial" w:cs="Arial"/>
            <w:color w:val="0000FF"/>
            <w:sz w:val="20"/>
            <w:szCs w:val="20"/>
            <w:u w:val="single"/>
          </w:rPr>
          <w:t>(Redação dada pela Lei nº 4.481, de 1966)</w:t>
        </w:r>
      </w:hyperlink>
      <w:r w:rsidRPr="007D7243">
        <w:rPr>
          <w:rFonts w:ascii="Arial" w:eastAsia="Times New Roman" w:hAnsi="Arial" w:cs="Arial"/>
          <w:color w:val="000000"/>
          <w:sz w:val="20"/>
          <w:szCs w:val="20"/>
        </w:rPr>
        <w:t>                     </w:t>
      </w:r>
      <w:hyperlink r:id="rId21" w:anchor="art22" w:history="1">
        <w:r w:rsidRPr="007D7243">
          <w:rPr>
            <w:rFonts w:ascii="Arial" w:eastAsia="Times New Roman" w:hAnsi="Arial" w:cs="Arial"/>
            <w:color w:val="0000FF"/>
            <w:sz w:val="20"/>
            <w:szCs w:val="20"/>
            <w:u w:val="single"/>
          </w:rPr>
          <w:t>(Vide Lei nº 5.107, de 1966)</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5" w:name="art3§3"/>
      <w:bookmarkEnd w:id="35"/>
      <w:r w:rsidRPr="007D7243">
        <w:rPr>
          <w:rFonts w:ascii="Arial" w:eastAsia="Times New Roman" w:hAnsi="Arial" w:cs="Arial"/>
          <w:color w:val="000000"/>
          <w:sz w:val="20"/>
          <w:szCs w:val="20"/>
        </w:rPr>
        <w:t xml:space="preserve">§ 3º O resultado da correção monetária, efetuada </w:t>
      </w:r>
      <w:proofErr w:type="spellStart"/>
      <w:r w:rsidRPr="007D7243">
        <w:rPr>
          <w:rFonts w:ascii="Arial" w:eastAsia="Times New Roman" w:hAnsi="Arial" w:cs="Arial"/>
          <w:color w:val="000000"/>
          <w:sz w:val="20"/>
          <w:szCs w:val="20"/>
        </w:rPr>
        <w:t>obrigatòriamente</w:t>
      </w:r>
      <w:proofErr w:type="spellEnd"/>
      <w:r w:rsidRPr="007D7243">
        <w:rPr>
          <w:rFonts w:ascii="Arial" w:eastAsia="Times New Roman" w:hAnsi="Arial" w:cs="Arial"/>
          <w:color w:val="000000"/>
          <w:sz w:val="20"/>
          <w:szCs w:val="20"/>
        </w:rPr>
        <w:t xml:space="preserve"> em cada ano, será registrado, no "Passivo não Exigível", a crédito de conta com intitulação própria, nela permanecendo até sua incorporação do capital, para efeito do disposto no parágrafo seguinte.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22" w:anchor="art22" w:history="1">
        <w:r w:rsidRPr="007D7243">
          <w:rPr>
            <w:rFonts w:ascii="Arial" w:eastAsia="Times New Roman" w:hAnsi="Arial" w:cs="Arial"/>
            <w:color w:val="0000FF"/>
            <w:sz w:val="20"/>
            <w:szCs w:val="20"/>
            <w:u w:val="single"/>
          </w:rPr>
          <w:t>(Vide Lei nº 5.107, de 1966)</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6" w:name="art3§4"/>
      <w:bookmarkEnd w:id="36"/>
      <w:r w:rsidRPr="007D7243">
        <w:rPr>
          <w:rFonts w:ascii="Arial" w:eastAsia="Times New Roman" w:hAnsi="Arial" w:cs="Arial"/>
          <w:color w:val="000000"/>
          <w:sz w:val="20"/>
          <w:szCs w:val="20"/>
        </w:rPr>
        <w:t xml:space="preserve">§ 4º O aumento de capital que resultar da correção deverá ser refletido em alteração contratual ou estatutária, conforme o caso, dentro de </w:t>
      </w:r>
      <w:proofErr w:type="gramStart"/>
      <w:r w:rsidRPr="007D7243">
        <w:rPr>
          <w:rFonts w:ascii="Arial" w:eastAsia="Times New Roman" w:hAnsi="Arial" w:cs="Arial"/>
          <w:color w:val="000000"/>
          <w:sz w:val="20"/>
          <w:szCs w:val="20"/>
        </w:rPr>
        <w:t>4</w:t>
      </w:r>
      <w:proofErr w:type="gramEnd"/>
      <w:r w:rsidRPr="007D7243">
        <w:rPr>
          <w:rFonts w:ascii="Arial" w:eastAsia="Times New Roman" w:hAnsi="Arial" w:cs="Arial"/>
          <w:color w:val="000000"/>
          <w:sz w:val="20"/>
          <w:szCs w:val="20"/>
        </w:rPr>
        <w:t xml:space="preserve"> (quatro) meses contados da data do encerramento do balanço a que corresponder a correção operada.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7" w:name="art3§5"/>
      <w:bookmarkEnd w:id="37"/>
      <w:r w:rsidRPr="007D7243">
        <w:rPr>
          <w:rFonts w:ascii="Arial" w:eastAsia="Times New Roman" w:hAnsi="Arial" w:cs="Arial"/>
          <w:color w:val="000000"/>
          <w:sz w:val="20"/>
          <w:szCs w:val="20"/>
        </w:rPr>
        <w:t xml:space="preserve">§ 5º Excepcionalmente, será permitido que no aumento de capital </w:t>
      </w:r>
      <w:proofErr w:type="gramStart"/>
      <w:r w:rsidRPr="007D7243">
        <w:rPr>
          <w:rFonts w:ascii="Arial" w:eastAsia="Times New Roman" w:hAnsi="Arial" w:cs="Arial"/>
          <w:color w:val="000000"/>
          <w:sz w:val="20"/>
          <w:szCs w:val="20"/>
        </w:rPr>
        <w:t>seja</w:t>
      </w:r>
      <w:proofErr w:type="gramEnd"/>
      <w:r w:rsidRPr="007D7243">
        <w:rPr>
          <w:rFonts w:ascii="Arial" w:eastAsia="Times New Roman" w:hAnsi="Arial" w:cs="Arial"/>
          <w:color w:val="000000"/>
          <w:sz w:val="20"/>
          <w:szCs w:val="20"/>
        </w:rPr>
        <w:t xml:space="preserve"> aplicada parte do resultado da correção </w:t>
      </w:r>
      <w:proofErr w:type="spellStart"/>
      <w:r w:rsidRPr="007D7243">
        <w:rPr>
          <w:rFonts w:ascii="Arial" w:eastAsia="Times New Roman" w:hAnsi="Arial" w:cs="Arial"/>
          <w:color w:val="000000"/>
          <w:sz w:val="20"/>
          <w:szCs w:val="20"/>
        </w:rPr>
        <w:t>sòmente</w:t>
      </w:r>
      <w:proofErr w:type="spellEnd"/>
      <w:r w:rsidRPr="007D7243">
        <w:rPr>
          <w:rFonts w:ascii="Arial" w:eastAsia="Times New Roman" w:hAnsi="Arial" w:cs="Arial"/>
          <w:color w:val="000000"/>
          <w:sz w:val="20"/>
          <w:szCs w:val="20"/>
        </w:rPr>
        <w:t xml:space="preserve"> para evitar que o valor nominal das ações e das quotas e quinhões do capital social das pessoas jurídicas, na forma do parágrafo anterior, seja expresso em números fracionários, devendo permanecer na conta citada no § 3º o saldo correspondente às frações, que será adicionado à correção monetária seguinte, e assim, sucessivamente.</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w:t>
      </w:r>
      <w:bookmarkStart w:id="38" w:name="art3§6"/>
      <w:bookmarkEnd w:id="38"/>
      <w:r w:rsidRPr="007D7243">
        <w:rPr>
          <w:rFonts w:ascii="Arial" w:eastAsia="Times New Roman" w:hAnsi="Arial" w:cs="Arial"/>
          <w:color w:val="000000"/>
          <w:sz w:val="20"/>
          <w:szCs w:val="20"/>
        </w:rPr>
        <w:t xml:space="preserve">§ 6º Quando a variação do valor do capital das pessoas jurídicas, decorrente da correção monetária de que trata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w:t>
      </w:r>
      <w:proofErr w:type="spellStart"/>
      <w:r w:rsidRPr="007D7243">
        <w:rPr>
          <w:rFonts w:ascii="Arial" w:eastAsia="Times New Roman" w:hAnsi="Arial" w:cs="Arial"/>
          <w:color w:val="000000"/>
          <w:sz w:val="20"/>
          <w:szCs w:val="20"/>
        </w:rPr>
        <w:t>fôr</w:t>
      </w:r>
      <w:proofErr w:type="spellEnd"/>
      <w:r w:rsidRPr="007D7243">
        <w:rPr>
          <w:rFonts w:ascii="Arial" w:eastAsia="Times New Roman" w:hAnsi="Arial" w:cs="Arial"/>
          <w:color w:val="000000"/>
          <w:sz w:val="20"/>
          <w:szCs w:val="20"/>
        </w:rPr>
        <w:t xml:space="preserve"> superior a </w:t>
      </w:r>
      <w:proofErr w:type="gramStart"/>
      <w:r w:rsidRPr="007D7243">
        <w:rPr>
          <w:rFonts w:ascii="Arial" w:eastAsia="Times New Roman" w:hAnsi="Arial" w:cs="Arial"/>
          <w:color w:val="000000"/>
          <w:sz w:val="20"/>
          <w:szCs w:val="20"/>
        </w:rPr>
        <w:t>3</w:t>
      </w:r>
      <w:proofErr w:type="gramEnd"/>
      <w:r w:rsidRPr="007D7243">
        <w:rPr>
          <w:rFonts w:ascii="Arial" w:eastAsia="Times New Roman" w:hAnsi="Arial" w:cs="Arial"/>
          <w:color w:val="000000"/>
          <w:sz w:val="20"/>
          <w:szCs w:val="20"/>
        </w:rPr>
        <w:t xml:space="preserve"> (três)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a importância do capital registrado, será permitido, mediante autorização do Ministro da Fazenda, que o montante da variação constitua reserva de capital, excluída ... </w:t>
      </w:r>
      <w:hyperlink r:id="rId23"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 xml:space="preserve"> ... </w:t>
      </w:r>
      <w:proofErr w:type="gramStart"/>
      <w:r w:rsidRPr="007D7243">
        <w:rPr>
          <w:rFonts w:ascii="Arial" w:eastAsia="Times New Roman" w:hAnsi="Arial" w:cs="Arial"/>
          <w:color w:val="000000"/>
          <w:sz w:val="20"/>
          <w:szCs w:val="20"/>
        </w:rPr>
        <w:t>da</w:t>
      </w:r>
      <w:proofErr w:type="gramEnd"/>
      <w:r w:rsidRPr="007D7243">
        <w:rPr>
          <w:rFonts w:ascii="Arial" w:eastAsia="Times New Roman" w:hAnsi="Arial" w:cs="Arial"/>
          <w:color w:val="000000"/>
          <w:sz w:val="20"/>
          <w:szCs w:val="20"/>
        </w:rPr>
        <w:t xml:space="preserve"> limitação do </w:t>
      </w:r>
      <w:hyperlink r:id="rId24" w:history="1">
        <w:r w:rsidRPr="007D7243">
          <w:rPr>
            <w:rFonts w:ascii="Arial" w:eastAsia="Times New Roman" w:hAnsi="Arial" w:cs="Arial"/>
            <w:color w:val="0000FF"/>
            <w:sz w:val="20"/>
            <w:szCs w:val="20"/>
            <w:u w:val="single"/>
          </w:rPr>
          <w:t>§ 2º, do art. 130, de Decreto-lei nº 2.627, de 26 de setembro de 1940</w:t>
        </w:r>
      </w:hyperlink>
      <w:r w:rsidRPr="007D7243">
        <w:rPr>
          <w:rFonts w:ascii="Arial" w:eastAsia="Times New Roman" w:hAnsi="Arial" w:cs="Arial"/>
          <w:color w:val="000000"/>
          <w:sz w:val="20"/>
          <w:szCs w:val="20"/>
        </w:rPr>
        <w:t xml:space="preserve">, mas sujeita igualmente ao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estabelecido no § 7º a qual será aplicada </w:t>
      </w:r>
      <w:proofErr w:type="spellStart"/>
      <w:r w:rsidRPr="007D7243">
        <w:rPr>
          <w:rFonts w:ascii="Arial" w:eastAsia="Times New Roman" w:hAnsi="Arial" w:cs="Arial"/>
          <w:color w:val="000000"/>
          <w:sz w:val="20"/>
          <w:szCs w:val="20"/>
        </w:rPr>
        <w:t>obrigatòriamente</w:t>
      </w:r>
      <w:proofErr w:type="spellEnd"/>
      <w:r w:rsidRPr="007D7243">
        <w:rPr>
          <w:rFonts w:ascii="Arial" w:eastAsia="Times New Roman" w:hAnsi="Arial" w:cs="Arial"/>
          <w:color w:val="000000"/>
          <w:sz w:val="20"/>
          <w:szCs w:val="20"/>
        </w:rPr>
        <w:t xml:space="preserve"> no aumento do capital social, dentro dos 5 (cinco) anos seguintes ao balanço da correção, sem qualquer outro ônus.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39" w:name="art3§7"/>
      <w:bookmarkEnd w:id="39"/>
      <w:r w:rsidRPr="007D7243">
        <w:rPr>
          <w:rFonts w:ascii="Arial" w:eastAsia="Times New Roman" w:hAnsi="Arial" w:cs="Arial"/>
          <w:color w:val="000000"/>
          <w:sz w:val="20"/>
          <w:szCs w:val="20"/>
        </w:rPr>
        <w:t xml:space="preserve">§ 7º 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a que se refere o </w:t>
      </w:r>
      <w:hyperlink r:id="rId25" w:anchor="art57%C2%A77" w:history="1">
        <w:r w:rsidRPr="007D7243">
          <w:rPr>
            <w:rFonts w:ascii="Arial" w:eastAsia="Times New Roman" w:hAnsi="Arial" w:cs="Arial"/>
            <w:color w:val="0000FF"/>
            <w:sz w:val="20"/>
            <w:szCs w:val="20"/>
            <w:u w:val="single"/>
          </w:rPr>
          <w:t>§ 7º do art. 57 da Lei número 3.470, de 28 de novembro de 1958</w:t>
        </w:r>
      </w:hyperlink>
      <w:r w:rsidRPr="007D7243">
        <w:rPr>
          <w:rFonts w:ascii="Arial" w:eastAsia="Times New Roman" w:hAnsi="Arial" w:cs="Arial"/>
          <w:color w:val="000000"/>
          <w:sz w:val="20"/>
          <w:szCs w:val="20"/>
        </w:rPr>
        <w:t>, fica reduzido a 5% (cinco por cento) e será pago em 12 (doze) prestações mensais.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0" w:name="art3§8"/>
      <w:bookmarkEnd w:id="40"/>
      <w:r w:rsidRPr="007D7243">
        <w:rPr>
          <w:rFonts w:ascii="Arial" w:eastAsia="Times New Roman" w:hAnsi="Arial" w:cs="Arial"/>
          <w:color w:val="000000"/>
          <w:sz w:val="20"/>
          <w:szCs w:val="20"/>
        </w:rPr>
        <w:t xml:space="preserve">§ 8º O pagamento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a que se refere o parágrafo anterior será dispensado, desde que o contribuinte prefira adquirir Obrigações, da emissão mencionada no art. 1º desta lei, para vencimento em prazo não inferior a </w:t>
      </w:r>
      <w:proofErr w:type="gramStart"/>
      <w:r w:rsidRPr="007D7243">
        <w:rPr>
          <w:rFonts w:ascii="Arial" w:eastAsia="Times New Roman" w:hAnsi="Arial" w:cs="Arial"/>
          <w:color w:val="000000"/>
          <w:sz w:val="20"/>
          <w:szCs w:val="20"/>
        </w:rPr>
        <w:t>5</w:t>
      </w:r>
      <w:proofErr w:type="gramEnd"/>
      <w:r w:rsidRPr="007D7243">
        <w:rPr>
          <w:rFonts w:ascii="Arial" w:eastAsia="Times New Roman" w:hAnsi="Arial" w:cs="Arial"/>
          <w:color w:val="000000"/>
          <w:sz w:val="20"/>
          <w:szCs w:val="20"/>
        </w:rPr>
        <w:t xml:space="preserve"> (cinco) anos contados da data do balanço que consignar a correção monetária geradora da obrigação tributária, em valor nominal atualizado correspondente ao </w:t>
      </w:r>
      <w:proofErr w:type="spellStart"/>
      <w:r w:rsidRPr="007D7243">
        <w:rPr>
          <w:rFonts w:ascii="Arial" w:eastAsia="Times New Roman" w:hAnsi="Arial" w:cs="Arial"/>
          <w:color w:val="000000"/>
          <w:sz w:val="20"/>
          <w:szCs w:val="20"/>
        </w:rPr>
        <w:t>dôbro</w:t>
      </w:r>
      <w:proofErr w:type="spellEnd"/>
      <w:r w:rsidRPr="007D7243">
        <w:rPr>
          <w:rFonts w:ascii="Arial" w:eastAsia="Times New Roman" w:hAnsi="Arial" w:cs="Arial"/>
          <w:color w:val="000000"/>
          <w:sz w:val="20"/>
          <w:szCs w:val="20"/>
        </w:rPr>
        <w:t xml:space="preserve"> do que seria devido como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1" w:name="art3§9"/>
      <w:bookmarkEnd w:id="41"/>
      <w:r w:rsidRPr="007D7243">
        <w:rPr>
          <w:rFonts w:ascii="Arial" w:eastAsia="Times New Roman" w:hAnsi="Arial" w:cs="Arial"/>
          <w:color w:val="000000"/>
          <w:sz w:val="20"/>
          <w:szCs w:val="20"/>
        </w:rPr>
        <w:t xml:space="preserve">§ 9º A aquisição das Obrigações a que se refere o parágrafo precedente será efetuada mediante tantos pagamentos mensais quantos corresponderiam à quitação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pela remissão do qual a pessoa jurídica tiver optado, observado o disposto no parágrafo 7º do artigo 2º.</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2" w:name="art3§10"/>
      <w:bookmarkEnd w:id="42"/>
      <w:r w:rsidRPr="007D7243">
        <w:rPr>
          <w:rFonts w:ascii="Arial" w:eastAsia="Times New Roman" w:hAnsi="Arial" w:cs="Arial"/>
          <w:color w:val="000000"/>
          <w:sz w:val="20"/>
          <w:szCs w:val="20"/>
        </w:rPr>
        <w:t> § 10. Para determinação do montante a ser aplicado na aquisição de Obrigações a que se referem os parágrafos antecedentes, serão desprezadas as importâncias inferiores ao valor unitário daquelas.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3" w:name="art3§11"/>
      <w:bookmarkEnd w:id="43"/>
      <w:r w:rsidRPr="007D7243">
        <w:rPr>
          <w:rFonts w:ascii="Arial" w:eastAsia="Times New Roman" w:hAnsi="Arial" w:cs="Arial"/>
          <w:color w:val="000000"/>
          <w:sz w:val="20"/>
          <w:szCs w:val="20"/>
        </w:rPr>
        <w:t xml:space="preserve">§ 11. O Banco do Brasil S.A. entregará ao Ministério da Fazenda,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regulamento desta lei, extratos das contas e demonstrações do recolhimento das importâncias destinadas à subscrição de Obrigações referida neste artigo, acompanhados dos documentos relativos à sua movimentação.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4" w:name="art3§12"/>
      <w:bookmarkEnd w:id="44"/>
      <w:r w:rsidRPr="007D7243">
        <w:rPr>
          <w:rFonts w:ascii="Arial" w:eastAsia="Times New Roman" w:hAnsi="Arial" w:cs="Arial"/>
          <w:color w:val="000000"/>
          <w:sz w:val="20"/>
          <w:szCs w:val="20"/>
        </w:rPr>
        <w:t xml:space="preserve">§ 12. As Obrigações adquiridas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serão nominativas e intransferíveis, durante o prazo de </w:t>
      </w:r>
      <w:proofErr w:type="gramStart"/>
      <w:r w:rsidRPr="007D7243">
        <w:rPr>
          <w:rFonts w:ascii="Arial" w:eastAsia="Times New Roman" w:hAnsi="Arial" w:cs="Arial"/>
          <w:color w:val="000000"/>
          <w:sz w:val="20"/>
          <w:szCs w:val="20"/>
        </w:rPr>
        <w:t>5</w:t>
      </w:r>
      <w:proofErr w:type="gramEnd"/>
      <w:r w:rsidRPr="007D7243">
        <w:rPr>
          <w:rFonts w:ascii="Arial" w:eastAsia="Times New Roman" w:hAnsi="Arial" w:cs="Arial"/>
          <w:color w:val="000000"/>
          <w:sz w:val="20"/>
          <w:szCs w:val="20"/>
        </w:rPr>
        <w:t xml:space="preserve"> (cinco) anos, a contar da data do balanço corrigido, salvo nos casos de fusão, incorporação, sucessão ou liquidação da pessoa jurídica.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5" w:name="art3§13"/>
      <w:bookmarkEnd w:id="45"/>
      <w:r w:rsidRPr="007D7243">
        <w:rPr>
          <w:rFonts w:ascii="Arial" w:eastAsia="Times New Roman" w:hAnsi="Arial" w:cs="Arial"/>
          <w:color w:val="000000"/>
          <w:sz w:val="20"/>
          <w:szCs w:val="20"/>
        </w:rPr>
        <w:t xml:space="preserve">§ 13. O aumento de capital realizado </w:t>
      </w:r>
      <w:proofErr w:type="spellStart"/>
      <w:r w:rsidRPr="007D7243">
        <w:rPr>
          <w:rFonts w:ascii="Arial" w:eastAsia="Times New Roman" w:hAnsi="Arial" w:cs="Arial"/>
          <w:color w:val="000000"/>
          <w:sz w:val="20"/>
          <w:szCs w:val="20"/>
        </w:rPr>
        <w:t>obrigatòriamente</w:t>
      </w:r>
      <w:proofErr w:type="spellEnd"/>
      <w:r w:rsidRPr="007D7243">
        <w:rPr>
          <w:rFonts w:ascii="Arial" w:eastAsia="Times New Roman" w:hAnsi="Arial" w:cs="Arial"/>
          <w:color w:val="000000"/>
          <w:sz w:val="20"/>
          <w:szCs w:val="20"/>
        </w:rPr>
        <w:t xml:space="preserve">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 4º, bem como o resultante do recebimento de ações novas ou quotas distribuídas em decorrência das correções monetárias previstas nesta lei, fica isento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do </w:t>
      </w:r>
      <w:proofErr w:type="spellStart"/>
      <w:r w:rsidRPr="007D7243">
        <w:rPr>
          <w:rFonts w:ascii="Arial" w:eastAsia="Times New Roman" w:hAnsi="Arial" w:cs="Arial"/>
          <w:color w:val="000000"/>
          <w:sz w:val="20"/>
          <w:szCs w:val="20"/>
        </w:rPr>
        <w:t>sêlo</w:t>
      </w:r>
      <w:proofErr w:type="spellEnd"/>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6" w:name="art3§14"/>
      <w:bookmarkEnd w:id="46"/>
      <w:r w:rsidRPr="007D7243">
        <w:rPr>
          <w:rFonts w:ascii="Arial" w:eastAsia="Times New Roman" w:hAnsi="Arial" w:cs="Arial"/>
          <w:color w:val="000000"/>
          <w:sz w:val="20"/>
          <w:szCs w:val="20"/>
        </w:rPr>
        <w:t xml:space="preserve">§ 14. No cálculo das quotas anuais de depreciação ou amortização para efeitos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considerar-se-á o valor da aquisição o valor original dos bens, corrigido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w:t>
      </w:r>
      <w:hyperlink r:id="rId26" w:anchor="art57" w:history="1">
        <w:r w:rsidRPr="007D7243">
          <w:rPr>
            <w:rFonts w:ascii="Arial" w:eastAsia="Times New Roman" w:hAnsi="Arial" w:cs="Arial"/>
            <w:color w:val="0000FF"/>
            <w:sz w:val="20"/>
            <w:szCs w:val="20"/>
            <w:u w:val="single"/>
          </w:rPr>
          <w:t xml:space="preserve">art. 57 da Lei nº 3.470, de 28 de novembro de </w:t>
        </w:r>
        <w:proofErr w:type="gramStart"/>
        <w:r w:rsidRPr="007D7243">
          <w:rPr>
            <w:rFonts w:ascii="Arial" w:eastAsia="Times New Roman" w:hAnsi="Arial" w:cs="Arial"/>
            <w:color w:val="0000FF"/>
            <w:sz w:val="20"/>
            <w:szCs w:val="20"/>
            <w:u w:val="single"/>
          </w:rPr>
          <w:t>1958.</w:t>
        </w:r>
        <w:proofErr w:type="gramEnd"/>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7" w:name="art3§15"/>
      <w:bookmarkEnd w:id="47"/>
      <w:r w:rsidRPr="007D7243">
        <w:rPr>
          <w:rFonts w:ascii="Arial" w:eastAsia="Times New Roman" w:hAnsi="Arial" w:cs="Arial"/>
          <w:color w:val="000000"/>
          <w:sz w:val="20"/>
          <w:szCs w:val="20"/>
        </w:rPr>
        <w:t xml:space="preserve">§ 15. Nos exercícios de 1965 e de 1966, as quotas de depreciação ou amortização, dedutíveis do lucro bruto, serão calculadas, respectivamente,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50% (</w:t>
      </w:r>
      <w:proofErr w:type="spellStart"/>
      <w:r w:rsidRPr="007D7243">
        <w:rPr>
          <w:rFonts w:ascii="Arial" w:eastAsia="Times New Roman" w:hAnsi="Arial" w:cs="Arial"/>
          <w:color w:val="000000"/>
          <w:sz w:val="20"/>
          <w:szCs w:val="20"/>
        </w:rPr>
        <w:t>cinqüenta</w:t>
      </w:r>
      <w:proofErr w:type="spellEnd"/>
      <w:r w:rsidRPr="007D7243">
        <w:rPr>
          <w:rFonts w:ascii="Arial" w:eastAsia="Times New Roman" w:hAnsi="Arial" w:cs="Arial"/>
          <w:color w:val="000000"/>
          <w:sz w:val="20"/>
          <w:szCs w:val="20"/>
        </w:rPr>
        <w:t xml:space="preserve"> por cento) e 70% (setenta por cento), do valor da correção monetária dos bens móveis.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8" w:name="art3§16"/>
      <w:bookmarkEnd w:id="48"/>
      <w:r w:rsidRPr="007D7243">
        <w:rPr>
          <w:rFonts w:ascii="Arial" w:eastAsia="Times New Roman" w:hAnsi="Arial" w:cs="Arial"/>
          <w:color w:val="000000"/>
          <w:sz w:val="20"/>
          <w:szCs w:val="20"/>
        </w:rPr>
        <w:t xml:space="preserve">§ 16. O recolhimento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estabelecido no parágrafo 7º poderá ser efetuado em tantas prestações mensais quantas necessárias a que cada uma não ultrapasse a quinta parte da média mensal do lucro tributável, indicado pelo contribuinte em seu último balanço, observado o limite máximo de 24 (vinte e quatro) prestações.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49" w:name="art3§17."/>
      <w:bookmarkEnd w:id="49"/>
      <w:r w:rsidRPr="007D7243">
        <w:rPr>
          <w:rFonts w:ascii="Arial" w:eastAsia="Times New Roman" w:hAnsi="Arial" w:cs="Arial"/>
          <w:strike/>
          <w:color w:val="000000"/>
          <w:sz w:val="20"/>
          <w:szCs w:val="20"/>
        </w:rPr>
        <w:t xml:space="preserve">§ 17. Quando o pagamento na forma dos parágrafos 7º, 8º e 16 importar em exigência de prestações mensais superiores a 2% (dois por cento) da média mensal da receita bruta da pessoa jurídica, indicada ao seu último balanço, poderá ela recolher o </w:t>
      </w:r>
      <w:proofErr w:type="spellStart"/>
      <w:r w:rsidRPr="007D7243">
        <w:rPr>
          <w:rFonts w:ascii="Arial" w:eastAsia="Times New Roman" w:hAnsi="Arial" w:cs="Arial"/>
          <w:strike/>
          <w:color w:val="000000"/>
          <w:sz w:val="20"/>
          <w:szCs w:val="20"/>
        </w:rPr>
        <w:t>impôsto</w:t>
      </w:r>
      <w:proofErr w:type="spellEnd"/>
      <w:r w:rsidRPr="007D7243">
        <w:rPr>
          <w:rFonts w:ascii="Arial" w:eastAsia="Times New Roman" w:hAnsi="Arial" w:cs="Arial"/>
          <w:strike/>
          <w:color w:val="000000"/>
          <w:sz w:val="20"/>
          <w:szCs w:val="20"/>
        </w:rPr>
        <w:t>, ou as quantias destinadas à subscrição das Obrigações em tantas prestações mensais quantas necessárias a que cada uma não exceda o limite referido.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w:t>
      </w:r>
      <w:bookmarkStart w:id="50" w:name="art3§17"/>
      <w:bookmarkEnd w:id="50"/>
      <w:r w:rsidRPr="007D7243">
        <w:rPr>
          <w:rFonts w:ascii="Arial" w:eastAsia="Times New Roman" w:hAnsi="Arial" w:cs="Arial"/>
          <w:color w:val="000000"/>
          <w:sz w:val="20"/>
          <w:szCs w:val="20"/>
        </w:rPr>
        <w:t xml:space="preserve">§ 17. Quando o pagamento na forma dos §§ 7º, 8º e 16 importar em exigência de prestações mensais superiores a 2% (dois por cento) da média mensal da receita bruta da pessoa jurídica, indicada no seu último balanço, o recolhimento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ou as quantias destinadas </w:t>
      </w:r>
      <w:proofErr w:type="gramStart"/>
      <w:r w:rsidRPr="007D7243">
        <w:rPr>
          <w:rFonts w:ascii="Arial" w:eastAsia="Times New Roman" w:hAnsi="Arial" w:cs="Arial"/>
          <w:color w:val="000000"/>
          <w:sz w:val="20"/>
          <w:szCs w:val="20"/>
        </w:rPr>
        <w:t>a</w:t>
      </w:r>
      <w:proofErr w:type="gramEnd"/>
      <w:r w:rsidRPr="007D7243">
        <w:rPr>
          <w:rFonts w:ascii="Arial" w:eastAsia="Times New Roman" w:hAnsi="Arial" w:cs="Arial"/>
          <w:color w:val="000000"/>
          <w:sz w:val="20"/>
          <w:szCs w:val="20"/>
        </w:rPr>
        <w:t xml:space="preserve"> subscrição das Obrigações poderão ser limitados ao mínimo de 24 (vinte e quatro) prestações, desde que o aumento de capital seja reduzido ao valor cuja tributação corresponda às aludidas prestações.                      </w:t>
      </w:r>
      <w:hyperlink r:id="rId27" w:anchor="art78" w:history="1">
        <w:r w:rsidRPr="007D7243">
          <w:rPr>
            <w:rFonts w:ascii="Arial" w:eastAsia="Times New Roman" w:hAnsi="Arial" w:cs="Arial"/>
            <w:color w:val="0000FF"/>
            <w:sz w:val="20"/>
            <w:szCs w:val="20"/>
            <w:u w:val="single"/>
          </w:rPr>
          <w:t>(Redação dada pela Lei nº 4.506, de 1964)</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1" w:name="art3§18"/>
      <w:bookmarkEnd w:id="51"/>
      <w:r w:rsidRPr="007D7243">
        <w:rPr>
          <w:rFonts w:ascii="Arial" w:eastAsia="Times New Roman" w:hAnsi="Arial" w:cs="Arial"/>
          <w:color w:val="000000"/>
          <w:sz w:val="20"/>
          <w:szCs w:val="20"/>
        </w:rPr>
        <w:t xml:space="preserve">§ 18. As correções monetárias de que trata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aplicam-se as normas estabelecidas nos parágrafos do </w:t>
      </w:r>
      <w:hyperlink r:id="rId28" w:anchor="art57" w:history="1">
        <w:r w:rsidRPr="007D7243">
          <w:rPr>
            <w:rFonts w:ascii="Arial" w:eastAsia="Times New Roman" w:hAnsi="Arial" w:cs="Arial"/>
            <w:color w:val="0000FF"/>
            <w:sz w:val="20"/>
            <w:szCs w:val="20"/>
            <w:u w:val="single"/>
          </w:rPr>
          <w:t>artigo 57 da Lei nº 3.470, de 28 de novembro de 1958</w:t>
        </w:r>
      </w:hyperlink>
      <w:r w:rsidRPr="007D7243">
        <w:rPr>
          <w:rFonts w:ascii="Arial" w:eastAsia="Times New Roman" w:hAnsi="Arial" w:cs="Arial"/>
          <w:color w:val="000000"/>
          <w:sz w:val="20"/>
          <w:szCs w:val="20"/>
        </w:rPr>
        <w:t>, exceto as disposições de seus §§ 11, 12, 14 e 17.</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2" w:name="art3§19"/>
      <w:bookmarkEnd w:id="52"/>
      <w:r w:rsidRPr="007D7243">
        <w:rPr>
          <w:rFonts w:ascii="Arial" w:eastAsia="Times New Roman" w:hAnsi="Arial" w:cs="Arial"/>
          <w:color w:val="000000"/>
          <w:sz w:val="20"/>
          <w:szCs w:val="20"/>
        </w:rPr>
        <w:t xml:space="preserve">§ 19. As filiais, sucursais, agências ou representações de sociedades estrangeiras autorizadas a funcionar no Brasil, ficam também obrigadas a corrigir, na forma do presente artigo o registro contábil dos bens do ativo imobilizado que possuem no País, podendo o correspondente aumento de capital refletir-se apenas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a parte destinada às operações no Brasil.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3" w:name="art3§20"/>
      <w:bookmarkEnd w:id="53"/>
      <w:r w:rsidRPr="007D7243">
        <w:rPr>
          <w:rFonts w:ascii="Arial" w:eastAsia="Times New Roman" w:hAnsi="Arial" w:cs="Arial"/>
          <w:color w:val="000000"/>
          <w:sz w:val="20"/>
          <w:szCs w:val="20"/>
        </w:rPr>
        <w:t>§ 20. A inobservância do disposto neste artigo e parágrafos anteriores sujeitará a pessoa jurídica: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4" w:name="art3§20a"/>
      <w:bookmarkEnd w:id="54"/>
      <w:r w:rsidRPr="007D7243">
        <w:rPr>
          <w:rFonts w:ascii="Arial" w:eastAsia="Times New Roman" w:hAnsi="Arial" w:cs="Arial"/>
          <w:color w:val="000000"/>
          <w:sz w:val="20"/>
          <w:szCs w:val="20"/>
        </w:rPr>
        <w:t>a) a correção monetária do ativo imobilizado, </w:t>
      </w:r>
      <w:proofErr w:type="spellStart"/>
      <w:r w:rsidRPr="007D7243">
        <w:rPr>
          <w:rFonts w:ascii="Arial" w:eastAsia="Times New Roman" w:hAnsi="Arial" w:cs="Arial"/>
          <w:i/>
          <w:iCs/>
          <w:color w:val="000000"/>
          <w:sz w:val="20"/>
          <w:szCs w:val="20"/>
        </w:rPr>
        <w:t>ex</w:t>
      </w:r>
      <w:proofErr w:type="spellEnd"/>
      <w:r w:rsidRPr="007D7243">
        <w:rPr>
          <w:rFonts w:ascii="Arial" w:eastAsia="Times New Roman" w:hAnsi="Arial" w:cs="Arial"/>
          <w:i/>
          <w:iCs/>
          <w:color w:val="000000"/>
          <w:sz w:val="20"/>
          <w:szCs w:val="20"/>
        </w:rPr>
        <w:t xml:space="preserve"> </w:t>
      </w:r>
      <w:proofErr w:type="spellStart"/>
      <w:proofErr w:type="gramStart"/>
      <w:r w:rsidRPr="007D7243">
        <w:rPr>
          <w:rFonts w:ascii="Arial" w:eastAsia="Times New Roman" w:hAnsi="Arial" w:cs="Arial"/>
          <w:i/>
          <w:iCs/>
          <w:color w:val="000000"/>
          <w:sz w:val="20"/>
          <w:szCs w:val="20"/>
        </w:rPr>
        <w:t>officio</w:t>
      </w:r>
      <w:proofErr w:type="spellEnd"/>
      <w:r w:rsidRPr="007D7243">
        <w:rPr>
          <w:rFonts w:ascii="Arial" w:eastAsia="Times New Roman" w:hAnsi="Arial" w:cs="Arial"/>
          <w:i/>
          <w:iCs/>
          <w:color w:val="000000"/>
          <w:sz w:val="20"/>
          <w:szCs w:val="20"/>
        </w:rPr>
        <w:t> </w:t>
      </w:r>
      <w:r w:rsidRPr="007D7243">
        <w:rPr>
          <w:rFonts w:ascii="Arial" w:eastAsia="Times New Roman" w:hAnsi="Arial" w:cs="Arial"/>
          <w:color w:val="000000"/>
          <w:sz w:val="20"/>
          <w:szCs w:val="20"/>
        </w:rPr>
        <w:t>,</w:t>
      </w:r>
      <w:proofErr w:type="gramEnd"/>
      <w:r w:rsidRPr="007D7243">
        <w:rPr>
          <w:rFonts w:ascii="Arial" w:eastAsia="Times New Roman" w:hAnsi="Arial" w:cs="Arial"/>
          <w:color w:val="000000"/>
          <w:sz w:val="20"/>
          <w:szCs w:val="20"/>
        </w:rPr>
        <w:t xml:space="preserve"> para efeito de tributação;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5" w:name="art3§20b"/>
      <w:bookmarkEnd w:id="55"/>
      <w:r w:rsidRPr="007D7243">
        <w:rPr>
          <w:rFonts w:ascii="Arial" w:eastAsia="Times New Roman" w:hAnsi="Arial" w:cs="Arial"/>
          <w:color w:val="000000"/>
          <w:sz w:val="20"/>
          <w:szCs w:val="20"/>
        </w:rPr>
        <w:t xml:space="preserve">b) a perda do direito de optar </w:t>
      </w:r>
      <w:proofErr w:type="spellStart"/>
      <w:proofErr w:type="gramStart"/>
      <w:r w:rsidRPr="007D7243">
        <w:rPr>
          <w:rFonts w:ascii="Arial" w:eastAsia="Times New Roman" w:hAnsi="Arial" w:cs="Arial"/>
          <w:color w:val="000000"/>
          <w:sz w:val="20"/>
          <w:szCs w:val="20"/>
        </w:rPr>
        <w:t>peIa</w:t>
      </w:r>
      <w:proofErr w:type="spellEnd"/>
      <w:proofErr w:type="gramEnd"/>
      <w:r w:rsidRPr="007D7243">
        <w:rPr>
          <w:rFonts w:ascii="Arial" w:eastAsia="Times New Roman" w:hAnsi="Arial" w:cs="Arial"/>
          <w:color w:val="000000"/>
          <w:sz w:val="20"/>
          <w:szCs w:val="20"/>
        </w:rPr>
        <w:t xml:space="preserve"> aquisição de Obrigações, na forma do parágrafo 8º;</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6" w:name="art3§20c"/>
      <w:bookmarkEnd w:id="56"/>
      <w:r w:rsidRPr="007D7243">
        <w:rPr>
          <w:rFonts w:ascii="Arial" w:eastAsia="Times New Roman" w:hAnsi="Arial" w:cs="Arial"/>
          <w:color w:val="000000"/>
          <w:sz w:val="20"/>
          <w:szCs w:val="20"/>
        </w:rPr>
        <w:t xml:space="preserve">c) a multa em importância igual ao valor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devido.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7" w:name="art3§21."/>
      <w:bookmarkEnd w:id="57"/>
      <w:r w:rsidRPr="007D7243">
        <w:rPr>
          <w:rFonts w:ascii="Arial" w:eastAsia="Times New Roman" w:hAnsi="Arial" w:cs="Arial"/>
          <w:strike/>
          <w:color w:val="000000"/>
          <w:sz w:val="20"/>
          <w:szCs w:val="20"/>
        </w:rPr>
        <w:t xml:space="preserve">§ 21. Ficam dispensadas da obrigatoriedade de correção monetária de que trata </w:t>
      </w:r>
      <w:proofErr w:type="spellStart"/>
      <w:r w:rsidRPr="007D7243">
        <w:rPr>
          <w:rFonts w:ascii="Arial" w:eastAsia="Times New Roman" w:hAnsi="Arial" w:cs="Arial"/>
          <w:strike/>
          <w:color w:val="000000"/>
          <w:sz w:val="20"/>
          <w:szCs w:val="20"/>
        </w:rPr>
        <w:t>êste</w:t>
      </w:r>
      <w:proofErr w:type="spellEnd"/>
      <w:r w:rsidRPr="007D7243">
        <w:rPr>
          <w:rFonts w:ascii="Arial" w:eastAsia="Times New Roman" w:hAnsi="Arial" w:cs="Arial"/>
          <w:strike/>
          <w:color w:val="000000"/>
          <w:sz w:val="20"/>
          <w:szCs w:val="20"/>
        </w:rPr>
        <w:t xml:space="preserve"> artigo, as sociedades de economia mista, nas quais, pelo menos, 51% (</w:t>
      </w:r>
      <w:proofErr w:type="spellStart"/>
      <w:r w:rsidRPr="007D7243">
        <w:rPr>
          <w:rFonts w:ascii="Arial" w:eastAsia="Times New Roman" w:hAnsi="Arial" w:cs="Arial"/>
          <w:strike/>
          <w:color w:val="000000"/>
          <w:sz w:val="20"/>
          <w:szCs w:val="20"/>
        </w:rPr>
        <w:t>cinqüenta</w:t>
      </w:r>
      <w:proofErr w:type="spellEnd"/>
      <w:r w:rsidRPr="007D7243">
        <w:rPr>
          <w:rFonts w:ascii="Arial" w:eastAsia="Times New Roman" w:hAnsi="Arial" w:cs="Arial"/>
          <w:strike/>
          <w:color w:val="000000"/>
          <w:sz w:val="20"/>
          <w:szCs w:val="20"/>
        </w:rPr>
        <w:t xml:space="preserve"> e um por cento) das ações com direito a voto pertençam à União, aos Estados ou aos Municípios, e as pessoas jurídicas compreendidas no </w:t>
      </w:r>
      <w:hyperlink r:id="rId29" w:anchor="art18%C2%A71" w:history="1">
        <w:r w:rsidRPr="007D7243">
          <w:rPr>
            <w:rFonts w:ascii="Arial" w:eastAsia="Times New Roman" w:hAnsi="Arial" w:cs="Arial"/>
            <w:strike/>
            <w:color w:val="0000FF"/>
            <w:sz w:val="20"/>
            <w:szCs w:val="20"/>
            <w:u w:val="single"/>
          </w:rPr>
          <w:t>parágrafo 1º do artigo 18 da Lei nº 4.154, de 28 de novembro de 1962</w:t>
        </w:r>
      </w:hyperlink>
      <w:r w:rsidRPr="007D7243">
        <w:rPr>
          <w:rFonts w:ascii="Arial" w:eastAsia="Times New Roman" w:hAnsi="Arial" w:cs="Arial"/>
          <w:strike/>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8" w:name="art3§21"/>
      <w:bookmarkEnd w:id="58"/>
      <w:r w:rsidRPr="007D7243">
        <w:rPr>
          <w:rFonts w:ascii="Arial" w:eastAsia="Times New Roman" w:hAnsi="Arial" w:cs="Arial"/>
          <w:color w:val="000000"/>
          <w:sz w:val="20"/>
          <w:szCs w:val="20"/>
        </w:rPr>
        <w:t xml:space="preserve">§ 21. Com exclusão das </w:t>
      </w:r>
      <w:proofErr w:type="spellStart"/>
      <w:r w:rsidRPr="007D7243">
        <w:rPr>
          <w:rFonts w:ascii="Arial" w:eastAsia="Times New Roman" w:hAnsi="Arial" w:cs="Arial"/>
          <w:color w:val="000000"/>
          <w:sz w:val="20"/>
          <w:szCs w:val="20"/>
        </w:rPr>
        <w:t>emprêsas</w:t>
      </w:r>
      <w:proofErr w:type="spellEnd"/>
      <w:r w:rsidRPr="007D7243">
        <w:rPr>
          <w:rFonts w:ascii="Arial" w:eastAsia="Times New Roman" w:hAnsi="Arial" w:cs="Arial"/>
          <w:color w:val="000000"/>
          <w:sz w:val="20"/>
          <w:szCs w:val="20"/>
        </w:rPr>
        <w:t xml:space="preserve"> concessionárias de serviços de energia elétrica, ficam dispensadas da obrigatoriedade de correção monetária, de que trata este artigo, as sociedades de economia mista nas quais, pelo menos, 51% (</w:t>
      </w:r>
      <w:proofErr w:type="spellStart"/>
      <w:r w:rsidRPr="007D7243">
        <w:rPr>
          <w:rFonts w:ascii="Arial" w:eastAsia="Times New Roman" w:hAnsi="Arial" w:cs="Arial"/>
          <w:color w:val="000000"/>
          <w:sz w:val="20"/>
          <w:szCs w:val="20"/>
        </w:rPr>
        <w:t>cinqüenta</w:t>
      </w:r>
      <w:proofErr w:type="spellEnd"/>
      <w:r w:rsidRPr="007D7243">
        <w:rPr>
          <w:rFonts w:ascii="Arial" w:eastAsia="Times New Roman" w:hAnsi="Arial" w:cs="Arial"/>
          <w:color w:val="000000"/>
          <w:sz w:val="20"/>
          <w:szCs w:val="20"/>
        </w:rPr>
        <w:t xml:space="preserve"> e um por cento) das ações com direito a voto pertençam à União, aos Estados e aos Municípios, e às pessoas jurídicas compreendidas no </w:t>
      </w:r>
      <w:hyperlink r:id="rId30" w:anchor="art18%C2%A71" w:history="1">
        <w:r w:rsidRPr="007D7243">
          <w:rPr>
            <w:rFonts w:ascii="Arial" w:eastAsia="Times New Roman" w:hAnsi="Arial" w:cs="Arial"/>
            <w:color w:val="0000FF"/>
            <w:sz w:val="20"/>
            <w:szCs w:val="20"/>
            <w:u w:val="single"/>
          </w:rPr>
          <w:t>§ 1º do artigo 18 da Lei nº 4.154, de 28 de novembro de 1962</w:t>
        </w:r>
      </w:hyperlink>
      <w:r w:rsidRPr="007D7243">
        <w:rPr>
          <w:rFonts w:ascii="Arial" w:eastAsia="Times New Roman" w:hAnsi="Arial" w:cs="Arial"/>
          <w:color w:val="000000"/>
          <w:sz w:val="20"/>
          <w:szCs w:val="20"/>
        </w:rPr>
        <w:t>.         </w:t>
      </w:r>
      <w:hyperlink r:id="rId31" w:anchor="art3" w:history="1">
        <w:r w:rsidRPr="007D7243">
          <w:rPr>
            <w:rFonts w:ascii="Arial" w:eastAsia="Times New Roman" w:hAnsi="Arial" w:cs="Arial"/>
            <w:color w:val="0000FF"/>
            <w:sz w:val="20"/>
            <w:szCs w:val="20"/>
            <w:u w:val="single"/>
          </w:rPr>
          <w:t>(Redação dada pela Lei nº 5.073,  de 1966)</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59" w:name="art3§22"/>
      <w:bookmarkEnd w:id="59"/>
      <w:r w:rsidRPr="007D7243">
        <w:rPr>
          <w:rFonts w:ascii="Arial" w:eastAsia="Times New Roman" w:hAnsi="Arial" w:cs="Arial"/>
          <w:color w:val="000000"/>
          <w:sz w:val="20"/>
          <w:szCs w:val="20"/>
        </w:rPr>
        <w:t xml:space="preserve">§ 22. Ficam desobrigadas da correção monetária de que trata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as pessoas jurídicas cujo capital social realizado não exceda de 50 (</w:t>
      </w:r>
      <w:proofErr w:type="spellStart"/>
      <w:r w:rsidRPr="007D7243">
        <w:rPr>
          <w:rFonts w:ascii="Arial" w:eastAsia="Times New Roman" w:hAnsi="Arial" w:cs="Arial"/>
          <w:color w:val="000000"/>
          <w:sz w:val="20"/>
          <w:szCs w:val="20"/>
        </w:rPr>
        <w:t>cinqüenta</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salário-mínimo fiscal.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0" w:name="art3§23"/>
      <w:bookmarkEnd w:id="60"/>
      <w:r w:rsidRPr="007D7243">
        <w:rPr>
          <w:rFonts w:ascii="Arial" w:eastAsia="Times New Roman" w:hAnsi="Arial" w:cs="Arial"/>
          <w:color w:val="000000"/>
          <w:sz w:val="20"/>
          <w:szCs w:val="20"/>
        </w:rPr>
        <w:t xml:space="preserve">§ 23. Nos casos do parágrafo 5º, o saldo da conta prevista no parágrafo 3º será considerado como capital, para efeito do cálculo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Adicional de Renda.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1" w:name="art4"/>
      <w:bookmarkEnd w:id="61"/>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4º Para efeito do disposto no </w:t>
      </w:r>
      <w:hyperlink r:id="rId32" w:history="1">
        <w:r w:rsidRPr="007D7243">
          <w:rPr>
            <w:rFonts w:ascii="Arial" w:eastAsia="Times New Roman" w:hAnsi="Arial" w:cs="Arial"/>
            <w:color w:val="0000FF"/>
            <w:sz w:val="20"/>
            <w:szCs w:val="20"/>
            <w:u w:val="single"/>
          </w:rPr>
          <w:t>art. 93 do Regulamento aprovado pelo Decreto nº 51.900, de 10 de abril de 1963</w:t>
        </w:r>
      </w:hyperlink>
      <w:r w:rsidRPr="007D7243">
        <w:rPr>
          <w:rFonts w:ascii="Arial" w:eastAsia="Times New Roman" w:hAnsi="Arial" w:cs="Arial"/>
          <w:color w:val="000000"/>
          <w:sz w:val="20"/>
          <w:szCs w:val="20"/>
        </w:rPr>
        <w:t xml:space="preserve">, será permitido, à pessoa física vencedora, efetuar a correção monetária do custo da aquisição de imóvel, inclusive 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transmissão pago e benfeitorias realizadas</w:t>
      </w:r>
      <w:proofErr w:type="gramStart"/>
      <w:r w:rsidRPr="007D7243">
        <w:rPr>
          <w:rFonts w:ascii="Arial" w:eastAsia="Times New Roman" w:hAnsi="Arial" w:cs="Arial"/>
          <w:color w:val="000000"/>
          <w:sz w:val="20"/>
          <w:szCs w:val="20"/>
        </w:rPr>
        <w:t>, .</w:t>
      </w:r>
      <w:proofErr w:type="gramEnd"/>
      <w:r w:rsidRPr="007D7243">
        <w:rPr>
          <w:rFonts w:ascii="Arial" w:eastAsia="Times New Roman" w:hAnsi="Arial" w:cs="Arial"/>
          <w:color w:val="000000"/>
          <w:sz w:val="20"/>
          <w:szCs w:val="20"/>
        </w:rPr>
        <w:t>. </w:t>
      </w:r>
      <w:hyperlink r:id="rId33"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 xml:space="preserve"> .. </w:t>
      </w:r>
      <w:proofErr w:type="gramStart"/>
      <w:r w:rsidRPr="007D7243">
        <w:rPr>
          <w:rFonts w:ascii="Arial" w:eastAsia="Times New Roman" w:hAnsi="Arial" w:cs="Arial"/>
          <w:color w:val="000000"/>
          <w:sz w:val="20"/>
          <w:szCs w:val="20"/>
        </w:rPr>
        <w:t>observado</w:t>
      </w:r>
      <w:proofErr w:type="gramEnd"/>
      <w:r w:rsidRPr="007D7243">
        <w:rPr>
          <w:rFonts w:ascii="Arial" w:eastAsia="Times New Roman" w:hAnsi="Arial" w:cs="Arial"/>
          <w:color w:val="000000"/>
          <w:sz w:val="20"/>
          <w:szCs w:val="20"/>
        </w:rPr>
        <w:t xml:space="preserve"> o disposto nos parágrafos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sem o </w:t>
      </w:r>
      <w:proofErr w:type="spellStart"/>
      <w:r w:rsidRPr="007D7243">
        <w:rPr>
          <w:rFonts w:ascii="Arial" w:eastAsia="Times New Roman" w:hAnsi="Arial" w:cs="Arial"/>
          <w:color w:val="000000"/>
          <w:sz w:val="20"/>
          <w:szCs w:val="20"/>
        </w:rPr>
        <w:t>gôzo</w:t>
      </w:r>
      <w:proofErr w:type="spellEnd"/>
      <w:r w:rsidRPr="007D7243">
        <w:rPr>
          <w:rFonts w:ascii="Arial" w:eastAsia="Times New Roman" w:hAnsi="Arial" w:cs="Arial"/>
          <w:color w:val="000000"/>
          <w:sz w:val="20"/>
          <w:szCs w:val="20"/>
        </w:rPr>
        <w:t xml:space="preserve"> cumulativo dos abatimentos previstos no parágrafo 1º do mesmo art. 93.</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2" w:name="art4§1"/>
      <w:bookmarkEnd w:id="62"/>
      <w:r w:rsidRPr="007D7243">
        <w:rPr>
          <w:rFonts w:ascii="Arial" w:eastAsia="Times New Roman" w:hAnsi="Arial" w:cs="Arial"/>
          <w:color w:val="000000"/>
          <w:sz w:val="20"/>
          <w:szCs w:val="20"/>
        </w:rPr>
        <w:t>§ 1º Do valor corrigido das benfeitorias será deduzida a percentagem de 2% (dois por cento), para cada ano que tiver decorrido desde o término de sua realização, até a alienação.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3" w:name="art4§2"/>
      <w:bookmarkEnd w:id="63"/>
      <w:r w:rsidRPr="007D7243">
        <w:rPr>
          <w:rFonts w:ascii="Arial" w:eastAsia="Times New Roman" w:hAnsi="Arial" w:cs="Arial"/>
          <w:color w:val="000000"/>
          <w:sz w:val="20"/>
          <w:szCs w:val="20"/>
        </w:rPr>
        <w:t xml:space="preserve">§ 2º A correção monetária de que trata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que será processada mediante aplicação dos coeficientes a que se refere o art. 3º, ficará sujeita </w:t>
      </w:r>
      <w:proofErr w:type="spellStart"/>
      <w:r w:rsidRPr="007D7243">
        <w:rPr>
          <w:rFonts w:ascii="Arial" w:eastAsia="Times New Roman" w:hAnsi="Arial" w:cs="Arial"/>
          <w:color w:val="000000"/>
          <w:sz w:val="20"/>
          <w:szCs w:val="20"/>
        </w:rPr>
        <w:t>tão-sòmente</w:t>
      </w:r>
      <w:proofErr w:type="spellEnd"/>
      <w:r w:rsidRPr="007D7243">
        <w:rPr>
          <w:rFonts w:ascii="Arial" w:eastAsia="Times New Roman" w:hAnsi="Arial" w:cs="Arial"/>
          <w:color w:val="000000"/>
          <w:sz w:val="20"/>
          <w:szCs w:val="20"/>
        </w:rPr>
        <w:t xml:space="preserve"> ao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5% (cinco por cento),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a diferença entre o valor global da aquisição, corrigido </w:t>
      </w:r>
      <w:proofErr w:type="spellStart"/>
      <w:r w:rsidRPr="007D7243">
        <w:rPr>
          <w:rFonts w:ascii="Arial" w:eastAsia="Times New Roman" w:hAnsi="Arial" w:cs="Arial"/>
          <w:color w:val="000000"/>
          <w:sz w:val="20"/>
          <w:szCs w:val="20"/>
        </w:rPr>
        <w:t>monetàriamente</w:t>
      </w:r>
      <w:proofErr w:type="spellEnd"/>
      <w:r w:rsidRPr="007D7243">
        <w:rPr>
          <w:rFonts w:ascii="Arial" w:eastAsia="Times New Roman" w:hAnsi="Arial" w:cs="Arial"/>
          <w:color w:val="000000"/>
          <w:sz w:val="20"/>
          <w:szCs w:val="20"/>
        </w:rPr>
        <w:t xml:space="preserve"> </w:t>
      </w:r>
      <w:r w:rsidRPr="007D7243">
        <w:rPr>
          <w:rFonts w:ascii="Arial" w:eastAsia="Times New Roman" w:hAnsi="Arial" w:cs="Arial"/>
          <w:color w:val="000000"/>
          <w:sz w:val="20"/>
          <w:szCs w:val="20"/>
        </w:rPr>
        <w:lastRenderedPageBreak/>
        <w:t xml:space="preserve">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e seus parágrafos, e o valor histórico de aquisição, permitida a opção prevista no parágrafo 8º do artigo 3º.</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4" w:name="art4§3"/>
      <w:bookmarkEnd w:id="64"/>
      <w:r w:rsidRPr="007D7243">
        <w:rPr>
          <w:rFonts w:ascii="Arial" w:eastAsia="Times New Roman" w:hAnsi="Arial" w:cs="Arial"/>
          <w:color w:val="000000"/>
          <w:sz w:val="20"/>
          <w:szCs w:val="20"/>
        </w:rPr>
        <w:t xml:space="preserve">§ 3º As Obrigações adquiridas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parágrafo anterior serão intransferíveis, salvo no caso de partilhas em inventário ou arrolamento judicial, e serão liquidadas a partir do quinto ano de sua emissão, mediante apresentação em qualquer agência do Banco do Brasil S.A.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5" w:name="art4§4"/>
      <w:bookmarkEnd w:id="65"/>
      <w:r w:rsidRPr="007D7243">
        <w:rPr>
          <w:rFonts w:ascii="Arial" w:eastAsia="Times New Roman" w:hAnsi="Arial" w:cs="Arial"/>
          <w:color w:val="000000"/>
          <w:sz w:val="20"/>
          <w:szCs w:val="20"/>
        </w:rPr>
        <w:t>§ 4º A opção prevista no § 2º deverá ser exercida dentro do prazo de 30 (trinta) dias, a contar do instrumento de alienação ou de promessa de alienação de imóvel ou do direito à aquisição, mediante o efetivo pagamento das Obrigações.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6" w:name="art4§5"/>
      <w:bookmarkEnd w:id="66"/>
      <w:r w:rsidRPr="007D7243">
        <w:rPr>
          <w:rFonts w:ascii="Arial" w:eastAsia="Times New Roman" w:hAnsi="Arial" w:cs="Arial"/>
          <w:color w:val="000000"/>
          <w:sz w:val="20"/>
          <w:szCs w:val="20"/>
        </w:rPr>
        <w:t xml:space="preserve">§ 5º No caso de pagamento a prazo do preço de alienação de imóvel contratada a partir desta lei, 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que trata o </w:t>
      </w:r>
      <w:hyperlink r:id="rId34" w:history="1">
        <w:r w:rsidRPr="007D7243">
          <w:rPr>
            <w:rFonts w:ascii="Arial" w:eastAsia="Times New Roman" w:hAnsi="Arial" w:cs="Arial"/>
            <w:color w:val="0000FF"/>
            <w:sz w:val="20"/>
            <w:szCs w:val="20"/>
            <w:u w:val="single"/>
          </w:rPr>
          <w:t>art. 92 do Regulamento aprovado pelo Decreto número 51.900, de 10 de abril de 1963</w:t>
        </w:r>
      </w:hyperlink>
      <w:r w:rsidRPr="007D7243">
        <w:rPr>
          <w:rFonts w:ascii="Arial" w:eastAsia="Times New Roman" w:hAnsi="Arial" w:cs="Arial"/>
          <w:color w:val="000000"/>
          <w:sz w:val="20"/>
          <w:szCs w:val="20"/>
        </w:rPr>
        <w:t xml:space="preserve">, terá o seu montante corrigido </w:t>
      </w:r>
      <w:proofErr w:type="spellStart"/>
      <w:r w:rsidRPr="007D7243">
        <w:rPr>
          <w:rFonts w:ascii="Arial" w:eastAsia="Times New Roman" w:hAnsi="Arial" w:cs="Arial"/>
          <w:color w:val="000000"/>
          <w:sz w:val="20"/>
          <w:szCs w:val="20"/>
        </w:rPr>
        <w:t>monetàriamente</w:t>
      </w:r>
      <w:proofErr w:type="spellEnd"/>
      <w:r w:rsidRPr="007D7243">
        <w:rPr>
          <w:rFonts w:ascii="Arial" w:eastAsia="Times New Roman" w:hAnsi="Arial" w:cs="Arial"/>
          <w:color w:val="000000"/>
          <w:sz w:val="20"/>
          <w:szCs w:val="20"/>
        </w:rPr>
        <w:t xml:space="preserve">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art. 7º desta lei sempre que pago depois do recebimento, pelo alienante, de mais de 70% (setenta por cento) do valor da alienação do imóvel, ou do direito à sua aquisição.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7" w:name="art4§6"/>
      <w:bookmarkEnd w:id="67"/>
      <w:r w:rsidRPr="007D7243">
        <w:rPr>
          <w:rFonts w:ascii="Arial" w:eastAsia="Times New Roman" w:hAnsi="Arial" w:cs="Arial"/>
          <w:color w:val="000000"/>
          <w:sz w:val="20"/>
          <w:szCs w:val="20"/>
        </w:rPr>
        <w:t xml:space="preserve">§ 6º A correção monetária referida neste artigo poderá ser efetuada em relação às alienações de imóveis já contratadas para pagamento a prazo, cujo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ainda não tenha sido efetivamente liquidado, desde que o contribuinte pague 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5% (cinco por cento)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a correção monetária ou efetive a subscrição em </w:t>
      </w:r>
      <w:proofErr w:type="spellStart"/>
      <w:r w:rsidRPr="007D7243">
        <w:rPr>
          <w:rFonts w:ascii="Arial" w:eastAsia="Times New Roman" w:hAnsi="Arial" w:cs="Arial"/>
          <w:color w:val="000000"/>
          <w:sz w:val="20"/>
          <w:szCs w:val="20"/>
        </w:rPr>
        <w:t>dôbro</w:t>
      </w:r>
      <w:proofErr w:type="spellEnd"/>
      <w:r w:rsidRPr="007D7243">
        <w:rPr>
          <w:rFonts w:ascii="Arial" w:eastAsia="Times New Roman" w:hAnsi="Arial" w:cs="Arial"/>
          <w:color w:val="000000"/>
          <w:sz w:val="20"/>
          <w:szCs w:val="20"/>
        </w:rPr>
        <w:t xml:space="preserve"> das Obrigações dentro de 60 (sessenta) dias da data da vigência desta lei.                       </w:t>
      </w:r>
      <w:hyperlink r:id="rId35" w:anchor="art2" w:history="1">
        <w:r w:rsidRPr="007D7243">
          <w:rPr>
            <w:rFonts w:ascii="Arial" w:eastAsia="Times New Roman" w:hAnsi="Arial" w:cs="Arial"/>
            <w:color w:val="0000FF"/>
            <w:sz w:val="20"/>
            <w:szCs w:val="20"/>
            <w:u w:val="single"/>
          </w:rPr>
          <w:t>(Vide  Lei nº 4.481, de 1966)</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8" w:name="art5"/>
      <w:bookmarkEnd w:id="68"/>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5º As firmas ou sociedades que tenham por atividade predominante a exploração de empreendimentos industriais ou agrícolas, com sede na Amazônia ou no Nordeste, nas áreas de atuação da SPVEA ou SUDENE, poderão corrigir, com isenção de impostos e taxas federais, até 30 de junho de 1965, o registro contábil do valor original dos bens do seu ativo imobilizado, deduzido das respectivas quotas de depreciação ou amortização, desde que a reavaliação fique compreendida nos limites dos coeficientes fixados pelo Conselho Nacional de Economia,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artigo 3º.</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69" w:name="art5§1"/>
      <w:bookmarkEnd w:id="69"/>
      <w:r w:rsidRPr="007D7243">
        <w:rPr>
          <w:rFonts w:ascii="Arial" w:eastAsia="Times New Roman" w:hAnsi="Arial" w:cs="Arial"/>
          <w:color w:val="000000"/>
          <w:sz w:val="20"/>
          <w:szCs w:val="20"/>
        </w:rPr>
        <w:t xml:space="preserve">§ 1º </w:t>
      </w:r>
      <w:proofErr w:type="spellStart"/>
      <w:r w:rsidRPr="007D7243">
        <w:rPr>
          <w:rFonts w:ascii="Arial" w:eastAsia="Times New Roman" w:hAnsi="Arial" w:cs="Arial"/>
          <w:color w:val="000000"/>
          <w:sz w:val="20"/>
          <w:szCs w:val="20"/>
        </w:rPr>
        <w:t>Simultâneamente</w:t>
      </w:r>
      <w:proofErr w:type="spellEnd"/>
      <w:r w:rsidRPr="007D7243">
        <w:rPr>
          <w:rFonts w:ascii="Arial" w:eastAsia="Times New Roman" w:hAnsi="Arial" w:cs="Arial"/>
          <w:color w:val="000000"/>
          <w:sz w:val="20"/>
          <w:szCs w:val="20"/>
        </w:rPr>
        <w:t xml:space="preserve"> à correção do ativo previsto neste artigo, serão registradas, </w:t>
      </w:r>
      <w:proofErr w:type="spellStart"/>
      <w:r w:rsidRPr="007D7243">
        <w:rPr>
          <w:rFonts w:ascii="Arial" w:eastAsia="Times New Roman" w:hAnsi="Arial" w:cs="Arial"/>
          <w:color w:val="000000"/>
          <w:sz w:val="20"/>
          <w:szCs w:val="20"/>
        </w:rPr>
        <w:t>obrigatòriamente</w:t>
      </w:r>
      <w:proofErr w:type="spellEnd"/>
      <w:r w:rsidRPr="007D7243">
        <w:rPr>
          <w:rFonts w:ascii="Arial" w:eastAsia="Times New Roman" w:hAnsi="Arial" w:cs="Arial"/>
          <w:color w:val="000000"/>
          <w:sz w:val="20"/>
          <w:szCs w:val="20"/>
        </w:rPr>
        <w:t>, as diferenças do passivo resultantes de variações cambiais no saldo devedor de empréstimos em moeda estrangeira, devendo, ainda, ser feita a compensação de prejuízos apurados em balanço, no caso de inexistência de reservas.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0" w:name="art5§2"/>
      <w:bookmarkEnd w:id="70"/>
      <w:r w:rsidRPr="007D7243">
        <w:rPr>
          <w:rFonts w:ascii="Arial" w:eastAsia="Times New Roman" w:hAnsi="Arial" w:cs="Arial"/>
          <w:color w:val="000000"/>
          <w:sz w:val="20"/>
          <w:szCs w:val="20"/>
        </w:rPr>
        <w:t xml:space="preserve">§ 2º A diferença entre a variação do valor do ativo e as compensações estabelecidas no parágrafo anterior será aplicada no aumento do capital da firma ou sociedade, permitido, </w:t>
      </w:r>
      <w:proofErr w:type="spellStart"/>
      <w:r w:rsidRPr="007D7243">
        <w:rPr>
          <w:rFonts w:ascii="Arial" w:eastAsia="Times New Roman" w:hAnsi="Arial" w:cs="Arial"/>
          <w:color w:val="000000"/>
          <w:sz w:val="20"/>
          <w:szCs w:val="20"/>
        </w:rPr>
        <w:t>tão-sòmente</w:t>
      </w:r>
      <w:proofErr w:type="spellEnd"/>
      <w:r w:rsidRPr="007D7243">
        <w:rPr>
          <w:rFonts w:ascii="Arial" w:eastAsia="Times New Roman" w:hAnsi="Arial" w:cs="Arial"/>
          <w:color w:val="000000"/>
          <w:sz w:val="20"/>
          <w:szCs w:val="20"/>
        </w:rPr>
        <w:t xml:space="preserve"> para evitar que o valor nominal das ações, quotas e quinhões do capital seja expresso em números fracionários, que uma parcela seja mantida em conta especial, do passivo não exigível, até a correção seguinte.</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1" w:name="art5§3"/>
      <w:bookmarkEnd w:id="71"/>
      <w:r w:rsidRPr="007D7243">
        <w:rPr>
          <w:rFonts w:ascii="Arial" w:eastAsia="Times New Roman" w:hAnsi="Arial" w:cs="Arial"/>
          <w:color w:val="000000"/>
          <w:sz w:val="20"/>
          <w:szCs w:val="20"/>
        </w:rPr>
        <w:t> § 3º Ficam também isentos de quaisquer impostos e taxas federais: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2" w:name="art5§3a"/>
      <w:bookmarkEnd w:id="72"/>
      <w:r w:rsidRPr="007D7243">
        <w:rPr>
          <w:rFonts w:ascii="Arial" w:eastAsia="Times New Roman" w:hAnsi="Arial" w:cs="Arial"/>
          <w:color w:val="000000"/>
          <w:sz w:val="20"/>
          <w:szCs w:val="20"/>
        </w:rPr>
        <w:t xml:space="preserve">a) o recebimento de ações novas, quinhões ou quotas de capital, pelos acionistas, sócios ou quotistas, quando decorrentes do aumento de que trata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inclusive os acréscimos de capital que beneficiem os titulares de firmas individuais;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3" w:name="art5§3b"/>
      <w:bookmarkEnd w:id="73"/>
      <w:r w:rsidRPr="007D7243">
        <w:rPr>
          <w:rFonts w:ascii="Arial" w:eastAsia="Times New Roman" w:hAnsi="Arial" w:cs="Arial"/>
          <w:color w:val="000000"/>
          <w:sz w:val="20"/>
          <w:szCs w:val="20"/>
        </w:rPr>
        <w:t xml:space="preserve">b) os aumentos de capital, realizados até 31 de outubro de 1965, por firmas ou sociedades, para efeito, exclusivamente, de incorporação ou ao seu ativo de ações, quotas ou quinhões de capital recebidos de </w:t>
      </w:r>
      <w:proofErr w:type="spellStart"/>
      <w:r w:rsidRPr="007D7243">
        <w:rPr>
          <w:rFonts w:ascii="Arial" w:eastAsia="Times New Roman" w:hAnsi="Arial" w:cs="Arial"/>
          <w:color w:val="000000"/>
          <w:sz w:val="20"/>
          <w:szCs w:val="20"/>
        </w:rPr>
        <w:t>acôrdo</w:t>
      </w:r>
      <w:proofErr w:type="spellEnd"/>
      <w:r w:rsidRPr="007D7243">
        <w:rPr>
          <w:rFonts w:ascii="Arial" w:eastAsia="Times New Roman" w:hAnsi="Arial" w:cs="Arial"/>
          <w:color w:val="000000"/>
          <w:sz w:val="20"/>
          <w:szCs w:val="20"/>
        </w:rPr>
        <w:t xml:space="preserve"> com a alínea </w:t>
      </w:r>
      <w:proofErr w:type="gramStart"/>
      <w:r w:rsidRPr="007D7243">
        <w:rPr>
          <w:rFonts w:ascii="Arial" w:eastAsia="Times New Roman" w:hAnsi="Arial" w:cs="Arial"/>
          <w:i/>
          <w:iCs/>
          <w:color w:val="000000"/>
          <w:sz w:val="20"/>
          <w:szCs w:val="20"/>
        </w:rPr>
        <w:t>a</w:t>
      </w:r>
      <w:r w:rsidRPr="007D7243">
        <w:rPr>
          <w:rFonts w:ascii="Arial" w:eastAsia="Times New Roman" w:hAnsi="Arial" w:cs="Arial"/>
          <w:color w:val="000000"/>
          <w:sz w:val="20"/>
          <w:szCs w:val="20"/>
        </w:rPr>
        <w:t> .</w:t>
      </w:r>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4" w:name="art5§4"/>
      <w:bookmarkEnd w:id="74"/>
      <w:r w:rsidRPr="007D7243">
        <w:rPr>
          <w:rFonts w:ascii="Arial" w:eastAsia="Times New Roman" w:hAnsi="Arial" w:cs="Arial"/>
          <w:color w:val="000000"/>
          <w:sz w:val="20"/>
          <w:szCs w:val="20"/>
        </w:rPr>
        <w:t>4º As isenções previstas neste artigo não beneficiam as pessoas que tiverem quaisquer débitos com a Fazenda Nacional, ressalvados os pendentes de decisão administrativa ou judicial.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w:t>
      </w:r>
      <w:bookmarkStart w:id="75" w:name="art6"/>
      <w:bookmarkEnd w:id="75"/>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6º No cálculo das quotas de depreciação ou amortização dos bens móveis, dedutíveis do lucro bruto, para efeito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devido pelas firmas ou sociedades, considerar-se-á como valor de aquisição, além do valor original corrigido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w:t>
      </w:r>
      <w:hyperlink r:id="rId36" w:anchor="art57" w:history="1">
        <w:r w:rsidRPr="007D7243">
          <w:rPr>
            <w:rFonts w:ascii="Arial" w:eastAsia="Times New Roman" w:hAnsi="Arial" w:cs="Arial"/>
            <w:color w:val="0000FF"/>
            <w:sz w:val="20"/>
            <w:szCs w:val="20"/>
            <w:u w:val="single"/>
          </w:rPr>
          <w:t>art. 57 da Lei nº 3.470, de 28 de novembro de 1958</w:t>
        </w:r>
      </w:hyperlink>
      <w:r w:rsidRPr="007D7243">
        <w:rPr>
          <w:rFonts w:ascii="Arial" w:eastAsia="Times New Roman" w:hAnsi="Arial" w:cs="Arial"/>
          <w:color w:val="000000"/>
          <w:sz w:val="20"/>
          <w:szCs w:val="20"/>
        </w:rPr>
        <w:t xml:space="preserve">, o valor determinado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artigo anterior da presente lei ou de </w:t>
      </w:r>
      <w:proofErr w:type="spellStart"/>
      <w:r w:rsidRPr="007D7243">
        <w:rPr>
          <w:rFonts w:ascii="Arial" w:eastAsia="Times New Roman" w:hAnsi="Arial" w:cs="Arial"/>
          <w:color w:val="000000"/>
          <w:sz w:val="20"/>
          <w:szCs w:val="20"/>
        </w:rPr>
        <w:t>acôrdo</w:t>
      </w:r>
      <w:proofErr w:type="spellEnd"/>
      <w:r w:rsidRPr="007D7243">
        <w:rPr>
          <w:rFonts w:ascii="Arial" w:eastAsia="Times New Roman" w:hAnsi="Arial" w:cs="Arial"/>
          <w:color w:val="000000"/>
          <w:sz w:val="20"/>
          <w:szCs w:val="20"/>
        </w:rPr>
        <w:t xml:space="preserve"> com o </w:t>
      </w:r>
      <w:hyperlink r:id="rId37" w:anchor="art17" w:history="1">
        <w:r w:rsidRPr="007D7243">
          <w:rPr>
            <w:rFonts w:ascii="Arial" w:eastAsia="Times New Roman" w:hAnsi="Arial" w:cs="Arial"/>
            <w:color w:val="0000FF"/>
            <w:sz w:val="20"/>
            <w:szCs w:val="20"/>
            <w:u w:val="single"/>
          </w:rPr>
          <w:t>artigo 17 da Lei nº 4.239, de 27 de junho de 1963</w:t>
        </w:r>
      </w:hyperlink>
      <w:r w:rsidRPr="007D7243">
        <w:rPr>
          <w:rFonts w:ascii="Arial" w:eastAsia="Times New Roman" w:hAnsi="Arial" w:cs="Arial"/>
          <w:color w:val="000000"/>
          <w:sz w:val="20"/>
          <w:szCs w:val="20"/>
        </w:rPr>
        <w:t>, regulamentado pelo </w:t>
      </w:r>
      <w:hyperlink r:id="rId38" w:history="1">
        <w:r w:rsidRPr="007D7243">
          <w:rPr>
            <w:rFonts w:ascii="Arial" w:eastAsia="Times New Roman" w:hAnsi="Arial" w:cs="Arial"/>
            <w:color w:val="0000FF"/>
            <w:sz w:val="20"/>
            <w:szCs w:val="20"/>
            <w:u w:val="single"/>
          </w:rPr>
          <w:t>Decreto nº 52.779, de 29 de outubro de 1963</w:t>
        </w:r>
      </w:hyperlink>
      <w:r w:rsidRPr="007D7243">
        <w:rPr>
          <w:rFonts w:ascii="Arial" w:eastAsia="Times New Roman" w:hAnsi="Arial" w:cs="Arial"/>
          <w:color w:val="000000"/>
          <w:sz w:val="20"/>
          <w:szCs w:val="20"/>
        </w:rPr>
        <w:t>, desde que limitado à aplicação dos coeficientes de correção monetária estabelecidos pelo Conselho Nacional de Economia.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6" w:name="art6p"/>
      <w:bookmarkEnd w:id="76"/>
      <w:r w:rsidRPr="007D7243">
        <w:rPr>
          <w:rFonts w:ascii="Arial" w:eastAsia="Times New Roman" w:hAnsi="Arial" w:cs="Arial"/>
          <w:color w:val="000000"/>
          <w:sz w:val="20"/>
          <w:szCs w:val="20"/>
        </w:rPr>
        <w:t xml:space="preserve">Parágrafo único. São aplicáveis as firmas ou sociedades a que se refere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as disposições do parágrafo 15 do artigo 3º da presente lei.</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7" w:name="art7"/>
      <w:bookmarkEnd w:id="77"/>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7º Os débitos fiscais, decorrentes de </w:t>
      </w:r>
      <w:proofErr w:type="gramStart"/>
      <w:r w:rsidRPr="007D7243">
        <w:rPr>
          <w:rFonts w:ascii="Arial" w:eastAsia="Times New Roman" w:hAnsi="Arial" w:cs="Arial"/>
          <w:color w:val="000000"/>
          <w:sz w:val="20"/>
          <w:szCs w:val="20"/>
        </w:rPr>
        <w:t>não-recolhimento</w:t>
      </w:r>
      <w:proofErr w:type="gramEnd"/>
      <w:r w:rsidRPr="007D7243">
        <w:rPr>
          <w:rFonts w:ascii="Arial" w:eastAsia="Times New Roman" w:hAnsi="Arial" w:cs="Arial"/>
          <w:color w:val="000000"/>
          <w:sz w:val="20"/>
          <w:szCs w:val="20"/>
        </w:rPr>
        <w:t xml:space="preserve">, na data devida, de tributos, adicionais ou penalidades, que não forem efetivamente liquidados no trimestre civil em que deveriam ter sido pagos, terão o seu valor atualizado </w:t>
      </w:r>
      <w:proofErr w:type="spellStart"/>
      <w:r w:rsidRPr="007D7243">
        <w:rPr>
          <w:rFonts w:ascii="Arial" w:eastAsia="Times New Roman" w:hAnsi="Arial" w:cs="Arial"/>
          <w:color w:val="000000"/>
          <w:sz w:val="20"/>
          <w:szCs w:val="20"/>
        </w:rPr>
        <w:t>monetàriamente</w:t>
      </w:r>
      <w:proofErr w:type="spellEnd"/>
      <w:r w:rsidRPr="007D7243">
        <w:rPr>
          <w:rFonts w:ascii="Arial" w:eastAsia="Times New Roman" w:hAnsi="Arial" w:cs="Arial"/>
          <w:color w:val="000000"/>
          <w:sz w:val="20"/>
          <w:szCs w:val="20"/>
        </w:rPr>
        <w:t xml:space="preserve"> em função das variações no poder aquisitivo da moeda nacional.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8" w:name="art7§1."/>
      <w:bookmarkEnd w:id="78"/>
      <w:r w:rsidRPr="007D7243">
        <w:rPr>
          <w:rFonts w:ascii="Arial" w:eastAsia="Times New Roman" w:hAnsi="Arial" w:cs="Arial"/>
          <w:strike/>
          <w:color w:val="000000"/>
          <w:sz w:val="20"/>
          <w:szCs w:val="20"/>
        </w:rPr>
        <w:t>§ 1º O Conselho Nacional de Economia fará publicar no </w:t>
      </w:r>
      <w:r w:rsidRPr="007D7243">
        <w:rPr>
          <w:rFonts w:ascii="Arial" w:eastAsia="Times New Roman" w:hAnsi="Arial" w:cs="Arial"/>
          <w:i/>
          <w:iCs/>
          <w:strike/>
          <w:color w:val="000000"/>
          <w:sz w:val="20"/>
          <w:szCs w:val="20"/>
        </w:rPr>
        <w:t>Diário</w:t>
      </w:r>
      <w:r w:rsidRPr="007D7243">
        <w:rPr>
          <w:rFonts w:ascii="Arial" w:eastAsia="Times New Roman" w:hAnsi="Arial" w:cs="Arial"/>
          <w:strike/>
          <w:color w:val="000000"/>
          <w:sz w:val="20"/>
          <w:szCs w:val="20"/>
        </w:rPr>
        <w:t> </w:t>
      </w:r>
      <w:r w:rsidRPr="007D7243">
        <w:rPr>
          <w:rFonts w:ascii="Arial" w:eastAsia="Times New Roman" w:hAnsi="Arial" w:cs="Arial"/>
          <w:i/>
          <w:iCs/>
          <w:strike/>
          <w:color w:val="000000"/>
          <w:sz w:val="20"/>
          <w:szCs w:val="20"/>
        </w:rPr>
        <w:t>Oficial</w:t>
      </w:r>
      <w:r w:rsidRPr="007D7243">
        <w:rPr>
          <w:rFonts w:ascii="Arial" w:eastAsia="Times New Roman" w:hAnsi="Arial" w:cs="Arial"/>
          <w:strike/>
          <w:color w:val="000000"/>
          <w:sz w:val="20"/>
          <w:szCs w:val="20"/>
        </w:rPr>
        <w:t xml:space="preserve"> no segundo mês de cada trimestre civil a tabela de coeficientes de atualização a vigorar durante o trimestre civil seguinte, e a correção prevista neste artigo será feita com base na tabela em vigor na data em que </w:t>
      </w:r>
      <w:proofErr w:type="spellStart"/>
      <w:r w:rsidRPr="007D7243">
        <w:rPr>
          <w:rFonts w:ascii="Arial" w:eastAsia="Times New Roman" w:hAnsi="Arial" w:cs="Arial"/>
          <w:strike/>
          <w:color w:val="000000"/>
          <w:sz w:val="20"/>
          <w:szCs w:val="20"/>
        </w:rPr>
        <w:t>fôr</w:t>
      </w:r>
      <w:proofErr w:type="spellEnd"/>
      <w:r w:rsidRPr="007D7243">
        <w:rPr>
          <w:rFonts w:ascii="Arial" w:eastAsia="Times New Roman" w:hAnsi="Arial" w:cs="Arial"/>
          <w:strike/>
          <w:color w:val="000000"/>
          <w:sz w:val="20"/>
          <w:szCs w:val="20"/>
        </w:rPr>
        <w:t xml:space="preserve"> efetivamente liquidado o crédito fiscal.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79" w:name="art7§1"/>
      <w:bookmarkEnd w:id="79"/>
      <w:r w:rsidRPr="007D7243">
        <w:rPr>
          <w:rFonts w:ascii="Arial" w:eastAsia="Times New Roman" w:hAnsi="Arial" w:cs="Arial"/>
          <w:color w:val="000000"/>
          <w:sz w:val="20"/>
          <w:szCs w:val="20"/>
        </w:rPr>
        <w:t>§ 1º O Ministério do Planejamento e Coordenação Geral, de acordo com o </w:t>
      </w:r>
      <w:hyperlink r:id="rId39" w:anchor="art7" w:history="1">
        <w:r w:rsidRPr="007D7243">
          <w:rPr>
            <w:rFonts w:ascii="Arial" w:eastAsia="Times New Roman" w:hAnsi="Arial" w:cs="Arial"/>
            <w:color w:val="0000FF"/>
            <w:sz w:val="20"/>
            <w:szCs w:val="20"/>
            <w:u w:val="single"/>
          </w:rPr>
          <w:t>artigo 7º, da Lei nº 5.334, de 12 de outubro de 1967</w:t>
        </w:r>
      </w:hyperlink>
      <w:r w:rsidRPr="007D7243">
        <w:rPr>
          <w:rFonts w:ascii="Arial" w:eastAsia="Times New Roman" w:hAnsi="Arial" w:cs="Arial"/>
          <w:color w:val="000000"/>
          <w:sz w:val="20"/>
          <w:szCs w:val="20"/>
        </w:rPr>
        <w:t>, fará publicar, mensalmente, no </w:t>
      </w:r>
      <w:r w:rsidRPr="007D7243">
        <w:rPr>
          <w:rFonts w:ascii="Arial" w:eastAsia="Times New Roman" w:hAnsi="Arial" w:cs="Arial"/>
          <w:i/>
          <w:iCs/>
          <w:color w:val="000000"/>
          <w:sz w:val="20"/>
          <w:szCs w:val="20"/>
        </w:rPr>
        <w:t>Diário</w:t>
      </w:r>
      <w:r w:rsidRPr="007D7243">
        <w:rPr>
          <w:rFonts w:ascii="Arial" w:eastAsia="Times New Roman" w:hAnsi="Arial" w:cs="Arial"/>
          <w:color w:val="000000"/>
          <w:sz w:val="20"/>
          <w:szCs w:val="20"/>
        </w:rPr>
        <w:t> </w:t>
      </w:r>
      <w:r w:rsidRPr="007D7243">
        <w:rPr>
          <w:rFonts w:ascii="Arial" w:eastAsia="Times New Roman" w:hAnsi="Arial" w:cs="Arial"/>
          <w:i/>
          <w:iCs/>
          <w:color w:val="000000"/>
          <w:sz w:val="20"/>
          <w:szCs w:val="20"/>
        </w:rPr>
        <w:t>Oficial</w:t>
      </w:r>
      <w:r w:rsidRPr="007D7243">
        <w:rPr>
          <w:rFonts w:ascii="Arial" w:eastAsia="Times New Roman" w:hAnsi="Arial" w:cs="Arial"/>
          <w:color w:val="000000"/>
          <w:sz w:val="20"/>
          <w:szCs w:val="20"/>
        </w:rPr>
        <w:t>, a atualização dos coeficientes de variação do poder aquisitivo da moeda nacional, e a correção prevista neste artigo será feita com base no coeficiente em vigor na data em que for efetivamente liquidado e crédito fiscal.                      </w:t>
      </w:r>
      <w:hyperlink r:id="rId40" w:anchor="art1" w:history="1">
        <w:r w:rsidRPr="007D7243">
          <w:rPr>
            <w:rFonts w:ascii="Arial" w:eastAsia="Times New Roman" w:hAnsi="Arial" w:cs="Arial"/>
            <w:color w:val="0000FF"/>
            <w:sz w:val="20"/>
            <w:szCs w:val="20"/>
            <w:u w:val="single"/>
          </w:rPr>
          <w:t>(Redação dada pelo Decreto-lei nº 1.281, de 1973)</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80" w:name="art7§2"/>
      <w:bookmarkEnd w:id="80"/>
      <w:r w:rsidRPr="007D7243">
        <w:rPr>
          <w:rFonts w:ascii="Arial" w:eastAsia="Times New Roman" w:hAnsi="Arial" w:cs="Arial"/>
          <w:color w:val="000000"/>
          <w:sz w:val="20"/>
          <w:szCs w:val="20"/>
        </w:rPr>
        <w:t>§ 2º A correção prevista neste artigo aplicar-se-á inclusive aos débitos cuja cobrança seja suspensa por medida administrativa ou judicial, salvo se o contribuinte tiver depositado em moeda a importância questionada.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81" w:name="art7§3"/>
      <w:bookmarkEnd w:id="81"/>
      <w:r w:rsidRPr="007D7243">
        <w:rPr>
          <w:rFonts w:ascii="Arial" w:eastAsia="Times New Roman" w:hAnsi="Arial" w:cs="Arial"/>
          <w:color w:val="000000"/>
          <w:sz w:val="20"/>
          <w:szCs w:val="20"/>
        </w:rPr>
        <w:t xml:space="preserve">§ 3º No caso do parágrafo anterior, a importância do depósito que tiver de ser </w:t>
      </w:r>
      <w:proofErr w:type="gramStart"/>
      <w:r w:rsidRPr="007D7243">
        <w:rPr>
          <w:rFonts w:ascii="Arial" w:eastAsia="Times New Roman" w:hAnsi="Arial" w:cs="Arial"/>
          <w:color w:val="000000"/>
          <w:sz w:val="20"/>
          <w:szCs w:val="20"/>
        </w:rPr>
        <w:t>devolvida</w:t>
      </w:r>
      <w:proofErr w:type="gramEnd"/>
      <w:r w:rsidRPr="007D7243">
        <w:rPr>
          <w:rFonts w:ascii="Arial" w:eastAsia="Times New Roman" w:hAnsi="Arial" w:cs="Arial"/>
          <w:color w:val="000000"/>
          <w:sz w:val="20"/>
          <w:szCs w:val="20"/>
        </w:rPr>
        <w:t xml:space="preserve">, por ter sido julgado procedente o recurso, reclamação ou medida judicial, será atualizada </w:t>
      </w:r>
      <w:proofErr w:type="spellStart"/>
      <w:r w:rsidRPr="007D7243">
        <w:rPr>
          <w:rFonts w:ascii="Arial" w:eastAsia="Times New Roman" w:hAnsi="Arial" w:cs="Arial"/>
          <w:color w:val="000000"/>
          <w:sz w:val="20"/>
          <w:szCs w:val="20"/>
        </w:rPr>
        <w:t>monetàriamente</w:t>
      </w:r>
      <w:proofErr w:type="spellEnd"/>
      <w:r w:rsidRPr="007D7243">
        <w:rPr>
          <w:rFonts w:ascii="Arial" w:eastAsia="Times New Roman" w:hAnsi="Arial" w:cs="Arial"/>
          <w:color w:val="000000"/>
          <w:sz w:val="20"/>
          <w:szCs w:val="20"/>
        </w:rPr>
        <w:t xml:space="preserve">,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e seus parágrafos.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82" w:name="art7§4"/>
      <w:bookmarkEnd w:id="82"/>
      <w:r w:rsidRPr="007D7243">
        <w:rPr>
          <w:rFonts w:ascii="Arial" w:eastAsia="Times New Roman" w:hAnsi="Arial" w:cs="Arial"/>
          <w:color w:val="000000"/>
          <w:sz w:val="20"/>
          <w:szCs w:val="20"/>
        </w:rPr>
        <w:t xml:space="preserve">§ 4º As importâncias depositadas pelos contribuintes em garantia da instância administrativa ou judicial deverão ser devolvidas </w:t>
      </w:r>
      <w:proofErr w:type="spellStart"/>
      <w:r w:rsidRPr="007D7243">
        <w:rPr>
          <w:rFonts w:ascii="Arial" w:eastAsia="Times New Roman" w:hAnsi="Arial" w:cs="Arial"/>
          <w:color w:val="000000"/>
          <w:sz w:val="20"/>
          <w:szCs w:val="20"/>
        </w:rPr>
        <w:t>obrigatòriamente</w:t>
      </w:r>
      <w:proofErr w:type="spellEnd"/>
      <w:r w:rsidRPr="007D7243">
        <w:rPr>
          <w:rFonts w:ascii="Arial" w:eastAsia="Times New Roman" w:hAnsi="Arial" w:cs="Arial"/>
          <w:color w:val="000000"/>
          <w:sz w:val="20"/>
          <w:szCs w:val="20"/>
        </w:rPr>
        <w:t xml:space="preserve"> no prazo máximo de 60 (sessenta) dias, contados da data da decisão, que houver reconhecido a improcedência parcial ou total da exigência fiscal.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83" w:name="art7§5"/>
      <w:bookmarkEnd w:id="83"/>
      <w:r w:rsidRPr="007D7243">
        <w:rPr>
          <w:rFonts w:ascii="Arial" w:eastAsia="Times New Roman" w:hAnsi="Arial" w:cs="Arial"/>
          <w:color w:val="000000"/>
          <w:sz w:val="20"/>
          <w:szCs w:val="20"/>
        </w:rPr>
        <w:t xml:space="preserve">§ 5º Se as importâncias depositadas, na forma do parágrafo anterior, não forem devolvidas no prazo </w:t>
      </w:r>
      <w:proofErr w:type="spellStart"/>
      <w:r w:rsidRPr="007D7243">
        <w:rPr>
          <w:rFonts w:ascii="Arial" w:eastAsia="Times New Roman" w:hAnsi="Arial" w:cs="Arial"/>
          <w:color w:val="000000"/>
          <w:sz w:val="20"/>
          <w:szCs w:val="20"/>
        </w:rPr>
        <w:t>nêle</w:t>
      </w:r>
      <w:proofErr w:type="spellEnd"/>
      <w:r w:rsidRPr="007D7243">
        <w:rPr>
          <w:rFonts w:ascii="Arial" w:eastAsia="Times New Roman" w:hAnsi="Arial" w:cs="Arial"/>
          <w:color w:val="000000"/>
          <w:sz w:val="20"/>
          <w:szCs w:val="20"/>
        </w:rPr>
        <w:t xml:space="preserve"> previsto, ficarão sujeitas </w:t>
      </w:r>
      <w:proofErr w:type="gramStart"/>
      <w:r w:rsidRPr="007D7243">
        <w:rPr>
          <w:rFonts w:ascii="Arial" w:eastAsia="Times New Roman" w:hAnsi="Arial" w:cs="Arial"/>
          <w:color w:val="000000"/>
          <w:sz w:val="20"/>
          <w:szCs w:val="20"/>
        </w:rPr>
        <w:t>à</w:t>
      </w:r>
      <w:proofErr w:type="gramEnd"/>
      <w:r w:rsidRPr="007D7243">
        <w:rPr>
          <w:rFonts w:ascii="Arial" w:eastAsia="Times New Roman" w:hAnsi="Arial" w:cs="Arial"/>
          <w:color w:val="000000"/>
          <w:sz w:val="20"/>
          <w:szCs w:val="20"/>
        </w:rPr>
        <w:t xml:space="preserve"> permanente correção monetária, até a data da efetiva devolução, podendo ser utilizadas pelo contribuinte, como compensação, no pagamento de tributos federais.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84" w:name="art7§6"/>
      <w:bookmarkEnd w:id="84"/>
      <w:r w:rsidRPr="007D7243">
        <w:rPr>
          <w:rFonts w:ascii="Arial" w:eastAsia="Times New Roman" w:hAnsi="Arial" w:cs="Arial"/>
          <w:color w:val="000000"/>
          <w:sz w:val="20"/>
          <w:szCs w:val="20"/>
        </w:rPr>
        <w:t xml:space="preserve">§ 6º As multas e juros de </w:t>
      </w:r>
      <w:proofErr w:type="gramStart"/>
      <w:r w:rsidRPr="007D7243">
        <w:rPr>
          <w:rFonts w:ascii="Arial" w:eastAsia="Times New Roman" w:hAnsi="Arial" w:cs="Arial"/>
          <w:color w:val="000000"/>
          <w:sz w:val="20"/>
          <w:szCs w:val="20"/>
        </w:rPr>
        <w:t>mora previstos na legislação vigente</w:t>
      </w:r>
      <w:proofErr w:type="gramEnd"/>
      <w:r w:rsidRPr="007D7243">
        <w:rPr>
          <w:rFonts w:ascii="Arial" w:eastAsia="Times New Roman" w:hAnsi="Arial" w:cs="Arial"/>
          <w:color w:val="000000"/>
          <w:sz w:val="20"/>
          <w:szCs w:val="20"/>
        </w:rPr>
        <w:t xml:space="preserve"> como percentagens do débito fiscal serão calculados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o respectivo montante corrigido </w:t>
      </w:r>
      <w:proofErr w:type="spellStart"/>
      <w:r w:rsidRPr="007D7243">
        <w:rPr>
          <w:rFonts w:ascii="Arial" w:eastAsia="Times New Roman" w:hAnsi="Arial" w:cs="Arial"/>
          <w:color w:val="000000"/>
          <w:sz w:val="20"/>
          <w:szCs w:val="20"/>
        </w:rPr>
        <w:t>monetàriamente</w:t>
      </w:r>
      <w:proofErr w:type="spellEnd"/>
      <w:r w:rsidRPr="007D7243">
        <w:rPr>
          <w:rFonts w:ascii="Arial" w:eastAsia="Times New Roman" w:hAnsi="Arial" w:cs="Arial"/>
          <w:color w:val="000000"/>
          <w:sz w:val="20"/>
          <w:szCs w:val="20"/>
        </w:rPr>
        <w:t xml:space="preserve">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85" w:name="art7§7."/>
      <w:bookmarkEnd w:id="85"/>
      <w:r w:rsidRPr="007D7243">
        <w:rPr>
          <w:rFonts w:ascii="Arial" w:eastAsia="Times New Roman" w:hAnsi="Arial" w:cs="Arial"/>
          <w:strike/>
          <w:color w:val="000000"/>
          <w:sz w:val="20"/>
          <w:szCs w:val="20"/>
        </w:rPr>
        <w:t>§ 7º Os contribuintes que efetuarem, no prazo de 90 (noventa) dias da vigência desta lei, o pagamento do seu débito fiscal, gozarão de uma redução de 50% (</w:t>
      </w:r>
      <w:proofErr w:type="spellStart"/>
      <w:r w:rsidRPr="007D7243">
        <w:rPr>
          <w:rFonts w:ascii="Arial" w:eastAsia="Times New Roman" w:hAnsi="Arial" w:cs="Arial"/>
          <w:strike/>
          <w:color w:val="000000"/>
          <w:sz w:val="20"/>
          <w:szCs w:val="20"/>
        </w:rPr>
        <w:t>cinqüenta</w:t>
      </w:r>
      <w:proofErr w:type="spellEnd"/>
      <w:r w:rsidRPr="007D7243">
        <w:rPr>
          <w:rFonts w:ascii="Arial" w:eastAsia="Times New Roman" w:hAnsi="Arial" w:cs="Arial"/>
          <w:strike/>
          <w:color w:val="000000"/>
          <w:sz w:val="20"/>
          <w:szCs w:val="20"/>
        </w:rPr>
        <w:t xml:space="preserve"> por cento) no valor das multas aplicadas.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Times New Roman" w:eastAsia="Times New Roman" w:hAnsi="Times New Roman" w:cs="Times New Roman"/>
          <w:color w:val="000000"/>
          <w:sz w:val="27"/>
          <w:szCs w:val="27"/>
        </w:rPr>
        <w:t>   </w:t>
      </w:r>
      <w:r w:rsidRPr="007D7243">
        <w:rPr>
          <w:rFonts w:ascii="Arial" w:eastAsia="Times New Roman" w:hAnsi="Arial" w:cs="Arial"/>
          <w:color w:val="000000"/>
          <w:sz w:val="20"/>
          <w:szCs w:val="20"/>
        </w:rPr>
        <w:t>     </w:t>
      </w:r>
      <w:bookmarkStart w:id="86" w:name="art7§7"/>
      <w:bookmarkEnd w:id="86"/>
      <w:r w:rsidRPr="007D7243">
        <w:rPr>
          <w:rFonts w:ascii="Arial" w:eastAsia="Times New Roman" w:hAnsi="Arial" w:cs="Arial"/>
          <w:color w:val="000000"/>
          <w:sz w:val="20"/>
          <w:szCs w:val="20"/>
        </w:rPr>
        <w:t xml:space="preserve">§ 7º Os débitos fiscais liquidados até 30 de novembro de 1964 gozarão de redução de </w:t>
      </w:r>
      <w:proofErr w:type="spellStart"/>
      <w:r w:rsidRPr="007D7243">
        <w:rPr>
          <w:rFonts w:ascii="Arial" w:eastAsia="Times New Roman" w:hAnsi="Arial" w:cs="Arial"/>
          <w:color w:val="000000"/>
          <w:sz w:val="20"/>
          <w:szCs w:val="20"/>
        </w:rPr>
        <w:t>cinqüenta</w:t>
      </w:r>
      <w:proofErr w:type="spellEnd"/>
      <w:r w:rsidRPr="007D7243">
        <w:rPr>
          <w:rFonts w:ascii="Arial" w:eastAsia="Times New Roman" w:hAnsi="Arial" w:cs="Arial"/>
          <w:color w:val="000000"/>
          <w:sz w:val="20"/>
          <w:szCs w:val="20"/>
        </w:rPr>
        <w:t xml:space="preserve"> por cento do valor das multas correspondentes e ficarão excluídos dos efeitos da correção monetária a que se refere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w:t>
      </w:r>
      <w:hyperlink r:id="rId41" w:anchor="art4" w:history="1">
        <w:r w:rsidRPr="007D7243">
          <w:rPr>
            <w:rFonts w:ascii="Arial" w:eastAsia="Times New Roman" w:hAnsi="Arial" w:cs="Arial"/>
            <w:color w:val="0000FF"/>
            <w:sz w:val="20"/>
            <w:szCs w:val="20"/>
            <w:u w:val="single"/>
          </w:rPr>
          <w:t>(Redação dada pela Lei nº 4.481, de 1966)</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w:t>
      </w:r>
      <w:bookmarkStart w:id="87" w:name="art7§8"/>
      <w:bookmarkEnd w:id="87"/>
      <w:r w:rsidRPr="007D7243">
        <w:rPr>
          <w:rFonts w:ascii="Arial" w:eastAsia="Times New Roman" w:hAnsi="Arial" w:cs="Arial"/>
          <w:color w:val="000000"/>
          <w:sz w:val="20"/>
          <w:szCs w:val="20"/>
        </w:rPr>
        <w:t>§ 8º A correção monetária prevista neste artigo aplica-se, também a quaisquer débitos fiscais que deveriam ter sido pagos antes da vigência desta lei, se o devedor ou seu representante deixar de liquidar a sua obrigação.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88" w:name="art7§8a"/>
      <w:bookmarkEnd w:id="88"/>
      <w:r w:rsidRPr="007D7243">
        <w:rPr>
          <w:rFonts w:ascii="Arial" w:eastAsia="Times New Roman" w:hAnsi="Arial" w:cs="Arial"/>
          <w:color w:val="000000"/>
          <w:sz w:val="20"/>
          <w:szCs w:val="20"/>
        </w:rPr>
        <w:t xml:space="preserve"> a) dentro de 120 (cento e vinte) dias da data desta lei, se o débito </w:t>
      </w:r>
      <w:proofErr w:type="spellStart"/>
      <w:r w:rsidRPr="007D7243">
        <w:rPr>
          <w:rFonts w:ascii="Arial" w:eastAsia="Times New Roman" w:hAnsi="Arial" w:cs="Arial"/>
          <w:color w:val="000000"/>
          <w:sz w:val="20"/>
          <w:szCs w:val="20"/>
        </w:rPr>
        <w:t>fôr</w:t>
      </w:r>
      <w:proofErr w:type="spellEnd"/>
      <w:r w:rsidRPr="007D7243">
        <w:rPr>
          <w:rFonts w:ascii="Arial" w:eastAsia="Times New Roman" w:hAnsi="Arial" w:cs="Arial"/>
          <w:color w:val="000000"/>
          <w:sz w:val="20"/>
          <w:szCs w:val="20"/>
        </w:rPr>
        <w:t xml:space="preserve"> inferior a Cr$ 500.000,00 (quinhentos mil cruzeiros);                  </w:t>
      </w:r>
      <w:hyperlink r:id="rId42" w:anchor="art3" w:history="1">
        <w:r w:rsidRPr="007D7243">
          <w:rPr>
            <w:rFonts w:ascii="Arial" w:eastAsia="Times New Roman" w:hAnsi="Arial" w:cs="Arial"/>
            <w:color w:val="0000FF"/>
            <w:sz w:val="20"/>
            <w:szCs w:val="20"/>
            <w:u w:val="single"/>
          </w:rPr>
          <w:t>(Vide  Lei nº 4.481, de 1966)</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89" w:name="art7§8b"/>
      <w:bookmarkEnd w:id="89"/>
      <w:r w:rsidRPr="007D7243">
        <w:rPr>
          <w:rFonts w:ascii="Arial" w:eastAsia="Times New Roman" w:hAnsi="Arial" w:cs="Arial"/>
          <w:color w:val="000000"/>
          <w:sz w:val="20"/>
          <w:szCs w:val="20"/>
        </w:rPr>
        <w:t xml:space="preserve">b) em no máximo, 20 (vinte) prestações mensais, sucessivas, de valor não inferior a Cr$ 300.000,00 (trezentos mil cruzeiros) cada uma, no caso de débitos em montante superior a Cr$600.000,00 (seiscentos mil cruzeiros), efetuando-se o pagamento da primeira prestação, </w:t>
      </w:r>
      <w:proofErr w:type="spellStart"/>
      <w:r w:rsidRPr="007D7243">
        <w:rPr>
          <w:rFonts w:ascii="Arial" w:eastAsia="Times New Roman" w:hAnsi="Arial" w:cs="Arial"/>
          <w:color w:val="000000"/>
          <w:sz w:val="20"/>
          <w:szCs w:val="20"/>
        </w:rPr>
        <w:t>obrigatòriamente</w:t>
      </w:r>
      <w:proofErr w:type="spellEnd"/>
      <w:r w:rsidRPr="007D7243">
        <w:rPr>
          <w:rFonts w:ascii="Arial" w:eastAsia="Times New Roman" w:hAnsi="Arial" w:cs="Arial"/>
          <w:color w:val="000000"/>
          <w:sz w:val="20"/>
          <w:szCs w:val="20"/>
        </w:rPr>
        <w:t>, dentro de 90 (noventa) dias desta lei;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43" w:anchor="art5" w:history="1">
        <w:r w:rsidRPr="007D7243">
          <w:rPr>
            <w:rFonts w:ascii="Arial" w:eastAsia="Times New Roman" w:hAnsi="Arial" w:cs="Arial"/>
            <w:color w:val="0000FF"/>
            <w:sz w:val="20"/>
            <w:szCs w:val="20"/>
            <w:u w:val="single"/>
          </w:rPr>
          <w:t>(Vide  Lei nº 4.481, de 1966)</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0" w:name="art7§8c"/>
      <w:bookmarkEnd w:id="90"/>
      <w:r w:rsidRPr="007D7243">
        <w:rPr>
          <w:rFonts w:ascii="Arial" w:eastAsia="Times New Roman" w:hAnsi="Arial" w:cs="Arial"/>
          <w:color w:val="000000"/>
          <w:sz w:val="20"/>
          <w:szCs w:val="20"/>
        </w:rPr>
        <w:t>c) em duas prestações mensais, iguais e sucessivas, se o valor do débito estiver compreendido entre Cr$ 500.000,00 (quinhentos mil cruzeiros) e Cr$  600.000,00 (seiscentos mil cruzeiros), devendo a primeira ser paga dentro e 90 (noventa) dias da data desta lei.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44" w:anchor="art5" w:history="1">
        <w:r w:rsidRPr="007D7243">
          <w:rPr>
            <w:rFonts w:ascii="Arial" w:eastAsia="Times New Roman" w:hAnsi="Arial" w:cs="Arial"/>
            <w:color w:val="0000FF"/>
            <w:sz w:val="20"/>
            <w:szCs w:val="20"/>
            <w:u w:val="single"/>
          </w:rPr>
          <w:t>(Vide  Lei nº 4.481, de 1966)</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1" w:name="art7§9"/>
      <w:bookmarkEnd w:id="91"/>
      <w:r w:rsidRPr="007D7243">
        <w:rPr>
          <w:rFonts w:ascii="Arial" w:eastAsia="Times New Roman" w:hAnsi="Arial" w:cs="Arial"/>
          <w:color w:val="000000"/>
          <w:sz w:val="20"/>
          <w:szCs w:val="20"/>
        </w:rPr>
        <w:t>§ 9º Excluem-se das disposições do parágrafo anterior os débitos cuja cobrança esteja suspensa por medida administrativa ou judicial, se o devedor ou seu representante legal já tiver depositado, em moeda, a importância questionada, ou vier a fazê-lo, dentro de 90 (noventa) dias da data desta lei.               </w:t>
      </w:r>
      <w:hyperlink r:id="rId45" w:anchor="art5" w:history="1">
        <w:r w:rsidRPr="007D7243">
          <w:rPr>
            <w:rFonts w:ascii="Arial" w:eastAsia="Times New Roman" w:hAnsi="Arial" w:cs="Arial"/>
            <w:color w:val="0000FF"/>
            <w:sz w:val="20"/>
            <w:szCs w:val="20"/>
            <w:u w:val="single"/>
          </w:rPr>
          <w:t>(Vide  Lei nº 4.481, de 1966)</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2" w:name="art8"/>
      <w:bookmarkEnd w:id="92"/>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8º O disposto no artigo anterior e seus parágrafos </w:t>
      </w:r>
      <w:proofErr w:type="gramStart"/>
      <w:r w:rsidRPr="007D7243">
        <w:rPr>
          <w:rFonts w:ascii="Arial" w:eastAsia="Times New Roman" w:hAnsi="Arial" w:cs="Arial"/>
          <w:color w:val="000000"/>
          <w:sz w:val="20"/>
          <w:szCs w:val="20"/>
        </w:rPr>
        <w:t>aplica-se</w:t>
      </w:r>
      <w:proofErr w:type="gramEnd"/>
      <w:r w:rsidRPr="007D7243">
        <w:rPr>
          <w:rFonts w:ascii="Arial" w:eastAsia="Times New Roman" w:hAnsi="Arial" w:cs="Arial"/>
          <w:color w:val="000000"/>
          <w:sz w:val="20"/>
          <w:szCs w:val="20"/>
        </w:rPr>
        <w:t xml:space="preserve"> às contribuições devidas por empregados e por empregadores às instituições de previdência e de assistência social.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3" w:name="art8p"/>
      <w:bookmarkEnd w:id="93"/>
      <w:r w:rsidRPr="007D7243">
        <w:rPr>
          <w:rFonts w:ascii="Arial" w:eastAsia="Times New Roman" w:hAnsi="Arial" w:cs="Arial"/>
          <w:color w:val="000000"/>
          <w:sz w:val="20"/>
          <w:szCs w:val="20"/>
        </w:rPr>
        <w:t xml:space="preserve">Parágrafo único. As </w:t>
      </w:r>
      <w:proofErr w:type="spellStart"/>
      <w:r w:rsidRPr="007D7243">
        <w:rPr>
          <w:rFonts w:ascii="Arial" w:eastAsia="Times New Roman" w:hAnsi="Arial" w:cs="Arial"/>
          <w:color w:val="000000"/>
          <w:sz w:val="20"/>
          <w:szCs w:val="20"/>
        </w:rPr>
        <w:t>emprêsas</w:t>
      </w:r>
      <w:proofErr w:type="spellEnd"/>
      <w:r w:rsidRPr="007D7243">
        <w:rPr>
          <w:rFonts w:ascii="Arial" w:eastAsia="Times New Roman" w:hAnsi="Arial" w:cs="Arial"/>
          <w:color w:val="000000"/>
          <w:sz w:val="20"/>
          <w:szCs w:val="20"/>
        </w:rPr>
        <w:t xml:space="preserve"> que tenham crédito a receber de sociedade de economia mista, a qual seja titular de financiamento deferido, por estabelecimento de crédito oficial da União poderão quitar os débitos de que trata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mediante conta de crédito ou outro documento hábil, emitido pelo mesmo estabelecimento oficial de crédito e que represente a obrigação do pagamento das quantias por elas devidas, nos prazos e condições do § 8º do artigo anterior.</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4" w:name="art9"/>
      <w:bookmarkEnd w:id="94"/>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9º As multas previstas na legislação fiscal e administrativa vigente, e fixadas em cruzeiros, serão anualmente atualizadas por decreto do Poder Executivo, mediante aplicação dos coeficientes de correção monetária a que se refere o § 18 do art. 3º desta lei, tendo em vista o ano da entrada da lei que estabeleceu ou autorizou a multa.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5" w:name="art10"/>
      <w:bookmarkEnd w:id="95"/>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10. Ressalvados os casos </w:t>
      </w:r>
      <w:proofErr w:type="gramStart"/>
      <w:r w:rsidRPr="007D7243">
        <w:rPr>
          <w:rFonts w:ascii="Arial" w:eastAsia="Times New Roman" w:hAnsi="Arial" w:cs="Arial"/>
          <w:color w:val="000000"/>
          <w:sz w:val="20"/>
          <w:szCs w:val="20"/>
        </w:rPr>
        <w:t xml:space="preserve">especiais previstos em lei, quando a importância do tributo </w:t>
      </w:r>
      <w:proofErr w:type="spellStart"/>
      <w:r w:rsidRPr="007D7243">
        <w:rPr>
          <w:rFonts w:ascii="Arial" w:eastAsia="Times New Roman" w:hAnsi="Arial" w:cs="Arial"/>
          <w:color w:val="000000"/>
          <w:sz w:val="20"/>
          <w:szCs w:val="20"/>
        </w:rPr>
        <w:t>fôr</w:t>
      </w:r>
      <w:proofErr w:type="spellEnd"/>
      <w:r w:rsidRPr="007D7243">
        <w:rPr>
          <w:rFonts w:ascii="Arial" w:eastAsia="Times New Roman" w:hAnsi="Arial" w:cs="Arial"/>
          <w:color w:val="000000"/>
          <w:sz w:val="20"/>
          <w:szCs w:val="20"/>
        </w:rPr>
        <w:t xml:space="preserve"> exigível parceladamente, vencida</w:t>
      </w:r>
      <w:proofErr w:type="gramEnd"/>
      <w:r w:rsidRPr="007D7243">
        <w:rPr>
          <w:rFonts w:ascii="Arial" w:eastAsia="Times New Roman" w:hAnsi="Arial" w:cs="Arial"/>
          <w:color w:val="000000"/>
          <w:sz w:val="20"/>
          <w:szCs w:val="20"/>
        </w:rPr>
        <w:t xml:space="preserve"> uma prestação e não paga até o vencimento da prestação seguinte, considerar-se-á vencida a dívida global, sujeitando-se o devedor às sanções legais.                </w:t>
      </w:r>
      <w:hyperlink r:id="rId46" w:anchor="art5" w:history="1">
        <w:r w:rsidRPr="007D7243">
          <w:rPr>
            <w:rFonts w:ascii="Arial" w:eastAsia="Times New Roman" w:hAnsi="Arial" w:cs="Arial"/>
            <w:color w:val="0000FF"/>
            <w:sz w:val="24"/>
            <w:szCs w:val="24"/>
            <w:u w:val="single"/>
          </w:rPr>
          <w:t>(Vide Decreto-lei nº 1.968, de 1982).</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6" w:name="art11"/>
      <w:bookmarkEnd w:id="96"/>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11. Inclui-se entre os fatos constitutivos do crime de apropriação indébita, definido no </w:t>
      </w:r>
      <w:hyperlink r:id="rId47" w:anchor="art168" w:history="1">
        <w:r w:rsidRPr="007D7243">
          <w:rPr>
            <w:rFonts w:ascii="Arial" w:eastAsia="Times New Roman" w:hAnsi="Arial" w:cs="Arial"/>
            <w:color w:val="0000FF"/>
            <w:sz w:val="20"/>
            <w:szCs w:val="20"/>
            <w:u w:val="single"/>
          </w:rPr>
          <w:t>art. 168 do Código Penal</w:t>
        </w:r>
      </w:hyperlink>
      <w:r w:rsidRPr="007D7243">
        <w:rPr>
          <w:rFonts w:ascii="Arial" w:eastAsia="Times New Roman" w:hAnsi="Arial" w:cs="Arial"/>
          <w:color w:val="000000"/>
          <w:sz w:val="20"/>
          <w:szCs w:val="20"/>
        </w:rPr>
        <w:t xml:space="preserve">, o </w:t>
      </w:r>
      <w:proofErr w:type="gramStart"/>
      <w:r w:rsidRPr="007D7243">
        <w:rPr>
          <w:rFonts w:ascii="Arial" w:eastAsia="Times New Roman" w:hAnsi="Arial" w:cs="Arial"/>
          <w:color w:val="000000"/>
          <w:sz w:val="20"/>
          <w:szCs w:val="20"/>
        </w:rPr>
        <w:t>não-recolhimento</w:t>
      </w:r>
      <w:proofErr w:type="gramEnd"/>
      <w:r w:rsidRPr="007D7243">
        <w:rPr>
          <w:rFonts w:ascii="Arial" w:eastAsia="Times New Roman" w:hAnsi="Arial" w:cs="Arial"/>
          <w:color w:val="000000"/>
          <w:sz w:val="20"/>
          <w:szCs w:val="20"/>
        </w:rPr>
        <w:t>, dentro de 90 (noventa) dias do término dos prazos legais: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7" w:name="art11a"/>
      <w:bookmarkEnd w:id="97"/>
      <w:r w:rsidRPr="007D7243">
        <w:rPr>
          <w:rFonts w:ascii="Arial" w:eastAsia="Times New Roman" w:hAnsi="Arial" w:cs="Arial"/>
          <w:color w:val="000000"/>
          <w:sz w:val="20"/>
          <w:szCs w:val="20"/>
        </w:rPr>
        <w:t xml:space="preserve">a) das importâncias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seus adicionais e empréstimos compulsórios, descontados pelas fontes pagadoras de rendimentos;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8" w:name="art11b"/>
      <w:bookmarkEnd w:id="98"/>
      <w:r w:rsidRPr="007D7243">
        <w:rPr>
          <w:rFonts w:ascii="Arial" w:eastAsia="Times New Roman" w:hAnsi="Arial" w:cs="Arial"/>
          <w:color w:val="000000"/>
          <w:sz w:val="20"/>
          <w:szCs w:val="20"/>
        </w:rPr>
        <w:t xml:space="preserve">b) do valor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Consumo indevidamente creditado </w:t>
      </w:r>
      <w:proofErr w:type="spellStart"/>
      <w:r w:rsidRPr="007D7243">
        <w:rPr>
          <w:rFonts w:ascii="Arial" w:eastAsia="Times New Roman" w:hAnsi="Arial" w:cs="Arial"/>
          <w:color w:val="000000"/>
          <w:sz w:val="20"/>
          <w:szCs w:val="20"/>
        </w:rPr>
        <w:t>no-s</w:t>
      </w:r>
      <w:proofErr w:type="spellEnd"/>
      <w:r w:rsidRPr="007D7243">
        <w:rPr>
          <w:rFonts w:ascii="Arial" w:eastAsia="Times New Roman" w:hAnsi="Arial" w:cs="Arial"/>
          <w:color w:val="000000"/>
          <w:sz w:val="20"/>
          <w:szCs w:val="20"/>
        </w:rPr>
        <w:t xml:space="preserve"> livros de registro de matérias-primas (</w:t>
      </w:r>
      <w:proofErr w:type="spellStart"/>
      <w:r w:rsidRPr="007D7243">
        <w:rPr>
          <w:rFonts w:ascii="Arial" w:eastAsia="Times New Roman" w:hAnsi="Arial" w:cs="Arial"/>
          <w:color w:val="000000"/>
          <w:sz w:val="20"/>
          <w:szCs w:val="20"/>
        </w:rPr>
        <w:t>modêlos</w:t>
      </w:r>
      <w:proofErr w:type="spellEnd"/>
      <w:r w:rsidRPr="007D7243">
        <w:rPr>
          <w:rFonts w:ascii="Arial" w:eastAsia="Times New Roman" w:hAnsi="Arial" w:cs="Arial"/>
          <w:color w:val="000000"/>
          <w:sz w:val="20"/>
          <w:szCs w:val="20"/>
        </w:rPr>
        <w:t xml:space="preserve"> 21 e 21-A do Regulamento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Consumo) e deduzido de recolhimentos quinzenais, referente a notas fiscais que não correspondam a uma efetiva operação de compra e venda ou que tenham sido emitidas em nome de firma ou sociedade inexistente ou fictícia;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99" w:name="art11c"/>
      <w:bookmarkEnd w:id="99"/>
      <w:r w:rsidRPr="007D7243">
        <w:rPr>
          <w:rFonts w:ascii="Arial" w:eastAsia="Times New Roman" w:hAnsi="Arial" w:cs="Arial"/>
          <w:color w:val="000000"/>
          <w:sz w:val="20"/>
          <w:szCs w:val="20"/>
        </w:rPr>
        <w:t xml:space="preserve">c) do valor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do </w:t>
      </w:r>
      <w:proofErr w:type="spellStart"/>
      <w:r w:rsidRPr="007D7243">
        <w:rPr>
          <w:rFonts w:ascii="Arial" w:eastAsia="Times New Roman" w:hAnsi="Arial" w:cs="Arial"/>
          <w:color w:val="000000"/>
          <w:sz w:val="20"/>
          <w:szCs w:val="20"/>
        </w:rPr>
        <w:t>Sêlo</w:t>
      </w:r>
      <w:proofErr w:type="spellEnd"/>
      <w:r w:rsidRPr="007D7243">
        <w:rPr>
          <w:rFonts w:ascii="Arial" w:eastAsia="Times New Roman" w:hAnsi="Arial" w:cs="Arial"/>
          <w:color w:val="000000"/>
          <w:sz w:val="20"/>
          <w:szCs w:val="20"/>
        </w:rPr>
        <w:t xml:space="preserve"> recebido de terceiros pelos estabelecimentos sujeitos ao regime de verba especial.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w:t>
      </w:r>
      <w:bookmarkStart w:id="100" w:name="art11§1"/>
      <w:bookmarkEnd w:id="100"/>
      <w:r w:rsidRPr="007D7243">
        <w:rPr>
          <w:rFonts w:ascii="Arial" w:eastAsia="Times New Roman" w:hAnsi="Arial" w:cs="Arial"/>
          <w:strike/>
          <w:color w:val="000000"/>
          <w:sz w:val="20"/>
          <w:szCs w:val="20"/>
        </w:rPr>
        <w:t>§ 1º O fato deixa de ser punível, se o contribuinte ou fonte retentora, recolher os débitos previstos neste artigo antes da decisão administrativa de primeira instância no respectivo processo fiscal. </w:t>
      </w:r>
      <w:r w:rsidRPr="007D7243">
        <w:rPr>
          <w:rFonts w:ascii="Arial" w:eastAsia="Times New Roman" w:hAnsi="Arial" w:cs="Arial"/>
          <w:color w:val="000000"/>
          <w:sz w:val="20"/>
          <w:szCs w:val="20"/>
        </w:rPr>
        <w:t>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48" w:anchor="art98" w:history="1">
        <w:r w:rsidRPr="007D7243">
          <w:rPr>
            <w:rFonts w:ascii="Arial" w:eastAsia="Times New Roman" w:hAnsi="Arial" w:cs="Arial"/>
            <w:color w:val="0000FF"/>
            <w:sz w:val="20"/>
            <w:szCs w:val="20"/>
            <w:u w:val="single"/>
          </w:rPr>
          <w:t>(Revogado pela Lei nº 8.383, de3 1991)</w:t>
        </w:r>
      </w:hyperlink>
      <w:r w:rsidRPr="007D7243">
        <w:rPr>
          <w:rFonts w:ascii="Arial" w:eastAsia="Times New Roman" w:hAnsi="Arial" w:cs="Arial"/>
          <w:color w:val="000000"/>
          <w:sz w:val="20"/>
          <w:szCs w:val="20"/>
        </w:rPr>
        <w:br/>
        <w:t>        </w:t>
      </w:r>
      <w:bookmarkStart w:id="101" w:name="art11§2"/>
      <w:bookmarkEnd w:id="101"/>
      <w:r w:rsidRPr="007D7243">
        <w:rPr>
          <w:rFonts w:ascii="Arial" w:eastAsia="Times New Roman" w:hAnsi="Arial" w:cs="Arial"/>
          <w:strike/>
          <w:color w:val="000000"/>
          <w:sz w:val="20"/>
          <w:szCs w:val="20"/>
        </w:rPr>
        <w:t xml:space="preserve">§ 2º </w:t>
      </w:r>
      <w:proofErr w:type="spellStart"/>
      <w:r w:rsidRPr="007D7243">
        <w:rPr>
          <w:rFonts w:ascii="Arial" w:eastAsia="Times New Roman" w:hAnsi="Arial" w:cs="Arial"/>
          <w:strike/>
          <w:color w:val="000000"/>
          <w:sz w:val="20"/>
          <w:szCs w:val="20"/>
        </w:rPr>
        <w:t>Extigue-se</w:t>
      </w:r>
      <w:proofErr w:type="spellEnd"/>
      <w:r w:rsidRPr="007D7243">
        <w:rPr>
          <w:rFonts w:ascii="Arial" w:eastAsia="Times New Roman" w:hAnsi="Arial" w:cs="Arial"/>
          <w:strike/>
          <w:color w:val="000000"/>
          <w:sz w:val="20"/>
          <w:szCs w:val="20"/>
        </w:rPr>
        <w:t xml:space="preserve"> a punibilidade de crime de que trata </w:t>
      </w:r>
      <w:proofErr w:type="spellStart"/>
      <w:r w:rsidRPr="007D7243">
        <w:rPr>
          <w:rFonts w:ascii="Arial" w:eastAsia="Times New Roman" w:hAnsi="Arial" w:cs="Arial"/>
          <w:strike/>
          <w:color w:val="000000"/>
          <w:sz w:val="20"/>
          <w:szCs w:val="20"/>
        </w:rPr>
        <w:t>êste</w:t>
      </w:r>
      <w:proofErr w:type="spellEnd"/>
      <w:r w:rsidRPr="007D7243">
        <w:rPr>
          <w:rFonts w:ascii="Arial" w:eastAsia="Times New Roman" w:hAnsi="Arial" w:cs="Arial"/>
          <w:strike/>
          <w:color w:val="000000"/>
          <w:sz w:val="20"/>
          <w:szCs w:val="20"/>
        </w:rPr>
        <w:t xml:space="preserve"> artigo, pela existência, à data da apuração da falta, de crédito do infrator, perante a Fazenda Nacional, autarquias federais e sociedade de economia mista em que a União seja majoritária, de importância superior aos tributos não recolhido, executados os créditos restituíveis nos </w:t>
      </w:r>
      <w:proofErr w:type="spellStart"/>
      <w:r w:rsidRPr="007D7243">
        <w:rPr>
          <w:rFonts w:ascii="Arial" w:eastAsia="Times New Roman" w:hAnsi="Arial" w:cs="Arial"/>
          <w:strike/>
          <w:color w:val="000000"/>
          <w:sz w:val="20"/>
          <w:szCs w:val="20"/>
        </w:rPr>
        <w:t>têrmos</w:t>
      </w:r>
      <w:proofErr w:type="spellEnd"/>
      <w:r w:rsidRPr="007D7243">
        <w:rPr>
          <w:rFonts w:ascii="Arial" w:eastAsia="Times New Roman" w:hAnsi="Arial" w:cs="Arial"/>
          <w:strike/>
          <w:color w:val="000000"/>
          <w:sz w:val="20"/>
          <w:szCs w:val="20"/>
        </w:rPr>
        <w:t xml:space="preserve"> da </w:t>
      </w:r>
      <w:hyperlink r:id="rId49" w:history="1">
        <w:r w:rsidRPr="007D7243">
          <w:rPr>
            <w:rFonts w:ascii="Arial" w:eastAsia="Times New Roman" w:hAnsi="Arial" w:cs="Arial"/>
            <w:strike/>
            <w:color w:val="0000FF"/>
            <w:sz w:val="20"/>
            <w:szCs w:val="20"/>
            <w:u w:val="single"/>
          </w:rPr>
          <w:t>Lei nº 4.155, de 28 de novembro de 1962</w:t>
        </w:r>
      </w:hyperlink>
      <w:r w:rsidRPr="007D7243">
        <w:rPr>
          <w:rFonts w:ascii="Arial" w:eastAsia="Times New Roman" w:hAnsi="Arial" w:cs="Arial"/>
          <w:strike/>
          <w:color w:val="000000"/>
          <w:sz w:val="20"/>
          <w:szCs w:val="20"/>
        </w:rPr>
        <w:t>.</w:t>
      </w:r>
      <w:r w:rsidRPr="007D7243">
        <w:rPr>
          <w:rFonts w:ascii="Arial" w:eastAsia="Times New Roman" w:hAnsi="Arial" w:cs="Arial"/>
          <w:color w:val="000000"/>
          <w:sz w:val="20"/>
          <w:szCs w:val="20"/>
        </w:rPr>
        <w:t>       </w:t>
      </w:r>
      <w:hyperlink r:id="rId50" w:anchor="art98" w:history="1">
        <w:r w:rsidRPr="007D7243">
          <w:rPr>
            <w:rFonts w:ascii="Arial" w:eastAsia="Times New Roman" w:hAnsi="Arial" w:cs="Arial"/>
            <w:color w:val="0000FF"/>
            <w:sz w:val="20"/>
            <w:szCs w:val="20"/>
            <w:u w:val="single"/>
          </w:rPr>
          <w:t>(Revogado pela Lei nº 8.383, de3 1991)</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02" w:name="art11§3"/>
      <w:bookmarkEnd w:id="102"/>
      <w:r w:rsidRPr="007D7243">
        <w:rPr>
          <w:rFonts w:ascii="Arial" w:eastAsia="Times New Roman" w:hAnsi="Arial" w:cs="Arial"/>
          <w:color w:val="000000"/>
          <w:sz w:val="20"/>
          <w:szCs w:val="20"/>
        </w:rPr>
        <w:t xml:space="preserve">§ 3º Nos casos previstos neste artigo, a ação penal será iniciada por meio de representação da Procuradoria da República, à qual a autoridade de julgadora de primeira instância é </w:t>
      </w:r>
      <w:proofErr w:type="gramStart"/>
      <w:r w:rsidRPr="007D7243">
        <w:rPr>
          <w:rFonts w:ascii="Arial" w:eastAsia="Times New Roman" w:hAnsi="Arial" w:cs="Arial"/>
          <w:color w:val="000000"/>
          <w:sz w:val="20"/>
          <w:szCs w:val="20"/>
        </w:rPr>
        <w:t>obrigada a encaminhar as peças principais do feito, destinadas a comprovar a decisão final condenatória proferida na esfera administrativa</w:t>
      </w:r>
      <w:proofErr w:type="gramEnd"/>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03" w:name="art11§4"/>
      <w:bookmarkEnd w:id="103"/>
      <w:r w:rsidRPr="007D7243">
        <w:rPr>
          <w:rFonts w:ascii="Arial" w:eastAsia="Times New Roman" w:hAnsi="Arial" w:cs="Arial"/>
          <w:color w:val="000000"/>
          <w:sz w:val="20"/>
          <w:szCs w:val="20"/>
        </w:rPr>
        <w:t xml:space="preserve">§ 4º Quando a infração </w:t>
      </w:r>
      <w:proofErr w:type="spellStart"/>
      <w:r w:rsidRPr="007D7243">
        <w:rPr>
          <w:rFonts w:ascii="Arial" w:eastAsia="Times New Roman" w:hAnsi="Arial" w:cs="Arial"/>
          <w:color w:val="000000"/>
          <w:sz w:val="20"/>
          <w:szCs w:val="20"/>
        </w:rPr>
        <w:t>fôr</w:t>
      </w:r>
      <w:proofErr w:type="spellEnd"/>
      <w:r w:rsidRPr="007D7243">
        <w:rPr>
          <w:rFonts w:ascii="Arial" w:eastAsia="Times New Roman" w:hAnsi="Arial" w:cs="Arial"/>
          <w:color w:val="000000"/>
          <w:sz w:val="20"/>
          <w:szCs w:val="20"/>
        </w:rPr>
        <w:t xml:space="preserve"> cometida por sociedade, responderão por ela os seus diretores, administradores, gerentes ou empregados cuja responsabilidade no crime </w:t>
      </w:r>
      <w:proofErr w:type="spellStart"/>
      <w:r w:rsidRPr="007D7243">
        <w:rPr>
          <w:rFonts w:ascii="Arial" w:eastAsia="Times New Roman" w:hAnsi="Arial" w:cs="Arial"/>
          <w:color w:val="000000"/>
          <w:sz w:val="20"/>
          <w:szCs w:val="20"/>
        </w:rPr>
        <w:t>fôr</w:t>
      </w:r>
      <w:proofErr w:type="spellEnd"/>
      <w:r w:rsidRPr="007D7243">
        <w:rPr>
          <w:rFonts w:ascii="Arial" w:eastAsia="Times New Roman" w:hAnsi="Arial" w:cs="Arial"/>
          <w:color w:val="000000"/>
          <w:sz w:val="20"/>
          <w:szCs w:val="20"/>
        </w:rPr>
        <w:t xml:space="preserve"> apurada em processo regular. Tratando-se de sociedade estrangeira, a responsabilidade será </w:t>
      </w:r>
      <w:proofErr w:type="gramStart"/>
      <w:r w:rsidRPr="007D7243">
        <w:rPr>
          <w:rFonts w:ascii="Arial" w:eastAsia="Times New Roman" w:hAnsi="Arial" w:cs="Arial"/>
          <w:color w:val="000000"/>
          <w:sz w:val="20"/>
          <w:szCs w:val="20"/>
        </w:rPr>
        <w:t>apurada entre seus representantes, dirigentes e empregados no Brasil.</w:t>
      </w:r>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04" w:name="art12"/>
      <w:bookmarkEnd w:id="104"/>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12. Entre 1º de julho e 31 de dezembro de 1964, os rendimentos a que se refere o </w:t>
      </w:r>
      <w:hyperlink r:id="rId51" w:history="1">
        <w:r w:rsidRPr="007D7243">
          <w:rPr>
            <w:rFonts w:ascii="Arial" w:eastAsia="Times New Roman" w:hAnsi="Arial" w:cs="Arial"/>
            <w:color w:val="0000FF"/>
            <w:sz w:val="20"/>
            <w:szCs w:val="20"/>
            <w:u w:val="single"/>
          </w:rPr>
          <w:t>inciso 1º do art. 98 do Regulamento aprovado pelo Decreto nº 51.900, de 10 de abril de 1963</w:t>
        </w:r>
      </w:hyperlink>
      <w:r w:rsidRPr="007D7243">
        <w:rPr>
          <w:rFonts w:ascii="Arial" w:eastAsia="Times New Roman" w:hAnsi="Arial" w:cs="Arial"/>
          <w:color w:val="000000"/>
          <w:sz w:val="20"/>
          <w:szCs w:val="20"/>
        </w:rPr>
        <w:t xml:space="preserve">, serão tributados na fonte, progressivamente, mediante a aplicação da seguinte escala: até </w:t>
      </w:r>
      <w:proofErr w:type="gramStart"/>
      <w:r w:rsidRPr="007D7243">
        <w:rPr>
          <w:rFonts w:ascii="Arial" w:eastAsia="Times New Roman" w:hAnsi="Arial" w:cs="Arial"/>
          <w:color w:val="000000"/>
          <w:sz w:val="20"/>
          <w:szCs w:val="20"/>
        </w:rPr>
        <w:t>4</w:t>
      </w:r>
      <w:proofErr w:type="gramEnd"/>
      <w:r w:rsidRPr="007D7243">
        <w:rPr>
          <w:rFonts w:ascii="Arial" w:eastAsia="Times New Roman" w:hAnsi="Arial" w:cs="Arial"/>
          <w:color w:val="000000"/>
          <w:sz w:val="20"/>
          <w:szCs w:val="20"/>
        </w:rPr>
        <w:t xml:space="preserve"> (quatro)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salário-mínimo fiscal, de </w:t>
      </w:r>
      <w:proofErr w:type="spellStart"/>
      <w:r w:rsidRPr="007D7243">
        <w:rPr>
          <w:rFonts w:ascii="Arial" w:eastAsia="Times New Roman" w:hAnsi="Arial" w:cs="Arial"/>
          <w:color w:val="000000"/>
          <w:sz w:val="20"/>
          <w:szCs w:val="20"/>
        </w:rPr>
        <w:t>acôrdo</w:t>
      </w:r>
      <w:proofErr w:type="spellEnd"/>
      <w:r w:rsidRPr="007D7243">
        <w:rPr>
          <w:rFonts w:ascii="Arial" w:eastAsia="Times New Roman" w:hAnsi="Arial" w:cs="Arial"/>
          <w:color w:val="000000"/>
          <w:sz w:val="20"/>
          <w:szCs w:val="20"/>
        </w:rPr>
        <w:t xml:space="preserve"> com a tabela estabelecida no artigo 207, e seus parágrafos, do mesmo regulamento; entre 4 (quatro) e 5 (cinco)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salário-mínimo fiscal - 2% (dois por cento); entre 5 (cinco) e 8 (oito)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salário-mínimo fiscal - 4% (quatro por cento); entre 8 (oito) e 10 (dez)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salário-mínimo fiscal - 6% (seis por cento); entre 10 (dez) e 15 (quinze)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salário-mínimo fiscal - 8% (oito por cento); acima de 15 (quinze)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salário-mínimo fiscal - 10% (dez por cento).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05" w:name="art12§1"/>
      <w:bookmarkEnd w:id="105"/>
      <w:r w:rsidRPr="007D7243">
        <w:rPr>
          <w:rFonts w:ascii="Arial" w:eastAsia="Times New Roman" w:hAnsi="Arial" w:cs="Arial"/>
          <w:color w:val="000000"/>
          <w:sz w:val="20"/>
          <w:szCs w:val="20"/>
        </w:rPr>
        <w:t xml:space="preserve">§ 1º Para efeito do disposto neste artigo, será permitido deduzir da remuneração mensal a contribuição de previdência do empregado e a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Sindical.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06" w:name="art12§2"/>
      <w:bookmarkEnd w:id="106"/>
      <w:r w:rsidRPr="007D7243">
        <w:rPr>
          <w:rFonts w:ascii="Arial" w:eastAsia="Times New Roman" w:hAnsi="Arial" w:cs="Arial"/>
          <w:color w:val="000000"/>
          <w:sz w:val="20"/>
          <w:szCs w:val="20"/>
        </w:rPr>
        <w:t>§ 2º Em relação aos contribuintes excluídos da tabela a que se refere o </w:t>
      </w:r>
      <w:hyperlink r:id="rId52" w:history="1">
        <w:r w:rsidRPr="007D7243">
          <w:rPr>
            <w:rFonts w:ascii="Arial" w:eastAsia="Times New Roman" w:hAnsi="Arial" w:cs="Arial"/>
            <w:color w:val="0000FF"/>
            <w:sz w:val="20"/>
            <w:szCs w:val="20"/>
            <w:u w:val="single"/>
          </w:rPr>
          <w:t>art. 207 do Regulamento aprovado pelo Decreto nº 51.900, de 10 de abril de 1963</w:t>
        </w:r>
      </w:hyperlink>
      <w:r w:rsidRPr="007D7243">
        <w:rPr>
          <w:rFonts w:ascii="Arial" w:eastAsia="Times New Roman" w:hAnsi="Arial" w:cs="Arial"/>
          <w:color w:val="000000"/>
          <w:sz w:val="20"/>
          <w:szCs w:val="20"/>
        </w:rPr>
        <w:t xml:space="preserve">, da importância apurada na forma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será dedutível a quota de 2% (dois por cento) do limite de isenção mensal por dependente.</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07" w:name="art12§3"/>
      <w:bookmarkEnd w:id="107"/>
      <w:r w:rsidRPr="007D7243">
        <w:rPr>
          <w:rFonts w:ascii="Arial" w:eastAsia="Times New Roman" w:hAnsi="Arial" w:cs="Arial"/>
          <w:color w:val="000000"/>
          <w:sz w:val="20"/>
          <w:szCs w:val="20"/>
        </w:rPr>
        <w:t>§ 3º Para efeito do disposto neste artigo, considerar-se-ão na sua totalidade os rendimentos previstos no </w:t>
      </w:r>
      <w:hyperlink r:id="rId53" w:history="1">
        <w:r w:rsidRPr="007D7243">
          <w:rPr>
            <w:rFonts w:ascii="Arial" w:eastAsia="Times New Roman" w:hAnsi="Arial" w:cs="Arial"/>
            <w:color w:val="0000FF"/>
            <w:sz w:val="20"/>
            <w:szCs w:val="20"/>
            <w:u w:val="single"/>
          </w:rPr>
          <w:t>art. 5º, § 1º, item I, do Regulamento aprovado pelo Decreto nº 51.900, de 10 de abril de 1963</w:t>
        </w:r>
      </w:hyperlink>
      <w:r w:rsidRPr="007D7243">
        <w:rPr>
          <w:rFonts w:ascii="Arial" w:eastAsia="Times New Roman" w:hAnsi="Arial" w:cs="Arial"/>
          <w:color w:val="000000"/>
          <w:sz w:val="20"/>
          <w:szCs w:val="20"/>
        </w:rPr>
        <w:t xml:space="preserve">, prevalecendo os limites de que tratam os §§ 2º, 3º, 4º, 5º, e 6º do mesmo artigo, </w:t>
      </w:r>
      <w:proofErr w:type="spellStart"/>
      <w:r w:rsidRPr="007D7243">
        <w:rPr>
          <w:rFonts w:ascii="Arial" w:eastAsia="Times New Roman" w:hAnsi="Arial" w:cs="Arial"/>
          <w:color w:val="000000"/>
          <w:sz w:val="20"/>
          <w:szCs w:val="20"/>
        </w:rPr>
        <w:t>tão-sòmente</w:t>
      </w:r>
      <w:proofErr w:type="spellEnd"/>
      <w:r w:rsidRPr="007D7243">
        <w:rPr>
          <w:rFonts w:ascii="Arial" w:eastAsia="Times New Roman" w:hAnsi="Arial" w:cs="Arial"/>
          <w:color w:val="000000"/>
          <w:sz w:val="20"/>
          <w:szCs w:val="20"/>
        </w:rPr>
        <w:t>, para os fins da classificação dos rendimentos nas declarações das pessoas físicas e jurídicas.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08" w:name="art12§4"/>
      <w:bookmarkEnd w:id="108"/>
      <w:r w:rsidRPr="007D7243">
        <w:rPr>
          <w:rFonts w:ascii="Arial" w:eastAsia="Times New Roman" w:hAnsi="Arial" w:cs="Arial"/>
          <w:color w:val="000000"/>
          <w:sz w:val="20"/>
          <w:szCs w:val="20"/>
        </w:rPr>
        <w:t xml:space="preserve">§ 4º 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recolhido na fonte,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será deduzido do que houver, de ser pago pela pessoa física beneficiária do rendimento, de </w:t>
      </w:r>
      <w:proofErr w:type="spellStart"/>
      <w:r w:rsidRPr="007D7243">
        <w:rPr>
          <w:rFonts w:ascii="Arial" w:eastAsia="Times New Roman" w:hAnsi="Arial" w:cs="Arial"/>
          <w:color w:val="000000"/>
          <w:sz w:val="20"/>
          <w:szCs w:val="20"/>
        </w:rPr>
        <w:t>acôrdo</w:t>
      </w:r>
      <w:proofErr w:type="spellEnd"/>
      <w:r w:rsidRPr="007D7243">
        <w:rPr>
          <w:rFonts w:ascii="Arial" w:eastAsia="Times New Roman" w:hAnsi="Arial" w:cs="Arial"/>
          <w:color w:val="000000"/>
          <w:sz w:val="20"/>
          <w:szCs w:val="20"/>
        </w:rPr>
        <w:t xml:space="preserve"> com a sua declaração anual, cabendo </w:t>
      </w:r>
      <w:proofErr w:type="gramStart"/>
      <w:r w:rsidRPr="007D7243">
        <w:rPr>
          <w:rFonts w:ascii="Arial" w:eastAsia="Times New Roman" w:hAnsi="Arial" w:cs="Arial"/>
          <w:color w:val="000000"/>
          <w:sz w:val="20"/>
          <w:szCs w:val="20"/>
        </w:rPr>
        <w:t>a</w:t>
      </w:r>
      <w:proofErr w:type="gramEnd"/>
      <w:r w:rsidRPr="007D7243">
        <w:rPr>
          <w:rFonts w:ascii="Arial" w:eastAsia="Times New Roman" w:hAnsi="Arial" w:cs="Arial"/>
          <w:color w:val="000000"/>
          <w:sz w:val="20"/>
          <w:szCs w:val="20"/>
        </w:rPr>
        <w:t xml:space="preserve"> devolução do excesso, caso a importância recolhida na fonte seja superior ao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devido em conformidade com a declaração.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09" w:name="art13"/>
      <w:bookmarkEnd w:id="109"/>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13. No cálculo do total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lançado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as pessoas físicas </w:t>
      </w:r>
      <w:proofErr w:type="gramStart"/>
      <w:r w:rsidRPr="007D7243">
        <w:rPr>
          <w:rFonts w:ascii="Arial" w:eastAsia="Times New Roman" w:hAnsi="Arial" w:cs="Arial"/>
          <w:color w:val="000000"/>
          <w:sz w:val="20"/>
          <w:szCs w:val="20"/>
        </w:rPr>
        <w:t>ou jurídicas, ou exigível</w:t>
      </w:r>
      <w:proofErr w:type="gramEnd"/>
      <w:r w:rsidRPr="007D7243">
        <w:rPr>
          <w:rFonts w:ascii="Arial" w:eastAsia="Times New Roman" w:hAnsi="Arial" w:cs="Arial"/>
          <w:color w:val="000000"/>
          <w:sz w:val="20"/>
          <w:szCs w:val="20"/>
        </w:rPr>
        <w:t xml:space="preserve"> mediante recolhimento pelas fontes, será desprezada a fração inferior a 1.000,00 (mil cruzeiros).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10" w:name="art14"/>
      <w:bookmarkEnd w:id="110"/>
      <w:r w:rsidRPr="007D7243">
        <w:rPr>
          <w:rFonts w:ascii="Arial" w:eastAsia="Times New Roman" w:hAnsi="Arial" w:cs="Arial"/>
          <w:color w:val="000000"/>
          <w:sz w:val="20"/>
          <w:szCs w:val="20"/>
        </w:rPr>
        <w:t> </w:t>
      </w:r>
      <w:proofErr w:type="spellStart"/>
      <w:r w:rsidRPr="007D7243">
        <w:rPr>
          <w:rFonts w:ascii="Arial" w:eastAsia="Times New Roman" w:hAnsi="Arial" w:cs="Arial"/>
          <w:strike/>
          <w:color w:val="000000"/>
          <w:sz w:val="20"/>
          <w:szCs w:val="20"/>
        </w:rPr>
        <w:t>Art</w:t>
      </w:r>
      <w:proofErr w:type="spellEnd"/>
      <w:r w:rsidRPr="007D7243">
        <w:rPr>
          <w:rFonts w:ascii="Arial" w:eastAsia="Times New Roman" w:hAnsi="Arial" w:cs="Arial"/>
          <w:strike/>
          <w:color w:val="000000"/>
          <w:sz w:val="20"/>
          <w:szCs w:val="20"/>
        </w:rPr>
        <w:t xml:space="preserve"> 14. A partir de 1º de janeiro de 1965, além dos abatimentos de que trata o </w:t>
      </w:r>
      <w:hyperlink r:id="rId54" w:history="1">
        <w:r w:rsidRPr="007D7243">
          <w:rPr>
            <w:rFonts w:ascii="Arial" w:eastAsia="Times New Roman" w:hAnsi="Arial" w:cs="Arial"/>
            <w:strike/>
            <w:color w:val="0000FF"/>
            <w:sz w:val="20"/>
            <w:szCs w:val="20"/>
            <w:u w:val="single"/>
          </w:rPr>
          <w:t>art. 20 do Regulamento aprovado pelo Decreto nº 51.900, de 10 de abril de 1963</w:t>
        </w:r>
      </w:hyperlink>
      <w:r w:rsidRPr="007D7243">
        <w:rPr>
          <w:rFonts w:ascii="Arial" w:eastAsia="Times New Roman" w:hAnsi="Arial" w:cs="Arial"/>
          <w:strike/>
          <w:color w:val="000000"/>
          <w:sz w:val="20"/>
          <w:szCs w:val="20"/>
        </w:rPr>
        <w:t>, será permitido às pessoas físicas abater da sua renda bruta:</w:t>
      </w:r>
      <w:r w:rsidRPr="007D7243">
        <w:rPr>
          <w:rFonts w:ascii="Arial" w:eastAsia="Times New Roman" w:hAnsi="Arial" w:cs="Arial"/>
          <w:color w:val="000000"/>
          <w:sz w:val="20"/>
          <w:szCs w:val="20"/>
        </w:rPr>
        <w:t>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55" w:anchor="art28" w:history="1">
        <w:r w:rsidRPr="007D7243">
          <w:rPr>
            <w:rFonts w:ascii="Arial" w:eastAsia="Times New Roman" w:hAnsi="Arial" w:cs="Arial"/>
            <w:color w:val="0000FF"/>
            <w:sz w:val="20"/>
            <w:szCs w:val="20"/>
            <w:u w:val="single"/>
          </w:rPr>
          <w:t>(Revogado pelo Decreto-lei nº 1.338, de 1974)</w:t>
        </w:r>
      </w:hyperlink>
      <w:r w:rsidRPr="007D7243">
        <w:rPr>
          <w:rFonts w:ascii="Arial" w:eastAsia="Times New Roman" w:hAnsi="Arial" w:cs="Arial"/>
          <w:strike/>
          <w:color w:val="000000"/>
          <w:sz w:val="20"/>
          <w:szCs w:val="20"/>
        </w:rPr>
        <w:br/>
        <w:t>        </w:t>
      </w:r>
      <w:bookmarkStart w:id="111" w:name="art14a"/>
      <w:bookmarkEnd w:id="111"/>
      <w:r w:rsidRPr="007D7243">
        <w:rPr>
          <w:rFonts w:ascii="Arial" w:eastAsia="Times New Roman" w:hAnsi="Arial" w:cs="Arial"/>
          <w:strike/>
          <w:color w:val="000000"/>
          <w:sz w:val="20"/>
          <w:szCs w:val="20"/>
        </w:rPr>
        <w:t>a) 20% (vinte por cento) das quotas aplicadas na aquisição, ao Tesouro Nacional, ou aos seus agentes, de títulos nominativos da dívida pública federal;</w:t>
      </w:r>
      <w:r w:rsidRPr="007D7243">
        <w:rPr>
          <w:rFonts w:ascii="Arial" w:eastAsia="Times New Roman" w:hAnsi="Arial" w:cs="Arial"/>
          <w:color w:val="000000"/>
          <w:sz w:val="20"/>
          <w:szCs w:val="20"/>
        </w:rPr>
        <w:t>                   </w:t>
      </w:r>
      <w:hyperlink r:id="rId56" w:anchor="art28" w:history="1">
        <w:r w:rsidRPr="007D7243">
          <w:rPr>
            <w:rFonts w:ascii="Arial" w:eastAsia="Times New Roman" w:hAnsi="Arial" w:cs="Arial"/>
            <w:color w:val="0000FF"/>
            <w:sz w:val="20"/>
            <w:szCs w:val="20"/>
            <w:u w:val="single"/>
          </w:rPr>
          <w:t xml:space="preserve">(Revogado pelo </w:t>
        </w:r>
        <w:r w:rsidRPr="007D7243">
          <w:rPr>
            <w:rFonts w:ascii="Arial" w:eastAsia="Times New Roman" w:hAnsi="Arial" w:cs="Arial"/>
            <w:color w:val="0000FF"/>
            <w:sz w:val="20"/>
            <w:szCs w:val="20"/>
            <w:u w:val="single"/>
          </w:rPr>
          <w:lastRenderedPageBreak/>
          <w:t>Decreto-lei nº 1.338, de 1974)</w:t>
        </w:r>
      </w:hyperlink>
      <w:r w:rsidRPr="007D7243">
        <w:rPr>
          <w:rFonts w:ascii="Arial" w:eastAsia="Times New Roman" w:hAnsi="Arial" w:cs="Arial"/>
          <w:color w:val="000000"/>
          <w:sz w:val="20"/>
          <w:szCs w:val="20"/>
        </w:rPr>
        <w:br/>
        <w:t>        </w:t>
      </w:r>
      <w:bookmarkStart w:id="112" w:name="art14b"/>
      <w:bookmarkEnd w:id="112"/>
      <w:r w:rsidRPr="007D7243">
        <w:rPr>
          <w:rFonts w:ascii="Arial" w:eastAsia="Times New Roman" w:hAnsi="Arial" w:cs="Arial"/>
          <w:strike/>
          <w:color w:val="000000"/>
          <w:sz w:val="20"/>
          <w:szCs w:val="20"/>
        </w:rPr>
        <w:t xml:space="preserve">b) 15 % (quinze por cento) das quantias aplicadas na subscrição, integral, em dinheiro, de ações nominativas para o aumento de capital das sociedades anônimas, cujas ações, desde que nominativas, tenham sido negociadas, pelo menos uma vez em cada mês, em qualquer das </w:t>
      </w:r>
      <w:proofErr w:type="spellStart"/>
      <w:r w:rsidRPr="007D7243">
        <w:rPr>
          <w:rFonts w:ascii="Arial" w:eastAsia="Times New Roman" w:hAnsi="Arial" w:cs="Arial"/>
          <w:strike/>
          <w:color w:val="000000"/>
          <w:sz w:val="20"/>
          <w:szCs w:val="20"/>
        </w:rPr>
        <w:t>Bôlsas</w:t>
      </w:r>
      <w:proofErr w:type="spellEnd"/>
      <w:r w:rsidRPr="007D7243">
        <w:rPr>
          <w:rFonts w:ascii="Arial" w:eastAsia="Times New Roman" w:hAnsi="Arial" w:cs="Arial"/>
          <w:strike/>
          <w:color w:val="000000"/>
          <w:sz w:val="20"/>
          <w:szCs w:val="20"/>
        </w:rPr>
        <w:t xml:space="preserve"> de </w:t>
      </w:r>
      <w:proofErr w:type="spellStart"/>
      <w:r w:rsidRPr="007D7243">
        <w:rPr>
          <w:rFonts w:ascii="Arial" w:eastAsia="Times New Roman" w:hAnsi="Arial" w:cs="Arial"/>
          <w:strike/>
          <w:color w:val="000000"/>
          <w:sz w:val="20"/>
          <w:szCs w:val="20"/>
        </w:rPr>
        <w:t>Valôres</w:t>
      </w:r>
      <w:proofErr w:type="spellEnd"/>
      <w:r w:rsidRPr="007D7243">
        <w:rPr>
          <w:rFonts w:ascii="Arial" w:eastAsia="Times New Roman" w:hAnsi="Arial" w:cs="Arial"/>
          <w:strike/>
          <w:color w:val="000000"/>
          <w:sz w:val="20"/>
          <w:szCs w:val="20"/>
        </w:rPr>
        <w:t xml:space="preserve"> existentes no País, no decurso do ano-base; </w:t>
      </w:r>
      <w:r w:rsidRPr="007D7243">
        <w:rPr>
          <w:rFonts w:ascii="Arial" w:eastAsia="Times New Roman" w:hAnsi="Arial" w:cs="Arial"/>
          <w:color w:val="000000"/>
          <w:sz w:val="20"/>
          <w:szCs w:val="20"/>
        </w:rPr>
        <w:t>                     </w:t>
      </w:r>
      <w:hyperlink r:id="rId57" w:anchor="art28" w:history="1">
        <w:r w:rsidRPr="007D7243">
          <w:rPr>
            <w:rFonts w:ascii="Arial" w:eastAsia="Times New Roman" w:hAnsi="Arial" w:cs="Arial"/>
            <w:color w:val="0000FF"/>
            <w:sz w:val="20"/>
            <w:szCs w:val="20"/>
            <w:u w:val="single"/>
          </w:rPr>
          <w:t>(Revogado pelo Decreto-lei nº 1.338, de 1974)</w:t>
        </w:r>
      </w:hyperlink>
      <w:r w:rsidRPr="007D7243">
        <w:rPr>
          <w:rFonts w:ascii="Arial" w:eastAsia="Times New Roman" w:hAnsi="Arial" w:cs="Arial"/>
          <w:strike/>
          <w:color w:val="000000"/>
          <w:sz w:val="20"/>
          <w:szCs w:val="20"/>
        </w:rPr>
        <w:br/>
        <w:t>        </w:t>
      </w:r>
      <w:bookmarkStart w:id="113" w:name="art14c"/>
      <w:bookmarkEnd w:id="113"/>
      <w:r w:rsidRPr="007D7243">
        <w:rPr>
          <w:rFonts w:ascii="Arial" w:eastAsia="Times New Roman" w:hAnsi="Arial" w:cs="Arial"/>
          <w:strike/>
          <w:color w:val="000000"/>
          <w:sz w:val="20"/>
          <w:szCs w:val="20"/>
        </w:rPr>
        <w:t xml:space="preserve">c) 15% (quinze por cento) das quantias aplicadas em depósitos, letras hipotecárias ou qualquer outra forma, desde que, </w:t>
      </w:r>
      <w:proofErr w:type="spellStart"/>
      <w:r w:rsidRPr="007D7243">
        <w:rPr>
          <w:rFonts w:ascii="Arial" w:eastAsia="Times New Roman" w:hAnsi="Arial" w:cs="Arial"/>
          <w:strike/>
          <w:color w:val="000000"/>
          <w:sz w:val="20"/>
          <w:szCs w:val="20"/>
        </w:rPr>
        <w:t>comprovadamenle</w:t>
      </w:r>
      <w:proofErr w:type="spellEnd"/>
      <w:r w:rsidRPr="007D7243">
        <w:rPr>
          <w:rFonts w:ascii="Arial" w:eastAsia="Times New Roman" w:hAnsi="Arial" w:cs="Arial"/>
          <w:strike/>
          <w:color w:val="000000"/>
          <w:sz w:val="20"/>
          <w:szCs w:val="20"/>
        </w:rPr>
        <w:t xml:space="preserve">, se destinem, de modo exclusivo ao financiamento de construção de habitações populares, segundo programa </w:t>
      </w:r>
      <w:proofErr w:type="spellStart"/>
      <w:r w:rsidRPr="007D7243">
        <w:rPr>
          <w:rFonts w:ascii="Arial" w:eastAsia="Times New Roman" w:hAnsi="Arial" w:cs="Arial"/>
          <w:strike/>
          <w:color w:val="000000"/>
          <w:sz w:val="20"/>
          <w:szCs w:val="20"/>
        </w:rPr>
        <w:t>prèviamente</w:t>
      </w:r>
      <w:proofErr w:type="spellEnd"/>
      <w:r w:rsidRPr="007D7243">
        <w:rPr>
          <w:rFonts w:ascii="Arial" w:eastAsia="Times New Roman" w:hAnsi="Arial" w:cs="Arial"/>
          <w:strike/>
          <w:color w:val="000000"/>
          <w:sz w:val="20"/>
          <w:szCs w:val="20"/>
        </w:rPr>
        <w:t xml:space="preserve"> aprovado, pelo Ministro da Fazenda; </w:t>
      </w:r>
      <w:r w:rsidRPr="007D7243">
        <w:rPr>
          <w:rFonts w:ascii="Arial" w:eastAsia="Times New Roman" w:hAnsi="Arial" w:cs="Arial"/>
          <w:color w:val="000000"/>
          <w:sz w:val="20"/>
          <w:szCs w:val="20"/>
        </w:rPr>
        <w:t>                      </w:t>
      </w:r>
      <w:hyperlink r:id="rId58" w:anchor="art28" w:history="1">
        <w:r w:rsidRPr="007D7243">
          <w:rPr>
            <w:rFonts w:ascii="Arial" w:eastAsia="Times New Roman" w:hAnsi="Arial" w:cs="Arial"/>
            <w:color w:val="0000FF"/>
            <w:sz w:val="20"/>
            <w:szCs w:val="20"/>
            <w:u w:val="single"/>
          </w:rPr>
          <w:t>(Revogado pelo Decreto-lei nº 1.338, de 1974)</w:t>
        </w:r>
      </w:hyperlink>
      <w:r w:rsidRPr="007D7243">
        <w:rPr>
          <w:rFonts w:ascii="Arial" w:eastAsia="Times New Roman" w:hAnsi="Arial" w:cs="Arial"/>
          <w:strike/>
          <w:color w:val="000000"/>
          <w:sz w:val="20"/>
          <w:szCs w:val="20"/>
        </w:rPr>
        <w:br/>
        <w:t>        </w:t>
      </w:r>
      <w:bookmarkStart w:id="114" w:name="art14d"/>
      <w:bookmarkEnd w:id="114"/>
      <w:r w:rsidRPr="007D7243">
        <w:rPr>
          <w:rFonts w:ascii="Arial" w:eastAsia="Times New Roman" w:hAnsi="Arial" w:cs="Arial"/>
          <w:strike/>
          <w:color w:val="000000"/>
          <w:sz w:val="20"/>
          <w:szCs w:val="20"/>
        </w:rPr>
        <w:t xml:space="preserve">d) as quantias aplicadas na subscrição integral, em dinheiro, de ações nominativas de </w:t>
      </w:r>
      <w:proofErr w:type="spellStart"/>
      <w:r w:rsidRPr="007D7243">
        <w:rPr>
          <w:rFonts w:ascii="Arial" w:eastAsia="Times New Roman" w:hAnsi="Arial" w:cs="Arial"/>
          <w:strike/>
          <w:color w:val="000000"/>
          <w:sz w:val="20"/>
          <w:szCs w:val="20"/>
        </w:rPr>
        <w:t>emprêsas</w:t>
      </w:r>
      <w:proofErr w:type="spellEnd"/>
      <w:r w:rsidRPr="007D7243">
        <w:rPr>
          <w:rFonts w:ascii="Arial" w:eastAsia="Times New Roman" w:hAnsi="Arial" w:cs="Arial"/>
          <w:strike/>
          <w:color w:val="000000"/>
          <w:sz w:val="20"/>
          <w:szCs w:val="20"/>
        </w:rPr>
        <w:t xml:space="preserve"> industriais ou agrícolas, consideradas de </w:t>
      </w:r>
      <w:proofErr w:type="spellStart"/>
      <w:r w:rsidRPr="007D7243">
        <w:rPr>
          <w:rFonts w:ascii="Arial" w:eastAsia="Times New Roman" w:hAnsi="Arial" w:cs="Arial"/>
          <w:strike/>
          <w:color w:val="000000"/>
          <w:sz w:val="20"/>
          <w:szCs w:val="20"/>
        </w:rPr>
        <w:t>interêsse</w:t>
      </w:r>
      <w:proofErr w:type="spellEnd"/>
      <w:r w:rsidRPr="007D7243">
        <w:rPr>
          <w:rFonts w:ascii="Arial" w:eastAsia="Times New Roman" w:hAnsi="Arial" w:cs="Arial"/>
          <w:strike/>
          <w:color w:val="000000"/>
          <w:sz w:val="20"/>
          <w:szCs w:val="20"/>
        </w:rPr>
        <w:t xml:space="preserve"> para o desenvolvimento econômico do Nordeste ou da Amazônia, nos </w:t>
      </w:r>
      <w:proofErr w:type="spellStart"/>
      <w:proofErr w:type="gramStart"/>
      <w:r w:rsidRPr="007D7243">
        <w:rPr>
          <w:rFonts w:ascii="Arial" w:eastAsia="Times New Roman" w:hAnsi="Arial" w:cs="Arial"/>
          <w:strike/>
          <w:color w:val="000000"/>
          <w:sz w:val="20"/>
          <w:szCs w:val="20"/>
        </w:rPr>
        <w:t>têrmos</w:t>
      </w:r>
      <w:proofErr w:type="spellEnd"/>
      <w:proofErr w:type="gramEnd"/>
      <w:r w:rsidRPr="007D7243">
        <w:rPr>
          <w:rFonts w:ascii="Arial" w:eastAsia="Times New Roman" w:hAnsi="Arial" w:cs="Arial"/>
          <w:strike/>
          <w:color w:val="000000"/>
          <w:sz w:val="20"/>
          <w:szCs w:val="20"/>
        </w:rPr>
        <w:t xml:space="preserve"> das</w:t>
      </w:r>
      <w:hyperlink r:id="rId59" w:history="1">
        <w:r w:rsidRPr="007D7243">
          <w:rPr>
            <w:rFonts w:ascii="Arial" w:eastAsia="Times New Roman" w:hAnsi="Arial" w:cs="Arial"/>
            <w:strike/>
            <w:color w:val="0000FF"/>
            <w:sz w:val="20"/>
            <w:szCs w:val="20"/>
            <w:u w:val="single"/>
          </w:rPr>
          <w:t xml:space="preserve"> Leis </w:t>
        </w:r>
        <w:proofErr w:type="spellStart"/>
        <w:r w:rsidRPr="007D7243">
          <w:rPr>
            <w:rFonts w:ascii="Arial" w:eastAsia="Times New Roman" w:hAnsi="Arial" w:cs="Arial"/>
            <w:strike/>
            <w:color w:val="0000FF"/>
            <w:sz w:val="20"/>
            <w:szCs w:val="20"/>
            <w:u w:val="single"/>
          </w:rPr>
          <w:t>ns</w:t>
        </w:r>
        <w:proofErr w:type="spellEnd"/>
        <w:r w:rsidRPr="007D7243">
          <w:rPr>
            <w:rFonts w:ascii="Arial" w:eastAsia="Times New Roman" w:hAnsi="Arial" w:cs="Arial"/>
            <w:strike/>
            <w:color w:val="0000FF"/>
            <w:sz w:val="20"/>
            <w:szCs w:val="20"/>
            <w:u w:val="single"/>
          </w:rPr>
          <w:t>. 3.995, de 14 de dezembro de 1961</w:t>
        </w:r>
      </w:hyperlink>
      <w:r w:rsidRPr="007D7243">
        <w:rPr>
          <w:rFonts w:ascii="Arial" w:eastAsia="Times New Roman" w:hAnsi="Arial" w:cs="Arial"/>
          <w:strike/>
          <w:color w:val="000000"/>
          <w:sz w:val="20"/>
          <w:szCs w:val="20"/>
        </w:rPr>
        <w:t>, </w:t>
      </w:r>
      <w:hyperlink r:id="rId60" w:history="1">
        <w:r w:rsidRPr="007D7243">
          <w:rPr>
            <w:rFonts w:ascii="Arial" w:eastAsia="Times New Roman" w:hAnsi="Arial" w:cs="Arial"/>
            <w:strike/>
            <w:color w:val="0000FF"/>
            <w:sz w:val="20"/>
            <w:szCs w:val="20"/>
            <w:u w:val="single"/>
          </w:rPr>
          <w:t xml:space="preserve">4.216, de </w:t>
        </w:r>
        <w:proofErr w:type="gramStart"/>
        <w:r w:rsidRPr="007D7243">
          <w:rPr>
            <w:rFonts w:ascii="Arial" w:eastAsia="Times New Roman" w:hAnsi="Arial" w:cs="Arial"/>
            <w:strike/>
            <w:color w:val="0000FF"/>
            <w:sz w:val="20"/>
            <w:szCs w:val="20"/>
            <w:u w:val="single"/>
          </w:rPr>
          <w:t>6</w:t>
        </w:r>
        <w:proofErr w:type="gramEnd"/>
        <w:r w:rsidRPr="007D7243">
          <w:rPr>
            <w:rFonts w:ascii="Arial" w:eastAsia="Times New Roman" w:hAnsi="Arial" w:cs="Arial"/>
            <w:strike/>
            <w:color w:val="0000FF"/>
            <w:sz w:val="20"/>
            <w:szCs w:val="20"/>
            <w:u w:val="single"/>
          </w:rPr>
          <w:t xml:space="preserve"> de maio de 1963</w:t>
        </w:r>
      </w:hyperlink>
      <w:r w:rsidRPr="007D7243">
        <w:rPr>
          <w:rFonts w:ascii="Arial" w:eastAsia="Times New Roman" w:hAnsi="Arial" w:cs="Arial"/>
          <w:strike/>
          <w:color w:val="000000"/>
          <w:sz w:val="20"/>
          <w:szCs w:val="20"/>
        </w:rPr>
        <w:t>, e </w:t>
      </w:r>
      <w:hyperlink r:id="rId61" w:history="1">
        <w:r w:rsidRPr="007D7243">
          <w:rPr>
            <w:rFonts w:ascii="Arial" w:eastAsia="Times New Roman" w:hAnsi="Arial" w:cs="Arial"/>
            <w:strike/>
            <w:color w:val="0000FF"/>
            <w:sz w:val="20"/>
            <w:szCs w:val="20"/>
            <w:u w:val="single"/>
          </w:rPr>
          <w:t>4.239, de 27 de junho de 1963</w:t>
        </w:r>
      </w:hyperlink>
      <w:r w:rsidRPr="007D7243">
        <w:rPr>
          <w:rFonts w:ascii="Arial" w:eastAsia="Times New Roman" w:hAnsi="Arial" w:cs="Arial"/>
          <w:strike/>
          <w:color w:val="000000"/>
          <w:sz w:val="20"/>
          <w:szCs w:val="20"/>
        </w:rPr>
        <w:t>.                      </w:t>
      </w:r>
      <w:hyperlink r:id="rId62" w:anchor="art3" w:history="1">
        <w:r w:rsidRPr="007D7243">
          <w:rPr>
            <w:rFonts w:ascii="Arial" w:eastAsia="Times New Roman" w:hAnsi="Arial" w:cs="Arial"/>
            <w:strike/>
            <w:color w:val="0000FF"/>
            <w:sz w:val="20"/>
            <w:szCs w:val="20"/>
            <w:u w:val="single"/>
          </w:rPr>
          <w:t>(Vide Decreto-lei nº 1.089, de 1970)</w:t>
        </w:r>
      </w:hyperlink>
      <w:r w:rsidRPr="007D7243">
        <w:rPr>
          <w:rFonts w:ascii="Arial" w:eastAsia="Times New Roman" w:hAnsi="Arial" w:cs="Arial"/>
          <w:color w:val="000000"/>
          <w:sz w:val="20"/>
          <w:szCs w:val="20"/>
        </w:rPr>
        <w:t>                      </w:t>
      </w:r>
      <w:hyperlink r:id="rId63" w:anchor="art28" w:history="1">
        <w:r w:rsidRPr="007D7243">
          <w:rPr>
            <w:rFonts w:ascii="Arial" w:eastAsia="Times New Roman" w:hAnsi="Arial" w:cs="Arial"/>
            <w:color w:val="0000FF"/>
            <w:sz w:val="20"/>
            <w:szCs w:val="20"/>
            <w:u w:val="single"/>
          </w:rPr>
          <w:t>(Revogado pelo Decreto-lei nº 1.338, de 1974)</w:t>
        </w:r>
      </w:hyperlink>
      <w:r w:rsidRPr="007D7243">
        <w:rPr>
          <w:rFonts w:ascii="Arial" w:eastAsia="Times New Roman" w:hAnsi="Arial" w:cs="Arial"/>
          <w:strike/>
          <w:color w:val="000000"/>
          <w:sz w:val="20"/>
          <w:szCs w:val="20"/>
        </w:rPr>
        <w:br/>
        <w:t>        </w:t>
      </w:r>
      <w:bookmarkStart w:id="115" w:name="art14§1"/>
      <w:bookmarkEnd w:id="115"/>
      <w:r w:rsidRPr="007D7243">
        <w:rPr>
          <w:rFonts w:ascii="Arial" w:eastAsia="Times New Roman" w:hAnsi="Arial" w:cs="Arial"/>
          <w:strike/>
          <w:color w:val="000000"/>
          <w:sz w:val="20"/>
          <w:szCs w:val="20"/>
        </w:rPr>
        <w:t xml:space="preserve">§ 1º Para efeito de aplicação do presente artigo, </w:t>
      </w:r>
      <w:proofErr w:type="spellStart"/>
      <w:r w:rsidRPr="007D7243">
        <w:rPr>
          <w:rFonts w:ascii="Arial" w:eastAsia="Times New Roman" w:hAnsi="Arial" w:cs="Arial"/>
          <w:strike/>
          <w:color w:val="000000"/>
          <w:sz w:val="20"/>
          <w:szCs w:val="20"/>
        </w:rPr>
        <w:t>sòmente</w:t>
      </w:r>
      <w:proofErr w:type="spellEnd"/>
      <w:r w:rsidRPr="007D7243">
        <w:rPr>
          <w:rFonts w:ascii="Arial" w:eastAsia="Times New Roman" w:hAnsi="Arial" w:cs="Arial"/>
          <w:strike/>
          <w:color w:val="000000"/>
          <w:sz w:val="20"/>
          <w:szCs w:val="20"/>
        </w:rPr>
        <w:t xml:space="preserve"> serão atribuídas como abatimento as importâncias efetiva e comprovadamente desembolsadas pelo contribuinte durante o ano-base. </w:t>
      </w:r>
      <w:r w:rsidRPr="007D7243">
        <w:rPr>
          <w:rFonts w:ascii="Arial" w:eastAsia="Times New Roman" w:hAnsi="Arial" w:cs="Arial"/>
          <w:color w:val="000000"/>
          <w:sz w:val="20"/>
          <w:szCs w:val="20"/>
        </w:rPr>
        <w:t>                  </w:t>
      </w:r>
      <w:hyperlink r:id="rId64" w:anchor="art28" w:history="1">
        <w:r w:rsidRPr="007D7243">
          <w:rPr>
            <w:rFonts w:ascii="Arial" w:eastAsia="Times New Roman" w:hAnsi="Arial" w:cs="Arial"/>
            <w:color w:val="0000FF"/>
            <w:sz w:val="20"/>
            <w:szCs w:val="20"/>
            <w:u w:val="single"/>
          </w:rPr>
          <w:t>(Revogado pelo Decreto-lei nº 1.338, de 1974)</w:t>
        </w:r>
      </w:hyperlink>
      <w:r w:rsidRPr="007D7243">
        <w:rPr>
          <w:rFonts w:ascii="Arial" w:eastAsia="Times New Roman" w:hAnsi="Arial" w:cs="Arial"/>
          <w:strike/>
          <w:color w:val="000000"/>
          <w:sz w:val="20"/>
          <w:szCs w:val="20"/>
        </w:rPr>
        <w:br/>
        <w:t>        </w:t>
      </w:r>
      <w:bookmarkStart w:id="116" w:name="art14§2"/>
      <w:bookmarkEnd w:id="116"/>
      <w:r w:rsidRPr="007D7243">
        <w:rPr>
          <w:rFonts w:ascii="Arial" w:eastAsia="Times New Roman" w:hAnsi="Arial" w:cs="Arial"/>
          <w:strike/>
          <w:color w:val="000000"/>
          <w:sz w:val="20"/>
          <w:szCs w:val="20"/>
        </w:rPr>
        <w:t>§ 2º Os abatimentos de que trata o presente artigo, em conjunto com os previstos no art. 15 desta lei e no </w:t>
      </w:r>
      <w:hyperlink r:id="rId65" w:history="1">
        <w:r w:rsidRPr="007D7243">
          <w:rPr>
            <w:rFonts w:ascii="Arial" w:eastAsia="Times New Roman" w:hAnsi="Arial" w:cs="Arial"/>
            <w:strike/>
            <w:color w:val="0000FF"/>
            <w:sz w:val="20"/>
            <w:szCs w:val="20"/>
            <w:u w:val="single"/>
          </w:rPr>
          <w:t>art. 20 do Regulamento aprovado pelo Decreto nº 51.900, de 10 de abril de 1963</w:t>
        </w:r>
      </w:hyperlink>
      <w:r w:rsidRPr="007D7243">
        <w:rPr>
          <w:rFonts w:ascii="Arial" w:eastAsia="Times New Roman" w:hAnsi="Arial" w:cs="Arial"/>
          <w:strike/>
          <w:color w:val="000000"/>
          <w:sz w:val="20"/>
          <w:szCs w:val="20"/>
        </w:rPr>
        <w:t xml:space="preserve">, excluídos os relativos a encargos da família, alimentos prestados em virtude de decisão judicial ou administrativa, ou admissíveis em face da lei civil, criação e educação de menor de 18 (dezoito) anos, pobre, que o contribuinte crie e eduque, médicos, dentistas e hospitalização, não podem exceder, proporcional e cumulativamente a 40% (quarenta por cento) </w:t>
      </w:r>
      <w:proofErr w:type="spellStart"/>
      <w:r w:rsidRPr="007D7243">
        <w:rPr>
          <w:rFonts w:ascii="Arial" w:eastAsia="Times New Roman" w:hAnsi="Arial" w:cs="Arial"/>
          <w:strike/>
          <w:color w:val="000000"/>
          <w:sz w:val="20"/>
          <w:szCs w:val="20"/>
        </w:rPr>
        <w:t>sôbre</w:t>
      </w:r>
      <w:proofErr w:type="spellEnd"/>
      <w:r w:rsidRPr="007D7243">
        <w:rPr>
          <w:rFonts w:ascii="Arial" w:eastAsia="Times New Roman" w:hAnsi="Arial" w:cs="Arial"/>
          <w:strike/>
          <w:color w:val="000000"/>
          <w:sz w:val="20"/>
          <w:szCs w:val="20"/>
        </w:rPr>
        <w:t xml:space="preserve"> a renda bruta do contribuinte.                    </w:t>
      </w:r>
      <w:hyperlink r:id="rId66" w:anchor="art9" w:history="1">
        <w:r w:rsidRPr="007D7243">
          <w:rPr>
            <w:rFonts w:ascii="Arial" w:eastAsia="Times New Roman" w:hAnsi="Arial" w:cs="Arial"/>
            <w:strike/>
            <w:color w:val="0000FF"/>
            <w:sz w:val="20"/>
            <w:szCs w:val="20"/>
            <w:u w:val="single"/>
          </w:rPr>
          <w:t>(Vide Lei nº 4.506, de 1964)</w:t>
        </w:r>
      </w:hyperlink>
      <w:r w:rsidRPr="007D7243">
        <w:rPr>
          <w:rFonts w:ascii="Arial" w:eastAsia="Times New Roman" w:hAnsi="Arial" w:cs="Arial"/>
          <w:color w:val="000000"/>
          <w:sz w:val="20"/>
          <w:szCs w:val="20"/>
        </w:rPr>
        <w:t>                    </w:t>
      </w:r>
      <w:hyperlink r:id="rId67" w:anchor="art28" w:history="1">
        <w:r w:rsidRPr="007D7243">
          <w:rPr>
            <w:rFonts w:ascii="Arial" w:eastAsia="Times New Roman" w:hAnsi="Arial" w:cs="Arial"/>
            <w:color w:val="0000FF"/>
            <w:sz w:val="20"/>
            <w:szCs w:val="20"/>
            <w:u w:val="single"/>
          </w:rPr>
          <w:t>(Revogado pelo Decreto-lei nº 1.338, de 1974)</w:t>
        </w:r>
      </w:hyperlink>
      <w:r w:rsidRPr="007D7243">
        <w:rPr>
          <w:rFonts w:ascii="Arial" w:eastAsia="Times New Roman" w:hAnsi="Arial" w:cs="Arial"/>
          <w:strike/>
          <w:color w:val="000000"/>
          <w:sz w:val="20"/>
          <w:szCs w:val="20"/>
        </w:rPr>
        <w:br/>
        <w:t>        </w:t>
      </w:r>
      <w:bookmarkStart w:id="117" w:name="art14§3"/>
      <w:bookmarkEnd w:id="117"/>
      <w:r w:rsidRPr="007D7243">
        <w:rPr>
          <w:rFonts w:ascii="Arial" w:eastAsia="Times New Roman" w:hAnsi="Arial" w:cs="Arial"/>
          <w:strike/>
          <w:color w:val="000000"/>
          <w:sz w:val="20"/>
          <w:szCs w:val="20"/>
        </w:rPr>
        <w:t xml:space="preserve">§ 3º Fica revogado </w:t>
      </w:r>
      <w:proofErr w:type="gramStart"/>
      <w:r w:rsidRPr="007D7243">
        <w:rPr>
          <w:rFonts w:ascii="Arial" w:eastAsia="Times New Roman" w:hAnsi="Arial" w:cs="Arial"/>
          <w:strike/>
          <w:color w:val="000000"/>
          <w:sz w:val="20"/>
          <w:szCs w:val="20"/>
        </w:rPr>
        <w:t>o</w:t>
      </w:r>
      <w:proofErr w:type="gramEnd"/>
      <w:r w:rsidRPr="007D7243">
        <w:rPr>
          <w:rFonts w:ascii="Arial" w:eastAsia="Times New Roman" w:hAnsi="Arial" w:cs="Arial"/>
          <w:strike/>
          <w:color w:val="000000"/>
          <w:sz w:val="20"/>
          <w:szCs w:val="20"/>
        </w:rPr>
        <w:t> </w:t>
      </w:r>
      <w:hyperlink r:id="rId68" w:history="1">
        <w:r w:rsidRPr="007D7243">
          <w:rPr>
            <w:rFonts w:ascii="Arial" w:eastAsia="Times New Roman" w:hAnsi="Arial" w:cs="Arial"/>
            <w:strike/>
            <w:color w:val="0000FF"/>
            <w:sz w:val="20"/>
            <w:szCs w:val="20"/>
            <w:u w:val="single"/>
          </w:rPr>
          <w:t>§ 7º do artigo 20 do Regulamento aprovado pelo Decreto nº 51.900, de 10 de abril de 1963</w:t>
        </w:r>
      </w:hyperlink>
      <w:r w:rsidRPr="007D7243">
        <w:rPr>
          <w:rFonts w:ascii="Arial" w:eastAsia="Times New Roman" w:hAnsi="Arial" w:cs="Arial"/>
          <w:strike/>
          <w:color w:val="000000"/>
          <w:sz w:val="20"/>
          <w:szCs w:val="20"/>
        </w:rPr>
        <w:t>. </w:t>
      </w:r>
      <w:r w:rsidRPr="007D7243">
        <w:rPr>
          <w:rFonts w:ascii="Arial" w:eastAsia="Times New Roman" w:hAnsi="Arial" w:cs="Arial"/>
          <w:color w:val="000000"/>
          <w:sz w:val="20"/>
          <w:szCs w:val="20"/>
        </w:rPr>
        <w:t>                  </w:t>
      </w:r>
      <w:hyperlink r:id="rId69" w:anchor="art28" w:history="1">
        <w:r w:rsidRPr="007D7243">
          <w:rPr>
            <w:rFonts w:ascii="Arial" w:eastAsia="Times New Roman" w:hAnsi="Arial" w:cs="Arial"/>
            <w:color w:val="0000FF"/>
            <w:sz w:val="20"/>
            <w:szCs w:val="20"/>
            <w:u w:val="single"/>
          </w:rPr>
          <w:t>(Revogado pelo Decreto-lei nº 1.338, de 1974)</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18" w:name="art15"/>
      <w:bookmarkEnd w:id="118"/>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15. Poderão ser abatidas da renda bruta das pessoas físicas as despesas realizadas com a instrução do contribuinte e do seu cônjuge, filhos e menores de dezoito anos, que crie e eduque, e que não apresentem declaração de rendimento em separado, até o limite de 20% (vinte por cento) da renda bruta declarada, desde que os comprovantes do efetivo pagamento sejam apensados à declaração de rendimentos.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19" w:name="art16"/>
      <w:bookmarkEnd w:id="119"/>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16. A remuneração auferida pelos trabalhadores avulsos, a que se refere </w:t>
      </w:r>
      <w:proofErr w:type="gramStart"/>
      <w:r w:rsidRPr="007D7243">
        <w:rPr>
          <w:rFonts w:ascii="Arial" w:eastAsia="Times New Roman" w:hAnsi="Arial" w:cs="Arial"/>
          <w:color w:val="000000"/>
          <w:sz w:val="20"/>
          <w:szCs w:val="20"/>
        </w:rPr>
        <w:t>a</w:t>
      </w:r>
      <w:proofErr w:type="gramEnd"/>
      <w:r w:rsidRPr="007D7243">
        <w:rPr>
          <w:rFonts w:ascii="Arial" w:eastAsia="Times New Roman" w:hAnsi="Arial" w:cs="Arial"/>
          <w:color w:val="000000"/>
          <w:sz w:val="20"/>
          <w:szCs w:val="20"/>
        </w:rPr>
        <w:t xml:space="preserve"> Lei Orgânica da Previdência Social (</w:t>
      </w:r>
      <w:hyperlink r:id="rId70" w:anchor="art4c" w:history="1">
        <w:r w:rsidRPr="007D7243">
          <w:rPr>
            <w:rFonts w:ascii="Arial" w:eastAsia="Times New Roman" w:hAnsi="Arial" w:cs="Arial"/>
            <w:color w:val="0000FF"/>
            <w:sz w:val="20"/>
            <w:szCs w:val="20"/>
            <w:u w:val="single"/>
          </w:rPr>
          <w:t xml:space="preserve">Lei nº 3.807, de 26 de </w:t>
        </w:r>
        <w:proofErr w:type="spellStart"/>
        <w:r w:rsidRPr="007D7243">
          <w:rPr>
            <w:rFonts w:ascii="Arial" w:eastAsia="Times New Roman" w:hAnsi="Arial" w:cs="Arial"/>
            <w:color w:val="0000FF"/>
            <w:sz w:val="20"/>
            <w:szCs w:val="20"/>
            <w:u w:val="single"/>
          </w:rPr>
          <w:t>agôsto</w:t>
        </w:r>
        <w:proofErr w:type="spellEnd"/>
        <w:r w:rsidRPr="007D7243">
          <w:rPr>
            <w:rFonts w:ascii="Arial" w:eastAsia="Times New Roman" w:hAnsi="Arial" w:cs="Arial"/>
            <w:color w:val="0000FF"/>
            <w:sz w:val="20"/>
            <w:szCs w:val="20"/>
            <w:u w:val="single"/>
          </w:rPr>
          <w:t xml:space="preserve"> de 1960, art. 4º, letra </w:t>
        </w:r>
        <w:r w:rsidRPr="007D7243">
          <w:rPr>
            <w:rFonts w:ascii="Arial" w:eastAsia="Times New Roman" w:hAnsi="Arial" w:cs="Arial"/>
            <w:i/>
            <w:iCs/>
            <w:color w:val="0000FF"/>
            <w:sz w:val="20"/>
            <w:szCs w:val="20"/>
            <w:u w:val="single"/>
          </w:rPr>
          <w:t>c</w:t>
        </w:r>
        <w:r w:rsidRPr="007D7243">
          <w:rPr>
            <w:rFonts w:ascii="Arial" w:eastAsia="Times New Roman" w:hAnsi="Arial" w:cs="Arial"/>
            <w:color w:val="0000FF"/>
            <w:sz w:val="20"/>
            <w:szCs w:val="20"/>
            <w:u w:val="single"/>
          </w:rPr>
          <w:t> </w:t>
        </w:r>
      </w:hyperlink>
      <w:r w:rsidRPr="007D7243">
        <w:rPr>
          <w:rFonts w:ascii="Arial" w:eastAsia="Times New Roman" w:hAnsi="Arial" w:cs="Arial"/>
          <w:color w:val="000000"/>
          <w:sz w:val="20"/>
          <w:szCs w:val="20"/>
        </w:rPr>
        <w:t xml:space="preserve">), será classificada, para os efeitos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como de empregado assalariado.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0" w:name="art16p"/>
      <w:bookmarkEnd w:id="120"/>
      <w:r w:rsidRPr="007D7243">
        <w:rPr>
          <w:rFonts w:ascii="Arial" w:eastAsia="Times New Roman" w:hAnsi="Arial" w:cs="Arial"/>
          <w:color w:val="000000"/>
          <w:sz w:val="20"/>
          <w:szCs w:val="20"/>
        </w:rPr>
        <w:t xml:space="preserve">Parágrafo único. Para os efeitos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as caixas, associações e organizações sindicais de empregados e de empregadores, que interfiram no pagamento da remuneração dos serviços prestados, são </w:t>
      </w:r>
      <w:proofErr w:type="gramStart"/>
      <w:r w:rsidRPr="007D7243">
        <w:rPr>
          <w:rFonts w:ascii="Arial" w:eastAsia="Times New Roman" w:hAnsi="Arial" w:cs="Arial"/>
          <w:color w:val="000000"/>
          <w:sz w:val="20"/>
          <w:szCs w:val="20"/>
        </w:rPr>
        <w:t>consideradas</w:t>
      </w:r>
      <w:proofErr w:type="gramEnd"/>
      <w:r w:rsidRPr="007D7243">
        <w:rPr>
          <w:rFonts w:ascii="Arial" w:eastAsia="Times New Roman" w:hAnsi="Arial" w:cs="Arial"/>
          <w:color w:val="000000"/>
          <w:sz w:val="20"/>
          <w:szCs w:val="20"/>
        </w:rPr>
        <w:t xml:space="preserve"> responsáveis pelo desconto dos tributos devidos, ficando ainda obrigadas a prestar às autoridades fiscais todos os esclarecimentos ou informações, como representantes das fontes pagadoras.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1" w:name="art17"/>
      <w:bookmarkEnd w:id="121"/>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17. Serão classificados na cédula B da declaração da pessoa física beneficiada, os juros de debêntures ou de outras obrigações ao portador, provenientes de empréstimos contraídos dentro ou fora do País, por sociedades nacionais ou estrangeiras que operem no território nacional.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2" w:name="art18"/>
      <w:bookmarkEnd w:id="122"/>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18. 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que trata o</w:t>
      </w:r>
      <w:hyperlink r:id="rId71" w:anchor="art3%C2%A72" w:history="1">
        <w:r w:rsidRPr="007D7243">
          <w:rPr>
            <w:rFonts w:ascii="Arial" w:eastAsia="Times New Roman" w:hAnsi="Arial" w:cs="Arial"/>
            <w:color w:val="0000FF"/>
            <w:sz w:val="20"/>
            <w:szCs w:val="20"/>
            <w:u w:val="single"/>
          </w:rPr>
          <w:t> § 2º do art. 3º da Lei nº 4.154, de 28 de novembro de 1962</w:t>
        </w:r>
      </w:hyperlink>
      <w:r w:rsidRPr="007D7243">
        <w:rPr>
          <w:rFonts w:ascii="Arial" w:eastAsia="Times New Roman" w:hAnsi="Arial" w:cs="Arial"/>
          <w:color w:val="000000"/>
          <w:sz w:val="20"/>
          <w:szCs w:val="20"/>
        </w:rPr>
        <w:t>, será exigido à razão de 60% (sessenta por cento), a partir de 1º de julho de 1964.</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3" w:name="art18p"/>
      <w:bookmarkEnd w:id="123"/>
      <w:r w:rsidRPr="007D7243">
        <w:rPr>
          <w:rFonts w:ascii="Arial" w:eastAsia="Times New Roman" w:hAnsi="Arial" w:cs="Arial"/>
          <w:color w:val="000000"/>
          <w:sz w:val="20"/>
          <w:szCs w:val="20"/>
        </w:rPr>
        <w:t>Parágrafo único. O empréstimo compulsório estabelecido na </w:t>
      </w:r>
      <w:hyperlink r:id="rId72" w:anchor="art72%C2%A72b" w:history="1">
        <w:r w:rsidRPr="007D7243">
          <w:rPr>
            <w:rFonts w:ascii="Arial" w:eastAsia="Times New Roman" w:hAnsi="Arial" w:cs="Arial"/>
            <w:color w:val="0000FF"/>
            <w:sz w:val="20"/>
            <w:szCs w:val="20"/>
            <w:u w:val="single"/>
          </w:rPr>
          <w:t>alínea </w:t>
        </w:r>
        <w:r w:rsidRPr="007D7243">
          <w:rPr>
            <w:rFonts w:ascii="Arial" w:eastAsia="Times New Roman" w:hAnsi="Arial" w:cs="Arial"/>
            <w:i/>
            <w:iCs/>
            <w:color w:val="0000FF"/>
            <w:sz w:val="20"/>
            <w:szCs w:val="20"/>
            <w:u w:val="single"/>
          </w:rPr>
          <w:t>b</w:t>
        </w:r>
        <w:r w:rsidRPr="007D7243">
          <w:rPr>
            <w:rFonts w:ascii="Arial" w:eastAsia="Times New Roman" w:hAnsi="Arial" w:cs="Arial"/>
            <w:color w:val="0000FF"/>
            <w:sz w:val="20"/>
            <w:szCs w:val="20"/>
            <w:u w:val="single"/>
          </w:rPr>
          <w:t> do § 2º do art. 72 da Lei nº 4.242, de 17 de julho de 1963</w:t>
        </w:r>
      </w:hyperlink>
      <w:r w:rsidRPr="007D7243">
        <w:rPr>
          <w:rFonts w:ascii="Arial" w:eastAsia="Times New Roman" w:hAnsi="Arial" w:cs="Arial"/>
          <w:color w:val="000000"/>
          <w:sz w:val="20"/>
          <w:szCs w:val="20"/>
        </w:rPr>
        <w:t>, será cobrado, a partir de 1º de julho de 1964, à razão de 10% (dez por cento).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w:t>
      </w:r>
      <w:bookmarkStart w:id="124" w:name="art19"/>
      <w:bookmarkEnd w:id="124"/>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19. A partir de 1º de julho de 1964, o empréstimo compulsório, de que trata o </w:t>
      </w:r>
      <w:hyperlink r:id="rId73" w:anchor="art72" w:history="1">
        <w:r w:rsidRPr="007D7243">
          <w:rPr>
            <w:rFonts w:ascii="Arial" w:eastAsia="Times New Roman" w:hAnsi="Arial" w:cs="Arial"/>
            <w:color w:val="0000FF"/>
            <w:sz w:val="20"/>
            <w:szCs w:val="20"/>
            <w:u w:val="single"/>
          </w:rPr>
          <w:t>art. 72 da Lei nº 4.242, de 17 de julho de 1963</w:t>
        </w:r>
      </w:hyperlink>
      <w:r w:rsidRPr="007D7243">
        <w:rPr>
          <w:rFonts w:ascii="Arial" w:eastAsia="Times New Roman" w:hAnsi="Arial" w:cs="Arial"/>
          <w:color w:val="000000"/>
          <w:sz w:val="20"/>
          <w:szCs w:val="20"/>
        </w:rPr>
        <w:t xml:space="preserve">, incidente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os rendimentos do trabalho, classificados na cédula </w:t>
      </w:r>
      <w:proofErr w:type="gramStart"/>
      <w:r w:rsidRPr="007D7243">
        <w:rPr>
          <w:rFonts w:ascii="Arial" w:eastAsia="Times New Roman" w:hAnsi="Arial" w:cs="Arial"/>
          <w:color w:val="000000"/>
          <w:sz w:val="20"/>
          <w:szCs w:val="20"/>
        </w:rPr>
        <w:t>" </w:t>
      </w:r>
      <w:proofErr w:type="gramEnd"/>
      <w:r w:rsidRPr="007D7243">
        <w:rPr>
          <w:rFonts w:ascii="Arial" w:eastAsia="Times New Roman" w:hAnsi="Arial" w:cs="Arial"/>
          <w:i/>
          <w:iCs/>
          <w:color w:val="000000"/>
          <w:sz w:val="20"/>
          <w:szCs w:val="20"/>
        </w:rPr>
        <w:t>C</w:t>
      </w:r>
      <w:r w:rsidRPr="007D7243">
        <w:rPr>
          <w:rFonts w:ascii="Arial" w:eastAsia="Times New Roman" w:hAnsi="Arial" w:cs="Arial"/>
          <w:color w:val="000000"/>
          <w:sz w:val="20"/>
          <w:szCs w:val="20"/>
        </w:rPr>
        <w:t xml:space="preserve"> ", será cobrado, mediante desconto na fonte, à razão de 3,5% (três e meio por cento)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a diferença entre a remuneração de cada mês e o limite mensal de isenção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previsto no artigo 12 desta lei.</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5" w:name="art19§1"/>
      <w:bookmarkEnd w:id="125"/>
      <w:r w:rsidRPr="007D7243">
        <w:rPr>
          <w:rFonts w:ascii="Arial" w:eastAsia="Times New Roman" w:hAnsi="Arial" w:cs="Arial"/>
          <w:color w:val="000000"/>
          <w:sz w:val="20"/>
          <w:szCs w:val="20"/>
        </w:rPr>
        <w:t xml:space="preserve">§ 1º Será permitido deduzir da remuneração mensal, para os efeitos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a contribuição de previdência dos contribuintes e a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Sindical.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6" w:name="art19§2"/>
      <w:bookmarkEnd w:id="126"/>
      <w:r w:rsidRPr="007D7243">
        <w:rPr>
          <w:rFonts w:ascii="Arial" w:eastAsia="Times New Roman" w:hAnsi="Arial" w:cs="Arial"/>
          <w:color w:val="000000"/>
          <w:sz w:val="20"/>
          <w:szCs w:val="20"/>
        </w:rPr>
        <w:t xml:space="preserve">§ 2º Da importância apurada na forma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será dedutível a quota de 2% (dois por cento) de limite de isenção mensal por dependente do contribuinte. </w:t>
      </w:r>
      <w:hyperlink r:id="rId74" w:anchor="art3%C2%A72" w:history="1">
        <w:r w:rsidRPr="007D7243">
          <w:rPr>
            <w:rFonts w:ascii="Arial" w:eastAsia="Times New Roman" w:hAnsi="Arial" w:cs="Arial"/>
            <w:color w:val="0000FF"/>
            <w:sz w:val="20"/>
            <w:szCs w:val="20"/>
            <w:u w:val="single"/>
          </w:rPr>
          <w:t> § 2º do art. 3º da Lei nº 4.154, de 28 de novembro de 1962</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7" w:name="art20"/>
      <w:bookmarkEnd w:id="127"/>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20. </w:t>
      </w:r>
      <w:hyperlink r:id="rId75"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8" w:name="art20§1"/>
      <w:bookmarkEnd w:id="128"/>
      <w:r w:rsidRPr="007D7243">
        <w:rPr>
          <w:rFonts w:ascii="Arial" w:eastAsia="Times New Roman" w:hAnsi="Arial" w:cs="Arial"/>
          <w:color w:val="000000"/>
          <w:sz w:val="20"/>
          <w:szCs w:val="20"/>
        </w:rPr>
        <w:t>§ 1º </w:t>
      </w:r>
      <w:hyperlink r:id="rId76"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29" w:name="art20§2"/>
      <w:bookmarkEnd w:id="129"/>
      <w:r w:rsidRPr="007D7243">
        <w:rPr>
          <w:rFonts w:ascii="Arial" w:eastAsia="Times New Roman" w:hAnsi="Arial" w:cs="Arial"/>
          <w:color w:val="000000"/>
          <w:sz w:val="20"/>
          <w:szCs w:val="20"/>
        </w:rPr>
        <w:t>§ 2º </w:t>
      </w:r>
      <w:hyperlink r:id="rId77"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0" w:name="art21"/>
      <w:bookmarkEnd w:id="130"/>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21. A partir do exercício financeiro de 1965, ficam revogados os </w:t>
      </w:r>
      <w:hyperlink r:id="rId78" w:anchor="art72" w:history="1">
        <w:r w:rsidRPr="007D7243">
          <w:rPr>
            <w:rFonts w:ascii="Arial" w:eastAsia="Times New Roman" w:hAnsi="Arial" w:cs="Arial"/>
            <w:color w:val="0000FF"/>
            <w:sz w:val="20"/>
            <w:szCs w:val="20"/>
            <w:u w:val="single"/>
          </w:rPr>
          <w:t>artigos 72</w:t>
        </w:r>
      </w:hyperlink>
      <w:r w:rsidRPr="007D7243">
        <w:rPr>
          <w:rFonts w:ascii="Arial" w:eastAsia="Times New Roman" w:hAnsi="Arial" w:cs="Arial"/>
          <w:color w:val="000000"/>
          <w:sz w:val="20"/>
          <w:szCs w:val="20"/>
        </w:rPr>
        <w:t>, </w:t>
      </w:r>
      <w:hyperlink r:id="rId79" w:anchor="art73" w:history="1">
        <w:r w:rsidRPr="007D7243">
          <w:rPr>
            <w:rFonts w:ascii="Arial" w:eastAsia="Times New Roman" w:hAnsi="Arial" w:cs="Arial"/>
            <w:color w:val="0000FF"/>
            <w:sz w:val="20"/>
            <w:szCs w:val="20"/>
            <w:u w:val="single"/>
          </w:rPr>
          <w:t>73</w:t>
        </w:r>
      </w:hyperlink>
      <w:r w:rsidRPr="007D7243">
        <w:rPr>
          <w:rFonts w:ascii="Arial" w:eastAsia="Times New Roman" w:hAnsi="Arial" w:cs="Arial"/>
          <w:color w:val="000000"/>
          <w:sz w:val="20"/>
          <w:szCs w:val="20"/>
        </w:rPr>
        <w:t> e </w:t>
      </w:r>
      <w:hyperlink r:id="rId80" w:anchor="art75" w:history="1">
        <w:r w:rsidRPr="007D7243">
          <w:rPr>
            <w:rFonts w:ascii="Arial" w:eastAsia="Times New Roman" w:hAnsi="Arial" w:cs="Arial"/>
            <w:color w:val="0000FF"/>
            <w:sz w:val="20"/>
            <w:szCs w:val="20"/>
            <w:u w:val="single"/>
          </w:rPr>
          <w:t xml:space="preserve">75 da Lei nº 4.242, de </w:t>
        </w:r>
        <w:proofErr w:type="gramStart"/>
        <w:r w:rsidRPr="007D7243">
          <w:rPr>
            <w:rFonts w:ascii="Arial" w:eastAsia="Times New Roman" w:hAnsi="Arial" w:cs="Arial"/>
            <w:color w:val="0000FF"/>
            <w:sz w:val="20"/>
            <w:szCs w:val="20"/>
            <w:u w:val="single"/>
          </w:rPr>
          <w:t>7</w:t>
        </w:r>
        <w:proofErr w:type="gramEnd"/>
        <w:r w:rsidRPr="007D7243">
          <w:rPr>
            <w:rFonts w:ascii="Arial" w:eastAsia="Times New Roman" w:hAnsi="Arial" w:cs="Arial"/>
            <w:color w:val="0000FF"/>
            <w:sz w:val="20"/>
            <w:szCs w:val="20"/>
            <w:u w:val="single"/>
          </w:rPr>
          <w:t xml:space="preserve"> de julho de 1963</w:t>
        </w:r>
      </w:hyperlink>
      <w:r w:rsidRPr="007D7243">
        <w:rPr>
          <w:rFonts w:ascii="Arial" w:eastAsia="Times New Roman" w:hAnsi="Arial" w:cs="Arial"/>
          <w:color w:val="000000"/>
          <w:sz w:val="20"/>
          <w:szCs w:val="20"/>
        </w:rPr>
        <w:t>, bem como os respectivos parágrafos.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1" w:name="art22"/>
      <w:bookmarkEnd w:id="131"/>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22. A partir do exercício financeiro de 1965, fica revogada a cobrança dos adicionais de proteção à família, criados pelo </w:t>
      </w:r>
      <w:hyperlink r:id="rId81" w:history="1">
        <w:r w:rsidRPr="007D7243">
          <w:rPr>
            <w:rFonts w:ascii="Arial" w:eastAsia="Times New Roman" w:hAnsi="Arial" w:cs="Arial"/>
            <w:color w:val="0000FF"/>
            <w:sz w:val="20"/>
            <w:szCs w:val="20"/>
            <w:u w:val="single"/>
          </w:rPr>
          <w:t xml:space="preserve">Decreto-lei número 3.200, de </w:t>
        </w:r>
        <w:proofErr w:type="gramStart"/>
        <w:r w:rsidRPr="007D7243">
          <w:rPr>
            <w:rFonts w:ascii="Arial" w:eastAsia="Times New Roman" w:hAnsi="Arial" w:cs="Arial"/>
            <w:color w:val="0000FF"/>
            <w:sz w:val="20"/>
            <w:szCs w:val="20"/>
            <w:u w:val="single"/>
          </w:rPr>
          <w:t>9</w:t>
        </w:r>
        <w:proofErr w:type="gramEnd"/>
        <w:r w:rsidRPr="007D7243">
          <w:rPr>
            <w:rFonts w:ascii="Arial" w:eastAsia="Times New Roman" w:hAnsi="Arial" w:cs="Arial"/>
            <w:color w:val="0000FF"/>
            <w:sz w:val="20"/>
            <w:szCs w:val="20"/>
            <w:u w:val="single"/>
          </w:rPr>
          <w:t xml:space="preserve"> de abril de 1941</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2" w:name="art23"/>
      <w:bookmarkEnd w:id="132"/>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23. As omissões ou erros na declaração de bens, nos exercícios de 1963 e 1964, poderão ser retificados dentro de 90 (noventa) dias a partir da vigência desta lei, pagando o contribuinte em 12 (doze) prestações a multa de 10% (dez por cento)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os impostos correspondentes aos rendimentos resultantes da mesma retificação.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82" w:anchor="art83p" w:history="1">
        <w:r w:rsidRPr="007D7243">
          <w:rPr>
            <w:rFonts w:ascii="Arial" w:eastAsia="Times New Roman" w:hAnsi="Arial" w:cs="Arial"/>
            <w:color w:val="0000FF"/>
            <w:sz w:val="20"/>
            <w:szCs w:val="20"/>
            <w:u w:val="single"/>
          </w:rPr>
          <w:t>(Vide Lei nº 4.506, de 1964)</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3" w:name="art24"/>
      <w:bookmarkEnd w:id="133"/>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24. A ação fiscal direta, externa e permanente, estender-se-á a operações realizadas pelas firmas e sociedades no próprio ano em que se efetuar a fiscalização, devendo os agentes fiscais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lavrar auto de infração que consigne a falta verificada.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4" w:name="art24§1"/>
      <w:bookmarkEnd w:id="134"/>
      <w:r w:rsidRPr="007D7243">
        <w:rPr>
          <w:rFonts w:ascii="Arial" w:eastAsia="Times New Roman" w:hAnsi="Arial" w:cs="Arial"/>
          <w:strike/>
          <w:color w:val="000000"/>
          <w:sz w:val="20"/>
          <w:szCs w:val="20"/>
        </w:rPr>
        <w:t xml:space="preserve">§ 1º Ao infrator será aplicada, pela autoridade lançadora, multa igual </w:t>
      </w:r>
      <w:proofErr w:type="gramStart"/>
      <w:r w:rsidRPr="007D7243">
        <w:rPr>
          <w:rFonts w:ascii="Arial" w:eastAsia="Times New Roman" w:hAnsi="Arial" w:cs="Arial"/>
          <w:strike/>
          <w:color w:val="000000"/>
          <w:sz w:val="20"/>
          <w:szCs w:val="20"/>
        </w:rPr>
        <w:t>a</w:t>
      </w:r>
      <w:proofErr w:type="gramEnd"/>
      <w:r w:rsidRPr="007D7243">
        <w:rPr>
          <w:rFonts w:ascii="Arial" w:eastAsia="Times New Roman" w:hAnsi="Arial" w:cs="Arial"/>
          <w:strike/>
          <w:color w:val="000000"/>
          <w:sz w:val="20"/>
          <w:szCs w:val="20"/>
        </w:rPr>
        <w:t xml:space="preserve"> capitulada no parágrafo único do </w:t>
      </w:r>
      <w:hyperlink r:id="rId83" w:anchor="art7" w:history="1">
        <w:r w:rsidRPr="007D7243">
          <w:rPr>
            <w:rFonts w:ascii="Arial" w:eastAsia="Times New Roman" w:hAnsi="Arial" w:cs="Arial"/>
            <w:strike/>
            <w:color w:val="0000FF"/>
            <w:sz w:val="20"/>
            <w:szCs w:val="20"/>
            <w:u w:val="single"/>
          </w:rPr>
          <w:t>artigo 7º da Lei nº 4.154, de 28 de novembro de 1962</w:t>
        </w:r>
      </w:hyperlink>
      <w:r w:rsidRPr="007D7243">
        <w:rPr>
          <w:rFonts w:ascii="Arial" w:eastAsia="Times New Roman" w:hAnsi="Arial" w:cs="Arial"/>
          <w:strike/>
          <w:color w:val="000000"/>
          <w:sz w:val="20"/>
          <w:szCs w:val="20"/>
        </w:rPr>
        <w:t xml:space="preserve">, segundo o valor e a gravidade da infração, sem prejuízo do cômputo dos elementos apurados para fins de </w:t>
      </w:r>
      <w:proofErr w:type="spellStart"/>
      <w:r w:rsidRPr="007D7243">
        <w:rPr>
          <w:rFonts w:ascii="Arial" w:eastAsia="Times New Roman" w:hAnsi="Arial" w:cs="Arial"/>
          <w:strike/>
          <w:color w:val="000000"/>
          <w:sz w:val="20"/>
          <w:szCs w:val="20"/>
        </w:rPr>
        <w:t>contrôle</w:t>
      </w:r>
      <w:proofErr w:type="spellEnd"/>
      <w:r w:rsidRPr="007D7243">
        <w:rPr>
          <w:rFonts w:ascii="Arial" w:eastAsia="Times New Roman" w:hAnsi="Arial" w:cs="Arial"/>
          <w:strike/>
          <w:color w:val="000000"/>
          <w:sz w:val="20"/>
          <w:szCs w:val="20"/>
        </w:rPr>
        <w:t xml:space="preserve"> das declarações de rendimentos</w:t>
      </w:r>
      <w:r w:rsidRPr="007D7243">
        <w:rPr>
          <w:rFonts w:ascii="Arial" w:eastAsia="Times New Roman" w:hAnsi="Arial" w:cs="Arial"/>
          <w:color w:val="000000"/>
          <w:sz w:val="20"/>
          <w:szCs w:val="20"/>
        </w:rPr>
        <w:t>.                      </w:t>
      </w:r>
      <w:hyperlink r:id="rId84" w:anchor="art36" w:history="1">
        <w:r w:rsidRPr="007D7243">
          <w:rPr>
            <w:rFonts w:ascii="Arial" w:eastAsia="Times New Roman" w:hAnsi="Arial" w:cs="Arial"/>
            <w:color w:val="0000FF"/>
            <w:sz w:val="20"/>
            <w:szCs w:val="20"/>
            <w:u w:val="single"/>
          </w:rPr>
          <w:t>(Revogado pelo Decreto-lei nº 2.303, de 1986)</w:t>
        </w:r>
      </w:hyperlink>
      <w:r w:rsidRPr="007D7243">
        <w:rPr>
          <w:rFonts w:ascii="Arial" w:eastAsia="Times New Roman" w:hAnsi="Arial" w:cs="Arial"/>
          <w:color w:val="000000"/>
          <w:sz w:val="20"/>
          <w:szCs w:val="20"/>
        </w:rPr>
        <w:br/>
        <w:t>        </w:t>
      </w:r>
      <w:bookmarkStart w:id="135" w:name="art24§2"/>
      <w:bookmarkEnd w:id="135"/>
      <w:r w:rsidRPr="007D7243">
        <w:rPr>
          <w:rFonts w:ascii="Arial" w:eastAsia="Times New Roman" w:hAnsi="Arial" w:cs="Arial"/>
          <w:strike/>
          <w:color w:val="000000"/>
          <w:sz w:val="20"/>
          <w:szCs w:val="20"/>
        </w:rPr>
        <w:t>§ 2º A pessoa jurídica cuja escrituração dos livros Diário e Registro de Compras contiver atrasos superiores, respectivamente, a 180 (cento e oitenta) e 60 (sessenta) dias, sujeitar-se-á, também, à multa prevista no parágrafo anterior.</w:t>
      </w:r>
      <w:r w:rsidRPr="007D7243">
        <w:rPr>
          <w:rFonts w:ascii="Arial" w:eastAsia="Times New Roman" w:hAnsi="Arial" w:cs="Arial"/>
          <w:color w:val="000000"/>
          <w:sz w:val="20"/>
          <w:szCs w:val="20"/>
        </w:rPr>
        <w:t>                    </w:t>
      </w:r>
      <w:hyperlink r:id="rId85" w:anchor="art36" w:history="1">
        <w:r w:rsidRPr="007D7243">
          <w:rPr>
            <w:rFonts w:ascii="Arial" w:eastAsia="Times New Roman" w:hAnsi="Arial" w:cs="Arial"/>
            <w:color w:val="0000FF"/>
            <w:sz w:val="20"/>
            <w:szCs w:val="20"/>
            <w:u w:val="single"/>
          </w:rPr>
          <w:t>(Revogado pelo Decreto-lei nº 2.303, de 1986)</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6" w:name="art25"/>
      <w:bookmarkEnd w:id="136"/>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25. O lucro presumido obtido pelas pessoas jurídicas, sujeito ao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na forma da legislação em vigor, será determinado pela aplicação do coeficiente de 12% (doze por cento)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a receita bruta, quando esta exceder a vinte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do salário-mínimo fiscal.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86" w:anchor="art11" w:history="1">
        <w:r w:rsidRPr="007D7243">
          <w:rPr>
            <w:rFonts w:ascii="Arial" w:eastAsia="Times New Roman" w:hAnsi="Arial" w:cs="Arial"/>
            <w:color w:val="0000FF"/>
            <w:sz w:val="20"/>
            <w:szCs w:val="20"/>
            <w:u w:val="single"/>
          </w:rPr>
          <w:t>(Vide Lei nº 6.468, de 1977)</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7" w:name="art25§1"/>
      <w:bookmarkEnd w:id="137"/>
      <w:r w:rsidRPr="007D7243">
        <w:rPr>
          <w:rFonts w:ascii="Arial" w:eastAsia="Times New Roman" w:hAnsi="Arial" w:cs="Arial"/>
          <w:strike/>
          <w:color w:val="000000"/>
          <w:sz w:val="20"/>
          <w:szCs w:val="20"/>
        </w:rPr>
        <w:t xml:space="preserve">§ 1º A pessoa jurídica cuja receita bruta não ultrapassar o limite estabelecido neste artigo, ficará isenta do pagamento do </w:t>
      </w:r>
      <w:proofErr w:type="spellStart"/>
      <w:r w:rsidRPr="007D7243">
        <w:rPr>
          <w:rFonts w:ascii="Arial" w:eastAsia="Times New Roman" w:hAnsi="Arial" w:cs="Arial"/>
          <w:strike/>
          <w:color w:val="000000"/>
          <w:sz w:val="20"/>
          <w:szCs w:val="20"/>
        </w:rPr>
        <w:t>Impôsto</w:t>
      </w:r>
      <w:proofErr w:type="spellEnd"/>
      <w:r w:rsidRPr="007D7243">
        <w:rPr>
          <w:rFonts w:ascii="Arial" w:eastAsia="Times New Roman" w:hAnsi="Arial" w:cs="Arial"/>
          <w:strike/>
          <w:color w:val="000000"/>
          <w:sz w:val="20"/>
          <w:szCs w:val="20"/>
        </w:rPr>
        <w:t xml:space="preserve"> de Renda, podendo a autoridade lançadora dispensá-la da obrigação de apresentar declaração de rendimento.</w:t>
      </w:r>
      <w:r w:rsidRPr="007D7243">
        <w:rPr>
          <w:rFonts w:ascii="Arial" w:eastAsia="Times New Roman" w:hAnsi="Arial" w:cs="Arial"/>
          <w:color w:val="000000"/>
          <w:sz w:val="20"/>
          <w:szCs w:val="20"/>
        </w:rPr>
        <w:t>                     </w:t>
      </w:r>
      <w:hyperlink r:id="rId87" w:anchor="art10" w:history="1">
        <w:r w:rsidRPr="007D7243">
          <w:rPr>
            <w:rFonts w:ascii="Arial" w:eastAsia="Times New Roman" w:hAnsi="Arial" w:cs="Arial"/>
            <w:color w:val="0000FF"/>
            <w:sz w:val="20"/>
            <w:szCs w:val="20"/>
            <w:u w:val="single"/>
          </w:rPr>
          <w:t>(Revogado pela Lei nº 6.468, de 1977)</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8" w:name="art25§2"/>
      <w:bookmarkEnd w:id="138"/>
      <w:r w:rsidRPr="007D7243">
        <w:rPr>
          <w:rFonts w:ascii="Arial" w:eastAsia="Times New Roman" w:hAnsi="Arial" w:cs="Arial"/>
          <w:color w:val="000000"/>
          <w:sz w:val="20"/>
          <w:szCs w:val="20"/>
        </w:rPr>
        <w:t>§ 2º O artigo 33 do Regulamento aprovado pelo </w:t>
      </w:r>
      <w:hyperlink r:id="rId88" w:history="1">
        <w:r w:rsidRPr="007D7243">
          <w:rPr>
            <w:rFonts w:ascii="Arial" w:eastAsia="Times New Roman" w:hAnsi="Arial" w:cs="Arial"/>
            <w:color w:val="0000FF"/>
            <w:sz w:val="20"/>
            <w:szCs w:val="20"/>
            <w:u w:val="single"/>
          </w:rPr>
          <w:t>Decreto nº 51.900, de 10 de abril de 1963</w:t>
        </w:r>
      </w:hyperlink>
      <w:r w:rsidRPr="007D7243">
        <w:rPr>
          <w:rFonts w:ascii="Arial" w:eastAsia="Times New Roman" w:hAnsi="Arial" w:cs="Arial"/>
          <w:color w:val="000000"/>
          <w:sz w:val="20"/>
          <w:szCs w:val="20"/>
        </w:rPr>
        <w:t>, passa a vigorar com a redação seguinte:</w:t>
      </w:r>
    </w:p>
    <w:p w:rsidR="007D7243" w:rsidRPr="007D7243" w:rsidRDefault="007D7243" w:rsidP="007D7243">
      <w:pPr>
        <w:spacing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xml:space="preserve">"Art. 33. A pessoa jurídica cujo capital não ultrapassar de 10 (dez)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valor do salário-mínimo fiscal, e cuja receita bruta anual não exceder a 60 (sessenta)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salário-mínimo, poderá optar pela tributação baseada no lucro presumido, segundo a forma estabelecida neste artigo".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39" w:name="art25§3"/>
      <w:bookmarkEnd w:id="139"/>
      <w:r w:rsidRPr="007D7243">
        <w:rPr>
          <w:rFonts w:ascii="Arial" w:eastAsia="Times New Roman" w:hAnsi="Arial" w:cs="Arial"/>
          <w:color w:val="000000"/>
          <w:sz w:val="20"/>
          <w:szCs w:val="20"/>
        </w:rPr>
        <w:t xml:space="preserve">§ 3º As sociedades, de qualquer espécie, que explorarem exclusivamente atividades agrícolas e pastoris e cuja receita bruta não </w:t>
      </w:r>
      <w:proofErr w:type="spellStart"/>
      <w:r w:rsidRPr="007D7243">
        <w:rPr>
          <w:rFonts w:ascii="Arial" w:eastAsia="Times New Roman" w:hAnsi="Arial" w:cs="Arial"/>
          <w:color w:val="000000"/>
          <w:sz w:val="20"/>
          <w:szCs w:val="20"/>
        </w:rPr>
        <w:t>fôr</w:t>
      </w:r>
      <w:proofErr w:type="spellEnd"/>
      <w:r w:rsidRPr="007D7243">
        <w:rPr>
          <w:rFonts w:ascii="Arial" w:eastAsia="Times New Roman" w:hAnsi="Arial" w:cs="Arial"/>
          <w:color w:val="000000"/>
          <w:sz w:val="20"/>
          <w:szCs w:val="20"/>
        </w:rPr>
        <w:t xml:space="preserve"> superior a 120 (cento e vinte)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salário-mínimo fiscal, poderão optar pela tributação baseada no lucro presumido de que trata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0" w:name="art26"/>
      <w:bookmarkEnd w:id="140"/>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26. Fica suprimido o </w:t>
      </w:r>
      <w:hyperlink r:id="rId89" w:history="1">
        <w:r w:rsidRPr="007D7243">
          <w:rPr>
            <w:rFonts w:ascii="Arial" w:eastAsia="Times New Roman" w:hAnsi="Arial" w:cs="Arial"/>
            <w:color w:val="0000FF"/>
            <w:sz w:val="20"/>
            <w:szCs w:val="20"/>
            <w:u w:val="single"/>
          </w:rPr>
          <w:t>item I da letra </w:t>
        </w:r>
        <w:proofErr w:type="gramStart"/>
        <w:r w:rsidRPr="007D7243">
          <w:rPr>
            <w:rFonts w:ascii="Arial" w:eastAsia="Times New Roman" w:hAnsi="Arial" w:cs="Arial"/>
            <w:i/>
            <w:iCs/>
            <w:color w:val="0000FF"/>
            <w:sz w:val="20"/>
            <w:szCs w:val="20"/>
            <w:u w:val="single"/>
          </w:rPr>
          <w:t>h</w:t>
        </w:r>
        <w:r w:rsidRPr="007D7243">
          <w:rPr>
            <w:rFonts w:ascii="Arial" w:eastAsia="Times New Roman" w:hAnsi="Arial" w:cs="Arial"/>
            <w:color w:val="0000FF"/>
            <w:sz w:val="20"/>
            <w:szCs w:val="20"/>
            <w:u w:val="single"/>
          </w:rPr>
          <w:t> ,</w:t>
        </w:r>
        <w:proofErr w:type="gramEnd"/>
        <w:r w:rsidRPr="007D7243">
          <w:rPr>
            <w:rFonts w:ascii="Arial" w:eastAsia="Times New Roman" w:hAnsi="Arial" w:cs="Arial"/>
            <w:color w:val="0000FF"/>
            <w:sz w:val="20"/>
            <w:szCs w:val="20"/>
            <w:u w:val="single"/>
          </w:rPr>
          <w:t xml:space="preserve"> do § 1º do art. 43 do Regulamento aprovado pelo Decreto nº 51.900, de 10 de abril de 1963</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1" w:name="art27"/>
      <w:bookmarkEnd w:id="141"/>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27. A partir do exercício financeiro de 1965, para o cálculo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adicional de renda, em relação ao capital das pessoas jurídicas, de que trata o </w:t>
      </w:r>
      <w:hyperlink r:id="rId90" w:anchor="art1" w:history="1">
        <w:r w:rsidRPr="007D7243">
          <w:rPr>
            <w:rFonts w:ascii="Arial" w:eastAsia="Times New Roman" w:hAnsi="Arial" w:cs="Arial"/>
            <w:color w:val="0000FF"/>
            <w:sz w:val="20"/>
            <w:szCs w:val="20"/>
            <w:u w:val="single"/>
          </w:rPr>
          <w:t xml:space="preserve">art. 1º da Lei nº 2.862, de </w:t>
        </w:r>
        <w:proofErr w:type="gramStart"/>
        <w:r w:rsidRPr="007D7243">
          <w:rPr>
            <w:rFonts w:ascii="Arial" w:eastAsia="Times New Roman" w:hAnsi="Arial" w:cs="Arial"/>
            <w:color w:val="0000FF"/>
            <w:sz w:val="20"/>
            <w:szCs w:val="20"/>
            <w:u w:val="single"/>
          </w:rPr>
          <w:t>4</w:t>
        </w:r>
        <w:proofErr w:type="gramEnd"/>
        <w:r w:rsidRPr="007D7243">
          <w:rPr>
            <w:rFonts w:ascii="Arial" w:eastAsia="Times New Roman" w:hAnsi="Arial" w:cs="Arial"/>
            <w:color w:val="0000FF"/>
            <w:sz w:val="20"/>
            <w:szCs w:val="20"/>
            <w:u w:val="single"/>
          </w:rPr>
          <w:t xml:space="preserve"> de setembro de 1956</w:t>
        </w:r>
      </w:hyperlink>
      <w:r w:rsidRPr="007D7243">
        <w:rPr>
          <w:rFonts w:ascii="Arial" w:eastAsia="Times New Roman" w:hAnsi="Arial" w:cs="Arial"/>
          <w:color w:val="000000"/>
          <w:sz w:val="20"/>
          <w:szCs w:val="20"/>
        </w:rPr>
        <w:t>, será facultado às pessoas jurídicas abater do lucro excedente tributável a importância correspondente à manutenção do capital de giro próprio durante o ano-base da sua declaração.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2" w:name="art27§1"/>
      <w:bookmarkEnd w:id="142"/>
      <w:r w:rsidRPr="007D7243">
        <w:rPr>
          <w:rFonts w:ascii="Arial" w:eastAsia="Times New Roman" w:hAnsi="Arial" w:cs="Arial"/>
          <w:color w:val="000000"/>
          <w:sz w:val="20"/>
          <w:szCs w:val="20"/>
        </w:rPr>
        <w:t xml:space="preserve">§ 1º O montante da manutenção do capital de giro será determinado pela aplicação,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o capital de giro próprio da </w:t>
      </w:r>
      <w:proofErr w:type="spellStart"/>
      <w:r w:rsidRPr="007D7243">
        <w:rPr>
          <w:rFonts w:ascii="Arial" w:eastAsia="Times New Roman" w:hAnsi="Arial" w:cs="Arial"/>
          <w:color w:val="000000"/>
          <w:sz w:val="20"/>
          <w:szCs w:val="20"/>
        </w:rPr>
        <w:t>emprêsa</w:t>
      </w:r>
      <w:proofErr w:type="spellEnd"/>
      <w:r w:rsidRPr="007D7243">
        <w:rPr>
          <w:rFonts w:ascii="Arial" w:eastAsia="Times New Roman" w:hAnsi="Arial" w:cs="Arial"/>
          <w:color w:val="000000"/>
          <w:sz w:val="20"/>
          <w:szCs w:val="20"/>
        </w:rPr>
        <w:t xml:space="preserve">, no início do exercício, das percentagens de correção, publicadas </w:t>
      </w:r>
      <w:proofErr w:type="spellStart"/>
      <w:r w:rsidRPr="007D7243">
        <w:rPr>
          <w:rFonts w:ascii="Arial" w:eastAsia="Times New Roman" w:hAnsi="Arial" w:cs="Arial"/>
          <w:color w:val="000000"/>
          <w:sz w:val="20"/>
          <w:szCs w:val="20"/>
        </w:rPr>
        <w:t>periódicamente</w:t>
      </w:r>
      <w:proofErr w:type="spellEnd"/>
      <w:r w:rsidRPr="007D7243">
        <w:rPr>
          <w:rFonts w:ascii="Arial" w:eastAsia="Times New Roman" w:hAnsi="Arial" w:cs="Arial"/>
          <w:color w:val="000000"/>
          <w:sz w:val="20"/>
          <w:szCs w:val="20"/>
        </w:rPr>
        <w:t xml:space="preserve"> pelo Conselho Nacional de Economia, que deverão traduzir o aumento de nível geral de preços no período correspondente ao ano-base.</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3" w:name="art27§2"/>
      <w:bookmarkEnd w:id="143"/>
      <w:r w:rsidRPr="007D7243">
        <w:rPr>
          <w:rFonts w:ascii="Arial" w:eastAsia="Times New Roman" w:hAnsi="Arial" w:cs="Arial"/>
          <w:color w:val="000000"/>
          <w:sz w:val="20"/>
          <w:szCs w:val="20"/>
        </w:rPr>
        <w:t xml:space="preserve">§ 2º Para os efeitos </w:t>
      </w:r>
      <w:proofErr w:type="spellStart"/>
      <w:r w:rsidRPr="007D7243">
        <w:rPr>
          <w:rFonts w:ascii="Arial" w:eastAsia="Times New Roman" w:hAnsi="Arial" w:cs="Arial"/>
          <w:color w:val="000000"/>
          <w:sz w:val="20"/>
          <w:szCs w:val="20"/>
        </w:rPr>
        <w:t>dêste</w:t>
      </w:r>
      <w:proofErr w:type="spellEnd"/>
      <w:r w:rsidRPr="007D7243">
        <w:rPr>
          <w:rFonts w:ascii="Arial" w:eastAsia="Times New Roman" w:hAnsi="Arial" w:cs="Arial"/>
          <w:color w:val="000000"/>
          <w:sz w:val="20"/>
          <w:szCs w:val="20"/>
        </w:rPr>
        <w:t xml:space="preserve"> artigo, considera-se capital de giro próprio, no início do exercício, o ativo disponível mais o ativo realizável, diminuído do passivo exigível depois de excluídos: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4" w:name="art27§2i"/>
      <w:bookmarkEnd w:id="144"/>
      <w:r w:rsidRPr="007D7243">
        <w:rPr>
          <w:rFonts w:ascii="Arial" w:eastAsia="Times New Roman" w:hAnsi="Arial" w:cs="Arial"/>
          <w:color w:val="000000"/>
          <w:sz w:val="20"/>
          <w:szCs w:val="20"/>
        </w:rPr>
        <w:t>I - do passivo exigível, os saldos devedores dos empréstimos em moeda estrangeira e dos empréstimos sujeitos a         atualização;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5" w:name="art27§2ii"/>
      <w:bookmarkEnd w:id="145"/>
      <w:r w:rsidRPr="007D7243">
        <w:rPr>
          <w:rFonts w:ascii="Arial" w:eastAsia="Times New Roman" w:hAnsi="Arial" w:cs="Arial"/>
          <w:color w:val="000000"/>
          <w:sz w:val="20"/>
          <w:szCs w:val="20"/>
        </w:rPr>
        <w:t>II - do ativo realizável: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6" w:name="art27§2iia"/>
      <w:bookmarkEnd w:id="146"/>
      <w:r w:rsidRPr="007D7243">
        <w:rPr>
          <w:rFonts w:ascii="Arial" w:eastAsia="Times New Roman" w:hAnsi="Arial" w:cs="Arial"/>
          <w:color w:val="000000"/>
          <w:sz w:val="20"/>
          <w:szCs w:val="20"/>
        </w:rPr>
        <w:t xml:space="preserve">a) os </w:t>
      </w:r>
      <w:proofErr w:type="spellStart"/>
      <w:r w:rsidRPr="007D7243">
        <w:rPr>
          <w:rFonts w:ascii="Arial" w:eastAsia="Times New Roman" w:hAnsi="Arial" w:cs="Arial"/>
          <w:color w:val="000000"/>
          <w:sz w:val="20"/>
          <w:szCs w:val="20"/>
        </w:rPr>
        <w:t>valôres</w:t>
      </w:r>
      <w:proofErr w:type="spellEnd"/>
      <w:r w:rsidRPr="007D7243">
        <w:rPr>
          <w:rFonts w:ascii="Arial" w:eastAsia="Times New Roman" w:hAnsi="Arial" w:cs="Arial"/>
          <w:color w:val="000000"/>
          <w:sz w:val="20"/>
          <w:szCs w:val="20"/>
        </w:rPr>
        <w:t xml:space="preserve"> ou créditos em moeda estrangeira ou sujeitos à atualização monetária;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7" w:name="art27§2iib"/>
      <w:bookmarkEnd w:id="147"/>
      <w:r w:rsidRPr="007D7243">
        <w:rPr>
          <w:rFonts w:ascii="Arial" w:eastAsia="Times New Roman" w:hAnsi="Arial" w:cs="Arial"/>
          <w:color w:val="000000"/>
          <w:sz w:val="20"/>
          <w:szCs w:val="20"/>
        </w:rPr>
        <w:t xml:space="preserve">b) das ações, quotas e quaisquer títulos correspondentes à participação societária em outras </w:t>
      </w:r>
      <w:proofErr w:type="spellStart"/>
      <w:r w:rsidRPr="007D7243">
        <w:rPr>
          <w:rFonts w:ascii="Arial" w:eastAsia="Times New Roman" w:hAnsi="Arial" w:cs="Arial"/>
          <w:color w:val="000000"/>
          <w:sz w:val="20"/>
          <w:szCs w:val="20"/>
        </w:rPr>
        <w:t>emprêsas</w:t>
      </w:r>
      <w:proofErr w:type="spellEnd"/>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8" w:name="art27§2iic"/>
      <w:bookmarkEnd w:id="148"/>
      <w:r w:rsidRPr="007D7243">
        <w:rPr>
          <w:rFonts w:ascii="Arial" w:eastAsia="Times New Roman" w:hAnsi="Arial" w:cs="Arial"/>
          <w:color w:val="000000"/>
          <w:sz w:val="20"/>
          <w:szCs w:val="20"/>
        </w:rPr>
        <w:t>c) o saldo não integralizado do capital social.</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49" w:name="art27§3"/>
      <w:bookmarkEnd w:id="149"/>
      <w:r w:rsidRPr="007D7243">
        <w:rPr>
          <w:rFonts w:ascii="Arial" w:eastAsia="Times New Roman" w:hAnsi="Arial" w:cs="Arial"/>
          <w:color w:val="000000"/>
          <w:sz w:val="20"/>
          <w:szCs w:val="20"/>
        </w:rPr>
        <w:t xml:space="preserve">§ 3º A manutenção de capital de giro a que se refere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não poderá, em nenhuma hipótese, ser deduzida na apuração do lucro real sujeito ao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nem poderá ser computada entre os excedentes de fundos de reserva de que trata o </w:t>
      </w:r>
      <w:hyperlink r:id="rId91" w:history="1">
        <w:r w:rsidRPr="007D7243">
          <w:rPr>
            <w:rFonts w:ascii="Arial" w:eastAsia="Times New Roman" w:hAnsi="Arial" w:cs="Arial"/>
            <w:color w:val="0000FF"/>
            <w:sz w:val="20"/>
            <w:szCs w:val="20"/>
            <w:u w:val="single"/>
          </w:rPr>
          <w:t>artigo 99 do Regulamento aprovado pelo Decreto nº 51.900, de 10 de abril de 1963</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0" w:name="art28"/>
      <w:bookmarkEnd w:id="150"/>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28. Não estão obrigadas à apresentação de declaração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adicional de renda, a que se refere o artigo anterior, as pessoas jurídicas que tiverem, no ano-base, lucro inferior a 90 (noventa) </w:t>
      </w:r>
      <w:proofErr w:type="spellStart"/>
      <w:r w:rsidRPr="007D7243">
        <w:rPr>
          <w:rFonts w:ascii="Arial" w:eastAsia="Times New Roman" w:hAnsi="Arial" w:cs="Arial"/>
          <w:color w:val="000000"/>
          <w:sz w:val="20"/>
          <w:szCs w:val="20"/>
        </w:rPr>
        <w:t>vêzes</w:t>
      </w:r>
      <w:proofErr w:type="spellEnd"/>
      <w:r w:rsidRPr="007D7243">
        <w:rPr>
          <w:rFonts w:ascii="Arial" w:eastAsia="Times New Roman" w:hAnsi="Arial" w:cs="Arial"/>
          <w:color w:val="000000"/>
          <w:sz w:val="20"/>
          <w:szCs w:val="20"/>
        </w:rPr>
        <w:t xml:space="preserve"> o </w:t>
      </w:r>
      <w:proofErr w:type="spellStart"/>
      <w:r w:rsidRPr="007D7243">
        <w:rPr>
          <w:rFonts w:ascii="Arial" w:eastAsia="Times New Roman" w:hAnsi="Arial" w:cs="Arial"/>
          <w:color w:val="000000"/>
          <w:sz w:val="20"/>
          <w:szCs w:val="20"/>
        </w:rPr>
        <w:t>salário-mínino</w:t>
      </w:r>
      <w:proofErr w:type="spellEnd"/>
      <w:r w:rsidRPr="007D7243">
        <w:rPr>
          <w:rFonts w:ascii="Arial" w:eastAsia="Times New Roman" w:hAnsi="Arial" w:cs="Arial"/>
          <w:color w:val="000000"/>
          <w:sz w:val="20"/>
          <w:szCs w:val="20"/>
        </w:rPr>
        <w:t xml:space="preserve"> fiscal vigente a </w:t>
      </w:r>
      <w:proofErr w:type="gramStart"/>
      <w:r w:rsidRPr="007D7243">
        <w:rPr>
          <w:rFonts w:ascii="Arial" w:eastAsia="Times New Roman" w:hAnsi="Arial" w:cs="Arial"/>
          <w:color w:val="000000"/>
          <w:sz w:val="20"/>
          <w:szCs w:val="20"/>
        </w:rPr>
        <w:t>2</w:t>
      </w:r>
      <w:proofErr w:type="gramEnd"/>
      <w:r w:rsidRPr="007D7243">
        <w:rPr>
          <w:rFonts w:ascii="Arial" w:eastAsia="Times New Roman" w:hAnsi="Arial" w:cs="Arial"/>
          <w:color w:val="000000"/>
          <w:sz w:val="20"/>
          <w:szCs w:val="20"/>
        </w:rPr>
        <w:t xml:space="preserve"> de janeiro do exercício financeiro.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1" w:name="art29."/>
      <w:bookmarkEnd w:id="151"/>
      <w:proofErr w:type="spellStart"/>
      <w:r w:rsidRPr="007D7243">
        <w:rPr>
          <w:rFonts w:ascii="Arial" w:eastAsia="Times New Roman" w:hAnsi="Arial" w:cs="Arial"/>
          <w:strike/>
          <w:color w:val="000000"/>
          <w:sz w:val="20"/>
          <w:szCs w:val="20"/>
        </w:rPr>
        <w:t>Art</w:t>
      </w:r>
      <w:proofErr w:type="spellEnd"/>
      <w:r w:rsidRPr="007D7243">
        <w:rPr>
          <w:rFonts w:ascii="Arial" w:eastAsia="Times New Roman" w:hAnsi="Arial" w:cs="Arial"/>
          <w:strike/>
          <w:color w:val="000000"/>
          <w:sz w:val="20"/>
          <w:szCs w:val="20"/>
        </w:rPr>
        <w:t xml:space="preserve"> 29. Para efeito de </w:t>
      </w:r>
      <w:proofErr w:type="spellStart"/>
      <w:r w:rsidRPr="007D7243">
        <w:rPr>
          <w:rFonts w:ascii="Arial" w:eastAsia="Times New Roman" w:hAnsi="Arial" w:cs="Arial"/>
          <w:strike/>
          <w:color w:val="000000"/>
          <w:sz w:val="20"/>
          <w:szCs w:val="20"/>
        </w:rPr>
        <w:t>Impôsto</w:t>
      </w:r>
      <w:proofErr w:type="spellEnd"/>
      <w:r w:rsidRPr="007D7243">
        <w:rPr>
          <w:rFonts w:ascii="Arial" w:eastAsia="Times New Roman" w:hAnsi="Arial" w:cs="Arial"/>
          <w:strike/>
          <w:color w:val="000000"/>
          <w:sz w:val="20"/>
          <w:szCs w:val="20"/>
        </w:rPr>
        <w:t xml:space="preserve"> de Renda, consideram-se bens imóveis as florestas e as árvores em pé, constantes do ativo das </w:t>
      </w:r>
      <w:proofErr w:type="spellStart"/>
      <w:r w:rsidRPr="007D7243">
        <w:rPr>
          <w:rFonts w:ascii="Arial" w:eastAsia="Times New Roman" w:hAnsi="Arial" w:cs="Arial"/>
          <w:strike/>
          <w:color w:val="000000"/>
          <w:sz w:val="20"/>
          <w:szCs w:val="20"/>
        </w:rPr>
        <w:t>emprêsas</w:t>
      </w:r>
      <w:proofErr w:type="spellEnd"/>
      <w:r w:rsidRPr="007D7243">
        <w:rPr>
          <w:rFonts w:ascii="Arial" w:eastAsia="Times New Roman" w:hAnsi="Arial" w:cs="Arial"/>
          <w:strike/>
          <w:color w:val="000000"/>
          <w:sz w:val="20"/>
          <w:szCs w:val="20"/>
        </w:rPr>
        <w:t xml:space="preserve"> industriais de madeira, carpintaria, tanoarias, fábricas de papel, de celulose, pastas, de madeira, compensados, </w:t>
      </w:r>
      <w:proofErr w:type="spellStart"/>
      <w:r w:rsidRPr="007D7243">
        <w:rPr>
          <w:rFonts w:ascii="Arial" w:eastAsia="Times New Roman" w:hAnsi="Arial" w:cs="Arial"/>
          <w:strike/>
          <w:color w:val="000000"/>
          <w:sz w:val="20"/>
          <w:szCs w:val="20"/>
        </w:rPr>
        <w:t>Iaminados</w:t>
      </w:r>
      <w:proofErr w:type="spellEnd"/>
      <w:r w:rsidRPr="007D7243">
        <w:rPr>
          <w:rFonts w:ascii="Arial" w:eastAsia="Times New Roman" w:hAnsi="Arial" w:cs="Arial"/>
          <w:strike/>
          <w:color w:val="000000"/>
          <w:sz w:val="20"/>
          <w:szCs w:val="20"/>
        </w:rPr>
        <w:t xml:space="preserve"> e outras similares, desde que adquiridas há mais de </w:t>
      </w:r>
      <w:proofErr w:type="gramStart"/>
      <w:r w:rsidRPr="007D7243">
        <w:rPr>
          <w:rFonts w:ascii="Arial" w:eastAsia="Times New Roman" w:hAnsi="Arial" w:cs="Arial"/>
          <w:strike/>
          <w:color w:val="000000"/>
          <w:sz w:val="20"/>
          <w:szCs w:val="20"/>
        </w:rPr>
        <w:t>3</w:t>
      </w:r>
      <w:proofErr w:type="gramEnd"/>
      <w:r w:rsidRPr="007D7243">
        <w:rPr>
          <w:rFonts w:ascii="Arial" w:eastAsia="Times New Roman" w:hAnsi="Arial" w:cs="Arial"/>
          <w:strike/>
          <w:color w:val="000000"/>
          <w:sz w:val="20"/>
          <w:szCs w:val="20"/>
        </w:rPr>
        <w:t xml:space="preserve"> (três) anos, com ou sem terra, mediante escritura pública.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2" w:name="art29"/>
      <w:bookmarkEnd w:id="152"/>
      <w:r w:rsidRPr="007D7243">
        <w:rPr>
          <w:rFonts w:ascii="Arial" w:eastAsia="Times New Roman" w:hAnsi="Arial" w:cs="Arial"/>
          <w:strike/>
          <w:color w:val="000000"/>
          <w:sz w:val="20"/>
          <w:szCs w:val="20"/>
        </w:rPr>
        <w:t xml:space="preserve">Art. 29. Para efeito de </w:t>
      </w:r>
      <w:proofErr w:type="spellStart"/>
      <w:r w:rsidRPr="007D7243">
        <w:rPr>
          <w:rFonts w:ascii="Arial" w:eastAsia="Times New Roman" w:hAnsi="Arial" w:cs="Arial"/>
          <w:strike/>
          <w:color w:val="000000"/>
          <w:sz w:val="20"/>
          <w:szCs w:val="20"/>
        </w:rPr>
        <w:t>Impôsto</w:t>
      </w:r>
      <w:proofErr w:type="spellEnd"/>
      <w:r w:rsidRPr="007D7243">
        <w:rPr>
          <w:rFonts w:ascii="Arial" w:eastAsia="Times New Roman" w:hAnsi="Arial" w:cs="Arial"/>
          <w:strike/>
          <w:color w:val="000000"/>
          <w:sz w:val="20"/>
          <w:szCs w:val="20"/>
        </w:rPr>
        <w:t xml:space="preserve"> de Renda e da correção monetária prevista pela Lei, consideram-se bens imóveis as florestas e as árvores em pé, constantes do ativo das </w:t>
      </w:r>
      <w:proofErr w:type="spellStart"/>
      <w:r w:rsidRPr="007D7243">
        <w:rPr>
          <w:rFonts w:ascii="Arial" w:eastAsia="Times New Roman" w:hAnsi="Arial" w:cs="Arial"/>
          <w:strike/>
          <w:color w:val="000000"/>
          <w:sz w:val="20"/>
          <w:szCs w:val="20"/>
        </w:rPr>
        <w:t>emprêsas</w:t>
      </w:r>
      <w:proofErr w:type="spellEnd"/>
      <w:r w:rsidRPr="007D7243">
        <w:rPr>
          <w:rFonts w:ascii="Arial" w:eastAsia="Times New Roman" w:hAnsi="Arial" w:cs="Arial"/>
          <w:strike/>
          <w:color w:val="000000"/>
          <w:sz w:val="20"/>
          <w:szCs w:val="20"/>
        </w:rPr>
        <w:t xml:space="preserve"> industriais de madeiras, carpintarias, tanoarias, fábricas de papel, de celulose, </w:t>
      </w:r>
      <w:r w:rsidRPr="007D7243">
        <w:rPr>
          <w:rFonts w:ascii="Arial" w:eastAsia="Times New Roman" w:hAnsi="Arial" w:cs="Arial"/>
          <w:strike/>
          <w:color w:val="000000"/>
          <w:sz w:val="20"/>
          <w:szCs w:val="20"/>
        </w:rPr>
        <w:lastRenderedPageBreak/>
        <w:t>pastas de madeiras, compensados, laminados e ouras similares, desde que adquiridas há mais de três anos, com ou sem terra, mediante escritura pública.                </w:t>
      </w:r>
      <w:proofErr w:type="gramStart"/>
      <w:r w:rsidRPr="007D7243">
        <w:rPr>
          <w:rFonts w:ascii="Arial" w:eastAsia="Times New Roman" w:hAnsi="Arial" w:cs="Arial"/>
          <w:strike/>
          <w:color w:val="000000"/>
          <w:sz w:val="20"/>
          <w:szCs w:val="20"/>
        </w:rPr>
        <w:t xml:space="preserve">  </w:t>
      </w:r>
      <w:proofErr w:type="gramEnd"/>
      <w:r w:rsidRPr="007D7243">
        <w:rPr>
          <w:rFonts w:ascii="Arial" w:eastAsia="Times New Roman" w:hAnsi="Arial" w:cs="Arial"/>
          <w:strike/>
          <w:color w:val="000000"/>
          <w:sz w:val="20"/>
          <w:szCs w:val="20"/>
        </w:rPr>
        <w:t>   </w:t>
      </w:r>
      <w:hyperlink r:id="rId92" w:anchor="art7" w:history="1">
        <w:r w:rsidRPr="007D7243">
          <w:rPr>
            <w:rFonts w:ascii="Arial" w:eastAsia="Times New Roman" w:hAnsi="Arial" w:cs="Arial"/>
            <w:strike/>
            <w:color w:val="0000FF"/>
            <w:sz w:val="20"/>
            <w:szCs w:val="20"/>
            <w:u w:val="single"/>
          </w:rPr>
          <w:t>(Redação dada pela Lei nº 4.481, de 1966)</w:t>
        </w:r>
      </w:hyperlink>
      <w:r w:rsidRPr="007D7243">
        <w:rPr>
          <w:rFonts w:ascii="Arial" w:eastAsia="Times New Roman" w:hAnsi="Arial" w:cs="Arial"/>
          <w:strike/>
          <w:color w:val="000000"/>
          <w:sz w:val="20"/>
          <w:szCs w:val="20"/>
        </w:rPr>
        <w:t> </w:t>
      </w:r>
      <w:r w:rsidRPr="007D7243">
        <w:rPr>
          <w:rFonts w:ascii="Arial" w:eastAsia="Times New Roman" w:hAnsi="Arial" w:cs="Arial"/>
          <w:color w:val="000000"/>
          <w:sz w:val="20"/>
          <w:szCs w:val="20"/>
        </w:rPr>
        <w:t>                     </w:t>
      </w:r>
      <w:hyperlink r:id="rId93" w:anchor="art51" w:history="1">
        <w:r w:rsidRPr="007D7243">
          <w:rPr>
            <w:rFonts w:ascii="Arial" w:eastAsia="Times New Roman" w:hAnsi="Arial" w:cs="Arial"/>
            <w:color w:val="0000FF"/>
            <w:sz w:val="20"/>
            <w:szCs w:val="20"/>
            <w:u w:val="single"/>
          </w:rPr>
          <w:t>(Revogado pela Lei nº 4.862, de 1965)</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3" w:name="art29p"/>
      <w:bookmarkEnd w:id="153"/>
      <w:r w:rsidRPr="007D7243">
        <w:rPr>
          <w:rFonts w:ascii="Arial" w:eastAsia="Times New Roman" w:hAnsi="Arial" w:cs="Arial"/>
          <w:color w:val="000000"/>
          <w:sz w:val="20"/>
          <w:szCs w:val="20"/>
        </w:rPr>
        <w:t>Parágrafo único. Para os fins previstos neste artigo, são considerados bens imóveis as árvores oriundas do reflorestamento.                     </w:t>
      </w:r>
      <w:hyperlink r:id="rId94" w:anchor="art7" w:history="1">
        <w:r w:rsidRPr="007D7243">
          <w:rPr>
            <w:rFonts w:ascii="Arial" w:eastAsia="Times New Roman" w:hAnsi="Arial" w:cs="Arial"/>
            <w:color w:val="0000FF"/>
            <w:sz w:val="20"/>
            <w:szCs w:val="20"/>
            <w:u w:val="single"/>
          </w:rPr>
          <w:t>(Incluído pela Lei nº 4.481, de 1966)</w:t>
        </w:r>
        <w:proofErr w:type="gramStart"/>
      </w:hyperlink>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4" w:name="art30"/>
      <w:bookmarkEnd w:id="154"/>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30. Nos casos de alteração do exercício social, quando a pessoa jurídica instruir a sua declaração de rendimento com os resultados de operações correspondentes a período inferior a 12 (doze) meses, ficará sujeita a uma pena compensatória, não inferior à metade do valor do salário-mínimo fiscal, se já houver procedido à mudança do exercício social no decurso do </w:t>
      </w:r>
      <w:proofErr w:type="spellStart"/>
      <w:r w:rsidRPr="007D7243">
        <w:rPr>
          <w:rFonts w:ascii="Arial" w:eastAsia="Times New Roman" w:hAnsi="Arial" w:cs="Arial"/>
          <w:color w:val="000000"/>
          <w:sz w:val="20"/>
          <w:szCs w:val="20"/>
        </w:rPr>
        <w:t>qüinqüênio</w:t>
      </w:r>
      <w:proofErr w:type="spellEnd"/>
      <w:r w:rsidRPr="007D7243">
        <w:rPr>
          <w:rFonts w:ascii="Arial" w:eastAsia="Times New Roman" w:hAnsi="Arial" w:cs="Arial"/>
          <w:color w:val="000000"/>
          <w:sz w:val="20"/>
          <w:szCs w:val="20"/>
        </w:rPr>
        <w:t xml:space="preserve"> procedente.</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5" w:name="art30p"/>
      <w:bookmarkEnd w:id="155"/>
      <w:r w:rsidRPr="007D7243">
        <w:rPr>
          <w:rFonts w:ascii="Arial" w:eastAsia="Times New Roman" w:hAnsi="Arial" w:cs="Arial"/>
          <w:color w:val="000000"/>
          <w:sz w:val="20"/>
          <w:szCs w:val="20"/>
        </w:rPr>
        <w:t xml:space="preserve">Parágrafo único. A multa a que se refere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será fixada pela autoridade lançadora, à razão de múltiplos de 1/36 (um trinta e seis avos) dos lucros verificados no balanço que instruir a declaração, em número igual aos meses faltantes para completar doze meses.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6" w:name="art31"/>
      <w:bookmarkEnd w:id="156"/>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31. </w:t>
      </w:r>
      <w:hyperlink r:id="rId95"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7" w:name="art31§1"/>
      <w:bookmarkEnd w:id="157"/>
      <w:r w:rsidRPr="007D7243">
        <w:rPr>
          <w:rFonts w:ascii="Arial" w:eastAsia="Times New Roman" w:hAnsi="Arial" w:cs="Arial"/>
          <w:color w:val="000000"/>
          <w:sz w:val="20"/>
          <w:szCs w:val="20"/>
        </w:rPr>
        <w:t>§ 1º </w:t>
      </w:r>
      <w:hyperlink r:id="rId96"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8" w:name="art31§2"/>
      <w:bookmarkEnd w:id="158"/>
      <w:r w:rsidRPr="007D7243">
        <w:rPr>
          <w:rFonts w:ascii="Arial" w:eastAsia="Times New Roman" w:hAnsi="Arial" w:cs="Arial"/>
          <w:color w:val="000000"/>
          <w:sz w:val="20"/>
          <w:szCs w:val="20"/>
        </w:rPr>
        <w:t>§ 2º </w:t>
      </w:r>
      <w:hyperlink r:id="rId97"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59" w:name="art31§3"/>
      <w:bookmarkEnd w:id="159"/>
      <w:r w:rsidRPr="007D7243">
        <w:rPr>
          <w:rFonts w:ascii="Arial" w:eastAsia="Times New Roman" w:hAnsi="Arial" w:cs="Arial"/>
          <w:color w:val="000000"/>
          <w:sz w:val="20"/>
          <w:szCs w:val="20"/>
        </w:rPr>
        <w:t>§ 3º </w:t>
      </w:r>
      <w:hyperlink r:id="rId98"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60" w:name="art31§4"/>
      <w:bookmarkEnd w:id="160"/>
      <w:r w:rsidRPr="007D7243">
        <w:rPr>
          <w:rFonts w:ascii="Arial" w:eastAsia="Times New Roman" w:hAnsi="Arial" w:cs="Arial"/>
          <w:color w:val="000000"/>
          <w:sz w:val="20"/>
          <w:szCs w:val="20"/>
        </w:rPr>
        <w:t>§ 4º </w:t>
      </w:r>
      <w:hyperlink r:id="rId99"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61" w:name="art31§5"/>
      <w:bookmarkEnd w:id="161"/>
      <w:r w:rsidRPr="007D7243">
        <w:rPr>
          <w:rFonts w:ascii="Arial" w:eastAsia="Times New Roman" w:hAnsi="Arial" w:cs="Arial"/>
          <w:color w:val="000000"/>
          <w:sz w:val="20"/>
          <w:szCs w:val="20"/>
        </w:rPr>
        <w:t>§ 5º </w:t>
      </w:r>
      <w:hyperlink r:id="rId100"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62" w:name="art32"/>
      <w:bookmarkEnd w:id="162"/>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32. As pessoas jurídicas, enquanto estiverem em débito, não garantido, para com a União e suas autarquias de Previdência e Assistência Social, por falta de recolhimento de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taxa ou </w:t>
      </w:r>
      <w:proofErr w:type="gramStart"/>
      <w:r w:rsidRPr="007D7243">
        <w:rPr>
          <w:rFonts w:ascii="Arial" w:eastAsia="Times New Roman" w:hAnsi="Arial" w:cs="Arial"/>
          <w:color w:val="000000"/>
          <w:sz w:val="20"/>
          <w:szCs w:val="20"/>
        </w:rPr>
        <w:t>contribuição, no prazo legal, não poderão</w:t>
      </w:r>
      <w:proofErr w:type="gramEnd"/>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63" w:name="art32a"/>
      <w:bookmarkEnd w:id="163"/>
      <w:r w:rsidRPr="007D7243">
        <w:rPr>
          <w:rFonts w:ascii="Arial" w:eastAsia="Times New Roman" w:hAnsi="Arial" w:cs="Arial"/>
          <w:color w:val="000000"/>
          <w:sz w:val="20"/>
          <w:szCs w:val="20"/>
        </w:rPr>
        <w:t xml:space="preserve">a) </w:t>
      </w:r>
      <w:proofErr w:type="gramStart"/>
      <w:r w:rsidRPr="007D7243">
        <w:rPr>
          <w:rFonts w:ascii="Arial" w:eastAsia="Times New Roman" w:hAnsi="Arial" w:cs="Arial"/>
          <w:color w:val="000000"/>
          <w:sz w:val="20"/>
          <w:szCs w:val="20"/>
        </w:rPr>
        <w:t>distribuir ...</w:t>
      </w:r>
      <w:proofErr w:type="gramEnd"/>
      <w:r w:rsidRPr="007D7243">
        <w:rPr>
          <w:rFonts w:ascii="Arial" w:eastAsia="Times New Roman" w:hAnsi="Arial" w:cs="Arial"/>
          <w:color w:val="000000"/>
          <w:sz w:val="20"/>
          <w:szCs w:val="20"/>
        </w:rPr>
        <w:t> </w:t>
      </w:r>
      <w:hyperlink r:id="rId101"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 xml:space="preserve"> ... </w:t>
      </w:r>
      <w:proofErr w:type="gramStart"/>
      <w:r w:rsidRPr="007D7243">
        <w:rPr>
          <w:rFonts w:ascii="Arial" w:eastAsia="Times New Roman" w:hAnsi="Arial" w:cs="Arial"/>
          <w:color w:val="000000"/>
          <w:sz w:val="20"/>
          <w:szCs w:val="20"/>
        </w:rPr>
        <w:t>quaisquer</w:t>
      </w:r>
      <w:proofErr w:type="gramEnd"/>
      <w:r w:rsidRPr="007D7243">
        <w:rPr>
          <w:rFonts w:ascii="Arial" w:eastAsia="Times New Roman" w:hAnsi="Arial" w:cs="Arial"/>
          <w:color w:val="000000"/>
          <w:sz w:val="20"/>
          <w:szCs w:val="20"/>
        </w:rPr>
        <w:t xml:space="preserve"> bonificações a seus acionistas;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64" w:name="art32b"/>
      <w:bookmarkEnd w:id="164"/>
      <w:r w:rsidRPr="007D7243">
        <w:rPr>
          <w:rFonts w:ascii="Arial" w:eastAsia="Times New Roman" w:hAnsi="Arial" w:cs="Arial"/>
          <w:color w:val="000000"/>
          <w:sz w:val="20"/>
          <w:szCs w:val="20"/>
        </w:rPr>
        <w:t>b) dar ou atribuir participação de lucros a seus sócios ou quotistas, bem como a seus diretores e demais membros de órgãos dirigentes, fiscais ou consultivos;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65" w:name="art32c"/>
      <w:bookmarkEnd w:id="165"/>
      <w:proofErr w:type="gramStart"/>
      <w:r w:rsidRPr="007D7243">
        <w:rPr>
          <w:rFonts w:ascii="Arial" w:eastAsia="Times New Roman" w:hAnsi="Arial" w:cs="Arial"/>
          <w:color w:val="000000"/>
          <w:sz w:val="20"/>
          <w:szCs w:val="20"/>
        </w:rPr>
        <w:t>c)</w:t>
      </w:r>
      <w:proofErr w:type="gramEnd"/>
      <w:r w:rsidRPr="007D7243">
        <w:rPr>
          <w:rFonts w:ascii="Arial" w:eastAsia="Times New Roman" w:hAnsi="Arial" w:cs="Arial"/>
          <w:color w:val="000000"/>
          <w:sz w:val="20"/>
          <w:szCs w:val="20"/>
        </w:rPr>
        <w:t> </w:t>
      </w:r>
      <w:hyperlink r:id="rId102"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66" w:name="art32p"/>
      <w:bookmarkEnd w:id="166"/>
      <w:r w:rsidRPr="007D7243">
        <w:rPr>
          <w:rFonts w:ascii="Arial" w:eastAsia="Times New Roman" w:hAnsi="Arial" w:cs="Arial"/>
          <w:strike/>
          <w:color w:val="000000"/>
          <w:sz w:val="20"/>
          <w:szCs w:val="20"/>
        </w:rPr>
        <w:t>Parágrafo único. A desobediência ao disposto neste artigo importa em multa, reajustável na forma do art. 7º, que será imposta:</w:t>
      </w:r>
      <w:r w:rsidRPr="007D7243">
        <w:rPr>
          <w:rFonts w:ascii="Arial" w:eastAsia="Times New Roman" w:hAnsi="Arial" w:cs="Arial"/>
          <w:strike/>
          <w:color w:val="000000"/>
          <w:sz w:val="20"/>
          <w:szCs w:val="20"/>
        </w:rPr>
        <w:br/>
        <w:t>        </w:t>
      </w:r>
      <w:bookmarkStart w:id="167" w:name="art32pa"/>
      <w:bookmarkEnd w:id="167"/>
      <w:r w:rsidRPr="007D7243">
        <w:rPr>
          <w:rFonts w:ascii="Arial" w:eastAsia="Times New Roman" w:hAnsi="Arial" w:cs="Arial"/>
          <w:strike/>
          <w:color w:val="000000"/>
          <w:sz w:val="20"/>
          <w:szCs w:val="20"/>
        </w:rPr>
        <w:t xml:space="preserve">a) às pessoas jurídicas que distribuírem ou </w:t>
      </w:r>
      <w:proofErr w:type="gramStart"/>
      <w:r w:rsidRPr="007D7243">
        <w:rPr>
          <w:rFonts w:ascii="Arial" w:eastAsia="Times New Roman" w:hAnsi="Arial" w:cs="Arial"/>
          <w:strike/>
          <w:color w:val="000000"/>
          <w:sz w:val="20"/>
          <w:szCs w:val="20"/>
        </w:rPr>
        <w:t>pagarem ...</w:t>
      </w:r>
      <w:proofErr w:type="gramEnd"/>
      <w:r w:rsidRPr="007D7243">
        <w:rPr>
          <w:rFonts w:ascii="Arial" w:eastAsia="Times New Roman" w:hAnsi="Arial" w:cs="Arial"/>
          <w:strike/>
          <w:color w:val="000000"/>
          <w:sz w:val="20"/>
          <w:szCs w:val="20"/>
        </w:rPr>
        <w:t> </w:t>
      </w:r>
      <w:hyperlink r:id="rId103" w:history="1">
        <w:r w:rsidRPr="007D7243">
          <w:rPr>
            <w:rFonts w:ascii="Arial" w:eastAsia="Times New Roman" w:hAnsi="Arial" w:cs="Arial"/>
            <w:strike/>
            <w:color w:val="0000FF"/>
            <w:sz w:val="20"/>
            <w:szCs w:val="20"/>
            <w:u w:val="single"/>
          </w:rPr>
          <w:t>(VETADO)</w:t>
        </w:r>
      </w:hyperlink>
      <w:r w:rsidRPr="007D7243">
        <w:rPr>
          <w:rFonts w:ascii="Arial" w:eastAsia="Times New Roman" w:hAnsi="Arial" w:cs="Arial"/>
          <w:strike/>
          <w:color w:val="000000"/>
          <w:sz w:val="20"/>
          <w:szCs w:val="20"/>
        </w:rPr>
        <w:t xml:space="preserve"> ... </w:t>
      </w:r>
      <w:proofErr w:type="gramStart"/>
      <w:r w:rsidRPr="007D7243">
        <w:rPr>
          <w:rFonts w:ascii="Arial" w:eastAsia="Times New Roman" w:hAnsi="Arial" w:cs="Arial"/>
          <w:strike/>
          <w:color w:val="000000"/>
          <w:sz w:val="20"/>
          <w:szCs w:val="20"/>
        </w:rPr>
        <w:t>bonificações</w:t>
      </w:r>
      <w:proofErr w:type="gramEnd"/>
      <w:r w:rsidRPr="007D7243">
        <w:rPr>
          <w:rFonts w:ascii="Arial" w:eastAsia="Times New Roman" w:hAnsi="Arial" w:cs="Arial"/>
          <w:strike/>
          <w:color w:val="000000"/>
          <w:sz w:val="20"/>
          <w:szCs w:val="20"/>
        </w:rPr>
        <w:t xml:space="preserve"> ou remunerações, em montante igual 50% a (</w:t>
      </w:r>
      <w:proofErr w:type="spellStart"/>
      <w:r w:rsidRPr="007D7243">
        <w:rPr>
          <w:rFonts w:ascii="Arial" w:eastAsia="Times New Roman" w:hAnsi="Arial" w:cs="Arial"/>
          <w:strike/>
          <w:color w:val="000000"/>
          <w:sz w:val="20"/>
          <w:szCs w:val="20"/>
        </w:rPr>
        <w:t>cinqüenta</w:t>
      </w:r>
      <w:proofErr w:type="spellEnd"/>
      <w:r w:rsidRPr="007D7243">
        <w:rPr>
          <w:rFonts w:ascii="Arial" w:eastAsia="Times New Roman" w:hAnsi="Arial" w:cs="Arial"/>
          <w:strike/>
          <w:color w:val="000000"/>
          <w:sz w:val="20"/>
          <w:szCs w:val="20"/>
        </w:rPr>
        <w:t xml:space="preserve"> por cento) das quantias que houverem pago indevidamente;</w:t>
      </w:r>
      <w:r w:rsidRPr="007D7243">
        <w:rPr>
          <w:rFonts w:ascii="Arial" w:eastAsia="Times New Roman" w:hAnsi="Arial" w:cs="Arial"/>
          <w:strike/>
          <w:color w:val="000000"/>
          <w:sz w:val="20"/>
          <w:szCs w:val="20"/>
        </w:rPr>
        <w:br/>
        <w:t>        </w:t>
      </w:r>
      <w:bookmarkStart w:id="168" w:name="art32pb"/>
      <w:bookmarkEnd w:id="168"/>
      <w:r w:rsidRPr="007D7243">
        <w:rPr>
          <w:rFonts w:ascii="Arial" w:eastAsia="Times New Roman" w:hAnsi="Arial" w:cs="Arial"/>
          <w:strike/>
          <w:color w:val="000000"/>
          <w:sz w:val="20"/>
          <w:szCs w:val="20"/>
        </w:rPr>
        <w:t>b) aos diretores e demais membros da administração superior que houverem recebido as importâncias indevidas, em montante igual a 50% (</w:t>
      </w:r>
      <w:proofErr w:type="spellStart"/>
      <w:r w:rsidRPr="007D7243">
        <w:rPr>
          <w:rFonts w:ascii="Arial" w:eastAsia="Times New Roman" w:hAnsi="Arial" w:cs="Arial"/>
          <w:strike/>
          <w:color w:val="000000"/>
          <w:sz w:val="20"/>
          <w:szCs w:val="20"/>
        </w:rPr>
        <w:t>cinqüenta</w:t>
      </w:r>
      <w:proofErr w:type="spellEnd"/>
      <w:r w:rsidRPr="007D7243">
        <w:rPr>
          <w:rFonts w:ascii="Arial" w:eastAsia="Times New Roman" w:hAnsi="Arial" w:cs="Arial"/>
          <w:strike/>
          <w:color w:val="000000"/>
          <w:sz w:val="20"/>
          <w:szCs w:val="20"/>
        </w:rPr>
        <w:t xml:space="preserve"> por cento) destas importâncias.</w:t>
      </w:r>
    </w:p>
    <w:p w:rsidR="007D7243" w:rsidRPr="007D7243" w:rsidRDefault="007D7243" w:rsidP="007D7243">
      <w:pPr>
        <w:spacing w:before="100" w:beforeAutospacing="1" w:after="100" w:afterAutospacing="1" w:line="240" w:lineRule="auto"/>
        <w:rPr>
          <w:rFonts w:ascii="Arial" w:eastAsia="Times New Roman" w:hAnsi="Arial" w:cs="Arial"/>
          <w:color w:val="000000"/>
          <w:sz w:val="20"/>
          <w:szCs w:val="20"/>
        </w:rPr>
      </w:pPr>
      <w:r w:rsidRPr="007D7243">
        <w:rPr>
          <w:rFonts w:ascii="Arial" w:eastAsia="Times New Roman" w:hAnsi="Arial" w:cs="Arial"/>
          <w:color w:val="000000"/>
          <w:sz w:val="20"/>
          <w:szCs w:val="20"/>
        </w:rPr>
        <w:t>        </w:t>
      </w:r>
      <w:bookmarkStart w:id="169" w:name="art32§1"/>
      <w:bookmarkEnd w:id="169"/>
      <w:r w:rsidRPr="007D7243">
        <w:rPr>
          <w:rFonts w:ascii="Arial" w:eastAsia="Times New Roman" w:hAnsi="Arial" w:cs="Arial"/>
          <w:color w:val="000000"/>
          <w:sz w:val="20"/>
          <w:szCs w:val="20"/>
        </w:rPr>
        <w:t>§ 1</w:t>
      </w:r>
      <w:r w:rsidRPr="007D7243">
        <w:rPr>
          <w:rFonts w:ascii="Arial" w:eastAsia="Times New Roman" w:hAnsi="Arial" w:cs="Arial"/>
          <w:color w:val="000000"/>
          <w:sz w:val="20"/>
          <w:szCs w:val="20"/>
          <w:u w:val="single"/>
          <w:vertAlign w:val="superscript"/>
        </w:rPr>
        <w:t>o</w:t>
      </w:r>
      <w:r w:rsidRPr="007D7243">
        <w:rPr>
          <w:rFonts w:ascii="Arial" w:eastAsia="Times New Roman" w:hAnsi="Arial" w:cs="Arial"/>
          <w:color w:val="000000"/>
          <w:sz w:val="20"/>
          <w:szCs w:val="20"/>
        </w:rPr>
        <w:t> A inobservância do disposto neste artigo importa em multa que será imposta:                     </w:t>
      </w:r>
      <w:hyperlink r:id="rId104" w:anchor="art17" w:history="1">
        <w:r w:rsidRPr="007D7243">
          <w:rPr>
            <w:rFonts w:ascii="Arial" w:eastAsia="Times New Roman" w:hAnsi="Arial" w:cs="Arial"/>
            <w:color w:val="0000FF"/>
            <w:sz w:val="20"/>
            <w:szCs w:val="20"/>
            <w:u w:val="single"/>
          </w:rPr>
          <w:t>(Redação dada pela Lei nº 11.051, de 2004)</w:t>
        </w:r>
        <w:proofErr w:type="gramStart"/>
      </w:hyperlink>
      <w:proofErr w:type="gramEnd"/>
    </w:p>
    <w:p w:rsidR="007D7243" w:rsidRPr="007D7243" w:rsidRDefault="007D7243" w:rsidP="007D7243">
      <w:pPr>
        <w:spacing w:before="100" w:beforeAutospacing="1" w:after="100" w:afterAutospacing="1" w:line="240" w:lineRule="auto"/>
        <w:rPr>
          <w:rFonts w:ascii="Arial" w:eastAsia="Times New Roman" w:hAnsi="Arial" w:cs="Arial"/>
          <w:color w:val="000000"/>
          <w:sz w:val="20"/>
          <w:szCs w:val="20"/>
        </w:rPr>
      </w:pPr>
      <w:r w:rsidRPr="007D7243">
        <w:rPr>
          <w:rFonts w:ascii="Arial" w:eastAsia="Times New Roman" w:hAnsi="Arial" w:cs="Arial"/>
          <w:color w:val="000000"/>
          <w:sz w:val="20"/>
          <w:szCs w:val="20"/>
        </w:rPr>
        <w:t>        </w:t>
      </w:r>
      <w:bookmarkStart w:id="170" w:name="art32§1i"/>
      <w:bookmarkEnd w:id="170"/>
      <w:r w:rsidRPr="007D7243">
        <w:rPr>
          <w:rFonts w:ascii="Arial" w:eastAsia="Times New Roman" w:hAnsi="Arial" w:cs="Arial"/>
          <w:color w:val="000000"/>
          <w:sz w:val="20"/>
          <w:szCs w:val="20"/>
        </w:rPr>
        <w:t>I - às pessoas jurídicas que distribuírem ou pagarem bonificações ou remunerações, em montante igual a 50% (</w:t>
      </w:r>
      <w:proofErr w:type="spellStart"/>
      <w:r w:rsidRPr="007D7243">
        <w:rPr>
          <w:rFonts w:ascii="Arial" w:eastAsia="Times New Roman" w:hAnsi="Arial" w:cs="Arial"/>
          <w:color w:val="000000"/>
          <w:sz w:val="20"/>
          <w:szCs w:val="20"/>
        </w:rPr>
        <w:t>cinqüenta</w:t>
      </w:r>
      <w:proofErr w:type="spellEnd"/>
      <w:r w:rsidRPr="007D7243">
        <w:rPr>
          <w:rFonts w:ascii="Arial" w:eastAsia="Times New Roman" w:hAnsi="Arial" w:cs="Arial"/>
          <w:color w:val="000000"/>
          <w:sz w:val="20"/>
          <w:szCs w:val="20"/>
        </w:rPr>
        <w:t xml:space="preserve"> por cento) das quantias distribuídas ou pagas indevidamente; e                     </w:t>
      </w:r>
      <w:hyperlink r:id="rId105" w:anchor="art32%C2%A71i" w:history="1">
        <w:r w:rsidRPr="007D7243">
          <w:rPr>
            <w:rFonts w:ascii="Arial" w:eastAsia="Times New Roman" w:hAnsi="Arial" w:cs="Arial"/>
            <w:color w:val="0000FF"/>
            <w:sz w:val="20"/>
            <w:szCs w:val="20"/>
            <w:u w:val="single"/>
          </w:rPr>
          <w:t>(Redação dada pela Lei nº 11.051, de 2004)</w:t>
        </w:r>
        <w:proofErr w:type="gramStart"/>
      </w:hyperlink>
      <w:proofErr w:type="gramEnd"/>
    </w:p>
    <w:p w:rsidR="007D7243" w:rsidRPr="007D7243" w:rsidRDefault="007D7243" w:rsidP="007D7243">
      <w:pPr>
        <w:spacing w:before="100" w:beforeAutospacing="1" w:after="100" w:afterAutospacing="1" w:line="240" w:lineRule="auto"/>
        <w:rPr>
          <w:rFonts w:ascii="Arial" w:eastAsia="Times New Roman" w:hAnsi="Arial" w:cs="Arial"/>
          <w:color w:val="000000"/>
          <w:sz w:val="20"/>
          <w:szCs w:val="20"/>
        </w:rPr>
      </w:pPr>
      <w:r w:rsidRPr="007D7243">
        <w:rPr>
          <w:rFonts w:ascii="Arial" w:eastAsia="Times New Roman" w:hAnsi="Arial" w:cs="Arial"/>
          <w:color w:val="000000"/>
          <w:sz w:val="20"/>
          <w:szCs w:val="20"/>
        </w:rPr>
        <w:lastRenderedPageBreak/>
        <w:t>       </w:t>
      </w:r>
      <w:bookmarkStart w:id="171" w:name="art32§1ii"/>
      <w:bookmarkEnd w:id="171"/>
      <w:r w:rsidRPr="007D7243">
        <w:rPr>
          <w:rFonts w:ascii="Arial" w:eastAsia="Times New Roman" w:hAnsi="Arial" w:cs="Arial"/>
          <w:color w:val="000000"/>
          <w:sz w:val="20"/>
          <w:szCs w:val="20"/>
        </w:rPr>
        <w:t>II - aos diretores e demais membros da administração superior que receberem as importâncias indevidas, em montante igual a 50% (</w:t>
      </w:r>
      <w:proofErr w:type="spellStart"/>
      <w:r w:rsidRPr="007D7243">
        <w:rPr>
          <w:rFonts w:ascii="Arial" w:eastAsia="Times New Roman" w:hAnsi="Arial" w:cs="Arial"/>
          <w:color w:val="000000"/>
          <w:sz w:val="20"/>
          <w:szCs w:val="20"/>
        </w:rPr>
        <w:t>cinqüenta</w:t>
      </w:r>
      <w:proofErr w:type="spellEnd"/>
      <w:r w:rsidRPr="007D7243">
        <w:rPr>
          <w:rFonts w:ascii="Arial" w:eastAsia="Times New Roman" w:hAnsi="Arial" w:cs="Arial"/>
          <w:color w:val="000000"/>
          <w:sz w:val="20"/>
          <w:szCs w:val="20"/>
        </w:rPr>
        <w:t xml:space="preserve"> por cento) dessas importâncias.                          </w:t>
      </w:r>
      <w:hyperlink r:id="rId106" w:anchor="art32%C2%A71ii" w:history="1">
        <w:r w:rsidRPr="007D7243">
          <w:rPr>
            <w:rFonts w:ascii="Arial" w:eastAsia="Times New Roman" w:hAnsi="Arial" w:cs="Arial"/>
            <w:color w:val="0000FF"/>
            <w:sz w:val="20"/>
            <w:szCs w:val="20"/>
            <w:u w:val="single"/>
          </w:rPr>
          <w:t>(Redação dada pela Lei nº 11.051, de 2004)</w:t>
        </w:r>
        <w:proofErr w:type="gramStart"/>
      </w:hyperlink>
      <w:proofErr w:type="gramEnd"/>
    </w:p>
    <w:p w:rsidR="007D7243" w:rsidRPr="007D7243" w:rsidRDefault="007D7243" w:rsidP="007D7243">
      <w:pPr>
        <w:spacing w:before="100" w:beforeAutospacing="1" w:after="100" w:afterAutospacing="1" w:line="240" w:lineRule="auto"/>
        <w:rPr>
          <w:rFonts w:ascii="Arial" w:eastAsia="Times New Roman" w:hAnsi="Arial" w:cs="Arial"/>
          <w:color w:val="000000"/>
          <w:sz w:val="20"/>
          <w:szCs w:val="20"/>
        </w:rPr>
      </w:pPr>
      <w:r w:rsidRPr="007D7243">
        <w:rPr>
          <w:rFonts w:ascii="Arial" w:eastAsia="Times New Roman" w:hAnsi="Arial" w:cs="Arial"/>
          <w:color w:val="000000"/>
          <w:sz w:val="20"/>
          <w:szCs w:val="20"/>
        </w:rPr>
        <w:t>        </w:t>
      </w:r>
      <w:bookmarkStart w:id="172" w:name="art32§2"/>
      <w:bookmarkEnd w:id="172"/>
      <w:r w:rsidRPr="007D7243">
        <w:rPr>
          <w:rFonts w:ascii="Arial" w:eastAsia="Times New Roman" w:hAnsi="Arial" w:cs="Arial"/>
          <w:color w:val="000000"/>
          <w:sz w:val="20"/>
          <w:szCs w:val="20"/>
        </w:rPr>
        <w:t>§ 2</w:t>
      </w:r>
      <w:r w:rsidRPr="007D7243">
        <w:rPr>
          <w:rFonts w:ascii="Arial" w:eastAsia="Times New Roman" w:hAnsi="Arial" w:cs="Arial"/>
          <w:color w:val="000000"/>
          <w:sz w:val="20"/>
          <w:szCs w:val="20"/>
          <w:u w:val="single"/>
          <w:vertAlign w:val="superscript"/>
        </w:rPr>
        <w:t>o</w:t>
      </w:r>
      <w:r w:rsidRPr="007D7243">
        <w:rPr>
          <w:rFonts w:ascii="Arial" w:eastAsia="Times New Roman" w:hAnsi="Arial" w:cs="Arial"/>
          <w:color w:val="000000"/>
          <w:sz w:val="20"/>
          <w:szCs w:val="20"/>
        </w:rPr>
        <w:t> A multa referida nos incisos I e II do § 1</w:t>
      </w:r>
      <w:r w:rsidRPr="007D7243">
        <w:rPr>
          <w:rFonts w:ascii="Arial" w:eastAsia="Times New Roman" w:hAnsi="Arial" w:cs="Arial"/>
          <w:color w:val="000000"/>
          <w:sz w:val="20"/>
          <w:szCs w:val="20"/>
          <w:u w:val="single"/>
          <w:vertAlign w:val="superscript"/>
        </w:rPr>
        <w:t>o</w:t>
      </w:r>
      <w:r w:rsidRPr="007D7243">
        <w:rPr>
          <w:rFonts w:ascii="Arial" w:eastAsia="Times New Roman" w:hAnsi="Arial" w:cs="Arial"/>
          <w:color w:val="000000"/>
          <w:sz w:val="20"/>
          <w:szCs w:val="20"/>
        </w:rPr>
        <w:t> deste artigo fica limitada, respectivamente, a 50% (</w:t>
      </w:r>
      <w:proofErr w:type="spellStart"/>
      <w:r w:rsidRPr="007D7243">
        <w:rPr>
          <w:rFonts w:ascii="Arial" w:eastAsia="Times New Roman" w:hAnsi="Arial" w:cs="Arial"/>
          <w:color w:val="000000"/>
          <w:sz w:val="20"/>
          <w:szCs w:val="20"/>
        </w:rPr>
        <w:t>cinqüenta</w:t>
      </w:r>
      <w:proofErr w:type="spellEnd"/>
      <w:r w:rsidRPr="007D7243">
        <w:rPr>
          <w:rFonts w:ascii="Arial" w:eastAsia="Times New Roman" w:hAnsi="Arial" w:cs="Arial"/>
          <w:color w:val="000000"/>
          <w:sz w:val="20"/>
          <w:szCs w:val="20"/>
        </w:rPr>
        <w:t xml:space="preserve"> por cento) do valor total do débito não garantido da pessoa jurídica.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107" w:anchor="art32%C2%A72" w:history="1">
        <w:r w:rsidRPr="007D7243">
          <w:rPr>
            <w:rFonts w:ascii="Arial" w:eastAsia="Times New Roman" w:hAnsi="Arial" w:cs="Arial"/>
            <w:color w:val="0000FF"/>
            <w:sz w:val="20"/>
            <w:szCs w:val="20"/>
            <w:u w:val="single"/>
          </w:rPr>
          <w:t>(Incluído pela Lei nº 11.051, de 2004)</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73" w:name="art33"/>
      <w:bookmarkEnd w:id="173"/>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33. A pessoa jurídica que, por </w:t>
      </w:r>
      <w:proofErr w:type="spellStart"/>
      <w:r w:rsidRPr="007D7243">
        <w:rPr>
          <w:rFonts w:ascii="Arial" w:eastAsia="Times New Roman" w:hAnsi="Arial" w:cs="Arial"/>
          <w:color w:val="000000"/>
          <w:sz w:val="20"/>
          <w:szCs w:val="20"/>
        </w:rPr>
        <w:t>fôrça</w:t>
      </w:r>
      <w:proofErr w:type="spellEnd"/>
      <w:r w:rsidRPr="007D7243">
        <w:rPr>
          <w:rFonts w:ascii="Arial" w:eastAsia="Times New Roman" w:hAnsi="Arial" w:cs="Arial"/>
          <w:color w:val="000000"/>
          <w:sz w:val="20"/>
          <w:szCs w:val="20"/>
        </w:rPr>
        <w:t xml:space="preserve"> de lei, possua, em seu ativo, títulos de capital de outras </w:t>
      </w:r>
      <w:proofErr w:type="spellStart"/>
      <w:r w:rsidRPr="007D7243">
        <w:rPr>
          <w:rFonts w:ascii="Arial" w:eastAsia="Times New Roman" w:hAnsi="Arial" w:cs="Arial"/>
          <w:color w:val="000000"/>
          <w:sz w:val="20"/>
          <w:szCs w:val="20"/>
        </w:rPr>
        <w:t>emprêsas</w:t>
      </w:r>
      <w:proofErr w:type="spellEnd"/>
      <w:r w:rsidRPr="007D7243">
        <w:rPr>
          <w:rFonts w:ascii="Arial" w:eastAsia="Times New Roman" w:hAnsi="Arial" w:cs="Arial"/>
          <w:color w:val="000000"/>
          <w:sz w:val="20"/>
          <w:szCs w:val="20"/>
        </w:rPr>
        <w:t xml:space="preserve">, poderá distribuir, mediante autorização do Ministro da Fazenda, por vários exercícios sucessivos, até o máximo de cinco, os lucros decorrentes do aumento de capital das </w:t>
      </w:r>
      <w:proofErr w:type="spellStart"/>
      <w:r w:rsidRPr="007D7243">
        <w:rPr>
          <w:rFonts w:ascii="Arial" w:eastAsia="Times New Roman" w:hAnsi="Arial" w:cs="Arial"/>
          <w:color w:val="000000"/>
          <w:sz w:val="20"/>
          <w:szCs w:val="20"/>
        </w:rPr>
        <w:t>emprêsas</w:t>
      </w:r>
      <w:proofErr w:type="spellEnd"/>
      <w:r w:rsidRPr="007D7243">
        <w:rPr>
          <w:rFonts w:ascii="Arial" w:eastAsia="Times New Roman" w:hAnsi="Arial" w:cs="Arial"/>
          <w:color w:val="000000"/>
          <w:sz w:val="20"/>
          <w:szCs w:val="20"/>
        </w:rPr>
        <w:t xml:space="preserve"> de que seja acionista, realizados nos </w:t>
      </w:r>
      <w:proofErr w:type="spellStart"/>
      <w:r w:rsidRPr="007D7243">
        <w:rPr>
          <w:rFonts w:ascii="Arial" w:eastAsia="Times New Roman" w:hAnsi="Arial" w:cs="Arial"/>
          <w:color w:val="000000"/>
          <w:sz w:val="20"/>
          <w:szCs w:val="20"/>
        </w:rPr>
        <w:t>têrmos</w:t>
      </w:r>
      <w:proofErr w:type="spellEnd"/>
      <w:r w:rsidRPr="007D7243">
        <w:rPr>
          <w:rFonts w:ascii="Arial" w:eastAsia="Times New Roman" w:hAnsi="Arial" w:cs="Arial"/>
          <w:color w:val="000000"/>
          <w:sz w:val="20"/>
          <w:szCs w:val="20"/>
        </w:rPr>
        <w:t xml:space="preserve"> do artigo </w:t>
      </w:r>
      <w:proofErr w:type="gramStart"/>
      <w:r w:rsidRPr="007D7243">
        <w:rPr>
          <w:rFonts w:ascii="Arial" w:eastAsia="Times New Roman" w:hAnsi="Arial" w:cs="Arial"/>
          <w:color w:val="000000"/>
          <w:sz w:val="20"/>
          <w:szCs w:val="20"/>
        </w:rPr>
        <w:t>3º.</w:t>
      </w:r>
      <w:proofErr w:type="gramEnd"/>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74" w:name="art34"/>
      <w:bookmarkEnd w:id="174"/>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34. O parágrafo 1º do artigo 11 da </w:t>
      </w:r>
      <w:hyperlink r:id="rId108" w:history="1">
        <w:r w:rsidRPr="007D7243">
          <w:rPr>
            <w:rFonts w:ascii="Arial" w:eastAsia="Times New Roman" w:hAnsi="Arial" w:cs="Arial"/>
            <w:color w:val="0000FF"/>
            <w:sz w:val="20"/>
            <w:szCs w:val="20"/>
            <w:u w:val="single"/>
          </w:rPr>
          <w:t>Lei nº 3.470, de 28 de novembro de 1958</w:t>
        </w:r>
      </w:hyperlink>
      <w:r w:rsidRPr="007D7243">
        <w:rPr>
          <w:rFonts w:ascii="Arial" w:eastAsia="Times New Roman" w:hAnsi="Arial" w:cs="Arial"/>
          <w:color w:val="000000"/>
          <w:sz w:val="20"/>
          <w:szCs w:val="20"/>
        </w:rPr>
        <w:t>, passa a ter a seguinte redação:</w:t>
      </w:r>
    </w:p>
    <w:p w:rsidR="007D7243" w:rsidRPr="007D7243" w:rsidRDefault="007D7243" w:rsidP="007D7243">
      <w:pPr>
        <w:spacing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w:t>
      </w:r>
      <w:hyperlink r:id="rId109" w:anchor="art11%C2%A71" w:history="1">
        <w:r w:rsidRPr="007D7243">
          <w:rPr>
            <w:rFonts w:ascii="Arial" w:eastAsia="Times New Roman" w:hAnsi="Arial" w:cs="Arial"/>
            <w:color w:val="0000FF"/>
            <w:sz w:val="20"/>
            <w:szCs w:val="20"/>
            <w:u w:val="single"/>
          </w:rPr>
          <w:t>Parágrafo 1º - </w:t>
        </w:r>
      </w:hyperlink>
      <w:r w:rsidRPr="007D7243">
        <w:rPr>
          <w:rFonts w:ascii="Arial" w:eastAsia="Times New Roman" w:hAnsi="Arial" w:cs="Arial"/>
          <w:color w:val="000000"/>
          <w:sz w:val="20"/>
          <w:szCs w:val="20"/>
        </w:rPr>
        <w:t xml:space="preserve">A dedução das despesas de viagem e estada, a que se refere </w:t>
      </w:r>
      <w:proofErr w:type="gramStart"/>
      <w:r w:rsidRPr="007D7243">
        <w:rPr>
          <w:rFonts w:ascii="Arial" w:eastAsia="Times New Roman" w:hAnsi="Arial" w:cs="Arial"/>
          <w:color w:val="000000"/>
          <w:sz w:val="20"/>
          <w:szCs w:val="20"/>
        </w:rPr>
        <w:t>a</w:t>
      </w:r>
      <w:proofErr w:type="gramEnd"/>
      <w:r w:rsidRPr="007D7243">
        <w:rPr>
          <w:rFonts w:ascii="Arial" w:eastAsia="Times New Roman" w:hAnsi="Arial" w:cs="Arial"/>
          <w:color w:val="000000"/>
          <w:sz w:val="20"/>
          <w:szCs w:val="20"/>
        </w:rPr>
        <w:t xml:space="preserve"> alínea </w:t>
      </w:r>
      <w:r w:rsidRPr="007D7243">
        <w:rPr>
          <w:rFonts w:ascii="Arial" w:eastAsia="Times New Roman" w:hAnsi="Arial" w:cs="Arial"/>
          <w:i/>
          <w:iCs/>
          <w:color w:val="000000"/>
          <w:sz w:val="20"/>
          <w:szCs w:val="20"/>
        </w:rPr>
        <w:t>a</w:t>
      </w:r>
      <w:r w:rsidRPr="007D7243">
        <w:rPr>
          <w:rFonts w:ascii="Arial" w:eastAsia="Times New Roman" w:hAnsi="Arial" w:cs="Arial"/>
          <w:color w:val="000000"/>
          <w:sz w:val="20"/>
          <w:szCs w:val="20"/>
        </w:rPr>
        <w:t xml:space="preserve"> , será admitida </w:t>
      </w:r>
      <w:proofErr w:type="spellStart"/>
      <w:r w:rsidRPr="007D7243">
        <w:rPr>
          <w:rFonts w:ascii="Arial" w:eastAsia="Times New Roman" w:hAnsi="Arial" w:cs="Arial"/>
          <w:color w:val="000000"/>
          <w:sz w:val="20"/>
          <w:szCs w:val="20"/>
        </w:rPr>
        <w:t>sòmente</w:t>
      </w:r>
      <w:proofErr w:type="spellEnd"/>
      <w:r w:rsidRPr="007D7243">
        <w:rPr>
          <w:rFonts w:ascii="Arial" w:eastAsia="Times New Roman" w:hAnsi="Arial" w:cs="Arial"/>
          <w:color w:val="000000"/>
          <w:sz w:val="20"/>
          <w:szCs w:val="20"/>
        </w:rPr>
        <w:t xml:space="preserve"> até o limite das importâncias recebidas para o custeio </w:t>
      </w:r>
      <w:proofErr w:type="spellStart"/>
      <w:r w:rsidRPr="007D7243">
        <w:rPr>
          <w:rFonts w:ascii="Arial" w:eastAsia="Times New Roman" w:hAnsi="Arial" w:cs="Arial"/>
          <w:color w:val="000000"/>
          <w:sz w:val="20"/>
          <w:szCs w:val="20"/>
        </w:rPr>
        <w:t>dêsses</w:t>
      </w:r>
      <w:proofErr w:type="spellEnd"/>
      <w:r w:rsidRPr="007D7243">
        <w:rPr>
          <w:rFonts w:ascii="Arial" w:eastAsia="Times New Roman" w:hAnsi="Arial" w:cs="Arial"/>
          <w:color w:val="000000"/>
          <w:sz w:val="20"/>
          <w:szCs w:val="20"/>
        </w:rPr>
        <w:t xml:space="preserve"> gastos, salvo se correrem por conta do contribuinte, caso em que poderão ser deduzidas às despesas comprovadas ou até 30% do rendimento declarado, independentemente da comprovação, quando se tratar de caixeiro-viajante ... </w:t>
      </w:r>
      <w:hyperlink r:id="rId110" w:history="1">
        <w:r w:rsidRPr="007D7243">
          <w:rPr>
            <w:rFonts w:ascii="Arial" w:eastAsia="Times New Roman" w:hAnsi="Arial" w:cs="Arial"/>
            <w:color w:val="0000FF"/>
            <w:sz w:val="20"/>
            <w:szCs w:val="20"/>
            <w:u w:val="single"/>
          </w:rPr>
          <w:t>(VETADO)</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75" w:name="art35"/>
      <w:bookmarkEnd w:id="175"/>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35. Ficam assegurados todos os benefícios concedidos pelas </w:t>
      </w:r>
      <w:hyperlink r:id="rId111" w:history="1">
        <w:r w:rsidRPr="007D7243">
          <w:rPr>
            <w:rFonts w:ascii="Arial" w:eastAsia="Times New Roman" w:hAnsi="Arial" w:cs="Arial"/>
            <w:color w:val="0000FF"/>
            <w:sz w:val="20"/>
            <w:szCs w:val="20"/>
            <w:u w:val="single"/>
          </w:rPr>
          <w:t>Leis nº 3.692, de 15 de dezembro de 1959</w:t>
        </w:r>
      </w:hyperlink>
      <w:r w:rsidRPr="007D7243">
        <w:rPr>
          <w:rFonts w:ascii="Arial" w:eastAsia="Times New Roman" w:hAnsi="Arial" w:cs="Arial"/>
          <w:color w:val="000000"/>
          <w:sz w:val="20"/>
          <w:szCs w:val="20"/>
        </w:rPr>
        <w:t>, </w:t>
      </w:r>
      <w:hyperlink r:id="rId112" w:history="1">
        <w:r w:rsidRPr="007D7243">
          <w:rPr>
            <w:rFonts w:ascii="Arial" w:eastAsia="Times New Roman" w:hAnsi="Arial" w:cs="Arial"/>
            <w:color w:val="0000FF"/>
            <w:sz w:val="20"/>
            <w:szCs w:val="20"/>
            <w:u w:val="single"/>
          </w:rPr>
          <w:t>nº 3.995, de 14 de dezembro de 1961</w:t>
        </w:r>
      </w:hyperlink>
      <w:r w:rsidRPr="007D7243">
        <w:rPr>
          <w:rFonts w:ascii="Arial" w:eastAsia="Times New Roman" w:hAnsi="Arial" w:cs="Arial"/>
          <w:color w:val="000000"/>
          <w:sz w:val="20"/>
          <w:szCs w:val="20"/>
        </w:rPr>
        <w:t>, </w:t>
      </w:r>
      <w:hyperlink r:id="rId113" w:history="1">
        <w:r w:rsidRPr="007D7243">
          <w:rPr>
            <w:rFonts w:ascii="Arial" w:eastAsia="Times New Roman" w:hAnsi="Arial" w:cs="Arial"/>
            <w:color w:val="0000FF"/>
            <w:sz w:val="20"/>
            <w:szCs w:val="20"/>
            <w:u w:val="single"/>
          </w:rPr>
          <w:t xml:space="preserve">nº 4.216, de </w:t>
        </w:r>
        <w:proofErr w:type="gramStart"/>
        <w:r w:rsidRPr="007D7243">
          <w:rPr>
            <w:rFonts w:ascii="Arial" w:eastAsia="Times New Roman" w:hAnsi="Arial" w:cs="Arial"/>
            <w:color w:val="0000FF"/>
            <w:sz w:val="20"/>
            <w:szCs w:val="20"/>
            <w:u w:val="single"/>
          </w:rPr>
          <w:t>6</w:t>
        </w:r>
        <w:proofErr w:type="gramEnd"/>
        <w:r w:rsidRPr="007D7243">
          <w:rPr>
            <w:rFonts w:ascii="Arial" w:eastAsia="Times New Roman" w:hAnsi="Arial" w:cs="Arial"/>
            <w:color w:val="0000FF"/>
            <w:sz w:val="20"/>
            <w:szCs w:val="20"/>
            <w:u w:val="single"/>
          </w:rPr>
          <w:t xml:space="preserve"> de maio de 1963</w:t>
        </w:r>
      </w:hyperlink>
      <w:r w:rsidRPr="007D7243">
        <w:rPr>
          <w:rFonts w:ascii="Arial" w:eastAsia="Times New Roman" w:hAnsi="Arial" w:cs="Arial"/>
          <w:color w:val="000000"/>
          <w:sz w:val="20"/>
          <w:szCs w:val="20"/>
        </w:rPr>
        <w:t>, e </w:t>
      </w:r>
      <w:hyperlink r:id="rId114" w:history="1">
        <w:r w:rsidRPr="007D7243">
          <w:rPr>
            <w:rFonts w:ascii="Arial" w:eastAsia="Times New Roman" w:hAnsi="Arial" w:cs="Arial"/>
            <w:color w:val="0000FF"/>
            <w:sz w:val="20"/>
            <w:szCs w:val="20"/>
            <w:u w:val="single"/>
          </w:rPr>
          <w:t>nº 4.239, de 27 de junho de 1963</w:t>
        </w:r>
      </w:hyperlink>
      <w:r w:rsidRPr="007D7243">
        <w:rPr>
          <w:rFonts w:ascii="Arial" w:eastAsia="Times New Roman" w:hAnsi="Arial" w:cs="Arial"/>
          <w:color w:val="000000"/>
          <w:sz w:val="20"/>
          <w:szCs w:val="20"/>
        </w:rPr>
        <w:t>, vedada a acumulação dos incentivos constantes do </w:t>
      </w:r>
      <w:hyperlink r:id="rId115" w:anchor="art18" w:history="1">
        <w:r w:rsidRPr="007D7243">
          <w:rPr>
            <w:rFonts w:ascii="Arial" w:eastAsia="Times New Roman" w:hAnsi="Arial" w:cs="Arial"/>
            <w:color w:val="0000FF"/>
            <w:sz w:val="20"/>
            <w:szCs w:val="20"/>
            <w:u w:val="single"/>
          </w:rPr>
          <w:t>art. 18 da Lei nº 4.239, de 27 de junho de 1963</w:t>
        </w:r>
      </w:hyperlink>
      <w:r w:rsidRPr="007D7243">
        <w:rPr>
          <w:rFonts w:ascii="Arial" w:eastAsia="Times New Roman" w:hAnsi="Arial" w:cs="Arial"/>
          <w:color w:val="000000"/>
          <w:sz w:val="20"/>
          <w:szCs w:val="20"/>
        </w:rPr>
        <w:t>, e do </w:t>
      </w:r>
      <w:hyperlink r:id="rId116" w:anchor="art1" w:history="1">
        <w:r w:rsidRPr="007D7243">
          <w:rPr>
            <w:rFonts w:ascii="Arial" w:eastAsia="Times New Roman" w:hAnsi="Arial" w:cs="Arial"/>
            <w:color w:val="0000FF"/>
            <w:sz w:val="20"/>
            <w:szCs w:val="20"/>
            <w:u w:val="single"/>
          </w:rPr>
          <w:t>art.1º da Lei nº 4.216, de 6 de maio de 1963</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76" w:name="art36"/>
      <w:bookmarkEnd w:id="176"/>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36. Excepcionalmente, no exercício de 1964, o encargo financeiro a que se refere o </w:t>
      </w:r>
      <w:hyperlink r:id="rId117" w:anchor="art29" w:history="1">
        <w:r w:rsidRPr="007D7243">
          <w:rPr>
            <w:rFonts w:ascii="Arial" w:eastAsia="Times New Roman" w:hAnsi="Arial" w:cs="Arial"/>
            <w:color w:val="0000FF"/>
            <w:sz w:val="20"/>
            <w:szCs w:val="20"/>
            <w:u w:val="single"/>
          </w:rPr>
          <w:t xml:space="preserve">art. 29 da Lei número 4.131, de </w:t>
        </w:r>
        <w:proofErr w:type="gramStart"/>
        <w:r w:rsidRPr="007D7243">
          <w:rPr>
            <w:rFonts w:ascii="Arial" w:eastAsia="Times New Roman" w:hAnsi="Arial" w:cs="Arial"/>
            <w:color w:val="0000FF"/>
            <w:sz w:val="20"/>
            <w:szCs w:val="20"/>
            <w:u w:val="single"/>
          </w:rPr>
          <w:t>3</w:t>
        </w:r>
        <w:proofErr w:type="gramEnd"/>
        <w:r w:rsidRPr="007D7243">
          <w:rPr>
            <w:rFonts w:ascii="Arial" w:eastAsia="Times New Roman" w:hAnsi="Arial" w:cs="Arial"/>
            <w:color w:val="0000FF"/>
            <w:sz w:val="20"/>
            <w:szCs w:val="20"/>
            <w:u w:val="single"/>
          </w:rPr>
          <w:t xml:space="preserve"> de setembro de 1962</w:t>
        </w:r>
      </w:hyperlink>
      <w:r w:rsidRPr="007D7243">
        <w:rPr>
          <w:rFonts w:ascii="Arial" w:eastAsia="Times New Roman" w:hAnsi="Arial" w:cs="Arial"/>
          <w:color w:val="000000"/>
          <w:sz w:val="20"/>
          <w:szCs w:val="20"/>
        </w:rPr>
        <w:t>, poderá ser elevado até 30% (trinta por cento) do valor dos produtos importados e sem a limitação do prazo estabelecido no parágrafo único do mesmo artigo.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77" w:name="art37"/>
      <w:bookmarkEnd w:id="177"/>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37. A arrecadação de impostos, adicionais, taxas e </w:t>
      </w:r>
      <w:proofErr w:type="gramStart"/>
      <w:r w:rsidRPr="007D7243">
        <w:rPr>
          <w:rFonts w:ascii="Arial" w:eastAsia="Times New Roman" w:hAnsi="Arial" w:cs="Arial"/>
          <w:color w:val="000000"/>
          <w:sz w:val="20"/>
          <w:szCs w:val="20"/>
        </w:rPr>
        <w:t>contribuições devidos</w:t>
      </w:r>
      <w:proofErr w:type="gramEnd"/>
      <w:r w:rsidRPr="007D7243">
        <w:rPr>
          <w:rFonts w:ascii="Arial" w:eastAsia="Times New Roman" w:hAnsi="Arial" w:cs="Arial"/>
          <w:color w:val="000000"/>
          <w:sz w:val="20"/>
          <w:szCs w:val="20"/>
        </w:rPr>
        <w:t xml:space="preserve"> à União e às Autarquias Federais, poderá ser efetuada através de agência do Banco do Brasil S. A., do Banco Nordeste do Brasil S. A. e do Banco de Crédito da Amazônia Sociedade Anônima.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78" w:name="art38"/>
      <w:bookmarkEnd w:id="178"/>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38. Aos casos previstos nos arts. 7º e 11 desta lei aplica-se o disposto no </w:t>
      </w:r>
      <w:hyperlink r:id="rId118" w:anchor="art316" w:history="1">
        <w:r w:rsidRPr="007D7243">
          <w:rPr>
            <w:rFonts w:ascii="Arial" w:eastAsia="Times New Roman" w:hAnsi="Arial" w:cs="Arial"/>
            <w:color w:val="0000FF"/>
            <w:sz w:val="20"/>
            <w:szCs w:val="20"/>
            <w:u w:val="single"/>
          </w:rPr>
          <w:t>art. 316 e parágrafos do Código Penal</w:t>
        </w:r>
      </w:hyperlink>
      <w:r w:rsidRPr="007D7243">
        <w:rPr>
          <w:rFonts w:ascii="Arial" w:eastAsia="Times New Roman" w:hAnsi="Arial" w:cs="Arial"/>
          <w:color w:val="000000"/>
          <w:sz w:val="20"/>
          <w:szCs w:val="20"/>
        </w:rPr>
        <w:t>, independentemente da responsabilidade civil destinada à reparação de perdas e danos, ocasionada pelo excesso de exação.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79" w:name="art38p"/>
      <w:bookmarkEnd w:id="179"/>
      <w:r w:rsidRPr="007D7243">
        <w:rPr>
          <w:rFonts w:ascii="Arial" w:eastAsia="Times New Roman" w:hAnsi="Arial" w:cs="Arial"/>
          <w:color w:val="000000"/>
          <w:sz w:val="20"/>
          <w:szCs w:val="20"/>
        </w:rPr>
        <w:t>Parágrafo único. Ao contribuinte prejudicado fica assegurado o direito de representação ao Ministério Público, para o exercício da ação penal, com a observância das disposições estabelecidas para os crimes de ação pública, no </w:t>
      </w:r>
      <w:hyperlink r:id="rId119" w:history="1">
        <w:r w:rsidRPr="007D7243">
          <w:rPr>
            <w:rFonts w:ascii="Arial" w:eastAsia="Times New Roman" w:hAnsi="Arial" w:cs="Arial"/>
            <w:color w:val="0000FF"/>
            <w:sz w:val="20"/>
            <w:szCs w:val="20"/>
            <w:u w:val="single"/>
          </w:rPr>
          <w:t>Código de Processo Penal</w:t>
        </w:r>
      </w:hyperlink>
      <w:r w:rsidRPr="007D7243">
        <w:rPr>
          <w:rFonts w:ascii="Arial" w:eastAsia="Times New Roman" w:hAnsi="Arial" w:cs="Arial"/>
          <w:color w:val="000000"/>
          <w:sz w:val="20"/>
          <w:szCs w:val="20"/>
        </w:rPr>
        <w:t>.</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80" w:name="art39"/>
      <w:bookmarkEnd w:id="180"/>
      <w:r w:rsidRPr="007D7243">
        <w:rPr>
          <w:rFonts w:ascii="Arial" w:eastAsia="Times New Roman" w:hAnsi="Arial" w:cs="Arial"/>
          <w:color w:val="000000"/>
          <w:sz w:val="20"/>
          <w:szCs w:val="20"/>
        </w:rPr>
        <w:t> </w:t>
      </w:r>
      <w:proofErr w:type="spellStart"/>
      <w:r w:rsidRPr="007D7243">
        <w:rPr>
          <w:rFonts w:ascii="Arial" w:eastAsia="Times New Roman" w:hAnsi="Arial" w:cs="Arial"/>
          <w:strike/>
          <w:color w:val="000000"/>
          <w:sz w:val="20"/>
          <w:szCs w:val="20"/>
        </w:rPr>
        <w:t>Art</w:t>
      </w:r>
      <w:proofErr w:type="spellEnd"/>
      <w:r w:rsidRPr="007D7243">
        <w:rPr>
          <w:rFonts w:ascii="Arial" w:eastAsia="Times New Roman" w:hAnsi="Arial" w:cs="Arial"/>
          <w:strike/>
          <w:color w:val="000000"/>
          <w:sz w:val="20"/>
          <w:szCs w:val="20"/>
        </w:rPr>
        <w:t xml:space="preserve"> 39. Não será concedida a medida liminar em mandado de segurança, impetrado contra a Fazenda Nacional, em decorrência da aplicação da presente lei.</w:t>
      </w:r>
      <w:r w:rsidRPr="007D7243">
        <w:rPr>
          <w:rFonts w:ascii="Arial" w:eastAsia="Times New Roman" w:hAnsi="Arial" w:cs="Arial"/>
          <w:color w:val="000000"/>
          <w:sz w:val="20"/>
          <w:szCs w:val="20"/>
        </w:rPr>
        <w:t>              </w:t>
      </w:r>
      <w:proofErr w:type="gramStart"/>
      <w:r w:rsidRPr="007D7243">
        <w:rPr>
          <w:rFonts w:ascii="Arial" w:eastAsia="Times New Roman" w:hAnsi="Arial" w:cs="Arial"/>
          <w:color w:val="000000"/>
          <w:sz w:val="20"/>
          <w:szCs w:val="20"/>
        </w:rPr>
        <w:t xml:space="preserve">  </w:t>
      </w:r>
      <w:proofErr w:type="gramEnd"/>
      <w:r w:rsidRPr="007D7243">
        <w:rPr>
          <w:rFonts w:ascii="Arial" w:eastAsia="Times New Roman" w:hAnsi="Arial" w:cs="Arial"/>
          <w:color w:val="000000"/>
          <w:sz w:val="20"/>
          <w:szCs w:val="20"/>
        </w:rPr>
        <w:t>   </w:t>
      </w:r>
      <w:hyperlink r:id="rId120" w:anchor="art51" w:history="1">
        <w:r w:rsidRPr="007D7243">
          <w:rPr>
            <w:rFonts w:ascii="Arial" w:eastAsia="Times New Roman" w:hAnsi="Arial" w:cs="Arial"/>
            <w:color w:val="0000FF"/>
            <w:sz w:val="20"/>
            <w:szCs w:val="20"/>
            <w:u w:val="single"/>
          </w:rPr>
          <w:t>(Revogado pela Lei nº 4.862, de 1965)</w:t>
        </w:r>
      </w:hyperlink>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81" w:name="art40"/>
      <w:bookmarkEnd w:id="181"/>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40. O provimento dos cargos da classe inicial de agente-fiscal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será efetuado mediante concurso público de provas, com exigência de diploma de bacharel em Ciências Contábeis ou de título equivalente, vedada a nomeação em caráter interino e mantidos os níveis 14 e 18 nas classes da respectiva série.</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82" w:name="art40p"/>
      <w:bookmarkEnd w:id="182"/>
      <w:r w:rsidRPr="007D7243">
        <w:rPr>
          <w:rFonts w:ascii="Arial" w:eastAsia="Times New Roman" w:hAnsi="Arial" w:cs="Arial"/>
          <w:color w:val="000000"/>
          <w:sz w:val="20"/>
          <w:szCs w:val="20"/>
        </w:rPr>
        <w:t xml:space="preserve">Parágrafo único. Dentro de 60 (sessenta) dias da data desta lei o Departamento Administrativo do Serviço Público abrirá inscrição para o concurso previsto neste artigo, a ser realizado com a colaboração da divisão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de Renda, do Ministério da Fazenda.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lastRenderedPageBreak/>
        <w:t>        </w:t>
      </w:r>
      <w:bookmarkStart w:id="183" w:name="art41"/>
      <w:bookmarkEnd w:id="183"/>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41. Fica o Poder Executivo autorizado a abrir, pelo Ministério da Fazenda, o crédito especial de Cr$ 2.000.000.000,00 (dois bilhões de cruzeiros) para vigorar no período de 1º de junho de 1964 a 31 de dezembro 1966, para atender a despesas resultantes da emissão das obrigações de que trata o artigo 1º, inclusive para o reaparelhamento da Caixa de Amortização e das repartições fazendárias incumbidas de executar a presente lei.                  (</w:t>
      </w:r>
      <w:hyperlink r:id="rId121" w:history="1">
        <w:r w:rsidRPr="007D7243">
          <w:rPr>
            <w:rFonts w:ascii="Arial" w:eastAsia="Times New Roman" w:hAnsi="Arial" w:cs="Arial"/>
            <w:color w:val="0000FF"/>
            <w:sz w:val="20"/>
            <w:szCs w:val="20"/>
            <w:u w:val="single"/>
          </w:rPr>
          <w:t>Vide Decreto-Lei nº 80, de 1966)</w:t>
        </w:r>
      </w:hyperlink>
      <w:r w:rsidRPr="007D7243">
        <w:rPr>
          <w:rFonts w:ascii="Arial" w:eastAsia="Times New Roman" w:hAnsi="Arial" w:cs="Arial"/>
          <w:color w:val="000000"/>
          <w:sz w:val="20"/>
          <w:szCs w:val="20"/>
        </w:rPr>
        <w:t>                     </w:t>
      </w:r>
      <w:hyperlink r:id="rId122" w:anchor="art5" w:history="1">
        <w:r w:rsidRPr="007D7243">
          <w:rPr>
            <w:rFonts w:ascii="Arial" w:eastAsia="Times New Roman" w:hAnsi="Arial" w:cs="Arial"/>
            <w:color w:val="0000FF"/>
            <w:sz w:val="20"/>
            <w:szCs w:val="20"/>
            <w:u w:val="single"/>
          </w:rPr>
          <w:t>(Vide Decreto-lei nº 95, de 1966</w:t>
        </w:r>
      </w:hyperlink>
      <w:proofErr w:type="gramStart"/>
      <w:r w:rsidRPr="007D7243">
        <w:rPr>
          <w:rFonts w:ascii="Arial" w:eastAsia="Times New Roman" w:hAnsi="Arial" w:cs="Arial"/>
          <w:color w:val="000000"/>
          <w:sz w:val="20"/>
          <w:szCs w:val="20"/>
        </w:rPr>
        <w:t>)</w:t>
      </w:r>
      <w:proofErr w:type="gramEnd"/>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84" w:name="art41§1"/>
      <w:bookmarkEnd w:id="184"/>
      <w:r w:rsidRPr="007D7243">
        <w:rPr>
          <w:rFonts w:ascii="Arial" w:eastAsia="Times New Roman" w:hAnsi="Arial" w:cs="Arial"/>
          <w:color w:val="000000"/>
          <w:sz w:val="20"/>
          <w:szCs w:val="20"/>
        </w:rPr>
        <w:t xml:space="preserve">§ 1º O crédito de que trata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será </w:t>
      </w:r>
      <w:proofErr w:type="spellStart"/>
      <w:r w:rsidRPr="007D7243">
        <w:rPr>
          <w:rFonts w:ascii="Arial" w:eastAsia="Times New Roman" w:hAnsi="Arial" w:cs="Arial"/>
          <w:color w:val="000000"/>
          <w:sz w:val="20"/>
          <w:szCs w:val="20"/>
        </w:rPr>
        <w:t>automàticamente</w:t>
      </w:r>
      <w:proofErr w:type="spellEnd"/>
      <w:r w:rsidRPr="007D7243">
        <w:rPr>
          <w:rFonts w:ascii="Arial" w:eastAsia="Times New Roman" w:hAnsi="Arial" w:cs="Arial"/>
          <w:color w:val="000000"/>
          <w:sz w:val="20"/>
          <w:szCs w:val="20"/>
        </w:rPr>
        <w:t xml:space="preserve"> registrado pelo Tribunal de Contas e distribuído ao Tesouro Nacional, e será movimentado pelo Ministro da Fazenda ou por autoridades por </w:t>
      </w:r>
      <w:proofErr w:type="spellStart"/>
      <w:r w:rsidRPr="007D7243">
        <w:rPr>
          <w:rFonts w:ascii="Arial" w:eastAsia="Times New Roman" w:hAnsi="Arial" w:cs="Arial"/>
          <w:color w:val="000000"/>
          <w:sz w:val="20"/>
          <w:szCs w:val="20"/>
        </w:rPr>
        <w:t>êle</w:t>
      </w:r>
      <w:proofErr w:type="spellEnd"/>
      <w:r w:rsidRPr="007D7243">
        <w:rPr>
          <w:rFonts w:ascii="Arial" w:eastAsia="Times New Roman" w:hAnsi="Arial" w:cs="Arial"/>
          <w:color w:val="000000"/>
          <w:sz w:val="20"/>
          <w:szCs w:val="20"/>
        </w:rPr>
        <w:t xml:space="preserve"> delegadas.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85" w:name="art41§2"/>
      <w:bookmarkEnd w:id="185"/>
      <w:r w:rsidRPr="007D7243">
        <w:rPr>
          <w:rFonts w:ascii="Arial" w:eastAsia="Times New Roman" w:hAnsi="Arial" w:cs="Arial"/>
          <w:color w:val="000000"/>
          <w:sz w:val="20"/>
          <w:szCs w:val="20"/>
        </w:rPr>
        <w:t xml:space="preserve">§ 2º As despesas abrangidas por </w:t>
      </w:r>
      <w:proofErr w:type="spellStart"/>
      <w:r w:rsidRPr="007D7243">
        <w:rPr>
          <w:rFonts w:ascii="Arial" w:eastAsia="Times New Roman" w:hAnsi="Arial" w:cs="Arial"/>
          <w:color w:val="000000"/>
          <w:sz w:val="20"/>
          <w:szCs w:val="20"/>
        </w:rPr>
        <w:t>êste</w:t>
      </w:r>
      <w:proofErr w:type="spellEnd"/>
      <w:r w:rsidRPr="007D7243">
        <w:rPr>
          <w:rFonts w:ascii="Arial" w:eastAsia="Times New Roman" w:hAnsi="Arial" w:cs="Arial"/>
          <w:color w:val="000000"/>
          <w:sz w:val="20"/>
          <w:szCs w:val="20"/>
        </w:rPr>
        <w:t xml:space="preserve"> artigo compreendem os gastos com material e com serviços de terceiros, inclusive a locação ou sublocação de imóveis, ficando vedada a criação de cargos ou a admissão de pessoal à conta do crédito referido neste artigo.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86" w:name="art42"/>
      <w:bookmarkEnd w:id="186"/>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42. O Poder Executivo baixará dentro de 60 (sessenta) dias os decretos previstos no texto da presente lei, bem como baixará decreto consolidando a legislação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a cobrança e fiscalização do </w:t>
      </w:r>
      <w:proofErr w:type="spellStart"/>
      <w:r w:rsidRPr="007D7243">
        <w:rPr>
          <w:rFonts w:ascii="Arial" w:eastAsia="Times New Roman" w:hAnsi="Arial" w:cs="Arial"/>
          <w:color w:val="000000"/>
          <w:sz w:val="20"/>
          <w:szCs w:val="20"/>
        </w:rPr>
        <w:t>impôsto</w:t>
      </w:r>
      <w:proofErr w:type="spellEnd"/>
      <w:r w:rsidRPr="007D7243">
        <w:rPr>
          <w:rFonts w:ascii="Arial" w:eastAsia="Times New Roman" w:hAnsi="Arial" w:cs="Arial"/>
          <w:color w:val="000000"/>
          <w:sz w:val="20"/>
          <w:szCs w:val="20"/>
        </w:rPr>
        <w:t xml:space="preserve"> </w:t>
      </w:r>
      <w:proofErr w:type="spellStart"/>
      <w:r w:rsidRPr="007D7243">
        <w:rPr>
          <w:rFonts w:ascii="Arial" w:eastAsia="Times New Roman" w:hAnsi="Arial" w:cs="Arial"/>
          <w:color w:val="000000"/>
          <w:sz w:val="20"/>
          <w:szCs w:val="20"/>
        </w:rPr>
        <w:t>sôbre</w:t>
      </w:r>
      <w:proofErr w:type="spellEnd"/>
      <w:r w:rsidRPr="007D7243">
        <w:rPr>
          <w:rFonts w:ascii="Arial" w:eastAsia="Times New Roman" w:hAnsi="Arial" w:cs="Arial"/>
          <w:color w:val="000000"/>
          <w:sz w:val="20"/>
          <w:szCs w:val="20"/>
        </w:rPr>
        <w:t xml:space="preserve"> a renda e proventos de qualquer natureza, introduzindo as modificações consignadas nesta lei.</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w:t>
      </w:r>
      <w:bookmarkStart w:id="187" w:name="art43"/>
      <w:bookmarkEnd w:id="187"/>
      <w:proofErr w:type="spellStart"/>
      <w:r w:rsidRPr="007D7243">
        <w:rPr>
          <w:rFonts w:ascii="Arial" w:eastAsia="Times New Roman" w:hAnsi="Arial" w:cs="Arial"/>
          <w:color w:val="000000"/>
          <w:sz w:val="20"/>
          <w:szCs w:val="20"/>
        </w:rPr>
        <w:t>Art</w:t>
      </w:r>
      <w:proofErr w:type="spellEnd"/>
      <w:r w:rsidRPr="007D7243">
        <w:rPr>
          <w:rFonts w:ascii="Arial" w:eastAsia="Times New Roman" w:hAnsi="Arial" w:cs="Arial"/>
          <w:color w:val="000000"/>
          <w:sz w:val="20"/>
          <w:szCs w:val="20"/>
        </w:rPr>
        <w:t xml:space="preserve"> 43. A presente lei entrará em vigor na data de sua publicação, revogadas as disposições em contrário.</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        Brasília, 16 de julho de 1964; 143º da Independência e 76º da República.</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000000"/>
          <w:sz w:val="20"/>
          <w:szCs w:val="20"/>
        </w:rPr>
        <w:t>H. CASTELLO BRANCO</w:t>
      </w:r>
      <w:r w:rsidRPr="007D7243">
        <w:rPr>
          <w:rFonts w:ascii="Arial" w:eastAsia="Times New Roman" w:hAnsi="Arial" w:cs="Arial"/>
          <w:color w:val="000000"/>
          <w:sz w:val="20"/>
          <w:szCs w:val="20"/>
        </w:rPr>
        <w:br/>
      </w:r>
      <w:r w:rsidRPr="007D7243">
        <w:rPr>
          <w:rFonts w:ascii="Arial" w:eastAsia="Times New Roman" w:hAnsi="Arial" w:cs="Arial"/>
          <w:i/>
          <w:iCs/>
          <w:color w:val="000000"/>
          <w:sz w:val="20"/>
          <w:szCs w:val="20"/>
        </w:rPr>
        <w:t>Octávio Gouveia de Bulhões</w:t>
      </w:r>
    </w:p>
    <w:p w:rsidR="007D7243" w:rsidRPr="007D7243" w:rsidRDefault="007D7243" w:rsidP="007D7243">
      <w:pPr>
        <w:spacing w:before="100" w:beforeAutospacing="1" w:after="100" w:afterAutospacing="1" w:line="240" w:lineRule="auto"/>
        <w:rPr>
          <w:rFonts w:ascii="Times New Roman" w:eastAsia="Times New Roman" w:hAnsi="Times New Roman" w:cs="Times New Roman"/>
          <w:color w:val="000000"/>
          <w:sz w:val="27"/>
          <w:szCs w:val="27"/>
        </w:rPr>
      </w:pPr>
      <w:r w:rsidRPr="007D7243">
        <w:rPr>
          <w:rFonts w:ascii="Arial" w:eastAsia="Times New Roman" w:hAnsi="Arial" w:cs="Arial"/>
          <w:color w:val="FF0000"/>
          <w:sz w:val="20"/>
          <w:szCs w:val="20"/>
        </w:rPr>
        <w:t>Este texto não substitui o publicado no DOU de 17.7.1964</w:t>
      </w:r>
    </w:p>
    <w:p w:rsidR="007D7243" w:rsidRPr="007D7243" w:rsidRDefault="007D7243" w:rsidP="007D724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D7243">
        <w:rPr>
          <w:rFonts w:ascii="Arial" w:eastAsia="Times New Roman" w:hAnsi="Arial" w:cs="Arial"/>
          <w:color w:val="FF0000"/>
          <w:sz w:val="20"/>
          <w:szCs w:val="20"/>
        </w:rPr>
        <w:t>*</w:t>
      </w:r>
      <w:bookmarkStart w:id="188" w:name="_GoBack"/>
      <w:bookmarkEnd w:id="188"/>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243"/>
    <w:rsid w:val="000A7016"/>
    <w:rsid w:val="005320DE"/>
    <w:rsid w:val="007D724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D724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D7243"/>
    <w:rPr>
      <w:b/>
      <w:bCs/>
    </w:rPr>
  </w:style>
  <w:style w:type="character" w:styleId="Hyperlink">
    <w:name w:val="Hyperlink"/>
    <w:basedOn w:val="Fontepargpadro"/>
    <w:uiPriority w:val="99"/>
    <w:semiHidden/>
    <w:unhideWhenUsed/>
    <w:rsid w:val="007D7243"/>
    <w:rPr>
      <w:color w:val="0000FF"/>
      <w:u w:val="single"/>
    </w:rPr>
  </w:style>
  <w:style w:type="character" w:styleId="nfase">
    <w:name w:val="Emphasis"/>
    <w:basedOn w:val="Fontepargpadro"/>
    <w:uiPriority w:val="20"/>
    <w:qFormat/>
    <w:rsid w:val="007D724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D724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D7243"/>
    <w:rPr>
      <w:b/>
      <w:bCs/>
    </w:rPr>
  </w:style>
  <w:style w:type="character" w:styleId="Hyperlink">
    <w:name w:val="Hyperlink"/>
    <w:basedOn w:val="Fontepargpadro"/>
    <w:uiPriority w:val="99"/>
    <w:semiHidden/>
    <w:unhideWhenUsed/>
    <w:rsid w:val="007D7243"/>
    <w:rPr>
      <w:color w:val="0000FF"/>
      <w:u w:val="single"/>
    </w:rPr>
  </w:style>
  <w:style w:type="character" w:styleId="nfase">
    <w:name w:val="Emphasis"/>
    <w:basedOn w:val="Fontepargpadro"/>
    <w:uiPriority w:val="20"/>
    <w:qFormat/>
    <w:rsid w:val="007D72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605888">
      <w:bodyDiv w:val="1"/>
      <w:marLeft w:val="0"/>
      <w:marRight w:val="0"/>
      <w:marTop w:val="0"/>
      <w:marBottom w:val="0"/>
      <w:divBdr>
        <w:top w:val="none" w:sz="0" w:space="0" w:color="auto"/>
        <w:left w:val="none" w:sz="0" w:space="0" w:color="auto"/>
        <w:bottom w:val="none" w:sz="0" w:space="0" w:color="auto"/>
        <w:right w:val="none" w:sz="0" w:space="0" w:color="auto"/>
      </w:divBdr>
      <w:divsChild>
        <w:div w:id="6106272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1431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23950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23807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3470.htm" TargetMode="External"/><Relationship Id="rId117" Type="http://schemas.openxmlformats.org/officeDocument/2006/relationships/hyperlink" Target="http://www.planalto.gov.br/ccivil_03/leis/L4131.htm" TargetMode="External"/><Relationship Id="rId21" Type="http://schemas.openxmlformats.org/officeDocument/2006/relationships/hyperlink" Target="http://www.planalto.gov.br/ccivil_03/leis/L5107.htm" TargetMode="External"/><Relationship Id="rId42" Type="http://schemas.openxmlformats.org/officeDocument/2006/relationships/hyperlink" Target="http://www.planalto.gov.br/ccivil_03/leis/1950-1969/L4481.htm" TargetMode="External"/><Relationship Id="rId47" Type="http://schemas.openxmlformats.org/officeDocument/2006/relationships/hyperlink" Target="http://www.planalto.gov.br/ccivil_03/Decreto-Lei/Del2848.htm" TargetMode="External"/><Relationship Id="rId63" Type="http://schemas.openxmlformats.org/officeDocument/2006/relationships/hyperlink" Target="http://www.planalto.gov.br/ccivil_03/Decreto-Lei/Del1338-74.htm" TargetMode="External"/><Relationship Id="rId68" Type="http://schemas.openxmlformats.org/officeDocument/2006/relationships/hyperlink" Target="https://legislacao.planalto.gov.br/LEGISLA/Legislacao.nsf/viwTodos/7AAB09ED367F014D032569FA0053E1FC?OpenDocument&amp;HIGHLIGHT=1," TargetMode="External"/><Relationship Id="rId84" Type="http://schemas.openxmlformats.org/officeDocument/2006/relationships/hyperlink" Target="http://www.planalto.gov.br/ccivil_03/Decreto-Lei/1965-1988/Del2303.htm" TargetMode="External"/><Relationship Id="rId89" Type="http://schemas.openxmlformats.org/officeDocument/2006/relationships/hyperlink" Target="https://legislacao.planalto.gov.br/LEGISLA/Legislacao.nsf/viwTodos/7AAB09ED367F014D032569FA0053E1FC?OpenDocument&amp;HIGHLIGHT=1," TargetMode="External"/><Relationship Id="rId112" Type="http://schemas.openxmlformats.org/officeDocument/2006/relationships/hyperlink" Target="http://www.planalto.gov.br/ccivil_03/leis/L3995.htm" TargetMode="External"/><Relationship Id="rId16" Type="http://schemas.openxmlformats.org/officeDocument/2006/relationships/hyperlink" Target="http://www.planalto.gov.br/ccivil_03/leis/L4090.htm" TargetMode="External"/><Relationship Id="rId107" Type="http://schemas.openxmlformats.org/officeDocument/2006/relationships/hyperlink" Target="http://www.planalto.gov.br/ccivil_03/_Ato2004-2006/2004/Lei/L11051.htm" TargetMode="External"/><Relationship Id="rId11" Type="http://schemas.openxmlformats.org/officeDocument/2006/relationships/hyperlink" Target="http://www.planalto.gov.br/ccivil_03/Decreto-Lei/1965-1988/Del0328.htm" TargetMode="External"/><Relationship Id="rId32" Type="http://schemas.openxmlformats.org/officeDocument/2006/relationships/hyperlink" Target="https://legislacao.planalto.gov.br/LEGISLA/Legislacao.nsf/viwTodos/7AAB09ED367F014D032569FA0053E1FC?OpenDocument&amp;HIGHLIGHT=1," TargetMode="External"/><Relationship Id="rId37" Type="http://schemas.openxmlformats.org/officeDocument/2006/relationships/hyperlink" Target="http://www.planalto.gov.br/ccivil_03/leis/L4239.htm" TargetMode="External"/><Relationship Id="rId53" Type="http://schemas.openxmlformats.org/officeDocument/2006/relationships/hyperlink" Target="https://legislacao.planalto.gov.br/LEGISLA/Legislacao.nsf/viwTodos/7AAB09ED367F014D032569FA0053E1FC?OpenDocument&amp;HIGHLIGHT=1," TargetMode="External"/><Relationship Id="rId58" Type="http://schemas.openxmlformats.org/officeDocument/2006/relationships/hyperlink" Target="http://www.planalto.gov.br/ccivil_03/Decreto-Lei/Del1338-74.htm" TargetMode="External"/><Relationship Id="rId74" Type="http://schemas.openxmlformats.org/officeDocument/2006/relationships/hyperlink" Target="http://www.planalto.gov.br/ccivil_03/leis/1950-1969/L4154.htm" TargetMode="External"/><Relationship Id="rId79" Type="http://schemas.openxmlformats.org/officeDocument/2006/relationships/hyperlink" Target="http://www.planalto.gov.br/ccivil_03/leis/L4242.htm" TargetMode="External"/><Relationship Id="rId102" Type="http://schemas.openxmlformats.org/officeDocument/2006/relationships/hyperlink" Target="http://www.planalto.gov.br/ccivil_03/leis/Mensagem_Veto/anterior_98/Vep244L4357-1964.pdf" TargetMode="External"/><Relationship Id="rId123" Type="http://schemas.openxmlformats.org/officeDocument/2006/relationships/fontTable" Target="fontTable.xml"/><Relationship Id="rId5" Type="http://schemas.openxmlformats.org/officeDocument/2006/relationships/hyperlink" Target="http://legislacao.planalto.gov.br/legisla/legislacao.nsf/Viw_Identificacao/lei%204.357-1964?OpenDocument" TargetMode="External"/><Relationship Id="rId61" Type="http://schemas.openxmlformats.org/officeDocument/2006/relationships/hyperlink" Target="http://www.planalto.gov.br/ccivil_03/leis/L4239.htm" TargetMode="External"/><Relationship Id="rId82" Type="http://schemas.openxmlformats.org/officeDocument/2006/relationships/hyperlink" Target="http://www.planalto.gov.br/ccivil_03/leis/L4506.htm" TargetMode="External"/><Relationship Id="rId90" Type="http://schemas.openxmlformats.org/officeDocument/2006/relationships/hyperlink" Target="http://www.planalto.gov.br/ccivil_03/leis/1950-1969/L2862.htm" TargetMode="External"/><Relationship Id="rId95" Type="http://schemas.openxmlformats.org/officeDocument/2006/relationships/hyperlink" Target="http://www.planalto.gov.br/ccivil_03/leis/Mensagem_Veto/anterior_98/Vep244L4357-1964.pdf" TargetMode="External"/><Relationship Id="rId19" Type="http://schemas.openxmlformats.org/officeDocument/2006/relationships/hyperlink" Target="http://www.planalto.gov.br/ccivil_03/leis/L4506.htm" TargetMode="External"/><Relationship Id="rId14" Type="http://schemas.openxmlformats.org/officeDocument/2006/relationships/hyperlink" Target="http://www.planalto.gov.br/ccivil_03/leis/L3470.htm" TargetMode="External"/><Relationship Id="rId22" Type="http://schemas.openxmlformats.org/officeDocument/2006/relationships/hyperlink" Target="http://www.planalto.gov.br/ccivil_03/leis/L5107.htm" TargetMode="External"/><Relationship Id="rId27" Type="http://schemas.openxmlformats.org/officeDocument/2006/relationships/hyperlink" Target="http://www.planalto.gov.br/ccivil_03/leis/L4506.htm" TargetMode="External"/><Relationship Id="rId30" Type="http://schemas.openxmlformats.org/officeDocument/2006/relationships/hyperlink" Target="http://www.planalto.gov.br/ccivil_03/leis/1950-1969/L4154.htm" TargetMode="External"/><Relationship Id="rId35" Type="http://schemas.openxmlformats.org/officeDocument/2006/relationships/hyperlink" Target="http://www.planalto.gov.br/ccivil_03/leis/1950-1969/L4481.htm" TargetMode="External"/><Relationship Id="rId43" Type="http://schemas.openxmlformats.org/officeDocument/2006/relationships/hyperlink" Target="http://www.planalto.gov.br/ccivil_03/leis/1950-1969/L4481.htm" TargetMode="External"/><Relationship Id="rId48" Type="http://schemas.openxmlformats.org/officeDocument/2006/relationships/hyperlink" Target="http://www.planalto.gov.br/ccivil_03/leis/L8383.htm" TargetMode="External"/><Relationship Id="rId56" Type="http://schemas.openxmlformats.org/officeDocument/2006/relationships/hyperlink" Target="http://www.planalto.gov.br/ccivil_03/Decreto-Lei/Del1338-74.htm" TargetMode="External"/><Relationship Id="rId64" Type="http://schemas.openxmlformats.org/officeDocument/2006/relationships/hyperlink" Target="http://www.planalto.gov.br/ccivil_03/Decreto-Lei/Del1338-74.htm" TargetMode="External"/><Relationship Id="rId69" Type="http://schemas.openxmlformats.org/officeDocument/2006/relationships/hyperlink" Target="http://www.planalto.gov.br/ccivil_03/Decreto-Lei/Del1338-74.htm" TargetMode="External"/><Relationship Id="rId77" Type="http://schemas.openxmlformats.org/officeDocument/2006/relationships/hyperlink" Target="http://www.planalto.gov.br/ccivil_03/leis/Mensagem_Veto/anterior_98/Vep244L4357-1964.pdf" TargetMode="External"/><Relationship Id="rId100" Type="http://schemas.openxmlformats.org/officeDocument/2006/relationships/hyperlink" Target="http://www.planalto.gov.br/ccivil_03/leis/Mensagem_Veto/anterior_98/Vep244L4357-1964.pdf" TargetMode="External"/><Relationship Id="rId105" Type="http://schemas.openxmlformats.org/officeDocument/2006/relationships/hyperlink" Target="http://www.planalto.gov.br/ccivil_03/_Ato2004-2006/2004/Lei/L11051.htm" TargetMode="External"/><Relationship Id="rId113" Type="http://schemas.openxmlformats.org/officeDocument/2006/relationships/hyperlink" Target="http://www.planalto.gov.br/ccivil_03/leis/1950-1969/L4216.htm" TargetMode="External"/><Relationship Id="rId118" Type="http://schemas.openxmlformats.org/officeDocument/2006/relationships/hyperlink" Target="http://www.planalto.gov.br/ccivil_03/Decreto-Lei/Del2848.htm" TargetMode="External"/><Relationship Id="rId8" Type="http://schemas.openxmlformats.org/officeDocument/2006/relationships/hyperlink" Target="http://www.planalto.gov.br/ccivil_03/Decreto-Lei/Del2283.htm" TargetMode="External"/><Relationship Id="rId51" Type="http://schemas.openxmlformats.org/officeDocument/2006/relationships/hyperlink" Target="https://legislacao.planalto.gov.br/LEGISLA/Legislacao.nsf/viwTodos/7AAB09ED367F014D032569FA0053E1FC?OpenDocument&amp;HIGHLIGHT=1," TargetMode="External"/><Relationship Id="rId72" Type="http://schemas.openxmlformats.org/officeDocument/2006/relationships/hyperlink" Target="http://www.planalto.gov.br/ccivil_03/leis/L4242.htm" TargetMode="External"/><Relationship Id="rId80" Type="http://schemas.openxmlformats.org/officeDocument/2006/relationships/hyperlink" Target="http://www.planalto.gov.br/ccivil_03/leis/L4242.htm" TargetMode="External"/><Relationship Id="rId85" Type="http://schemas.openxmlformats.org/officeDocument/2006/relationships/hyperlink" Target="http://www.planalto.gov.br/ccivil_03/Decreto-Lei/1965-1988/Del2303.htm" TargetMode="External"/><Relationship Id="rId93" Type="http://schemas.openxmlformats.org/officeDocument/2006/relationships/hyperlink" Target="http://www.planalto.gov.br/ccivil_03/leis/L4862.htm" TargetMode="External"/><Relationship Id="rId98" Type="http://schemas.openxmlformats.org/officeDocument/2006/relationships/hyperlink" Target="http://www.planalto.gov.br/ccivil_03/leis/Mensagem_Veto/anterior_98/Vep244L4357-1964.pdf" TargetMode="External"/><Relationship Id="rId121" Type="http://schemas.openxmlformats.org/officeDocument/2006/relationships/hyperlink" Target="http://www.planalto.gov.br/ccivil_03/Decreto-Lei/1965-1988/Del0080.htm" TargetMode="External"/><Relationship Id="rId3" Type="http://schemas.openxmlformats.org/officeDocument/2006/relationships/settings" Target="settings.xml"/><Relationship Id="rId12" Type="http://schemas.openxmlformats.org/officeDocument/2006/relationships/hyperlink" Target="http://www.planalto.gov.br/ccivil_03/leis/L4506.htm" TargetMode="External"/><Relationship Id="rId17" Type="http://schemas.openxmlformats.org/officeDocument/2006/relationships/hyperlink" Target="http://www.planalto.gov.br/ccivil_03/leis/L4923.htm" TargetMode="External"/><Relationship Id="rId25" Type="http://schemas.openxmlformats.org/officeDocument/2006/relationships/hyperlink" Target="http://www.planalto.gov.br/ccivil_03/leis/L3470.htm" TargetMode="External"/><Relationship Id="rId33" Type="http://schemas.openxmlformats.org/officeDocument/2006/relationships/hyperlink" Target="http://www.planalto.gov.br/ccivil_03/leis/Mensagem_Veto/anterior_98/Vep244L4357-1964.pdf" TargetMode="External"/><Relationship Id="rId38" Type="http://schemas.openxmlformats.org/officeDocument/2006/relationships/hyperlink" Target="http://www.planalto.gov.br/ccivil_03/decreto/1950-1969/D52779.htm" TargetMode="External"/><Relationship Id="rId46" Type="http://schemas.openxmlformats.org/officeDocument/2006/relationships/hyperlink" Target="http://www.planalto.gov.br/ccivil_03/Decreto-Lei/1965-1988/Del1968.htm" TargetMode="External"/><Relationship Id="rId59" Type="http://schemas.openxmlformats.org/officeDocument/2006/relationships/hyperlink" Target="http://www.planalto.gov.br/ccivil_03/leis/L3995.htm" TargetMode="External"/><Relationship Id="rId67" Type="http://schemas.openxmlformats.org/officeDocument/2006/relationships/hyperlink" Target="http://www.planalto.gov.br/ccivil_03/Decreto-Lei/Del1338-74.htm" TargetMode="External"/><Relationship Id="rId103" Type="http://schemas.openxmlformats.org/officeDocument/2006/relationships/hyperlink" Target="http://www.planalto.gov.br/ccivil_03/leis/Mensagem_Veto/anterior_98/Vep244L4357-1964.pdf" TargetMode="External"/><Relationship Id="rId108" Type="http://schemas.openxmlformats.org/officeDocument/2006/relationships/hyperlink" Target="http://www.planalto.gov.br/ccivil_03/leis/L3470.htm" TargetMode="External"/><Relationship Id="rId116" Type="http://schemas.openxmlformats.org/officeDocument/2006/relationships/hyperlink" Target="http://www.planalto.gov.br/ccivil_03/leis/1950-1969/L4216.htm" TargetMode="External"/><Relationship Id="rId124" Type="http://schemas.openxmlformats.org/officeDocument/2006/relationships/theme" Target="theme/theme1.xml"/><Relationship Id="rId20" Type="http://schemas.openxmlformats.org/officeDocument/2006/relationships/hyperlink" Target="http://www.planalto.gov.br/ccivil_03/leis/1950-1969/L4481.htm" TargetMode="External"/><Relationship Id="rId41" Type="http://schemas.openxmlformats.org/officeDocument/2006/relationships/hyperlink" Target="http://www.planalto.gov.br/ccivil_03/leis/1950-1969/L4481.htm" TargetMode="External"/><Relationship Id="rId54" Type="http://schemas.openxmlformats.org/officeDocument/2006/relationships/hyperlink" Target="https://legislacao.planalto.gov.br/LEGISLA/Legislacao.nsf/viwTodos/7AAB09ED367F014D032569FA0053E1FC?OpenDocument&amp;HIGHLIGHT=1," TargetMode="External"/><Relationship Id="rId62" Type="http://schemas.openxmlformats.org/officeDocument/2006/relationships/hyperlink" Target="http://www.planalto.gov.br/ccivil_03/Decreto-Lei/Del1089.htm" TargetMode="External"/><Relationship Id="rId70" Type="http://schemas.openxmlformats.org/officeDocument/2006/relationships/hyperlink" Target="http://www.planalto.gov.br/ccivil_03/leis/1950-1969/L3807.htm" TargetMode="External"/><Relationship Id="rId75" Type="http://schemas.openxmlformats.org/officeDocument/2006/relationships/hyperlink" Target="http://www.planalto.gov.br/ccivil_03/leis/Mensagem_Veto/anterior_98/Vep244L4357-1964.pdf" TargetMode="External"/><Relationship Id="rId83" Type="http://schemas.openxmlformats.org/officeDocument/2006/relationships/hyperlink" Target="http://www.planalto.gov.br/ccivil_03/leis/1950-1969/L4154.htm" TargetMode="External"/><Relationship Id="rId88" Type="http://schemas.openxmlformats.org/officeDocument/2006/relationships/hyperlink" Target="https://legislacao.planalto.gov.br/LEGISLA/Legislacao.nsf/viwTodos/7AAB09ED367F014D032569FA0053E1FC?OpenDocument&amp;HIGHLIGHT=1," TargetMode="External"/><Relationship Id="rId91" Type="http://schemas.openxmlformats.org/officeDocument/2006/relationships/hyperlink" Target="https://legislacao.planalto.gov.br/LEGISLA/Legislacao.nsf/viwTodos/7AAB09ED367F014D032569FA0053E1FC?OpenDocument&amp;HIGHLIGHT=1," TargetMode="External"/><Relationship Id="rId96" Type="http://schemas.openxmlformats.org/officeDocument/2006/relationships/hyperlink" Target="http://www.planalto.gov.br/ccivil_03/leis/Mensagem_Veto/anterior_98/Vep244L4357-1964.pdf" TargetMode="External"/><Relationship Id="rId111" Type="http://schemas.openxmlformats.org/officeDocument/2006/relationships/hyperlink" Target="http://www.planalto.gov.br/ccivil_03/leis/1950-1969/L3692.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244L4357-1964.pdf" TargetMode="External"/><Relationship Id="rId15" Type="http://schemas.openxmlformats.org/officeDocument/2006/relationships/hyperlink" Target="http://legislacao.planalto.gov.br/legisla/legislacao.nsf/Viw_Identificacao/DEC%2053.787-1964?OpenDocument" TargetMode="External"/><Relationship Id="rId23" Type="http://schemas.openxmlformats.org/officeDocument/2006/relationships/hyperlink" Target="http://www.planalto.gov.br/ccivil_03/leis/Mensagem_Veto/anterior_98/Vep244L4357-1964.pdf" TargetMode="External"/><Relationship Id="rId28" Type="http://schemas.openxmlformats.org/officeDocument/2006/relationships/hyperlink" Target="http://www.planalto.gov.br/ccivil_03/leis/L3470.htm" TargetMode="External"/><Relationship Id="rId36" Type="http://schemas.openxmlformats.org/officeDocument/2006/relationships/hyperlink" Target="http://www.planalto.gov.br/ccivil_03/leis/L3470.htm" TargetMode="External"/><Relationship Id="rId49" Type="http://schemas.openxmlformats.org/officeDocument/2006/relationships/hyperlink" Target="http://www.planalto.gov.br/ccivil_03/leis/1950-1969/L4155.htm" TargetMode="External"/><Relationship Id="rId57" Type="http://schemas.openxmlformats.org/officeDocument/2006/relationships/hyperlink" Target="http://www.planalto.gov.br/ccivil_03/Decreto-Lei/Del1338-74.htm" TargetMode="External"/><Relationship Id="rId106" Type="http://schemas.openxmlformats.org/officeDocument/2006/relationships/hyperlink" Target="http://www.planalto.gov.br/ccivil_03/_Ato2004-2006/2004/Lei/L11051.htm" TargetMode="External"/><Relationship Id="rId114" Type="http://schemas.openxmlformats.org/officeDocument/2006/relationships/hyperlink" Target="http://www.planalto.gov.br/ccivil_03/leis/L4239.htm" TargetMode="External"/><Relationship Id="rId119" Type="http://schemas.openxmlformats.org/officeDocument/2006/relationships/hyperlink" Target="http://www.planalto.gov.br/ccivil_03/Decreto-Lei/Del3689.htm" TargetMode="External"/><Relationship Id="rId10" Type="http://schemas.openxmlformats.org/officeDocument/2006/relationships/hyperlink" Target="http://www.planalto.gov.br/ccivil_03/Decreto-Lei/1965-1988/Del2447.htm" TargetMode="External"/><Relationship Id="rId31" Type="http://schemas.openxmlformats.org/officeDocument/2006/relationships/hyperlink" Target="http://www.planalto.gov.br/ccivil_03/leis/L5073.htm" TargetMode="External"/><Relationship Id="rId44" Type="http://schemas.openxmlformats.org/officeDocument/2006/relationships/hyperlink" Target="http://www.planalto.gov.br/ccivil_03/leis/1950-1969/L4481.htm" TargetMode="External"/><Relationship Id="rId52" Type="http://schemas.openxmlformats.org/officeDocument/2006/relationships/hyperlink" Target="https://legislacao.planalto.gov.br/LEGISLA/Legislacao.nsf/viwTodos/7AAB09ED367F014D032569FA0053E1FC?OpenDocument&amp;HIGHLIGHT=1," TargetMode="External"/><Relationship Id="rId60" Type="http://schemas.openxmlformats.org/officeDocument/2006/relationships/hyperlink" Target="http://www.planalto.gov.br/ccivil_03/leis/1950-1969/L4216.htm" TargetMode="External"/><Relationship Id="rId65" Type="http://schemas.openxmlformats.org/officeDocument/2006/relationships/hyperlink" Target="https://legislacao.planalto.gov.br/LEGISLA/Legislacao.nsf/viwTodos/7AAB09ED367F014D032569FA0053E1FC?OpenDocument&amp;HIGHLIGHT=1," TargetMode="External"/><Relationship Id="rId73" Type="http://schemas.openxmlformats.org/officeDocument/2006/relationships/hyperlink" Target="http://www.planalto.gov.br/ccivil_03/leis/L4242.htm" TargetMode="External"/><Relationship Id="rId78" Type="http://schemas.openxmlformats.org/officeDocument/2006/relationships/hyperlink" Target="http://www.planalto.gov.br/ccivil_03/leis/L4242.htm" TargetMode="External"/><Relationship Id="rId81" Type="http://schemas.openxmlformats.org/officeDocument/2006/relationships/hyperlink" Target="http://www.planalto.gov.br/ccivil_03/Decreto-Lei/Del3200.htm" TargetMode="External"/><Relationship Id="rId86" Type="http://schemas.openxmlformats.org/officeDocument/2006/relationships/hyperlink" Target="http://www.planalto.gov.br/ccivil_03/leis/1970-1979/L6468.htm" TargetMode="External"/><Relationship Id="rId94" Type="http://schemas.openxmlformats.org/officeDocument/2006/relationships/hyperlink" Target="http://www.planalto.gov.br/ccivil_03/leis/1950-1969/L4481.htm" TargetMode="External"/><Relationship Id="rId99" Type="http://schemas.openxmlformats.org/officeDocument/2006/relationships/hyperlink" Target="http://www.planalto.gov.br/ccivil_03/leis/Mensagem_Veto/anterior_98/Vep244L4357-1964.pdf" TargetMode="External"/><Relationship Id="rId101" Type="http://schemas.openxmlformats.org/officeDocument/2006/relationships/hyperlink" Target="http://www.planalto.gov.br/ccivil_03/leis/Mensagem_Veto/anterior_98/Vep244L4357-1964.pdf" TargetMode="External"/><Relationship Id="rId122" Type="http://schemas.openxmlformats.org/officeDocument/2006/relationships/hyperlink" Target="http://www.planalto.gov.br/ccivil_03/Decreto-Lei/1965-1988/Del0095.htm" TargetMode="External"/><Relationship Id="rId4" Type="http://schemas.openxmlformats.org/officeDocument/2006/relationships/webSettings" Target="webSettings.xml"/><Relationship Id="rId9" Type="http://schemas.openxmlformats.org/officeDocument/2006/relationships/hyperlink" Target="http://www.planalto.gov.br/ccivil_03/Decreto-Lei/Del2284.htm" TargetMode="External"/><Relationship Id="rId13" Type="http://schemas.openxmlformats.org/officeDocument/2006/relationships/hyperlink" Target="http://www.planalto.gov.br/ccivil_03/leis/L4506.htm" TargetMode="External"/><Relationship Id="rId18" Type="http://schemas.openxmlformats.org/officeDocument/2006/relationships/hyperlink" Target="http://www.planalto.gov.br/ccivil_03/leis/L3470.htm" TargetMode="External"/><Relationship Id="rId39" Type="http://schemas.openxmlformats.org/officeDocument/2006/relationships/hyperlink" Target="http://www.planalto.gov.br/ccivil_03/leis/1950-1969/L5334.htm" TargetMode="External"/><Relationship Id="rId109" Type="http://schemas.openxmlformats.org/officeDocument/2006/relationships/hyperlink" Target="http://www.planalto.gov.br/ccivil_03/leis/L3470.htm" TargetMode="External"/><Relationship Id="rId34" Type="http://schemas.openxmlformats.org/officeDocument/2006/relationships/hyperlink" Target="https://legislacao.planalto.gov.br/legisla/legislacao.nsf/viwTodos/7AAB09ED367F014D032569FA0053E1FC?OpenDocument&amp;HIGHLIGHT=1," TargetMode="External"/><Relationship Id="rId50" Type="http://schemas.openxmlformats.org/officeDocument/2006/relationships/hyperlink" Target="http://www.planalto.gov.br/ccivil_03/leis/L8383.htm" TargetMode="External"/><Relationship Id="rId55" Type="http://schemas.openxmlformats.org/officeDocument/2006/relationships/hyperlink" Target="http://www.planalto.gov.br/ccivil_03/Decreto-Lei/Del1338-74.htm" TargetMode="External"/><Relationship Id="rId76" Type="http://schemas.openxmlformats.org/officeDocument/2006/relationships/hyperlink" Target="http://www.planalto.gov.br/ccivil_03/leis/Mensagem_Veto/anterior_98/Vep244L4357-1964.pdf" TargetMode="External"/><Relationship Id="rId97" Type="http://schemas.openxmlformats.org/officeDocument/2006/relationships/hyperlink" Target="http://www.planalto.gov.br/ccivil_03/leis/Mensagem_Veto/anterior_98/Vep244L4357-1964.pdf" TargetMode="External"/><Relationship Id="rId104" Type="http://schemas.openxmlformats.org/officeDocument/2006/relationships/hyperlink" Target="http://www.planalto.gov.br/ccivil_03/_Ato2004-2006/2004/Lei/L11051.htm" TargetMode="External"/><Relationship Id="rId120" Type="http://schemas.openxmlformats.org/officeDocument/2006/relationships/hyperlink" Target="http://www.planalto.gov.br/ccivil_03/leis/L4862.htm" TargetMode="External"/><Relationship Id="rId7" Type="http://schemas.openxmlformats.org/officeDocument/2006/relationships/hyperlink" Target="http://www.planalto.gov.br/ccivil_03/Decreto-Lei/1965-1988/Del0599.htm" TargetMode="External"/><Relationship Id="rId71" Type="http://schemas.openxmlformats.org/officeDocument/2006/relationships/hyperlink" Target="http://www.planalto.gov.br/ccivil_03/leis/1950-1969/L4154.htm" TargetMode="External"/><Relationship Id="rId92" Type="http://schemas.openxmlformats.org/officeDocument/2006/relationships/hyperlink" Target="http://www.planalto.gov.br/ccivil_03/leis/1950-1969/L4481.htm" TargetMode="External"/><Relationship Id="rId2" Type="http://schemas.microsoft.com/office/2007/relationships/stylesWithEffects" Target="stylesWithEffects.xml"/><Relationship Id="rId29" Type="http://schemas.openxmlformats.org/officeDocument/2006/relationships/hyperlink" Target="http://www.planalto.gov.br/ccivil_03/leis/1950-1969/L4154.htm" TargetMode="External"/><Relationship Id="rId24" Type="http://schemas.openxmlformats.org/officeDocument/2006/relationships/hyperlink" Target="http://www.planalto.gov.br/ccivil_03/Decreto-Lei/Del2627.htm" TargetMode="External"/><Relationship Id="rId40" Type="http://schemas.openxmlformats.org/officeDocument/2006/relationships/hyperlink" Target="http://www.planalto.gov.br/ccivil_03/Decreto-Lei/1965-1988/Del1281.htm" TargetMode="External"/><Relationship Id="rId45" Type="http://schemas.openxmlformats.org/officeDocument/2006/relationships/hyperlink" Target="http://www.planalto.gov.br/ccivil_03/leis/1950-1969/L4481.htm" TargetMode="External"/><Relationship Id="rId66" Type="http://schemas.openxmlformats.org/officeDocument/2006/relationships/hyperlink" Target="http://www.planalto.gov.br/ccivil_03/leis/L4506.htm" TargetMode="External"/><Relationship Id="rId87" Type="http://schemas.openxmlformats.org/officeDocument/2006/relationships/hyperlink" Target="http://www.planalto.gov.br/ccivil_03/leis/1970-1979/L6468.htm" TargetMode="External"/><Relationship Id="rId110" Type="http://schemas.openxmlformats.org/officeDocument/2006/relationships/hyperlink" Target="http://www.planalto.gov.br/ccivil_03/leis/Mensagem_Veto/anterior_98/Vep244L4357-1964.pdf" TargetMode="External"/><Relationship Id="rId115" Type="http://schemas.openxmlformats.org/officeDocument/2006/relationships/hyperlink" Target="http://www.planalto.gov.br/ccivil_03/leis/L4239.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9696</Words>
  <Characters>52362</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2023-11-17T06:46:00Z</dcterms:created>
  <dcterms:modified xsi:type="dcterms:W3CDTF">2023-11-17T07:08:00Z</dcterms:modified>
</cp:coreProperties>
</file>