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896B0F" w:rsidRPr="00896B0F" w:rsidTr="00896B0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96B0F" w:rsidRPr="00896B0F" w:rsidRDefault="00896B0F" w:rsidP="00896B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96B0F" w:rsidRPr="00896B0F" w:rsidRDefault="00896B0F" w:rsidP="00896B0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B0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96B0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96B0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96B0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96B0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96B0F" w:rsidRPr="00896B0F" w:rsidRDefault="00896B0F" w:rsidP="00896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96B0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896B0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896B0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896B0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23</w:t>
        </w:r>
        <w:proofErr w:type="gramEnd"/>
        <w:r w:rsidRPr="00896B0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11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896B0F" w:rsidRPr="00896B0F" w:rsidTr="00896B0F">
        <w:trPr>
          <w:tblCellSpacing w:w="0" w:type="dxa"/>
        </w:trPr>
        <w:tc>
          <w:tcPr>
            <w:tcW w:w="2500" w:type="pct"/>
            <w:vAlign w:val="center"/>
            <w:hideMark/>
          </w:tcPr>
          <w:p w:rsidR="00896B0F" w:rsidRPr="00896B0F" w:rsidRDefault="00896B0F" w:rsidP="00896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B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896B0F" w:rsidRPr="00896B0F" w:rsidRDefault="00896B0F" w:rsidP="00896B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B0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Revigora as disposições constantes do art. 1º e seus </w:t>
            </w:r>
            <w:proofErr w:type="spellStart"/>
            <w:r w:rsidRPr="00896B0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para-graphos</w:t>
            </w:r>
            <w:proofErr w:type="spellEnd"/>
            <w:r w:rsidRPr="00896B0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, do decreto n. 22. 106, de 18 de novembro de 1932, e dá outras </w:t>
            </w:r>
            <w:proofErr w:type="spellStart"/>
            <w:proofErr w:type="gramStart"/>
            <w:r w:rsidRPr="00896B0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previdencias</w:t>
            </w:r>
            <w:proofErr w:type="spellEnd"/>
            <w:proofErr w:type="gramEnd"/>
          </w:p>
        </w:tc>
      </w:tr>
    </w:tbl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O PRESIDENTE DA REPUBLICA</w:t>
      </w:r>
      <w:r w:rsidRPr="00896B0F">
        <w:rPr>
          <w:rFonts w:ascii="Arial" w:eastAsia="Times New Roman" w:hAnsi="Arial" w:cs="Arial"/>
          <w:color w:val="000000"/>
          <w:sz w:val="20"/>
          <w:szCs w:val="20"/>
        </w:rPr>
        <w:t> dos Estados Unidos do Brasil: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Faço saber que o Poder Legislativo decretou e eu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sanicciono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seguinte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lei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1º Ficam revigoradas, para admissão no corrente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lectivo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1935 aos cursos seriados do ensino superior, as disposições constantes do </w:t>
      </w:r>
      <w:hyperlink r:id="rId6" w:history="1">
        <w:r w:rsidRPr="00896B0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1º, e seus </w:t>
        </w:r>
        <w:proofErr w:type="spellStart"/>
        <w:r w:rsidRPr="00896B0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paragraphos</w:t>
        </w:r>
        <w:proofErr w:type="spellEnd"/>
        <w:r w:rsidRPr="00896B0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, do decreto n. 22.106, de 18 de novembro de 1932</w:t>
        </w:r>
      </w:hyperlink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unico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As taxas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do exames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de certificados, bem como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applicação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importancia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arrecadada, deverão obedecer ao disposto no art. 8º, e respectivos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decreto anteriormente citado.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896B0F">
        <w:rPr>
          <w:rFonts w:ascii="Arial" w:eastAsia="Times New Roman" w:hAnsi="Arial" w:cs="Arial"/>
          <w:color w:val="000000"/>
          <w:sz w:val="20"/>
          <w:szCs w:val="20"/>
        </w:rPr>
        <w:t>Art. 2º A presente lei entrará em execução na data da sua publicação, revogadas as disposições em contrario.</w:t>
      </w:r>
    </w:p>
    <w:p w:rsidR="00896B0F" w:rsidRPr="00896B0F" w:rsidRDefault="00896B0F" w:rsidP="00896B0F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Rio de Janeiro, 11 de fevereiro de 1935, 114º da Independência e 47º da Republica.</w:t>
      </w:r>
    </w:p>
    <w:p w:rsidR="00896B0F" w:rsidRPr="00896B0F" w:rsidRDefault="00896B0F" w:rsidP="00896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aps/>
          <w:color w:val="000000"/>
          <w:sz w:val="20"/>
          <w:szCs w:val="20"/>
        </w:rPr>
        <w:t>GETULIO VARGAS.</w:t>
      </w:r>
    </w:p>
    <w:p w:rsidR="00896B0F" w:rsidRPr="00896B0F" w:rsidRDefault="00896B0F" w:rsidP="00896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i/>
          <w:iCs/>
          <w:color w:val="000000"/>
          <w:sz w:val="20"/>
          <w:szCs w:val="20"/>
        </w:rPr>
        <w:t>Gustavo Capanema.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20.2.1935, </w:t>
      </w:r>
      <w:hyperlink r:id="rId7" w:history="1">
        <w:r w:rsidRPr="00896B0F">
          <w:rPr>
            <w:rFonts w:ascii="Arial" w:eastAsia="Times New Roman" w:hAnsi="Arial" w:cs="Arial"/>
            <w:color w:val="FF0000"/>
            <w:sz w:val="24"/>
            <w:szCs w:val="24"/>
            <w:u w:val="single"/>
          </w:rPr>
          <w:t>retificado em 22.2.1935</w:t>
        </w:r>
      </w:hyperlink>
      <w:r w:rsidRPr="00896B0F">
        <w:rPr>
          <w:rFonts w:ascii="Arial" w:eastAsia="Times New Roman" w:hAnsi="Arial" w:cs="Arial"/>
          <w:color w:val="FF0000"/>
          <w:sz w:val="24"/>
          <w:szCs w:val="24"/>
        </w:rPr>
        <w:t> e </w:t>
      </w:r>
      <w:hyperlink r:id="rId8" w:history="1">
        <w:r w:rsidRPr="00896B0F">
          <w:rPr>
            <w:rFonts w:ascii="Arial" w:eastAsia="Times New Roman" w:hAnsi="Arial" w:cs="Arial"/>
            <w:color w:val="FF0000"/>
            <w:sz w:val="24"/>
            <w:szCs w:val="24"/>
            <w:u w:val="single"/>
          </w:rPr>
          <w:t>retificado em 1.3.1935</w:t>
        </w:r>
        <w:proofErr w:type="gramStart"/>
      </w:hyperlink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lnstrucções</w:t>
      </w:r>
      <w:proofErr w:type="spellEnd"/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execução da lei n. 23, de 11 de fevereiro de 1935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1."/>
      <w:bookmarkEnd w:id="2"/>
      <w:r w:rsidRPr="00896B0F">
        <w:rPr>
          <w:rFonts w:ascii="Arial" w:eastAsia="Times New Roman" w:hAnsi="Arial" w:cs="Arial"/>
          <w:color w:val="000000"/>
          <w:sz w:val="20"/>
          <w:szCs w:val="20"/>
        </w:rPr>
        <w:t>Art. 1º Nos termos do </w:t>
      </w:r>
      <w:hyperlink r:id="rId9" w:history="1">
        <w:r w:rsidRPr="00896B0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1º do decreto n. 22.106, de 18 de novembro de 1932</w:t>
        </w:r>
      </w:hyperlink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revigorado pela lei n. 23, de 11 de fevereiro de 4935, para admissão aos cursos superiores no corrente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lectivo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1935,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permittido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aos estudantes que possuam seis ou mais certificados de exames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obtidos sob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regimen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exames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parcellados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prestarem os que lhes faltam,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immediatamente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antes dos exames vestibulares.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Os exames serão prestados no instituto de ensino superior federal, equiparado ou sob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no qual o candidato pretender matricula.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Para este fim, deverão ser abertas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immediatamente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inscripções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exames vestibulares, exclusivamente para os candidatos no caso previsto na referida lei n. 23, devendo encerrar-se o prazo destas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inscripções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até 28 do corrente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fevereiro.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As provas dos exames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dos exames vestibulares subsequentes deverão estar terminadas antes de 15 de março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proximo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4º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nos exames de que trata este artigo será feita mediante requerimento firmado pelo candidato ou seu representante legal, sobre estampilha federal de 2$000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sello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educação, e deverá trazer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appensa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uma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photographia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identificação do examinando, quando chamado a provas.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5º O candidato deverá instruir o requerimento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 os seguintes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documentos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certificados 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obtidos sob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regimende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exames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parcellados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b) recibo de pagamento das taxas de exames.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6º Para cada exame, em que requerer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 candidato deverá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apôr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uma estampilha federal de 5$000, que será inutilizada pelo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pelo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conforme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 regimes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reconhecimento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official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instituto de ensino.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7º Não será chamado a provas o candidato cujos documentos não satisfaçam a todas 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exigencias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legaes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8º Nos institutos de ensino superior sob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 processo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cada candidato deverá ser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submettido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ao visto do respectivo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9º A reprovação em qualquer dos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prejudicará automaticamente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no exame vestibular.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."/>
      <w:bookmarkEnd w:id="3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2º 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preparatarios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que se refere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lei n. 23, de 11 do corrente, deverão ser obtidos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parcelladamente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constarão das disciplinas seguintes :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Portuguez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Francez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Latim,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Inglez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Allemão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Arithmetica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Algebra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Geometria e Trigonometria,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Geographia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Chorographia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Brasil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Cosmographia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Historia Universal e Historia do Brasil,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Physica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Ohimica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Historia Natural.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3"/>
      <w:bookmarkStart w:id="5" w:name="art4"/>
      <w:bookmarkEnd w:id="4"/>
      <w:bookmarkEnd w:id="5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3º 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discriminados no artigo anterior versarão, para cada disciplina, sobre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materia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constante 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programmas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que vigoraram em 1929 para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Colegio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Pedro II, não sendo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permittido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sob pretexto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algum, arguir-se o candidato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fóra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dos referidos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programmas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4º Nos institutos de ensino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superior federais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estaduaes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 ordem e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horario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dos exames serão determinados pelo respectivo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; nos institutos de ensino superior sob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caberá ao respectivo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referida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attribuição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ouvido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§ 1º Em qualquer caso, não haverá mais de duas provas por dia para o mesmo candidato.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As chamadas para exames deverão ser feitas com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antecedencia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publicidade convenientes, observando-se rigorosamente a ordem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alphabetica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dos nomes dos candidatos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O candidato, que faltar n qualquer prova,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sómente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admíttido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á segunda chamada si provar perante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nos institutos de ensino sob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juizo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justo impedimento em responder á primeira chamada.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5"/>
      <w:bookmarkEnd w:id="6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5º 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comprehenderão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prova oral, salvo os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Physica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Chimica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de Historia Natural em que haverá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prova pratico-oral.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sciencias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versarão sobre pontos escolhidos no momento, mediante sorteio, de uma lista de pontos numerados de 1 a 20, excluindo-se, entretanto, na prova oral de cada disciplina o ponto sorteado para a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2º Nas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linguas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sciencias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 ponto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commum</w:t>
      </w:r>
      <w:proofErr w:type="spellEnd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.,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toda a turma; nas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pratico-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será, sorteado um ponto para cada examinando.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Nas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linguas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estrangeiras 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phrases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destinadas á,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traducção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á versão serão escolhidas no momento do paginas diversas do livro indicado por sorteio prévio.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Nas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linguas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os trechos, que deverão constituir os pontos de exame, serão caracterizados pela pagina do livro sorteado e pelas respectivas palavras inicial e final.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6"/>
      <w:bookmarkEnd w:id="7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6º 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constarão do desenvolvimento de proposições formuladas pela banca examinadora sobre o ponto sorteado no memento, obedecendo às discriminações constantes dos seguintes </w:t>
      </w:r>
      <w:proofErr w:type="spellStart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Portuguez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constará,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partes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uma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redacção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em qualquer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genero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literario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sem subsidio ministrado pela banca examinadora;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b) uma dissertação;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c) duas questões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grammaticaes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Para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Francez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serão exigidas.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traducção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12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phrases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extrabidas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Martyres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Chateaubriand, ou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Morceaux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choisis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(4ª 5ª e 6ª classes, parte de prosa), de A.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Cahen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versão de 12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phrases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Contos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Patrios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Olavo Bilac e Coelho Netto, ou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Methodo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francez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Applic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II, lições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9 a 17, 2º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),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Monat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Ruch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Inglez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constará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traducção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com auxilio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diccionario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12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phrases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escolhidas de The Royal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Readers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(n. 5 prosa) ou de The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Littic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Londomer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R.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Kron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versão, com auxilio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diccionario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12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phrases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extrahidas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Livro de Composição, de Olavo Bilac e M. Bomfim, ou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do livros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Patrios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de Olavo Bilac e Coelho Netto.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O ponto para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Allemão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 formulado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accôrdo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criterio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indicado para 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Inglez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devendo ser escolhidas 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phrases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traducção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Heimatlos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Hektor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Malot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ou em Der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Kleine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Deutsche, de R.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Kron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5º Para a prova de Latim será exigida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traducção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com auxilio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deccionario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20 linhas da Eneida,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Virgilio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ou das Odes,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Horacio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6º As provas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Arithmetica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Algebra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de Geometria e Trigonometria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comprehenderão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resolução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questões praticas, de natureza diversa, formuladas no momento sobre o ponto escolhido, mediante sorteio, e observadas ainda as seguintes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determinações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I, as questões sobre medidas, serão indicadas as relações entre as unidades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systema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antigo, bem, como entre essas e as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systema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metrico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decimal;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II, na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Ceometria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Trigonometria uma das questões versara sobre geometria plana, outra sobre geometria no espaço e a terceira sobre trigonometria.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7º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Geographia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Chorographia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Brasil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Cosmographia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consistirá no desenvolvimento do ponto indicado mediante sorteio, e organizado de modo a </w:t>
      </w:r>
      <w:proofErr w:type="spellStart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camprehender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um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Geographia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b) assumpto para dissertação sobre o Brasil;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c) uma questão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Cosmographia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8º A prova de Historia Universal e Historia do Brasil versará sobre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materia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constante do ponto sorteado, que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deverá,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comportar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themas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a explanação das seguintes partes: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dissertação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sohre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acontecimentos da Historia Universal;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commentario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um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episodio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da Historia do Brasil.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9º Para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Physica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Chimica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 ponto indicado, mediante sorteio, deverá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comprehender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assumptos que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permittam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 seguinte desenvolvimento: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dissertação sobre um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physica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chimica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deseripcão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uma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experiencia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chimica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c)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descripção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uma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experiencia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physica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10 A prova de Historia Natural versará sobre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materia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incluida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no ponto sorteado, formulando-se no momento as seguintes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questões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um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dissertação;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duas ou mais questões sobre assumptos diversos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para dissertação.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7"/>
      <w:bookmarkEnd w:id="8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7º 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serão procedidas a portas fechadas, impedida qualquer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communicação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dos examinandos com pessoas estranhas.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 º O numero dos examinandos,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admittidos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á prova, dependerá do local em que possa ser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realizada com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necessario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conforto e a devida fiscalização, devendo-se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sempre que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possivel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fazer a chamada, para cada disciplina, de todos os candidatos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Sorteado o ponto, depois de feita a chamada, será concedido o prazo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improrogavel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duas horas para a execução da prova, a contar do momento do sorteio.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Nenhum candidato, a partir desse momento, poderá retirar-se da sala antes de entregar a respectiva prova, salvo necessidade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inadiavel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em que lhe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permittido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ausentarse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momentaneamente, acompanhado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pessôa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designada pela presidente da banca examinadora.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Os examinandos não poderão usar, durante a realização das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apontamentos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subsidios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qualquer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genero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salvo livros de texto, taboas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logarithmos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proofErr w:type="spellStart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formularios</w:t>
      </w:r>
      <w:proofErr w:type="spellEnd"/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diccionarios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expressamente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permittidos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pela banca examinadora.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5º Será absolutamente vedado fazer rascunhos em papel diverso do que tenha sido fornecido para a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Os desenvolvimentos de calculo, quando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necessarios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deverão ser feitos na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propria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prova.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6º Ao examinando, que durante a prova servir-se de meios fraudulentos, ou não se houver com o devida respeito, será,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applicada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pena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do exclusão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exame.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7º A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feita em papel rubricado pelos examinadores,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sob pena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nullidade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não será assignada pelo examinando. Cada candidato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receberá,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além do papel para a prova, meia folha solta, igualmente rubricada, na qual lançara seu nome por extenso e que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restituida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dentro da prova.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8º Recolhidas todas as provas, procederá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banca examinadora a sua numeração e a da respectiva folha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assignatura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acondicionando-as 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envoltorios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distinctos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que serão fechados e rubricados.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8"/>
      <w:bookmarkEnd w:id="9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8º 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serão publicas, terão a duração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maxima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15 minutos, para cada candidato, e versarão sobre ponto sorteado,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accordo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 o disposto na art. 3, de uma lista organizada de modo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attender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ás determinações constantes dos seguintes </w:t>
      </w:r>
      <w:proofErr w:type="spellStart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Portuguez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constará de leitura, interpretação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analyse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syntatica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etymologica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um trecho sorteado da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Selecta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Classica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João Ribeiro, ou 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Lusiadas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Camões, ou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Ceu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Terra e Mar de Alberto do Oliveira.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linguas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estrangeiras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comprehenderá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leitura,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traducção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 auxilio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diccionario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questões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grammaticaes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escolhendo-se trechos mediante sorteio, de um dos livros abaixo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indicados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I – Para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Francez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–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Lectures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choisis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Chateambriand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René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Nollet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Zables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de La Fontaine.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II – para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Inglez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– The Royal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Readers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n. 6,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Methodo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Inglez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(2º volume), de Albino Ferreira.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III – Para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Allemão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– Leituras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allemães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Appell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Reimatlos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Hektor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Nalot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IV – Para a prova de Latim –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Orationes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Cicero,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Aeneis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Virgilio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Arithmetica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Algebra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de Geometria e Trigonometria constarão do desenvolvimento de uma proposição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theorica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da resolução de uma questão pratica, escolhidos dentro do ponto sorteado.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A prova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Geographia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Chorographia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Brasil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Cosmographia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a de Historia Universal e Historia do Brasil versarão, respectivamente, sobre 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themas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enunciados no ponto, que será subdividido 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partes, devendo o candidato responder á arguição, pelo menos, de duas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dellas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9"/>
      <w:bookmarkEnd w:id="10"/>
      <w:r w:rsidRPr="00896B0F">
        <w:rPr>
          <w:rFonts w:ascii="Arial" w:eastAsia="Times New Roman" w:hAnsi="Arial" w:cs="Arial"/>
          <w:color w:val="000000"/>
          <w:sz w:val="20"/>
          <w:szCs w:val="20"/>
        </w:rPr>
        <w:t>Art. 9º As provas pratico-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Physica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Chimica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de Historia Natural serão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tambem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publicas e constarão, conforme a disciplina, da execução de uma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experiencia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preparação ou classificação de uma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especie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natural, constante 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programmas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officiaes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trabalhos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praticos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e, a seguir, de arguição, que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comprehenderá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questões, uma das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quaes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indicada para dissertação.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unico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O prazo a ser concedido ao candidato, para a execução da parte pratica do ponto sorteado, será fixada pela banca examinadora,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accordo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technica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as operações exigidas.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0"/>
      <w:bookmarkEnd w:id="11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10 O julgamento das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pratico-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 feita logo após a respectiva realização.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1º Serão consideradas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nullas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assignadas e as que trouxerem qualquer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signal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que prejudique seu julgamento secreto, bem como as provas dos candidatos que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anda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escreveram ou só escreveram sobre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materia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estranha ao ponto sorteado e, ainda, dos que forem encontrados a consultar apontamentos ou livros não autorizados pela banca examinadora.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Nas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admittidas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julgamento,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excluida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apreciação a parte estranha ao ponto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assignalados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principaes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erros, os membros da banca examinadora lançarão a tinta, por extenso, a nota que cada um lhes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attribue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As notas assim conferidas ás provas, 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numeros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inteiros e graduadas de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0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(zero) a 10 (dez), depois de identificados os respectivos autores, não poderão ser alteradas nem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rectificadas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A nota final de qualquer prova,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oral ou pratico-oral, será a média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arithmetica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conservadas as fracções, das notas que lhe forem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attribuidas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pelos examinadores.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5º Será facultado ao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ao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impugnar os julgamentos que não pareçam justos, bem como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annullar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qualquer prova que não se tenha processado com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observancia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destas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Instrucções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communicando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immediatamente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occurrencia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á autoridade federal a que estiver subordinado, para decisão.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6º A nota do exame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 a média das notas de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prova oral, ou pratico-oral.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1"/>
      <w:bookmarkEnd w:id="12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11 Os resultados do julgamento das provas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ou pratico-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oraes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serão registrados em boletins, lavrados 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vias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subscriptos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pelos membros das respectivas bancas examinadoras.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Nos institutos sob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regimen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os boletins, para que sejam validos, deverão trazer o visto do respectivo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Os boletins deverão conter, para cada prova, as seguintes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indicações :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nomes, por extenso e em ordem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alphabetica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dos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candidatos ;</w:t>
      </w:r>
      <w:proofErr w:type="gramEnd"/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b) notas conferidas pelos membros da banca examinadora;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c) média das notas, conservadas as fracções, acaso obtidas.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Uma das vias do boletim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affixada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 portaria do instituto em que se tenha processado a prova, entregue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 outra 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rescpectiva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Secretaria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remettida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terceira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Nacional de Educação.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2"/>
      <w:bookmarkEnd w:id="13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12. Serão considerados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approvados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os candidatos que obtiverem, em cada disciplina, nota igual ou superior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 meio.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Os resultados apurados nos boletins serão consignados em uma acta, lavrada pelo secretario, da qual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immediatamente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remettida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cópia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authenticada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Nacional de Educação.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A acta, que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será,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lavrada em livro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proprio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sem deixar linhas em branco, sem emendas nem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razuras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deverá ser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subscripta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pelo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e, ainda, pelo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nos institutos de ensino sob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regimen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No resultado dos exames se incluirão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tambem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como reprovados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da candidatos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: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a) que desistirem da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oral ou pratica, de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pois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sorteado o ponto;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que não comparecerem á prova oral, ou pratico-oral, depois de feita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c) que tiverem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annullada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d) que forem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excluidos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por motivo disciplinar.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Não serão chamados á prova oral, ou pratico-oral, os candidatos que não comparecerem á prova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escripta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ou incorrerem no disposto nas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alineas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 e d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anterior.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5º Sempre que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possivel</w:t>
      </w:r>
      <w:proofErr w:type="spellEnd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, será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dada publicidade na imprensa local, dos resultados dos exames dos candidatos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approvados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3"/>
      <w:bookmarkEnd w:id="14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13. A primeira via dos certificados dos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será expedida e firmada sobre estampilha federal de 1$000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sello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educação, pelo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instituto, quando federal ou equiparado, e nos demais, pelos respectivos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unico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A segunda via dos referidos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rertificados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sómente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poderá ser expedida pela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Nacional de Educação, mediante requerimento do interessado, justificando o pedido, e pagas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devidas taxas.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4"/>
      <w:bookmarkEnd w:id="15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14 As bancas para os exames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preparatorios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 serem prestados nos institutos do ensino superior, serão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constituidos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por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membros, designados pelos respectivos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dentre os docentes do instituto em que devam ser realizados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exames.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Nos institutos de ensino superior, sob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regimen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as bancas examinadoras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sómente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poderão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funccionar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com a presença do respectivo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2º Caso não seja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possivel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 constituição das bancas nos termos deste artigo,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sómente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poderão ser convidados, para membros das mesmas bancas, professores devidamente registrados na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Nacional de Educação.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5"/>
      <w:bookmarkEnd w:id="16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15. Nenhum candidato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poderá,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inscrever-se na mesma época, nos exames de que trata a lei n. 23, de 11 de fevereiro corrente, em mais de um instituto de ensino, sob pena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nullidade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dos exames assim prestados.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6"/>
      <w:bookmarkEnd w:id="17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16 O candidato, que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permittir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que outrem por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elle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preste exame, terá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nullo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este e todos os mais que porventura houver prestado, além de ficar privado, pelo prazo de dois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de inscrever-se em exames ou matricular-se em qualquer estabelecimento de ensino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official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officialmente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reconhecido;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aquelle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que prestar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exarne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em nome de outro, além de incorrer na mesma pena, si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estudante, ficará ainda sujeito ás punições da Consolidação das Leis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Penaes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, para que será o facto levado ao conhecimento das autoridades competentes.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unico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. O examinando é obrigado a provar a sua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indentidade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nos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actos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exame, sempre que solicitado pelo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ou por qualquer membro da banca examinadora.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17"/>
      <w:bookmarkEnd w:id="18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Art. 17. As taxas de certificado e de exames serão arrecadadas nos institutos em que se devam realizar; sob nenhum pretexto, poderão ser cobradas taxas diversas ou mais elevadas do que as estipuladas na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tabella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annexa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1º Do resultado das taxas de exames serão deduzidos 20 % para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patrimonio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instituto e, ainda, havendo serviço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inspecção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10 % para gratificação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respectivo, destinando-se o restaste á remuneração dos membros das bancas examinadoras.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2º 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perecentagem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destinada á gratificação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aos termos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anterior, deverá ser depositada na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Thesouraria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Ministerio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da Educação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Saude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Publica, por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occasião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da remessa da lista dos candidatos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nos exames referidos nestas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instrucções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3º A lista dos candidatos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a que a refere 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anterior, depois de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submettida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não poderá, em caso algum ser alterada com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accrescimo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de novos nomes.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§ 4º As taxas de exames, recolhidos ás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thesourarias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dos institutos do ensino, sob nenhum pretexto, serão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restituidas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aos candidatos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inscriptos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896B0F" w:rsidRPr="00896B0F" w:rsidRDefault="00896B0F" w:rsidP="00896B0F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TABELLAS DE TAXAS</w:t>
      </w:r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1. De exames, a serem pagas ao instituto de ensino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superior :</w:t>
      </w:r>
      <w:proofErr w:type="gramEnd"/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a) escripto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5$000</w:t>
      </w:r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b) oral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5$000</w:t>
      </w:r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c) pratico-oral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10$000</w:t>
      </w:r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2. De certificado expedido por instituto de ensino superior, federal ou 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equiparado 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 10$000</w:t>
      </w:r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3. De certificado expedido por </w:t>
      </w:r>
      <w:proofErr w:type="spellStart"/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inspector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:</w:t>
      </w:r>
      <w:proofErr w:type="gramEnd"/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a) a ser recolhida pelo instituto á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Thesouraria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Geral do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Ministerio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da Educação e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Saude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Publica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10$000</w:t>
      </w:r>
    </w:p>
    <w:p w:rsidR="00896B0F" w:rsidRPr="00896B0F" w:rsidRDefault="00896B0F" w:rsidP="00896B0F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b) paga ao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inatituto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do ensino superior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10$000</w:t>
      </w:r>
    </w:p>
    <w:p w:rsidR="00896B0F" w:rsidRPr="00896B0F" w:rsidRDefault="00896B0F" w:rsidP="00896B0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4. De segunda via de certificado de exames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parcellados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, expedida pela </w:t>
      </w:r>
      <w:proofErr w:type="spell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Directoria</w:t>
      </w:r>
      <w:proofErr w:type="spell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Nacional de Educação</w:t>
      </w:r>
      <w:proofErr w:type="gramStart"/>
      <w:r w:rsidRPr="00896B0F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</w:t>
      </w:r>
      <w:proofErr w:type="gramEnd"/>
      <w:r w:rsidRPr="00896B0F">
        <w:rPr>
          <w:rFonts w:ascii="Arial" w:eastAsia="Times New Roman" w:hAnsi="Arial" w:cs="Arial"/>
          <w:color w:val="000000"/>
          <w:sz w:val="20"/>
          <w:szCs w:val="20"/>
        </w:rPr>
        <w:t xml:space="preserve"> 15$000</w:t>
      </w:r>
    </w:p>
    <w:p w:rsidR="005320DE" w:rsidRPr="00896B0F" w:rsidRDefault="00896B0F" w:rsidP="00896B0F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B0F">
        <w:rPr>
          <w:rFonts w:ascii="Arial" w:eastAsia="Times New Roman" w:hAnsi="Arial" w:cs="Arial"/>
          <w:color w:val="000000"/>
          <w:sz w:val="20"/>
          <w:szCs w:val="20"/>
        </w:rPr>
        <w:t>Rio de Janeiro, 18 de fevereiro de 1935 – Theodoro Ramos.</w:t>
      </w:r>
      <w:bookmarkStart w:id="19" w:name="_GoBack"/>
      <w:bookmarkEnd w:id="19"/>
    </w:p>
    <w:sectPr w:rsidR="005320DE" w:rsidRPr="00896B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B0F"/>
    <w:rsid w:val="005320DE"/>
    <w:rsid w:val="0089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6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96B0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96B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6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96B0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96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30-1949/Ret/RetL023-35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30-1949/Ret/RetL023-3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0F5A583EA26A7172032569FA0055175A?OpenDocument&amp;HIGHLIGHT=1,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23-1935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gislacao.planalto.gov.br/legisla/legislacao.nsf/viwTodos/0F5A583EA26A7172032569FA0055175A?OpenDocument&amp;HIGHLIGHT=1,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3333</Words>
  <Characters>17999</Characters>
  <Application>Microsoft Office Word</Application>
  <DocSecurity>0</DocSecurity>
  <Lines>149</Lines>
  <Paragraphs>42</Paragraphs>
  <ScaleCrop>false</ScaleCrop>
  <Company/>
  <LinksUpToDate>false</LinksUpToDate>
  <CharactersWithSpaces>21290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2023-10-29T21:05:00Z</dcterms:created>
  <dcterms:modified xsi:type="dcterms:W3CDTF">2023-10-29T21:24:00Z</dcterms:modified>
</cp:coreProperties>
</file>