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D93077" w:rsidRPr="00D93077" w14:paraId="3896C2D2" w14:textId="77777777" w:rsidTr="00D93077">
        <w:trPr>
          <w:trHeight w:val="1275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3C9B0BB8" w14:textId="5A2450AA" w:rsidR="00D93077" w:rsidRPr="00D93077" w:rsidRDefault="00D93077" w:rsidP="00D930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93077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7A0BDB9" wp14:editId="445709EB">
                      <wp:extent cx="704850" cy="781050"/>
                      <wp:effectExtent l="0" t="0" r="0" b="0"/>
                      <wp:docPr id="123097905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873CB63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231D5D73" w14:textId="77777777" w:rsidR="00D93077" w:rsidRPr="00D93077" w:rsidRDefault="00D93077" w:rsidP="00D9307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9307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D9307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D9307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D9307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D93077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0ABCB50E" w14:textId="77777777" w:rsidR="00D93077" w:rsidRPr="00D93077" w:rsidRDefault="00D93077" w:rsidP="00D930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D93077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</w:t>
        </w:r>
        <w:r w:rsidRPr="00D93077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vertAlign w:val="superscript"/>
            <w:lang w:eastAsia="pt-BR"/>
            <w14:ligatures w14:val="none"/>
          </w:rPr>
          <w:t>o</w:t>
        </w:r>
        <w:r w:rsidRPr="00D93077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 16, DE 1º DE FEVEREIRO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D93077" w:rsidRPr="00D93077" w14:paraId="5EB981CB" w14:textId="77777777" w:rsidTr="00D93077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047A877F" w14:textId="77777777" w:rsidR="00D93077" w:rsidRPr="00D93077" w:rsidRDefault="00D93077" w:rsidP="00D93077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9307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14:paraId="6BACC975" w14:textId="77777777" w:rsidR="00D93077" w:rsidRPr="00D93077" w:rsidRDefault="00D93077" w:rsidP="00D930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D93077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Autoriza a abrir, pelo </w:t>
            </w:r>
            <w:proofErr w:type="spellStart"/>
            <w:r w:rsidRPr="00D93077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Ministerio</w:t>
            </w:r>
            <w:proofErr w:type="spellEnd"/>
            <w:r w:rsidRPr="00D93077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da Viação e Obras </w:t>
            </w:r>
            <w:proofErr w:type="spellStart"/>
            <w:r w:rsidRPr="00D93077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Publicas</w:t>
            </w:r>
            <w:proofErr w:type="spellEnd"/>
            <w:r w:rsidRPr="00D93077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, o credito especial de 1.900:000$000, para reajustar </w:t>
            </w:r>
            <w:proofErr w:type="spellStart"/>
            <w:r w:rsidRPr="00D93077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>diarias</w:t>
            </w:r>
            <w:proofErr w:type="spellEnd"/>
            <w:r w:rsidRPr="00D93077">
              <w:rPr>
                <w:rFonts w:ascii="Arial" w:eastAsia="Times New Roman" w:hAnsi="Arial" w:cs="Arial"/>
                <w:color w:val="800000"/>
                <w:kern w:val="0"/>
                <w:sz w:val="18"/>
                <w:szCs w:val="18"/>
                <w:lang w:eastAsia="pt-BR"/>
                <w14:ligatures w14:val="none"/>
              </w:rPr>
              <w:t xml:space="preserve"> do pessoal jornaleiro da Estrada de Ferro Central do Brasil.</w:t>
            </w:r>
          </w:p>
        </w:tc>
      </w:tr>
    </w:tbl>
    <w:p w14:paraId="0DB51EFE" w14:textId="77777777" w:rsidR="00D93077" w:rsidRPr="00D93077" w:rsidRDefault="00D93077" w:rsidP="00D93077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307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REPUBLICA</w:t>
      </w:r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dos Estados Unidos do Brasil:</w:t>
      </w:r>
    </w:p>
    <w:p w14:paraId="7872AC5E" w14:textId="77777777" w:rsidR="00D93077" w:rsidRPr="00D93077" w:rsidRDefault="00D93077" w:rsidP="00D93077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Faço saber que o P</w:t>
      </w:r>
      <w:r w:rsidRPr="00D93077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ODER LEGISLATIVO</w:t>
      </w:r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 decreta e eu </w:t>
      </w:r>
      <w:proofErr w:type="spellStart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sancciono</w:t>
      </w:r>
      <w:proofErr w:type="spellEnd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seguinte lei:</w:t>
      </w:r>
    </w:p>
    <w:p w14:paraId="624B97E5" w14:textId="77777777" w:rsidR="00D93077" w:rsidRPr="00D93077" w:rsidRDefault="00D93077" w:rsidP="00D93077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1º Fica o Presidente da </w:t>
      </w:r>
      <w:proofErr w:type="spellStart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Republica</w:t>
      </w:r>
      <w:proofErr w:type="spellEnd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autorizado a abrir, pelo </w:t>
      </w:r>
      <w:proofErr w:type="spellStart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Ministerio</w:t>
      </w:r>
      <w:proofErr w:type="spellEnd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da Viação e Obras </w:t>
      </w:r>
      <w:proofErr w:type="spellStart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Publicas</w:t>
      </w:r>
      <w:proofErr w:type="spellEnd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o credito especial de 1.900:000$000 (mil e novecentos contos de réis) para reajustar as </w:t>
      </w:r>
      <w:proofErr w:type="spellStart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diarias</w:t>
      </w:r>
      <w:proofErr w:type="spellEnd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do pessoal jornaleiro da Estrada de Ferro Central do Brasil, observar o regime de oito horas de trabalho, </w:t>
      </w:r>
      <w:proofErr w:type="spellStart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permittir</w:t>
      </w:r>
      <w:proofErr w:type="spellEnd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o descanso semanal e conceder férias a que tem direito o referido pessoal, </w:t>
      </w:r>
      <w:proofErr w:type="spellStart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attendida</w:t>
      </w:r>
      <w:proofErr w:type="spellEnd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 determinação, constante do </w:t>
      </w:r>
      <w:hyperlink r:id="rId5" w:history="1">
        <w:r w:rsidRPr="00D9307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art. 1º do decreto n. 52, de 11 de setembro de 1934</w:t>
        </w:r>
      </w:hyperlink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090F0EE0" w14:textId="77777777" w:rsidR="00D93077" w:rsidRPr="00D93077" w:rsidRDefault="00D93077" w:rsidP="00D93077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"/>
      <w:bookmarkEnd w:id="1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2º Para a satisfação do credito mencionado no artigo acima, fica o Presidente da </w:t>
      </w:r>
      <w:proofErr w:type="spellStart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Republica</w:t>
      </w:r>
      <w:proofErr w:type="spellEnd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autorizado a retirar recursos financeiros das operações de credito a que se refere o </w:t>
      </w:r>
      <w:hyperlink r:id="rId6" w:history="1">
        <w:r w:rsidRPr="00D93077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decreto n. 13, de 21 de dezembro de 1934</w:t>
        </w:r>
      </w:hyperlink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21BA6352" w14:textId="77777777" w:rsidR="00D93077" w:rsidRPr="00D93077" w:rsidRDefault="00D93077" w:rsidP="00D93077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3"/>
      <w:bookmarkEnd w:id="2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Art. 3º Revogam-se as disposições em </w:t>
      </w:r>
      <w:proofErr w:type="spellStart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contrario</w:t>
      </w:r>
      <w:proofErr w:type="spellEnd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.</w:t>
      </w:r>
    </w:p>
    <w:p w14:paraId="06810042" w14:textId="77777777" w:rsidR="00D93077" w:rsidRPr="00D93077" w:rsidRDefault="00D93077" w:rsidP="00D93077">
      <w:pPr>
        <w:spacing w:before="100" w:beforeAutospacing="1" w:after="100" w:afterAutospacing="1" w:line="240" w:lineRule="auto"/>
        <w:ind w:firstLine="570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Rio de Janeiro, 1 de fevereiro de 1935, 114º da </w:t>
      </w:r>
      <w:proofErr w:type="spellStart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Independencia</w:t>
      </w:r>
      <w:proofErr w:type="spellEnd"/>
      <w:r w:rsidRPr="00D93077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e 47º da Republica.</w:t>
      </w:r>
    </w:p>
    <w:p w14:paraId="1DF391AF" w14:textId="77777777" w:rsidR="00D93077" w:rsidRPr="00D93077" w:rsidRDefault="00D93077" w:rsidP="00D930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307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t>GETULIO VARGAS</w:t>
      </w:r>
      <w:r w:rsidRPr="00D93077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pt-BR"/>
          <w14:ligatures w14:val="none"/>
        </w:rPr>
        <w:br/>
        <w:t>Marques dos Reis</w:t>
      </w:r>
    </w:p>
    <w:p w14:paraId="2428B8C6" w14:textId="77777777" w:rsidR="00D93077" w:rsidRPr="00D93077" w:rsidRDefault="00D93077" w:rsidP="00D9307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3077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 xml:space="preserve">Este texto não substitui o publicado no DOU </w:t>
      </w:r>
      <w:proofErr w:type="gramStart"/>
      <w:r w:rsidRPr="00D93077">
        <w:rPr>
          <w:rFonts w:ascii="Arial" w:eastAsia="Times New Roman" w:hAnsi="Arial" w:cs="Arial"/>
          <w:color w:val="FF0000"/>
          <w:kern w:val="0"/>
          <w:sz w:val="24"/>
          <w:szCs w:val="24"/>
          <w:lang w:eastAsia="pt-BR"/>
          <w14:ligatures w14:val="none"/>
        </w:rPr>
        <w:t>de  16.2.1935</w:t>
      </w:r>
      <w:proofErr w:type="gramEnd"/>
    </w:p>
    <w:p w14:paraId="4945415F" w14:textId="77777777" w:rsidR="00D93077" w:rsidRPr="00D93077" w:rsidRDefault="00D93077" w:rsidP="00D930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307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0E9B142" w14:textId="77777777" w:rsidR="00D93077" w:rsidRPr="00D93077" w:rsidRDefault="00D93077" w:rsidP="00D930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307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041D8FE" w14:textId="77777777" w:rsidR="00D93077" w:rsidRPr="00D93077" w:rsidRDefault="00D93077" w:rsidP="00D930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307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92E3B9A" w14:textId="77777777" w:rsidR="00D93077" w:rsidRPr="00D93077" w:rsidRDefault="00D93077" w:rsidP="00D930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307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DB1522F" w14:textId="77777777" w:rsidR="00D93077" w:rsidRPr="00D93077" w:rsidRDefault="00D93077" w:rsidP="00D930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307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36AA9EFE" w14:textId="77777777" w:rsidR="00D93077" w:rsidRPr="00D93077" w:rsidRDefault="00D93077" w:rsidP="00D930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307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AA24429" w14:textId="77777777" w:rsidR="00D93077" w:rsidRPr="00D93077" w:rsidRDefault="00D93077" w:rsidP="00D9307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9307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B9F837B" w14:textId="77777777" w:rsidR="00D93077" w:rsidRDefault="00D93077"/>
    <w:sectPr w:rsidR="00D9307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077"/>
    <w:rsid w:val="00D9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296A9"/>
  <w15:chartTrackingRefBased/>
  <w15:docId w15:val="{57B0BAA5-D45A-41E6-B486-59634B721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3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D93077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93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6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2.camara.leg.br/legin/fed/decret/1930-1939/decreto-13-31-dezembro-1934-556636-publicacaooriginal-76723-pl.html" TargetMode="External"/><Relationship Id="rId5" Type="http://schemas.openxmlformats.org/officeDocument/2006/relationships/hyperlink" Target="https://legislacao.planalto.gov.br/legisla/legislacao.nsf/viwTodos/95152F8784EA640E032569FA0042B0A7?OpenDocument&amp;HIGHLIGHT=1," TargetMode="External"/><Relationship Id="rId4" Type="http://schemas.openxmlformats.org/officeDocument/2006/relationships/hyperlink" Target="http://legislacao.planalto.gov.br/legisla/legislacao.nsf/Viw_Identificacao/lei%2016-1935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2023-09-16T15:02:00Z</dcterms:created>
  <dcterms:modified xsi:type="dcterms:W3CDTF">2023-09-16T15:03:00Z</dcterms:modified>
</cp:coreProperties>
</file>