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9"/>
        <w:gridCol w:w="5211"/>
      </w:tblGrid>
      <w:tr w:rsidR="00673B1E" w:rsidRPr="00673B1E" w:rsidTr="00673B1E">
        <w:trPr>
          <w:trHeight w:val="1230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673B1E" w:rsidRPr="00673B1E" w:rsidRDefault="00673B1E" w:rsidP="00673B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3B1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pt-BR"/>
              </w:rPr>
              <mc:AlternateContent>
                <mc:Choice Requires="wps">
                  <w:drawing>
                    <wp:inline distT="0" distB="0" distL="0" distR="0">
                      <wp:extent cx="723265" cy="786765"/>
                      <wp:effectExtent l="0" t="0" r="0" b="0"/>
                      <wp:docPr id="1" name="Retângulo 1" descr="https://www.planalto.gov.br/ccivil_03/_ato2007-2010/2008/Decreto/Image4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23265" cy="7867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9708717" id="Retângulo 1" o:spid="_x0000_s1026" alt="https://www.planalto.gov.br/ccivil_03/_ato2007-2010/2008/Decreto/Image4.gif" style="width:56.95pt;height:61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673B1E" w:rsidRPr="00673B1E" w:rsidRDefault="00673B1E" w:rsidP="00673B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3B1E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eastAsia="pt-BR"/>
              </w:rPr>
              <w:t>Presidência da República</w:t>
            </w:r>
            <w:r w:rsidRPr="00673B1E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br/>
            </w:r>
            <w:r w:rsidRPr="00673B1E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t>Casa Civil</w:t>
            </w:r>
            <w:r w:rsidRPr="00673B1E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br/>
            </w:r>
            <w:r w:rsidRPr="00673B1E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t>Subchefia para Assuntos Jurídicos</w:t>
            </w:r>
          </w:p>
        </w:tc>
      </w:tr>
    </w:tbl>
    <w:p w:rsidR="00673B1E" w:rsidRPr="00673B1E" w:rsidRDefault="00673B1E" w:rsidP="00673B1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hyperlink r:id="rId4" w:history="1">
        <w:r w:rsidRPr="00673B1E">
          <w:rPr>
            <w:rFonts w:ascii="Arial" w:eastAsia="Times New Roman" w:hAnsi="Arial" w:cs="Arial"/>
            <w:b/>
            <w:bCs/>
            <w:color w:val="000080"/>
            <w:sz w:val="20"/>
            <w:szCs w:val="20"/>
            <w:u w:val="single"/>
            <w:lang w:eastAsia="pt-BR"/>
          </w:rPr>
          <w:t>LEI Nº 11.788, DE  25 DE SETEMBRO DE 2008.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5"/>
        <w:gridCol w:w="4536"/>
      </w:tblGrid>
      <w:tr w:rsidR="00673B1E" w:rsidRPr="00673B1E" w:rsidTr="00673B1E">
        <w:trPr>
          <w:trHeight w:val="480"/>
          <w:tblCellSpacing w:w="0" w:type="dxa"/>
        </w:trPr>
        <w:tc>
          <w:tcPr>
            <w:tcW w:w="2500" w:type="pct"/>
            <w:vAlign w:val="center"/>
            <w:hideMark/>
          </w:tcPr>
          <w:p w:rsidR="00673B1E" w:rsidRPr="00673B1E" w:rsidRDefault="00673B1E" w:rsidP="00673B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3B1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2500" w:type="pct"/>
            <w:vAlign w:val="center"/>
            <w:hideMark/>
          </w:tcPr>
          <w:p w:rsidR="00673B1E" w:rsidRPr="00673B1E" w:rsidRDefault="00673B1E" w:rsidP="00673B1E">
            <w:pPr>
              <w:spacing w:before="100" w:beforeAutospacing="1" w:after="100" w:afterAutospacing="1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673B1E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Dispõe sobre o estágio de estudantes; altera a redação do art. 428 da Consolidação das Leis do Trabalho – CLT, aprovada pelo Decreto-Lei n</w:t>
            </w:r>
            <w:r w:rsidRPr="00673B1E">
              <w:rPr>
                <w:rFonts w:ascii="Arial" w:eastAsia="Times New Roman" w:hAnsi="Arial" w:cs="Arial"/>
                <w:color w:val="800000"/>
                <w:sz w:val="20"/>
                <w:szCs w:val="20"/>
                <w:u w:val="single"/>
                <w:vertAlign w:val="superscript"/>
                <w:lang w:eastAsia="pt-BR"/>
              </w:rPr>
              <w:t>o</w:t>
            </w:r>
            <w:r w:rsidRPr="00673B1E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 xml:space="preserve"> 5.452, de 1</w:t>
            </w:r>
            <w:r w:rsidRPr="00673B1E">
              <w:rPr>
                <w:rFonts w:ascii="Arial" w:eastAsia="Times New Roman" w:hAnsi="Arial" w:cs="Arial"/>
                <w:color w:val="800000"/>
                <w:sz w:val="20"/>
                <w:szCs w:val="20"/>
                <w:u w:val="single"/>
                <w:vertAlign w:val="superscript"/>
                <w:lang w:eastAsia="pt-BR"/>
              </w:rPr>
              <w:t>o</w:t>
            </w:r>
            <w:r w:rsidRPr="00673B1E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 xml:space="preserve"> de maio de 1943, e a Lei n</w:t>
            </w:r>
            <w:r w:rsidRPr="00673B1E">
              <w:rPr>
                <w:rFonts w:ascii="Arial" w:eastAsia="Times New Roman" w:hAnsi="Arial" w:cs="Arial"/>
                <w:color w:val="800000"/>
                <w:sz w:val="20"/>
                <w:szCs w:val="20"/>
                <w:u w:val="single"/>
                <w:vertAlign w:val="superscript"/>
                <w:lang w:eastAsia="pt-BR"/>
              </w:rPr>
              <w:t>o</w:t>
            </w:r>
            <w:r w:rsidRPr="00673B1E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 xml:space="preserve"> 9.394, de 20 de dezembro de 1996; revoga as Leis n</w:t>
            </w:r>
            <w:r w:rsidRPr="00673B1E">
              <w:rPr>
                <w:rFonts w:ascii="Arial" w:eastAsia="Times New Roman" w:hAnsi="Arial" w:cs="Arial"/>
                <w:color w:val="800000"/>
                <w:sz w:val="20"/>
                <w:szCs w:val="20"/>
                <w:u w:val="single"/>
                <w:vertAlign w:val="superscript"/>
                <w:lang w:eastAsia="pt-BR"/>
              </w:rPr>
              <w:t>os</w:t>
            </w:r>
            <w:r w:rsidRPr="00673B1E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 xml:space="preserve"> 6.494, de 7 de dezembro de 1977, e 8.859, de 23 de março de 1994, o parágrafo único do art. 82 da Lei n</w:t>
            </w:r>
            <w:r w:rsidRPr="00673B1E">
              <w:rPr>
                <w:rFonts w:ascii="Arial" w:eastAsia="Times New Roman" w:hAnsi="Arial" w:cs="Arial"/>
                <w:color w:val="800000"/>
                <w:sz w:val="20"/>
                <w:szCs w:val="20"/>
                <w:u w:val="single"/>
                <w:vertAlign w:val="superscript"/>
                <w:lang w:eastAsia="pt-BR"/>
              </w:rPr>
              <w:t>o</w:t>
            </w:r>
            <w:r w:rsidRPr="00673B1E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 xml:space="preserve"> 9.394, de 20 de dezembro de 1996, e o art. 6</w:t>
            </w:r>
            <w:r w:rsidRPr="00673B1E">
              <w:rPr>
                <w:rFonts w:ascii="Arial" w:eastAsia="Times New Roman" w:hAnsi="Arial" w:cs="Arial"/>
                <w:color w:val="800000"/>
                <w:sz w:val="20"/>
                <w:szCs w:val="20"/>
                <w:u w:val="single"/>
                <w:vertAlign w:val="superscript"/>
                <w:lang w:eastAsia="pt-BR"/>
              </w:rPr>
              <w:t>o</w:t>
            </w:r>
            <w:r w:rsidRPr="00673B1E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 xml:space="preserve"> da Medida Provisória  n</w:t>
            </w:r>
            <w:r w:rsidRPr="00673B1E">
              <w:rPr>
                <w:rFonts w:ascii="Arial" w:eastAsia="Times New Roman" w:hAnsi="Arial" w:cs="Arial"/>
                <w:color w:val="800000"/>
                <w:sz w:val="20"/>
                <w:szCs w:val="20"/>
                <w:u w:val="single"/>
                <w:vertAlign w:val="superscript"/>
                <w:lang w:eastAsia="pt-BR"/>
              </w:rPr>
              <w:t>o</w:t>
            </w:r>
            <w:r w:rsidRPr="00673B1E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 xml:space="preserve"> 2.164-41, de 24 de agosto de 2001; e dá outras providências.</w:t>
            </w:r>
          </w:p>
        </w:tc>
      </w:tr>
    </w:tbl>
    <w:p w:rsidR="00673B1E" w:rsidRPr="00673B1E" w:rsidRDefault="00673B1E" w:rsidP="00673B1E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sz w:val="20"/>
          <w:szCs w:val="20"/>
          <w:lang w:eastAsia="pt-BR"/>
        </w:rPr>
      </w:pPr>
      <w:r w:rsidRPr="00673B1E">
        <w:rPr>
          <w:rFonts w:ascii="Arial" w:eastAsia="Times New Roman" w:hAnsi="Arial" w:cs="Arial"/>
          <w:sz w:val="20"/>
          <w:szCs w:val="20"/>
          <w:lang w:eastAsia="pt-BR"/>
        </w:rPr>
        <w:t> </w:t>
      </w:r>
      <w:r w:rsidRPr="00673B1E">
        <w:rPr>
          <w:rFonts w:ascii="Arial" w:eastAsia="Times New Roman" w:hAnsi="Arial" w:cs="Arial"/>
          <w:b/>
          <w:bCs/>
          <w:sz w:val="20"/>
          <w:szCs w:val="20"/>
          <w:lang w:eastAsia="pt-BR"/>
        </w:rPr>
        <w:t xml:space="preserve">O PRESIDENTE DA REPÚBLICA </w:t>
      </w:r>
      <w:r w:rsidRPr="00673B1E">
        <w:rPr>
          <w:rFonts w:ascii="Arial" w:eastAsia="Times New Roman" w:hAnsi="Arial" w:cs="Arial"/>
          <w:sz w:val="20"/>
          <w:szCs w:val="20"/>
          <w:lang w:eastAsia="pt-BR"/>
        </w:rPr>
        <w:t>Faço saber que o Congresso Nacional decreta e eu sanciono a seguinte Lei: </w:t>
      </w:r>
    </w:p>
    <w:p w:rsidR="00673B1E" w:rsidRPr="00673B1E" w:rsidRDefault="00673B1E" w:rsidP="00673B1E">
      <w:pPr>
        <w:spacing w:before="100" w:beforeAutospacing="1" w:after="100" w:afterAutospacing="1" w:line="240" w:lineRule="auto"/>
        <w:ind w:firstLine="600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r w:rsidRPr="00673B1E">
        <w:rPr>
          <w:rFonts w:ascii="Arial" w:eastAsia="Times New Roman" w:hAnsi="Arial" w:cs="Arial"/>
          <w:sz w:val="20"/>
          <w:szCs w:val="20"/>
          <w:lang w:eastAsia="pt-BR"/>
        </w:rPr>
        <w:t>CAPÍTULO I</w:t>
      </w:r>
      <w:r w:rsidRPr="00673B1E">
        <w:rPr>
          <w:rFonts w:ascii="Arial" w:eastAsia="Times New Roman" w:hAnsi="Arial" w:cs="Arial"/>
          <w:sz w:val="20"/>
          <w:szCs w:val="20"/>
          <w:lang w:eastAsia="pt-BR"/>
        </w:rPr>
        <w:br/>
        <w:t>DA DEFINIÇÃO, CLASSIFICAÇÃO E RELAÇÕES DE ESTÁGIO </w:t>
      </w:r>
    </w:p>
    <w:p w:rsidR="00673B1E" w:rsidRPr="00673B1E" w:rsidRDefault="00673B1E" w:rsidP="00673B1E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sz w:val="20"/>
          <w:szCs w:val="20"/>
          <w:lang w:eastAsia="pt-BR"/>
        </w:rPr>
      </w:pPr>
      <w:r w:rsidRPr="00673B1E">
        <w:rPr>
          <w:rFonts w:ascii="Arial" w:eastAsia="Times New Roman" w:hAnsi="Arial" w:cs="Arial"/>
          <w:sz w:val="20"/>
          <w:szCs w:val="20"/>
          <w:lang w:eastAsia="pt-BR"/>
        </w:rPr>
        <w:t>Art. 1</w:t>
      </w:r>
      <w:proofErr w:type="gramStart"/>
      <w:r w:rsidRPr="00673B1E">
        <w:rPr>
          <w:rFonts w:ascii="Arial" w:eastAsia="Times New Roman" w:hAnsi="Arial" w:cs="Arial"/>
          <w:sz w:val="20"/>
          <w:szCs w:val="20"/>
          <w:u w:val="single"/>
          <w:vertAlign w:val="superscript"/>
          <w:lang w:eastAsia="pt-BR"/>
        </w:rPr>
        <w:t>o</w:t>
      </w:r>
      <w:r w:rsidRPr="00673B1E">
        <w:rPr>
          <w:rFonts w:ascii="Arial" w:eastAsia="Times New Roman" w:hAnsi="Arial" w:cs="Arial"/>
          <w:sz w:val="20"/>
          <w:szCs w:val="20"/>
          <w:lang w:eastAsia="pt-BR"/>
        </w:rPr>
        <w:t>  Estágio</w:t>
      </w:r>
      <w:proofErr w:type="gramEnd"/>
      <w:r w:rsidRPr="00673B1E">
        <w:rPr>
          <w:rFonts w:ascii="Arial" w:eastAsia="Times New Roman" w:hAnsi="Arial" w:cs="Arial"/>
          <w:sz w:val="20"/>
          <w:szCs w:val="20"/>
          <w:lang w:eastAsia="pt-BR"/>
        </w:rPr>
        <w:t xml:space="preserve"> é ato educativo escolar supervisionado, desenvolvido no ambiente de trabalho, que visa à preparação para o trabalho produtivo de educandos que estejam </w:t>
      </w:r>
      <w:proofErr w:type="spellStart"/>
      <w:r w:rsidRPr="00673B1E">
        <w:rPr>
          <w:rFonts w:ascii="Arial" w:eastAsia="Times New Roman" w:hAnsi="Arial" w:cs="Arial"/>
          <w:sz w:val="20"/>
          <w:szCs w:val="20"/>
          <w:lang w:eastAsia="pt-BR"/>
        </w:rPr>
        <w:t>freqüentando</w:t>
      </w:r>
      <w:proofErr w:type="spellEnd"/>
      <w:r w:rsidRPr="00673B1E">
        <w:rPr>
          <w:rFonts w:ascii="Arial" w:eastAsia="Times New Roman" w:hAnsi="Arial" w:cs="Arial"/>
          <w:sz w:val="20"/>
          <w:szCs w:val="20"/>
          <w:lang w:eastAsia="pt-BR"/>
        </w:rPr>
        <w:t xml:space="preserve"> o ensino regular em instituições de educação superior, de educação profissional, de ensino médio, da educação especial e dos anos finais do ensino fundamental, na modalidade profissional da educação de jovens e adultos. </w:t>
      </w:r>
    </w:p>
    <w:p w:rsidR="00673B1E" w:rsidRPr="00673B1E" w:rsidRDefault="00673B1E" w:rsidP="00673B1E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sz w:val="20"/>
          <w:szCs w:val="20"/>
          <w:lang w:eastAsia="pt-BR"/>
        </w:rPr>
      </w:pPr>
      <w:r w:rsidRPr="00673B1E">
        <w:rPr>
          <w:rFonts w:ascii="Arial" w:eastAsia="Times New Roman" w:hAnsi="Arial" w:cs="Arial"/>
          <w:sz w:val="20"/>
          <w:szCs w:val="20"/>
          <w:lang w:eastAsia="pt-BR"/>
        </w:rPr>
        <w:t>§ 1</w:t>
      </w:r>
      <w:proofErr w:type="gramStart"/>
      <w:r w:rsidRPr="00673B1E">
        <w:rPr>
          <w:rFonts w:ascii="Arial" w:eastAsia="Times New Roman" w:hAnsi="Arial" w:cs="Arial"/>
          <w:sz w:val="20"/>
          <w:szCs w:val="20"/>
          <w:u w:val="single"/>
          <w:vertAlign w:val="superscript"/>
          <w:lang w:eastAsia="pt-BR"/>
        </w:rPr>
        <w:t>o</w:t>
      </w:r>
      <w:r w:rsidRPr="00673B1E">
        <w:rPr>
          <w:rFonts w:ascii="Arial" w:eastAsia="Times New Roman" w:hAnsi="Arial" w:cs="Arial"/>
          <w:sz w:val="20"/>
          <w:szCs w:val="20"/>
          <w:lang w:eastAsia="pt-BR"/>
        </w:rPr>
        <w:t>  O</w:t>
      </w:r>
      <w:proofErr w:type="gramEnd"/>
      <w:r w:rsidRPr="00673B1E">
        <w:rPr>
          <w:rFonts w:ascii="Arial" w:eastAsia="Times New Roman" w:hAnsi="Arial" w:cs="Arial"/>
          <w:sz w:val="20"/>
          <w:szCs w:val="20"/>
          <w:lang w:eastAsia="pt-BR"/>
        </w:rPr>
        <w:t xml:space="preserve"> estágio faz parte do projeto pedagógico do curso, além de integrar o itinerário formativo do educando. </w:t>
      </w:r>
    </w:p>
    <w:p w:rsidR="00673B1E" w:rsidRPr="00673B1E" w:rsidRDefault="00673B1E" w:rsidP="00673B1E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sz w:val="20"/>
          <w:szCs w:val="20"/>
          <w:lang w:eastAsia="pt-BR"/>
        </w:rPr>
      </w:pPr>
      <w:r w:rsidRPr="00673B1E">
        <w:rPr>
          <w:rFonts w:ascii="Arial" w:eastAsia="Times New Roman" w:hAnsi="Arial" w:cs="Arial"/>
          <w:sz w:val="20"/>
          <w:szCs w:val="20"/>
          <w:lang w:eastAsia="pt-BR"/>
        </w:rPr>
        <w:t>§ 2</w:t>
      </w:r>
      <w:proofErr w:type="gramStart"/>
      <w:r w:rsidRPr="00673B1E">
        <w:rPr>
          <w:rFonts w:ascii="Arial" w:eastAsia="Times New Roman" w:hAnsi="Arial" w:cs="Arial"/>
          <w:sz w:val="20"/>
          <w:szCs w:val="20"/>
          <w:u w:val="single"/>
          <w:vertAlign w:val="superscript"/>
          <w:lang w:eastAsia="pt-BR"/>
        </w:rPr>
        <w:t>o</w:t>
      </w:r>
      <w:r w:rsidRPr="00673B1E">
        <w:rPr>
          <w:rFonts w:ascii="Arial" w:eastAsia="Times New Roman" w:hAnsi="Arial" w:cs="Arial"/>
          <w:sz w:val="20"/>
          <w:szCs w:val="20"/>
          <w:lang w:eastAsia="pt-BR"/>
        </w:rPr>
        <w:t>  O</w:t>
      </w:r>
      <w:proofErr w:type="gramEnd"/>
      <w:r w:rsidRPr="00673B1E">
        <w:rPr>
          <w:rFonts w:ascii="Arial" w:eastAsia="Times New Roman" w:hAnsi="Arial" w:cs="Arial"/>
          <w:sz w:val="20"/>
          <w:szCs w:val="20"/>
          <w:lang w:eastAsia="pt-BR"/>
        </w:rPr>
        <w:t xml:space="preserve"> estágio visa ao aprendizado de competências próprias da atividade profissional e à contextualização curricular, objetivando o desenvolvimento do educando para a vida cidadã e para o trabalho. </w:t>
      </w:r>
    </w:p>
    <w:p w:rsidR="00673B1E" w:rsidRPr="00673B1E" w:rsidRDefault="00673B1E" w:rsidP="00673B1E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sz w:val="20"/>
          <w:szCs w:val="20"/>
          <w:lang w:eastAsia="pt-BR"/>
        </w:rPr>
      </w:pPr>
      <w:r w:rsidRPr="00673B1E">
        <w:rPr>
          <w:rFonts w:ascii="Arial" w:eastAsia="Times New Roman" w:hAnsi="Arial" w:cs="Arial"/>
          <w:sz w:val="20"/>
          <w:szCs w:val="20"/>
          <w:lang w:eastAsia="pt-BR"/>
        </w:rPr>
        <w:t>Art. 2</w:t>
      </w:r>
      <w:proofErr w:type="gramStart"/>
      <w:r w:rsidRPr="00673B1E">
        <w:rPr>
          <w:rFonts w:ascii="Arial" w:eastAsia="Times New Roman" w:hAnsi="Arial" w:cs="Arial"/>
          <w:sz w:val="20"/>
          <w:szCs w:val="20"/>
          <w:u w:val="single"/>
          <w:vertAlign w:val="superscript"/>
          <w:lang w:eastAsia="pt-BR"/>
        </w:rPr>
        <w:t>o</w:t>
      </w:r>
      <w:r w:rsidRPr="00673B1E">
        <w:rPr>
          <w:rFonts w:ascii="Arial" w:eastAsia="Times New Roman" w:hAnsi="Arial" w:cs="Arial"/>
          <w:sz w:val="20"/>
          <w:szCs w:val="20"/>
          <w:lang w:eastAsia="pt-BR"/>
        </w:rPr>
        <w:t>  O</w:t>
      </w:r>
      <w:proofErr w:type="gramEnd"/>
      <w:r w:rsidRPr="00673B1E">
        <w:rPr>
          <w:rFonts w:ascii="Arial" w:eastAsia="Times New Roman" w:hAnsi="Arial" w:cs="Arial"/>
          <w:sz w:val="20"/>
          <w:szCs w:val="20"/>
          <w:lang w:eastAsia="pt-BR"/>
        </w:rPr>
        <w:t xml:space="preserve"> estágio poderá ser obrigatório ou não-obrigatório, conforme determinação das diretrizes curriculares da etapa, modalidade e área de ensino e do projeto pedagógico do curso. </w:t>
      </w:r>
    </w:p>
    <w:p w:rsidR="00673B1E" w:rsidRPr="00673B1E" w:rsidRDefault="00673B1E" w:rsidP="00673B1E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sz w:val="20"/>
          <w:szCs w:val="20"/>
          <w:lang w:eastAsia="pt-BR"/>
        </w:rPr>
      </w:pPr>
      <w:r w:rsidRPr="00673B1E">
        <w:rPr>
          <w:rFonts w:ascii="Arial" w:eastAsia="Times New Roman" w:hAnsi="Arial" w:cs="Arial"/>
          <w:sz w:val="20"/>
          <w:szCs w:val="20"/>
          <w:lang w:eastAsia="pt-BR"/>
        </w:rPr>
        <w:t>§ 1</w:t>
      </w:r>
      <w:proofErr w:type="gramStart"/>
      <w:r w:rsidRPr="00673B1E">
        <w:rPr>
          <w:rFonts w:ascii="Arial" w:eastAsia="Times New Roman" w:hAnsi="Arial" w:cs="Arial"/>
          <w:sz w:val="20"/>
          <w:szCs w:val="20"/>
          <w:u w:val="single"/>
          <w:vertAlign w:val="superscript"/>
          <w:lang w:eastAsia="pt-BR"/>
        </w:rPr>
        <w:t>o</w:t>
      </w:r>
      <w:r w:rsidRPr="00673B1E">
        <w:rPr>
          <w:rFonts w:ascii="Arial" w:eastAsia="Times New Roman" w:hAnsi="Arial" w:cs="Arial"/>
          <w:sz w:val="20"/>
          <w:szCs w:val="20"/>
          <w:lang w:eastAsia="pt-BR"/>
        </w:rPr>
        <w:t>  Estágio</w:t>
      </w:r>
      <w:proofErr w:type="gramEnd"/>
      <w:r w:rsidRPr="00673B1E">
        <w:rPr>
          <w:rFonts w:ascii="Arial" w:eastAsia="Times New Roman" w:hAnsi="Arial" w:cs="Arial"/>
          <w:sz w:val="20"/>
          <w:szCs w:val="20"/>
          <w:lang w:eastAsia="pt-BR"/>
        </w:rPr>
        <w:t xml:space="preserve"> obrigatório é aquele definido como tal no projeto do curso, cuja carga horária é requisito para aprovação e obtenção de diploma. </w:t>
      </w:r>
    </w:p>
    <w:p w:rsidR="00673B1E" w:rsidRPr="00673B1E" w:rsidRDefault="00673B1E" w:rsidP="00673B1E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sz w:val="20"/>
          <w:szCs w:val="20"/>
          <w:lang w:eastAsia="pt-BR"/>
        </w:rPr>
      </w:pPr>
      <w:r w:rsidRPr="00673B1E">
        <w:rPr>
          <w:rFonts w:ascii="Arial" w:eastAsia="Times New Roman" w:hAnsi="Arial" w:cs="Arial"/>
          <w:sz w:val="20"/>
          <w:szCs w:val="20"/>
          <w:lang w:eastAsia="pt-BR"/>
        </w:rPr>
        <w:t>§ 2</w:t>
      </w:r>
      <w:proofErr w:type="gramStart"/>
      <w:r w:rsidRPr="00673B1E">
        <w:rPr>
          <w:rFonts w:ascii="Arial" w:eastAsia="Times New Roman" w:hAnsi="Arial" w:cs="Arial"/>
          <w:sz w:val="20"/>
          <w:szCs w:val="20"/>
          <w:u w:val="single"/>
          <w:vertAlign w:val="superscript"/>
          <w:lang w:eastAsia="pt-BR"/>
        </w:rPr>
        <w:t>o</w:t>
      </w:r>
      <w:r w:rsidRPr="00673B1E">
        <w:rPr>
          <w:rFonts w:ascii="Arial" w:eastAsia="Times New Roman" w:hAnsi="Arial" w:cs="Arial"/>
          <w:sz w:val="20"/>
          <w:szCs w:val="20"/>
          <w:lang w:eastAsia="pt-BR"/>
        </w:rPr>
        <w:t>  Estágio</w:t>
      </w:r>
      <w:proofErr w:type="gramEnd"/>
      <w:r w:rsidRPr="00673B1E">
        <w:rPr>
          <w:rFonts w:ascii="Arial" w:eastAsia="Times New Roman" w:hAnsi="Arial" w:cs="Arial"/>
          <w:sz w:val="20"/>
          <w:szCs w:val="20"/>
          <w:lang w:eastAsia="pt-BR"/>
        </w:rPr>
        <w:t xml:space="preserve"> não-obrigatório é aquele desenvolvido como atividade opcional, acrescida à carga horária regular e obrigatória. </w:t>
      </w:r>
    </w:p>
    <w:p w:rsidR="00673B1E" w:rsidRPr="00673B1E" w:rsidRDefault="00673B1E" w:rsidP="00673B1E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sz w:val="20"/>
          <w:szCs w:val="20"/>
          <w:lang w:eastAsia="pt-BR"/>
        </w:rPr>
      </w:pPr>
      <w:r w:rsidRPr="00673B1E">
        <w:rPr>
          <w:rFonts w:ascii="Arial" w:eastAsia="Times New Roman" w:hAnsi="Arial" w:cs="Arial"/>
          <w:sz w:val="20"/>
          <w:szCs w:val="20"/>
          <w:lang w:eastAsia="pt-BR"/>
        </w:rPr>
        <w:t>§ 3</w:t>
      </w:r>
      <w:proofErr w:type="gramStart"/>
      <w:r w:rsidRPr="00673B1E">
        <w:rPr>
          <w:rFonts w:ascii="Arial" w:eastAsia="Times New Roman" w:hAnsi="Arial" w:cs="Arial"/>
          <w:sz w:val="20"/>
          <w:szCs w:val="20"/>
          <w:u w:val="single"/>
          <w:vertAlign w:val="superscript"/>
          <w:lang w:eastAsia="pt-BR"/>
        </w:rPr>
        <w:t>o</w:t>
      </w:r>
      <w:r w:rsidRPr="00673B1E">
        <w:rPr>
          <w:rFonts w:ascii="Arial" w:eastAsia="Times New Roman" w:hAnsi="Arial" w:cs="Arial"/>
          <w:sz w:val="20"/>
          <w:szCs w:val="20"/>
          <w:lang w:eastAsia="pt-BR"/>
        </w:rPr>
        <w:t>  As</w:t>
      </w:r>
      <w:proofErr w:type="gramEnd"/>
      <w:r w:rsidRPr="00673B1E">
        <w:rPr>
          <w:rFonts w:ascii="Arial" w:eastAsia="Times New Roman" w:hAnsi="Arial" w:cs="Arial"/>
          <w:sz w:val="20"/>
          <w:szCs w:val="20"/>
          <w:lang w:eastAsia="pt-BR"/>
        </w:rPr>
        <w:t xml:space="preserve"> atividades de extensão, de monitorias e de iniciação científica na educação superior, desenvolvidas pelo estudante, somente poderão ser equiparadas ao estágio em caso de previsão no projeto pedagógico do curso.  </w:t>
      </w:r>
    </w:p>
    <w:p w:rsidR="00673B1E" w:rsidRPr="00673B1E" w:rsidRDefault="00673B1E" w:rsidP="00673B1E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sz w:val="20"/>
          <w:szCs w:val="20"/>
          <w:lang w:eastAsia="pt-BR"/>
        </w:rPr>
      </w:pPr>
      <w:r w:rsidRPr="00673B1E">
        <w:rPr>
          <w:rFonts w:ascii="Arial" w:eastAsia="Times New Roman" w:hAnsi="Arial" w:cs="Arial"/>
          <w:sz w:val="20"/>
          <w:szCs w:val="20"/>
          <w:lang w:eastAsia="pt-BR"/>
        </w:rPr>
        <w:t>Art. 3</w:t>
      </w:r>
      <w:proofErr w:type="gramStart"/>
      <w:r w:rsidRPr="00673B1E">
        <w:rPr>
          <w:rFonts w:ascii="Arial" w:eastAsia="Times New Roman" w:hAnsi="Arial" w:cs="Arial"/>
          <w:sz w:val="20"/>
          <w:szCs w:val="20"/>
          <w:u w:val="single"/>
          <w:vertAlign w:val="superscript"/>
          <w:lang w:eastAsia="pt-BR"/>
        </w:rPr>
        <w:t>o</w:t>
      </w:r>
      <w:r w:rsidRPr="00673B1E">
        <w:rPr>
          <w:rFonts w:ascii="Arial" w:eastAsia="Times New Roman" w:hAnsi="Arial" w:cs="Arial"/>
          <w:sz w:val="20"/>
          <w:szCs w:val="20"/>
          <w:lang w:eastAsia="pt-BR"/>
        </w:rPr>
        <w:t>  O</w:t>
      </w:r>
      <w:proofErr w:type="gramEnd"/>
      <w:r w:rsidRPr="00673B1E">
        <w:rPr>
          <w:rFonts w:ascii="Arial" w:eastAsia="Times New Roman" w:hAnsi="Arial" w:cs="Arial"/>
          <w:sz w:val="20"/>
          <w:szCs w:val="20"/>
          <w:lang w:eastAsia="pt-BR"/>
        </w:rPr>
        <w:t xml:space="preserve"> estágio, tanto na hipótese do § 1</w:t>
      </w:r>
      <w:r w:rsidRPr="00673B1E">
        <w:rPr>
          <w:rFonts w:ascii="Arial" w:eastAsia="Times New Roman" w:hAnsi="Arial" w:cs="Arial"/>
          <w:sz w:val="20"/>
          <w:szCs w:val="20"/>
          <w:u w:val="single"/>
          <w:vertAlign w:val="superscript"/>
          <w:lang w:eastAsia="pt-BR"/>
        </w:rPr>
        <w:t>o</w:t>
      </w:r>
      <w:r w:rsidRPr="00673B1E">
        <w:rPr>
          <w:rFonts w:ascii="Arial" w:eastAsia="Times New Roman" w:hAnsi="Arial" w:cs="Arial"/>
          <w:sz w:val="20"/>
          <w:szCs w:val="20"/>
          <w:lang w:eastAsia="pt-BR"/>
        </w:rPr>
        <w:t xml:space="preserve"> do art. 2</w:t>
      </w:r>
      <w:r w:rsidRPr="00673B1E">
        <w:rPr>
          <w:rFonts w:ascii="Arial" w:eastAsia="Times New Roman" w:hAnsi="Arial" w:cs="Arial"/>
          <w:sz w:val="20"/>
          <w:szCs w:val="20"/>
          <w:u w:val="single"/>
          <w:vertAlign w:val="superscript"/>
          <w:lang w:eastAsia="pt-BR"/>
        </w:rPr>
        <w:t>o</w:t>
      </w:r>
      <w:r w:rsidRPr="00673B1E">
        <w:rPr>
          <w:rFonts w:ascii="Arial" w:eastAsia="Times New Roman" w:hAnsi="Arial" w:cs="Arial"/>
          <w:sz w:val="20"/>
          <w:szCs w:val="20"/>
          <w:lang w:eastAsia="pt-BR"/>
        </w:rPr>
        <w:t xml:space="preserve"> desta Lei quanto na prevista no § 2</w:t>
      </w:r>
      <w:r w:rsidRPr="00673B1E">
        <w:rPr>
          <w:rFonts w:ascii="Arial" w:eastAsia="Times New Roman" w:hAnsi="Arial" w:cs="Arial"/>
          <w:sz w:val="20"/>
          <w:szCs w:val="20"/>
          <w:u w:val="single"/>
          <w:vertAlign w:val="superscript"/>
          <w:lang w:eastAsia="pt-BR"/>
        </w:rPr>
        <w:t>o</w:t>
      </w:r>
      <w:r w:rsidRPr="00673B1E">
        <w:rPr>
          <w:rFonts w:ascii="Arial" w:eastAsia="Times New Roman" w:hAnsi="Arial" w:cs="Arial"/>
          <w:sz w:val="20"/>
          <w:szCs w:val="20"/>
          <w:lang w:eastAsia="pt-BR"/>
        </w:rPr>
        <w:t xml:space="preserve"> do mesmo dispositivo, não cria vínculo empregatício de qualquer natureza, observados os seguintes requisitos: </w:t>
      </w:r>
    </w:p>
    <w:p w:rsidR="00673B1E" w:rsidRPr="00673B1E" w:rsidRDefault="00673B1E" w:rsidP="00673B1E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sz w:val="20"/>
          <w:szCs w:val="20"/>
          <w:lang w:eastAsia="pt-BR"/>
        </w:rPr>
      </w:pPr>
      <w:r w:rsidRPr="00673B1E">
        <w:rPr>
          <w:rFonts w:ascii="Arial" w:eastAsia="Times New Roman" w:hAnsi="Arial" w:cs="Arial"/>
          <w:sz w:val="20"/>
          <w:szCs w:val="20"/>
          <w:lang w:eastAsia="pt-BR"/>
        </w:rPr>
        <w:lastRenderedPageBreak/>
        <w:t xml:space="preserve">I – </w:t>
      </w:r>
      <w:proofErr w:type="gramStart"/>
      <w:r w:rsidRPr="00673B1E">
        <w:rPr>
          <w:rFonts w:ascii="Arial" w:eastAsia="Times New Roman" w:hAnsi="Arial" w:cs="Arial"/>
          <w:sz w:val="20"/>
          <w:szCs w:val="20"/>
          <w:lang w:eastAsia="pt-BR"/>
        </w:rPr>
        <w:t>matrícula</w:t>
      </w:r>
      <w:proofErr w:type="gramEnd"/>
      <w:r w:rsidRPr="00673B1E">
        <w:rPr>
          <w:rFonts w:ascii="Arial" w:eastAsia="Times New Roman" w:hAnsi="Arial" w:cs="Arial"/>
          <w:sz w:val="20"/>
          <w:szCs w:val="20"/>
          <w:lang w:eastAsia="pt-BR"/>
        </w:rPr>
        <w:t xml:space="preserve"> e </w:t>
      </w:r>
      <w:proofErr w:type="spellStart"/>
      <w:r w:rsidRPr="00673B1E">
        <w:rPr>
          <w:rFonts w:ascii="Arial" w:eastAsia="Times New Roman" w:hAnsi="Arial" w:cs="Arial"/>
          <w:sz w:val="20"/>
          <w:szCs w:val="20"/>
          <w:lang w:eastAsia="pt-BR"/>
        </w:rPr>
        <w:t>freqüência</w:t>
      </w:r>
      <w:proofErr w:type="spellEnd"/>
      <w:r w:rsidRPr="00673B1E">
        <w:rPr>
          <w:rFonts w:ascii="Arial" w:eastAsia="Times New Roman" w:hAnsi="Arial" w:cs="Arial"/>
          <w:sz w:val="20"/>
          <w:szCs w:val="20"/>
          <w:lang w:eastAsia="pt-BR"/>
        </w:rPr>
        <w:t xml:space="preserve"> regular do educando em curso de educação superior, de educação profissional, de ensino médio, da educação especial e nos anos finais do ensino fundamental, na modalidade profissional da educação de jovens e adultos e atestados pela instituição de ensino; </w:t>
      </w:r>
    </w:p>
    <w:p w:rsidR="00673B1E" w:rsidRPr="00673B1E" w:rsidRDefault="00673B1E" w:rsidP="00673B1E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sz w:val="20"/>
          <w:szCs w:val="20"/>
          <w:lang w:eastAsia="pt-BR"/>
        </w:rPr>
      </w:pPr>
      <w:r w:rsidRPr="00673B1E">
        <w:rPr>
          <w:rFonts w:ascii="Arial" w:eastAsia="Times New Roman" w:hAnsi="Arial" w:cs="Arial"/>
          <w:sz w:val="20"/>
          <w:szCs w:val="20"/>
          <w:lang w:eastAsia="pt-BR"/>
        </w:rPr>
        <w:t xml:space="preserve">II – </w:t>
      </w:r>
      <w:proofErr w:type="gramStart"/>
      <w:r w:rsidRPr="00673B1E">
        <w:rPr>
          <w:rFonts w:ascii="Arial" w:eastAsia="Times New Roman" w:hAnsi="Arial" w:cs="Arial"/>
          <w:sz w:val="20"/>
          <w:szCs w:val="20"/>
          <w:lang w:eastAsia="pt-BR"/>
        </w:rPr>
        <w:t>celebração</w:t>
      </w:r>
      <w:proofErr w:type="gramEnd"/>
      <w:r w:rsidRPr="00673B1E">
        <w:rPr>
          <w:rFonts w:ascii="Arial" w:eastAsia="Times New Roman" w:hAnsi="Arial" w:cs="Arial"/>
          <w:sz w:val="20"/>
          <w:szCs w:val="20"/>
          <w:lang w:eastAsia="pt-BR"/>
        </w:rPr>
        <w:t xml:space="preserve"> de termo de compromisso entre o educando, a parte concedente do estágio e a instituição de ensino; </w:t>
      </w:r>
    </w:p>
    <w:p w:rsidR="00673B1E" w:rsidRPr="00673B1E" w:rsidRDefault="00673B1E" w:rsidP="00673B1E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sz w:val="20"/>
          <w:szCs w:val="20"/>
          <w:lang w:eastAsia="pt-BR"/>
        </w:rPr>
      </w:pPr>
      <w:r w:rsidRPr="00673B1E">
        <w:rPr>
          <w:rFonts w:ascii="Arial" w:eastAsia="Times New Roman" w:hAnsi="Arial" w:cs="Arial"/>
          <w:sz w:val="20"/>
          <w:szCs w:val="20"/>
          <w:lang w:eastAsia="pt-BR"/>
        </w:rPr>
        <w:t>III – compatibilidade entre as atividades desenvolvidas no estágio e aquelas previstas no termo de compromisso. </w:t>
      </w:r>
    </w:p>
    <w:p w:rsidR="00673B1E" w:rsidRPr="00673B1E" w:rsidRDefault="00673B1E" w:rsidP="00673B1E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sz w:val="20"/>
          <w:szCs w:val="20"/>
          <w:lang w:eastAsia="pt-BR"/>
        </w:rPr>
      </w:pPr>
      <w:r w:rsidRPr="00673B1E">
        <w:rPr>
          <w:rFonts w:ascii="Arial" w:eastAsia="Times New Roman" w:hAnsi="Arial" w:cs="Arial"/>
          <w:sz w:val="20"/>
          <w:szCs w:val="20"/>
          <w:lang w:eastAsia="pt-BR"/>
        </w:rPr>
        <w:t>§ 1</w:t>
      </w:r>
      <w:proofErr w:type="gramStart"/>
      <w:r w:rsidRPr="00673B1E">
        <w:rPr>
          <w:rFonts w:ascii="Arial" w:eastAsia="Times New Roman" w:hAnsi="Arial" w:cs="Arial"/>
          <w:sz w:val="20"/>
          <w:szCs w:val="20"/>
          <w:u w:val="single"/>
          <w:vertAlign w:val="superscript"/>
          <w:lang w:eastAsia="pt-BR"/>
        </w:rPr>
        <w:t>o</w:t>
      </w:r>
      <w:r w:rsidRPr="00673B1E">
        <w:rPr>
          <w:rFonts w:ascii="Arial" w:eastAsia="Times New Roman" w:hAnsi="Arial" w:cs="Arial"/>
          <w:sz w:val="20"/>
          <w:szCs w:val="20"/>
          <w:lang w:eastAsia="pt-BR"/>
        </w:rPr>
        <w:t>  O</w:t>
      </w:r>
      <w:proofErr w:type="gramEnd"/>
      <w:r w:rsidRPr="00673B1E">
        <w:rPr>
          <w:rFonts w:ascii="Arial" w:eastAsia="Times New Roman" w:hAnsi="Arial" w:cs="Arial"/>
          <w:sz w:val="20"/>
          <w:szCs w:val="20"/>
          <w:lang w:eastAsia="pt-BR"/>
        </w:rPr>
        <w:t xml:space="preserve"> estágio, como ato educativo escolar supervisionado, deverá ter acompanhamento </w:t>
      </w:r>
      <w:bookmarkStart w:id="0" w:name="_GoBack"/>
      <w:bookmarkEnd w:id="0"/>
      <w:r w:rsidRPr="00673B1E">
        <w:rPr>
          <w:rFonts w:ascii="Arial" w:eastAsia="Times New Roman" w:hAnsi="Arial" w:cs="Arial"/>
          <w:sz w:val="20"/>
          <w:szCs w:val="20"/>
          <w:lang w:eastAsia="pt-BR"/>
        </w:rPr>
        <w:t>efetivo pelo professor orientador da instituição de ensino e por supervisor da parte concedente, comprovado por vistos nos relatórios referidos no inciso IV do caput</w:t>
      </w:r>
      <w:r w:rsidRPr="00673B1E">
        <w:rPr>
          <w:rFonts w:ascii="Arial" w:eastAsia="Times New Roman" w:hAnsi="Arial" w:cs="Arial"/>
          <w:i/>
          <w:iCs/>
          <w:sz w:val="20"/>
          <w:szCs w:val="20"/>
          <w:lang w:eastAsia="pt-BR"/>
        </w:rPr>
        <w:t xml:space="preserve"> </w:t>
      </w:r>
      <w:r w:rsidRPr="00673B1E">
        <w:rPr>
          <w:rFonts w:ascii="Arial" w:eastAsia="Times New Roman" w:hAnsi="Arial" w:cs="Arial"/>
          <w:sz w:val="20"/>
          <w:szCs w:val="20"/>
          <w:lang w:eastAsia="pt-BR"/>
        </w:rPr>
        <w:t>do art. 7</w:t>
      </w:r>
      <w:r w:rsidRPr="00673B1E">
        <w:rPr>
          <w:rFonts w:ascii="Arial" w:eastAsia="Times New Roman" w:hAnsi="Arial" w:cs="Arial"/>
          <w:sz w:val="20"/>
          <w:szCs w:val="20"/>
          <w:u w:val="single"/>
          <w:vertAlign w:val="superscript"/>
          <w:lang w:eastAsia="pt-BR"/>
        </w:rPr>
        <w:t>o</w:t>
      </w:r>
      <w:r w:rsidRPr="00673B1E">
        <w:rPr>
          <w:rFonts w:ascii="Arial" w:eastAsia="Times New Roman" w:hAnsi="Arial" w:cs="Arial"/>
          <w:sz w:val="20"/>
          <w:szCs w:val="20"/>
          <w:lang w:eastAsia="pt-BR"/>
        </w:rPr>
        <w:t xml:space="preserve"> desta Lei e por menção de aprovação final. </w:t>
      </w:r>
    </w:p>
    <w:p w:rsidR="00673B1E" w:rsidRPr="00673B1E" w:rsidRDefault="00673B1E" w:rsidP="00673B1E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sz w:val="20"/>
          <w:szCs w:val="20"/>
          <w:lang w:eastAsia="pt-BR"/>
        </w:rPr>
      </w:pPr>
      <w:r w:rsidRPr="00673B1E">
        <w:rPr>
          <w:rFonts w:ascii="Arial" w:eastAsia="Times New Roman" w:hAnsi="Arial" w:cs="Arial"/>
          <w:sz w:val="20"/>
          <w:szCs w:val="20"/>
          <w:lang w:eastAsia="pt-BR"/>
        </w:rPr>
        <w:t>§ 2</w:t>
      </w:r>
      <w:proofErr w:type="gramStart"/>
      <w:r w:rsidRPr="00673B1E">
        <w:rPr>
          <w:rFonts w:ascii="Arial" w:eastAsia="Times New Roman" w:hAnsi="Arial" w:cs="Arial"/>
          <w:sz w:val="20"/>
          <w:szCs w:val="20"/>
          <w:u w:val="single"/>
          <w:vertAlign w:val="superscript"/>
          <w:lang w:eastAsia="pt-BR"/>
        </w:rPr>
        <w:t>o</w:t>
      </w:r>
      <w:r w:rsidRPr="00673B1E">
        <w:rPr>
          <w:rFonts w:ascii="Arial" w:eastAsia="Times New Roman" w:hAnsi="Arial" w:cs="Arial"/>
          <w:sz w:val="20"/>
          <w:szCs w:val="20"/>
          <w:lang w:eastAsia="pt-BR"/>
        </w:rPr>
        <w:t>  O</w:t>
      </w:r>
      <w:proofErr w:type="gramEnd"/>
      <w:r w:rsidRPr="00673B1E">
        <w:rPr>
          <w:rFonts w:ascii="Arial" w:eastAsia="Times New Roman" w:hAnsi="Arial" w:cs="Arial"/>
          <w:sz w:val="20"/>
          <w:szCs w:val="20"/>
          <w:lang w:eastAsia="pt-BR"/>
        </w:rPr>
        <w:t xml:space="preserve"> descumprimento de qualquer dos incisos deste artigo ou de qualquer obrigação contida no termo de compromisso caracteriza vínculo de emprego do educando com a parte concedente do estágio para todos os fins da legislação trabalhista e previdenciária. </w:t>
      </w:r>
    </w:p>
    <w:p w:rsidR="00673B1E" w:rsidRPr="00673B1E" w:rsidRDefault="00673B1E" w:rsidP="00673B1E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sz w:val="20"/>
          <w:szCs w:val="20"/>
          <w:lang w:eastAsia="pt-BR"/>
        </w:rPr>
      </w:pPr>
      <w:r w:rsidRPr="00673B1E">
        <w:rPr>
          <w:rFonts w:ascii="Arial" w:eastAsia="Times New Roman" w:hAnsi="Arial" w:cs="Arial"/>
          <w:sz w:val="20"/>
          <w:szCs w:val="20"/>
          <w:lang w:eastAsia="pt-BR"/>
        </w:rPr>
        <w:t>Art. 4</w:t>
      </w:r>
      <w:proofErr w:type="gramStart"/>
      <w:r w:rsidRPr="00673B1E">
        <w:rPr>
          <w:rFonts w:ascii="Arial" w:eastAsia="Times New Roman" w:hAnsi="Arial" w:cs="Arial"/>
          <w:sz w:val="20"/>
          <w:szCs w:val="20"/>
          <w:u w:val="single"/>
          <w:vertAlign w:val="superscript"/>
          <w:lang w:eastAsia="pt-BR"/>
        </w:rPr>
        <w:t>o</w:t>
      </w:r>
      <w:r w:rsidRPr="00673B1E">
        <w:rPr>
          <w:rFonts w:ascii="Arial" w:eastAsia="Times New Roman" w:hAnsi="Arial" w:cs="Arial"/>
          <w:sz w:val="20"/>
          <w:szCs w:val="20"/>
          <w:lang w:eastAsia="pt-BR"/>
        </w:rPr>
        <w:t>  A</w:t>
      </w:r>
      <w:proofErr w:type="gramEnd"/>
      <w:r w:rsidRPr="00673B1E">
        <w:rPr>
          <w:rFonts w:ascii="Arial" w:eastAsia="Times New Roman" w:hAnsi="Arial" w:cs="Arial"/>
          <w:sz w:val="20"/>
          <w:szCs w:val="20"/>
          <w:lang w:eastAsia="pt-BR"/>
        </w:rPr>
        <w:t xml:space="preserve"> realização de estágios, nos termos desta Lei, aplica-se aos estudantes estrangeiros regularmente matriculados em cursos superiores no País, autorizados ou reconhecidos, observado o prazo do visto temporário de estudante, na forma da legislação aplicável. </w:t>
      </w:r>
    </w:p>
    <w:p w:rsidR="00673B1E" w:rsidRPr="00673B1E" w:rsidRDefault="00673B1E" w:rsidP="00673B1E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sz w:val="20"/>
          <w:szCs w:val="20"/>
          <w:lang w:eastAsia="pt-BR"/>
        </w:rPr>
      </w:pPr>
      <w:r w:rsidRPr="00673B1E">
        <w:rPr>
          <w:rFonts w:ascii="Arial" w:eastAsia="Times New Roman" w:hAnsi="Arial" w:cs="Arial"/>
          <w:sz w:val="20"/>
          <w:szCs w:val="20"/>
          <w:lang w:eastAsia="pt-BR"/>
        </w:rPr>
        <w:t>Art. 5</w:t>
      </w:r>
      <w:proofErr w:type="gramStart"/>
      <w:r w:rsidRPr="00673B1E">
        <w:rPr>
          <w:rFonts w:ascii="Arial" w:eastAsia="Times New Roman" w:hAnsi="Arial" w:cs="Arial"/>
          <w:sz w:val="20"/>
          <w:szCs w:val="20"/>
          <w:u w:val="single"/>
          <w:vertAlign w:val="superscript"/>
          <w:lang w:eastAsia="pt-BR"/>
        </w:rPr>
        <w:t>o</w:t>
      </w:r>
      <w:r w:rsidRPr="00673B1E">
        <w:rPr>
          <w:rFonts w:ascii="Arial" w:eastAsia="Times New Roman" w:hAnsi="Arial" w:cs="Arial"/>
          <w:sz w:val="20"/>
          <w:szCs w:val="20"/>
          <w:lang w:eastAsia="pt-BR"/>
        </w:rPr>
        <w:t>  As</w:t>
      </w:r>
      <w:proofErr w:type="gramEnd"/>
      <w:r w:rsidRPr="00673B1E">
        <w:rPr>
          <w:rFonts w:ascii="Arial" w:eastAsia="Times New Roman" w:hAnsi="Arial" w:cs="Arial"/>
          <w:sz w:val="20"/>
          <w:szCs w:val="20"/>
          <w:lang w:eastAsia="pt-BR"/>
        </w:rPr>
        <w:t xml:space="preserve"> instituições de ensino e as partes cedentes de estágio podem, a seu critério, recorrer a serviços de agentes de integração públicos e privados, mediante condições acordadas em instrumento jurídico apropriado, devendo ser observada, no caso de contratação com recursos públicos, a legislação que estabelece as normas gerais de licitação. </w:t>
      </w:r>
    </w:p>
    <w:p w:rsidR="00673B1E" w:rsidRPr="00673B1E" w:rsidRDefault="00673B1E" w:rsidP="00673B1E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sz w:val="20"/>
          <w:szCs w:val="20"/>
          <w:lang w:eastAsia="pt-BR"/>
        </w:rPr>
      </w:pPr>
      <w:r w:rsidRPr="00673B1E">
        <w:rPr>
          <w:rFonts w:ascii="Arial" w:eastAsia="Times New Roman" w:hAnsi="Arial" w:cs="Arial"/>
          <w:sz w:val="20"/>
          <w:szCs w:val="20"/>
          <w:lang w:eastAsia="pt-BR"/>
        </w:rPr>
        <w:t>§ 1</w:t>
      </w:r>
      <w:proofErr w:type="gramStart"/>
      <w:r w:rsidRPr="00673B1E">
        <w:rPr>
          <w:rFonts w:ascii="Arial" w:eastAsia="Times New Roman" w:hAnsi="Arial" w:cs="Arial"/>
          <w:sz w:val="20"/>
          <w:szCs w:val="20"/>
          <w:u w:val="single"/>
          <w:vertAlign w:val="superscript"/>
          <w:lang w:eastAsia="pt-BR"/>
        </w:rPr>
        <w:t>o</w:t>
      </w:r>
      <w:r w:rsidRPr="00673B1E">
        <w:rPr>
          <w:rFonts w:ascii="Arial" w:eastAsia="Times New Roman" w:hAnsi="Arial" w:cs="Arial"/>
          <w:sz w:val="20"/>
          <w:szCs w:val="20"/>
          <w:lang w:eastAsia="pt-BR"/>
        </w:rPr>
        <w:t>  Cabe</w:t>
      </w:r>
      <w:proofErr w:type="gramEnd"/>
      <w:r w:rsidRPr="00673B1E">
        <w:rPr>
          <w:rFonts w:ascii="Arial" w:eastAsia="Times New Roman" w:hAnsi="Arial" w:cs="Arial"/>
          <w:sz w:val="20"/>
          <w:szCs w:val="20"/>
          <w:lang w:eastAsia="pt-BR"/>
        </w:rPr>
        <w:t xml:space="preserve"> aos agentes de integração, como auxiliares no processo de aperfeiçoamento do instituto do estágio: </w:t>
      </w:r>
    </w:p>
    <w:p w:rsidR="00673B1E" w:rsidRPr="00673B1E" w:rsidRDefault="00673B1E" w:rsidP="00673B1E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sz w:val="20"/>
          <w:szCs w:val="20"/>
          <w:lang w:eastAsia="pt-BR"/>
        </w:rPr>
      </w:pPr>
      <w:r w:rsidRPr="00673B1E">
        <w:rPr>
          <w:rFonts w:ascii="Arial" w:eastAsia="Times New Roman" w:hAnsi="Arial" w:cs="Arial"/>
          <w:sz w:val="20"/>
          <w:szCs w:val="20"/>
          <w:lang w:eastAsia="pt-BR"/>
        </w:rPr>
        <w:t xml:space="preserve">I – </w:t>
      </w:r>
      <w:proofErr w:type="gramStart"/>
      <w:r w:rsidRPr="00673B1E">
        <w:rPr>
          <w:rFonts w:ascii="Arial" w:eastAsia="Times New Roman" w:hAnsi="Arial" w:cs="Arial"/>
          <w:sz w:val="20"/>
          <w:szCs w:val="20"/>
          <w:lang w:eastAsia="pt-BR"/>
        </w:rPr>
        <w:t>identificar</w:t>
      </w:r>
      <w:proofErr w:type="gramEnd"/>
      <w:r w:rsidRPr="00673B1E">
        <w:rPr>
          <w:rFonts w:ascii="Arial" w:eastAsia="Times New Roman" w:hAnsi="Arial" w:cs="Arial"/>
          <w:sz w:val="20"/>
          <w:szCs w:val="20"/>
          <w:lang w:eastAsia="pt-BR"/>
        </w:rPr>
        <w:t xml:space="preserve"> oportunidades de estágio; </w:t>
      </w:r>
    </w:p>
    <w:p w:rsidR="00673B1E" w:rsidRPr="00673B1E" w:rsidRDefault="00673B1E" w:rsidP="00673B1E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sz w:val="20"/>
          <w:szCs w:val="20"/>
          <w:lang w:eastAsia="pt-BR"/>
        </w:rPr>
      </w:pPr>
      <w:r w:rsidRPr="00673B1E">
        <w:rPr>
          <w:rFonts w:ascii="Arial" w:eastAsia="Times New Roman" w:hAnsi="Arial" w:cs="Arial"/>
          <w:sz w:val="20"/>
          <w:szCs w:val="20"/>
          <w:lang w:eastAsia="pt-BR"/>
        </w:rPr>
        <w:t xml:space="preserve">II – </w:t>
      </w:r>
      <w:proofErr w:type="gramStart"/>
      <w:r w:rsidRPr="00673B1E">
        <w:rPr>
          <w:rFonts w:ascii="Arial" w:eastAsia="Times New Roman" w:hAnsi="Arial" w:cs="Arial"/>
          <w:sz w:val="20"/>
          <w:szCs w:val="20"/>
          <w:lang w:eastAsia="pt-BR"/>
        </w:rPr>
        <w:t>ajustar</w:t>
      </w:r>
      <w:proofErr w:type="gramEnd"/>
      <w:r w:rsidRPr="00673B1E">
        <w:rPr>
          <w:rFonts w:ascii="Arial" w:eastAsia="Times New Roman" w:hAnsi="Arial" w:cs="Arial"/>
          <w:sz w:val="20"/>
          <w:szCs w:val="20"/>
          <w:lang w:eastAsia="pt-BR"/>
        </w:rPr>
        <w:t xml:space="preserve"> suas condições de realização; </w:t>
      </w:r>
    </w:p>
    <w:p w:rsidR="00673B1E" w:rsidRPr="00673B1E" w:rsidRDefault="00673B1E" w:rsidP="00673B1E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sz w:val="20"/>
          <w:szCs w:val="20"/>
          <w:lang w:eastAsia="pt-BR"/>
        </w:rPr>
      </w:pPr>
      <w:r w:rsidRPr="00673B1E">
        <w:rPr>
          <w:rFonts w:ascii="Arial" w:eastAsia="Times New Roman" w:hAnsi="Arial" w:cs="Arial"/>
          <w:sz w:val="20"/>
          <w:szCs w:val="20"/>
          <w:lang w:eastAsia="pt-BR"/>
        </w:rPr>
        <w:t>III – fazer o acompanhamento administrativo; </w:t>
      </w:r>
    </w:p>
    <w:p w:rsidR="00673B1E" w:rsidRPr="00673B1E" w:rsidRDefault="00673B1E" w:rsidP="00673B1E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sz w:val="20"/>
          <w:szCs w:val="20"/>
          <w:lang w:eastAsia="pt-BR"/>
        </w:rPr>
      </w:pPr>
      <w:r w:rsidRPr="00673B1E">
        <w:rPr>
          <w:rFonts w:ascii="Arial" w:eastAsia="Times New Roman" w:hAnsi="Arial" w:cs="Arial"/>
          <w:sz w:val="20"/>
          <w:szCs w:val="20"/>
          <w:lang w:eastAsia="pt-BR"/>
        </w:rPr>
        <w:t xml:space="preserve">IV – </w:t>
      </w:r>
      <w:proofErr w:type="gramStart"/>
      <w:r w:rsidRPr="00673B1E">
        <w:rPr>
          <w:rFonts w:ascii="Arial" w:eastAsia="Times New Roman" w:hAnsi="Arial" w:cs="Arial"/>
          <w:sz w:val="20"/>
          <w:szCs w:val="20"/>
          <w:lang w:eastAsia="pt-BR"/>
        </w:rPr>
        <w:t>encaminhar</w:t>
      </w:r>
      <w:proofErr w:type="gramEnd"/>
      <w:r w:rsidRPr="00673B1E">
        <w:rPr>
          <w:rFonts w:ascii="Arial" w:eastAsia="Times New Roman" w:hAnsi="Arial" w:cs="Arial"/>
          <w:sz w:val="20"/>
          <w:szCs w:val="20"/>
          <w:lang w:eastAsia="pt-BR"/>
        </w:rPr>
        <w:t xml:space="preserve"> negociação de seguros contra acidentes pessoais; </w:t>
      </w:r>
    </w:p>
    <w:p w:rsidR="00673B1E" w:rsidRPr="00673B1E" w:rsidRDefault="00673B1E" w:rsidP="00673B1E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sz w:val="20"/>
          <w:szCs w:val="20"/>
          <w:lang w:eastAsia="pt-BR"/>
        </w:rPr>
      </w:pPr>
      <w:r w:rsidRPr="00673B1E">
        <w:rPr>
          <w:rFonts w:ascii="Arial" w:eastAsia="Times New Roman" w:hAnsi="Arial" w:cs="Arial"/>
          <w:sz w:val="20"/>
          <w:szCs w:val="20"/>
          <w:lang w:eastAsia="pt-BR"/>
        </w:rPr>
        <w:t xml:space="preserve">V – </w:t>
      </w:r>
      <w:proofErr w:type="gramStart"/>
      <w:r w:rsidRPr="00673B1E">
        <w:rPr>
          <w:rFonts w:ascii="Arial" w:eastAsia="Times New Roman" w:hAnsi="Arial" w:cs="Arial"/>
          <w:sz w:val="20"/>
          <w:szCs w:val="20"/>
          <w:lang w:eastAsia="pt-BR"/>
        </w:rPr>
        <w:t>cadastrar</w:t>
      </w:r>
      <w:proofErr w:type="gramEnd"/>
      <w:r w:rsidRPr="00673B1E">
        <w:rPr>
          <w:rFonts w:ascii="Arial" w:eastAsia="Times New Roman" w:hAnsi="Arial" w:cs="Arial"/>
          <w:sz w:val="20"/>
          <w:szCs w:val="20"/>
          <w:lang w:eastAsia="pt-BR"/>
        </w:rPr>
        <w:t xml:space="preserve"> os estudantes. </w:t>
      </w:r>
    </w:p>
    <w:p w:rsidR="00673B1E" w:rsidRPr="00673B1E" w:rsidRDefault="00673B1E" w:rsidP="00673B1E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sz w:val="20"/>
          <w:szCs w:val="20"/>
          <w:lang w:eastAsia="pt-BR"/>
        </w:rPr>
      </w:pPr>
      <w:r w:rsidRPr="00673B1E">
        <w:rPr>
          <w:rFonts w:ascii="Arial" w:eastAsia="Times New Roman" w:hAnsi="Arial" w:cs="Arial"/>
          <w:sz w:val="20"/>
          <w:szCs w:val="20"/>
          <w:lang w:eastAsia="pt-BR"/>
        </w:rPr>
        <w:t>§ 2</w:t>
      </w:r>
      <w:proofErr w:type="gramStart"/>
      <w:r w:rsidRPr="00673B1E">
        <w:rPr>
          <w:rFonts w:ascii="Arial" w:eastAsia="Times New Roman" w:hAnsi="Arial" w:cs="Arial"/>
          <w:sz w:val="20"/>
          <w:szCs w:val="20"/>
          <w:u w:val="single"/>
          <w:vertAlign w:val="superscript"/>
          <w:lang w:eastAsia="pt-BR"/>
        </w:rPr>
        <w:t>o</w:t>
      </w:r>
      <w:r w:rsidRPr="00673B1E">
        <w:rPr>
          <w:rFonts w:ascii="Arial" w:eastAsia="Times New Roman" w:hAnsi="Arial" w:cs="Arial"/>
          <w:i/>
          <w:iCs/>
          <w:sz w:val="20"/>
          <w:szCs w:val="20"/>
          <w:lang w:eastAsia="pt-BR"/>
        </w:rPr>
        <w:t xml:space="preserve">  </w:t>
      </w:r>
      <w:r w:rsidRPr="00673B1E">
        <w:rPr>
          <w:rFonts w:ascii="Arial" w:eastAsia="Times New Roman" w:hAnsi="Arial" w:cs="Arial"/>
          <w:sz w:val="20"/>
          <w:szCs w:val="20"/>
          <w:lang w:eastAsia="pt-BR"/>
        </w:rPr>
        <w:t>É</w:t>
      </w:r>
      <w:proofErr w:type="gramEnd"/>
      <w:r w:rsidRPr="00673B1E">
        <w:rPr>
          <w:rFonts w:ascii="Arial" w:eastAsia="Times New Roman" w:hAnsi="Arial" w:cs="Arial"/>
          <w:sz w:val="20"/>
          <w:szCs w:val="20"/>
          <w:lang w:eastAsia="pt-BR"/>
        </w:rPr>
        <w:t xml:space="preserve"> vedada a cobrança de qualquer valor dos estudantes, a título de remuneração pelos serviços referidos nos incisos deste artigo.  </w:t>
      </w:r>
    </w:p>
    <w:p w:rsidR="00673B1E" w:rsidRPr="00673B1E" w:rsidRDefault="00673B1E" w:rsidP="00673B1E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sz w:val="20"/>
          <w:szCs w:val="20"/>
          <w:lang w:eastAsia="pt-BR"/>
        </w:rPr>
      </w:pPr>
      <w:r w:rsidRPr="00673B1E">
        <w:rPr>
          <w:rFonts w:ascii="Arial" w:eastAsia="Times New Roman" w:hAnsi="Arial" w:cs="Arial"/>
          <w:sz w:val="20"/>
          <w:szCs w:val="20"/>
          <w:lang w:eastAsia="pt-BR"/>
        </w:rPr>
        <w:t>§ 3</w:t>
      </w:r>
      <w:proofErr w:type="gramStart"/>
      <w:r w:rsidRPr="00673B1E">
        <w:rPr>
          <w:rFonts w:ascii="Arial" w:eastAsia="Times New Roman" w:hAnsi="Arial" w:cs="Arial"/>
          <w:sz w:val="20"/>
          <w:szCs w:val="20"/>
          <w:u w:val="single"/>
          <w:vertAlign w:val="superscript"/>
          <w:lang w:eastAsia="pt-BR"/>
        </w:rPr>
        <w:t>o</w:t>
      </w:r>
      <w:r w:rsidRPr="00673B1E">
        <w:rPr>
          <w:rFonts w:ascii="Arial" w:eastAsia="Times New Roman" w:hAnsi="Arial" w:cs="Arial"/>
          <w:sz w:val="20"/>
          <w:szCs w:val="20"/>
          <w:lang w:eastAsia="pt-BR"/>
        </w:rPr>
        <w:t>  Os</w:t>
      </w:r>
      <w:proofErr w:type="gramEnd"/>
      <w:r w:rsidRPr="00673B1E">
        <w:rPr>
          <w:rFonts w:ascii="Arial" w:eastAsia="Times New Roman" w:hAnsi="Arial" w:cs="Arial"/>
          <w:sz w:val="20"/>
          <w:szCs w:val="20"/>
          <w:lang w:eastAsia="pt-BR"/>
        </w:rPr>
        <w:t xml:space="preserve"> agentes de integração serão responsabilizados civilmente se indicarem estagiários para a realização de atividades não compatíveis com a programação curricular estabelecida para cada curso, assim como estagiários matriculados em cursos ou instituições para as quais não há previsão de estágio curricular. </w:t>
      </w:r>
    </w:p>
    <w:p w:rsidR="00673B1E" w:rsidRPr="00673B1E" w:rsidRDefault="00673B1E" w:rsidP="00673B1E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sz w:val="20"/>
          <w:szCs w:val="20"/>
          <w:lang w:eastAsia="pt-BR"/>
        </w:rPr>
      </w:pPr>
      <w:r w:rsidRPr="00673B1E">
        <w:rPr>
          <w:rFonts w:ascii="Arial" w:eastAsia="Times New Roman" w:hAnsi="Arial" w:cs="Arial"/>
          <w:sz w:val="20"/>
          <w:szCs w:val="20"/>
          <w:lang w:eastAsia="pt-BR"/>
        </w:rPr>
        <w:t>Art. 6</w:t>
      </w:r>
      <w:proofErr w:type="gramStart"/>
      <w:r w:rsidRPr="00673B1E">
        <w:rPr>
          <w:rFonts w:ascii="Arial" w:eastAsia="Times New Roman" w:hAnsi="Arial" w:cs="Arial"/>
          <w:sz w:val="20"/>
          <w:szCs w:val="20"/>
          <w:u w:val="single"/>
          <w:vertAlign w:val="superscript"/>
          <w:lang w:eastAsia="pt-BR"/>
        </w:rPr>
        <w:t>o</w:t>
      </w:r>
      <w:r w:rsidRPr="00673B1E">
        <w:rPr>
          <w:rFonts w:ascii="Arial" w:eastAsia="Times New Roman" w:hAnsi="Arial" w:cs="Arial"/>
          <w:sz w:val="20"/>
          <w:szCs w:val="20"/>
          <w:lang w:eastAsia="pt-BR"/>
        </w:rPr>
        <w:t>  O</w:t>
      </w:r>
      <w:proofErr w:type="gramEnd"/>
      <w:r w:rsidRPr="00673B1E">
        <w:rPr>
          <w:rFonts w:ascii="Arial" w:eastAsia="Times New Roman" w:hAnsi="Arial" w:cs="Arial"/>
          <w:sz w:val="20"/>
          <w:szCs w:val="20"/>
          <w:lang w:eastAsia="pt-BR"/>
        </w:rPr>
        <w:t xml:space="preserve"> local de estágio pode ser selecionado a partir de cadastro de partes cedentes, organizado pelas instituições de ensino ou pelos agentes de integração. </w:t>
      </w:r>
    </w:p>
    <w:p w:rsidR="00673B1E" w:rsidRPr="00673B1E" w:rsidRDefault="00673B1E" w:rsidP="00673B1E">
      <w:pPr>
        <w:spacing w:before="100" w:beforeAutospacing="1" w:after="100" w:afterAutospacing="1" w:line="240" w:lineRule="auto"/>
        <w:ind w:firstLine="600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r w:rsidRPr="00673B1E">
        <w:rPr>
          <w:rFonts w:ascii="Arial" w:eastAsia="Times New Roman" w:hAnsi="Arial" w:cs="Arial"/>
          <w:sz w:val="20"/>
          <w:szCs w:val="20"/>
          <w:lang w:eastAsia="pt-BR"/>
        </w:rPr>
        <w:t>CAPÍTULO II</w:t>
      </w:r>
      <w:r w:rsidRPr="00673B1E">
        <w:rPr>
          <w:rFonts w:ascii="Arial" w:eastAsia="Times New Roman" w:hAnsi="Arial" w:cs="Arial"/>
          <w:sz w:val="20"/>
          <w:szCs w:val="20"/>
          <w:lang w:eastAsia="pt-BR"/>
        </w:rPr>
        <w:br/>
        <w:t>DA INSTITUIÇÃO DE ENSINO </w:t>
      </w:r>
    </w:p>
    <w:p w:rsidR="00673B1E" w:rsidRPr="00673B1E" w:rsidRDefault="00673B1E" w:rsidP="00673B1E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sz w:val="20"/>
          <w:szCs w:val="20"/>
          <w:lang w:eastAsia="pt-BR"/>
        </w:rPr>
      </w:pPr>
      <w:r w:rsidRPr="00673B1E">
        <w:rPr>
          <w:rFonts w:ascii="Arial" w:eastAsia="Times New Roman" w:hAnsi="Arial" w:cs="Arial"/>
          <w:sz w:val="20"/>
          <w:szCs w:val="20"/>
          <w:lang w:eastAsia="pt-BR"/>
        </w:rPr>
        <w:t>Art. 7</w:t>
      </w:r>
      <w:proofErr w:type="gramStart"/>
      <w:r w:rsidRPr="00673B1E">
        <w:rPr>
          <w:rFonts w:ascii="Arial" w:eastAsia="Times New Roman" w:hAnsi="Arial" w:cs="Arial"/>
          <w:sz w:val="20"/>
          <w:szCs w:val="20"/>
          <w:u w:val="single"/>
          <w:vertAlign w:val="superscript"/>
          <w:lang w:eastAsia="pt-BR"/>
        </w:rPr>
        <w:t>o</w:t>
      </w:r>
      <w:r w:rsidRPr="00673B1E">
        <w:rPr>
          <w:rFonts w:ascii="Arial" w:eastAsia="Times New Roman" w:hAnsi="Arial" w:cs="Arial"/>
          <w:sz w:val="20"/>
          <w:szCs w:val="20"/>
          <w:lang w:eastAsia="pt-BR"/>
        </w:rPr>
        <w:t>  São</w:t>
      </w:r>
      <w:proofErr w:type="gramEnd"/>
      <w:r w:rsidRPr="00673B1E">
        <w:rPr>
          <w:rFonts w:ascii="Arial" w:eastAsia="Times New Roman" w:hAnsi="Arial" w:cs="Arial"/>
          <w:sz w:val="20"/>
          <w:szCs w:val="20"/>
          <w:lang w:eastAsia="pt-BR"/>
        </w:rPr>
        <w:t xml:space="preserve"> obrigações das instituições de ensino, em relação aos estágios de seus educandos: </w:t>
      </w:r>
    </w:p>
    <w:p w:rsidR="00673B1E" w:rsidRPr="00673B1E" w:rsidRDefault="00673B1E" w:rsidP="00673B1E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sz w:val="20"/>
          <w:szCs w:val="20"/>
          <w:lang w:eastAsia="pt-BR"/>
        </w:rPr>
      </w:pPr>
      <w:r w:rsidRPr="00673B1E">
        <w:rPr>
          <w:rFonts w:ascii="Arial" w:eastAsia="Times New Roman" w:hAnsi="Arial" w:cs="Arial"/>
          <w:sz w:val="20"/>
          <w:szCs w:val="20"/>
          <w:lang w:eastAsia="pt-BR"/>
        </w:rPr>
        <w:lastRenderedPageBreak/>
        <w:t xml:space="preserve">I – </w:t>
      </w:r>
      <w:proofErr w:type="gramStart"/>
      <w:r w:rsidRPr="00673B1E">
        <w:rPr>
          <w:rFonts w:ascii="Arial" w:eastAsia="Times New Roman" w:hAnsi="Arial" w:cs="Arial"/>
          <w:sz w:val="20"/>
          <w:szCs w:val="20"/>
          <w:lang w:eastAsia="pt-BR"/>
        </w:rPr>
        <w:t>celebrar</w:t>
      </w:r>
      <w:proofErr w:type="gramEnd"/>
      <w:r w:rsidRPr="00673B1E">
        <w:rPr>
          <w:rFonts w:ascii="Arial" w:eastAsia="Times New Roman" w:hAnsi="Arial" w:cs="Arial"/>
          <w:sz w:val="20"/>
          <w:szCs w:val="20"/>
          <w:lang w:eastAsia="pt-BR"/>
        </w:rPr>
        <w:t xml:space="preserve"> termo de compromisso com o educando ou com seu representante ou assistente legal, quando ele for absoluta ou relativamente incapaz, e com a parte concedente, indicando as condições de adequação do estágio à proposta pedagógica do curso, à etapa e modalidade da formação escolar do estudante e ao horário e calendário escolar; </w:t>
      </w:r>
    </w:p>
    <w:p w:rsidR="00673B1E" w:rsidRPr="00673B1E" w:rsidRDefault="00673B1E" w:rsidP="00673B1E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sz w:val="20"/>
          <w:szCs w:val="20"/>
          <w:lang w:eastAsia="pt-BR"/>
        </w:rPr>
      </w:pPr>
      <w:r w:rsidRPr="00673B1E">
        <w:rPr>
          <w:rFonts w:ascii="Arial" w:eastAsia="Times New Roman" w:hAnsi="Arial" w:cs="Arial"/>
          <w:sz w:val="20"/>
          <w:szCs w:val="20"/>
          <w:lang w:eastAsia="pt-BR"/>
        </w:rPr>
        <w:t xml:space="preserve">II – </w:t>
      </w:r>
      <w:proofErr w:type="gramStart"/>
      <w:r w:rsidRPr="00673B1E">
        <w:rPr>
          <w:rFonts w:ascii="Arial" w:eastAsia="Times New Roman" w:hAnsi="Arial" w:cs="Arial"/>
          <w:sz w:val="20"/>
          <w:szCs w:val="20"/>
          <w:lang w:eastAsia="pt-BR"/>
        </w:rPr>
        <w:t>avaliar</w:t>
      </w:r>
      <w:proofErr w:type="gramEnd"/>
      <w:r w:rsidRPr="00673B1E">
        <w:rPr>
          <w:rFonts w:ascii="Arial" w:eastAsia="Times New Roman" w:hAnsi="Arial" w:cs="Arial"/>
          <w:sz w:val="20"/>
          <w:szCs w:val="20"/>
          <w:lang w:eastAsia="pt-BR"/>
        </w:rPr>
        <w:t xml:space="preserve"> as instalações da parte concedente do estágio e sua adequação à formação cultural e profissional do educando; </w:t>
      </w:r>
    </w:p>
    <w:p w:rsidR="00673B1E" w:rsidRPr="00673B1E" w:rsidRDefault="00673B1E" w:rsidP="00673B1E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sz w:val="20"/>
          <w:szCs w:val="20"/>
          <w:lang w:eastAsia="pt-BR"/>
        </w:rPr>
      </w:pPr>
      <w:r w:rsidRPr="00673B1E">
        <w:rPr>
          <w:rFonts w:ascii="Arial" w:eastAsia="Times New Roman" w:hAnsi="Arial" w:cs="Arial"/>
          <w:sz w:val="20"/>
          <w:szCs w:val="20"/>
          <w:lang w:eastAsia="pt-BR"/>
        </w:rPr>
        <w:t>III – indicar professor orientador, da área a ser desenvolvida no estágio, como responsável pelo acompanhamento e avaliação das atividades do estagiário; </w:t>
      </w:r>
    </w:p>
    <w:p w:rsidR="00673B1E" w:rsidRPr="00673B1E" w:rsidRDefault="00673B1E" w:rsidP="00673B1E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sz w:val="20"/>
          <w:szCs w:val="20"/>
          <w:lang w:eastAsia="pt-BR"/>
        </w:rPr>
      </w:pPr>
      <w:r w:rsidRPr="00673B1E">
        <w:rPr>
          <w:rFonts w:ascii="Arial" w:eastAsia="Times New Roman" w:hAnsi="Arial" w:cs="Arial"/>
          <w:sz w:val="20"/>
          <w:szCs w:val="20"/>
          <w:lang w:eastAsia="pt-BR"/>
        </w:rPr>
        <w:t xml:space="preserve">IV – </w:t>
      </w:r>
      <w:proofErr w:type="gramStart"/>
      <w:r w:rsidRPr="00673B1E">
        <w:rPr>
          <w:rFonts w:ascii="Arial" w:eastAsia="Times New Roman" w:hAnsi="Arial" w:cs="Arial"/>
          <w:sz w:val="20"/>
          <w:szCs w:val="20"/>
          <w:lang w:eastAsia="pt-BR"/>
        </w:rPr>
        <w:t>exigir</w:t>
      </w:r>
      <w:proofErr w:type="gramEnd"/>
      <w:r w:rsidRPr="00673B1E">
        <w:rPr>
          <w:rFonts w:ascii="Arial" w:eastAsia="Times New Roman" w:hAnsi="Arial" w:cs="Arial"/>
          <w:sz w:val="20"/>
          <w:szCs w:val="20"/>
          <w:lang w:eastAsia="pt-BR"/>
        </w:rPr>
        <w:t xml:space="preserve"> do educando a apresentação periódica, em prazo não superior a 6 (seis) meses, de relatório das atividades; </w:t>
      </w:r>
    </w:p>
    <w:p w:rsidR="00673B1E" w:rsidRPr="00673B1E" w:rsidRDefault="00673B1E" w:rsidP="00673B1E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sz w:val="20"/>
          <w:szCs w:val="20"/>
          <w:lang w:eastAsia="pt-BR"/>
        </w:rPr>
      </w:pPr>
      <w:r w:rsidRPr="00673B1E">
        <w:rPr>
          <w:rFonts w:ascii="Arial" w:eastAsia="Times New Roman" w:hAnsi="Arial" w:cs="Arial"/>
          <w:sz w:val="20"/>
          <w:szCs w:val="20"/>
          <w:lang w:eastAsia="pt-BR"/>
        </w:rPr>
        <w:t xml:space="preserve">V – </w:t>
      </w:r>
      <w:proofErr w:type="gramStart"/>
      <w:r w:rsidRPr="00673B1E">
        <w:rPr>
          <w:rFonts w:ascii="Arial" w:eastAsia="Times New Roman" w:hAnsi="Arial" w:cs="Arial"/>
          <w:sz w:val="20"/>
          <w:szCs w:val="20"/>
          <w:lang w:eastAsia="pt-BR"/>
        </w:rPr>
        <w:t>zelar</w:t>
      </w:r>
      <w:proofErr w:type="gramEnd"/>
      <w:r w:rsidRPr="00673B1E">
        <w:rPr>
          <w:rFonts w:ascii="Arial" w:eastAsia="Times New Roman" w:hAnsi="Arial" w:cs="Arial"/>
          <w:sz w:val="20"/>
          <w:szCs w:val="20"/>
          <w:lang w:eastAsia="pt-BR"/>
        </w:rPr>
        <w:t xml:space="preserve"> pelo cumprimento do termo de compromisso, reorientando o estagiário para outro local em caso de descumprimento de suas normas; </w:t>
      </w:r>
    </w:p>
    <w:p w:rsidR="00673B1E" w:rsidRPr="00673B1E" w:rsidRDefault="00673B1E" w:rsidP="00673B1E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sz w:val="20"/>
          <w:szCs w:val="20"/>
          <w:lang w:eastAsia="pt-BR"/>
        </w:rPr>
      </w:pPr>
      <w:r w:rsidRPr="00673B1E">
        <w:rPr>
          <w:rFonts w:ascii="Arial" w:eastAsia="Times New Roman" w:hAnsi="Arial" w:cs="Arial"/>
          <w:sz w:val="20"/>
          <w:szCs w:val="20"/>
          <w:lang w:eastAsia="pt-BR"/>
        </w:rPr>
        <w:t xml:space="preserve">VI – </w:t>
      </w:r>
      <w:proofErr w:type="gramStart"/>
      <w:r w:rsidRPr="00673B1E">
        <w:rPr>
          <w:rFonts w:ascii="Arial" w:eastAsia="Times New Roman" w:hAnsi="Arial" w:cs="Arial"/>
          <w:sz w:val="20"/>
          <w:szCs w:val="20"/>
          <w:lang w:eastAsia="pt-BR"/>
        </w:rPr>
        <w:t>elaborar</w:t>
      </w:r>
      <w:proofErr w:type="gramEnd"/>
      <w:r w:rsidRPr="00673B1E">
        <w:rPr>
          <w:rFonts w:ascii="Arial" w:eastAsia="Times New Roman" w:hAnsi="Arial" w:cs="Arial"/>
          <w:sz w:val="20"/>
          <w:szCs w:val="20"/>
          <w:lang w:eastAsia="pt-BR"/>
        </w:rPr>
        <w:t xml:space="preserve"> normas complementares e instrumentos de avaliação dos estágios de seus educandos; </w:t>
      </w:r>
    </w:p>
    <w:p w:rsidR="00673B1E" w:rsidRPr="00673B1E" w:rsidRDefault="00673B1E" w:rsidP="00673B1E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sz w:val="20"/>
          <w:szCs w:val="20"/>
          <w:lang w:eastAsia="pt-BR"/>
        </w:rPr>
      </w:pPr>
      <w:r w:rsidRPr="00673B1E">
        <w:rPr>
          <w:rFonts w:ascii="Arial" w:eastAsia="Times New Roman" w:hAnsi="Arial" w:cs="Arial"/>
          <w:sz w:val="20"/>
          <w:szCs w:val="20"/>
          <w:lang w:eastAsia="pt-BR"/>
        </w:rPr>
        <w:t>VII – comunicar à parte concedente do estágio, no início do período letivo, as datas de realização de avaliações escolares ou acadêmicas. </w:t>
      </w:r>
    </w:p>
    <w:p w:rsidR="00673B1E" w:rsidRPr="00673B1E" w:rsidRDefault="00673B1E" w:rsidP="00673B1E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sz w:val="20"/>
          <w:szCs w:val="20"/>
          <w:lang w:eastAsia="pt-BR"/>
        </w:rPr>
      </w:pPr>
      <w:r w:rsidRPr="00673B1E">
        <w:rPr>
          <w:rFonts w:ascii="Arial" w:eastAsia="Times New Roman" w:hAnsi="Arial" w:cs="Arial"/>
          <w:sz w:val="20"/>
          <w:szCs w:val="20"/>
          <w:lang w:eastAsia="pt-BR"/>
        </w:rPr>
        <w:t xml:space="preserve">Parágrafo único.  O plano </w:t>
      </w:r>
      <w:proofErr w:type="gramStart"/>
      <w:r w:rsidRPr="00673B1E">
        <w:rPr>
          <w:rFonts w:ascii="Arial" w:eastAsia="Times New Roman" w:hAnsi="Arial" w:cs="Arial"/>
          <w:sz w:val="20"/>
          <w:szCs w:val="20"/>
          <w:lang w:eastAsia="pt-BR"/>
        </w:rPr>
        <w:t>de  atividades</w:t>
      </w:r>
      <w:proofErr w:type="gramEnd"/>
      <w:r w:rsidRPr="00673B1E">
        <w:rPr>
          <w:rFonts w:ascii="Arial" w:eastAsia="Times New Roman" w:hAnsi="Arial" w:cs="Arial"/>
          <w:sz w:val="20"/>
          <w:szCs w:val="20"/>
          <w:lang w:eastAsia="pt-BR"/>
        </w:rPr>
        <w:t xml:space="preserve"> do estagiário, elaborado em acordo das 3 (três) partes a que se refere o inciso II do caput</w:t>
      </w:r>
      <w:r w:rsidRPr="00673B1E">
        <w:rPr>
          <w:rFonts w:ascii="Arial" w:eastAsia="Times New Roman" w:hAnsi="Arial" w:cs="Arial"/>
          <w:i/>
          <w:iCs/>
          <w:sz w:val="20"/>
          <w:szCs w:val="20"/>
          <w:lang w:eastAsia="pt-BR"/>
        </w:rPr>
        <w:t xml:space="preserve"> </w:t>
      </w:r>
      <w:r w:rsidRPr="00673B1E">
        <w:rPr>
          <w:rFonts w:ascii="Arial" w:eastAsia="Times New Roman" w:hAnsi="Arial" w:cs="Arial"/>
          <w:sz w:val="20"/>
          <w:szCs w:val="20"/>
          <w:lang w:eastAsia="pt-BR"/>
        </w:rPr>
        <w:t>do art. 3</w:t>
      </w:r>
      <w:r w:rsidRPr="00673B1E">
        <w:rPr>
          <w:rFonts w:ascii="Arial" w:eastAsia="Times New Roman" w:hAnsi="Arial" w:cs="Arial"/>
          <w:sz w:val="20"/>
          <w:szCs w:val="20"/>
          <w:u w:val="single"/>
          <w:vertAlign w:val="superscript"/>
          <w:lang w:eastAsia="pt-BR"/>
        </w:rPr>
        <w:t>o</w:t>
      </w:r>
      <w:r w:rsidRPr="00673B1E">
        <w:rPr>
          <w:rFonts w:ascii="Arial" w:eastAsia="Times New Roman" w:hAnsi="Arial" w:cs="Arial"/>
          <w:sz w:val="20"/>
          <w:szCs w:val="20"/>
          <w:lang w:eastAsia="pt-BR"/>
        </w:rPr>
        <w:t xml:space="preserve"> desta Lei, será incorporado ao termo de compromisso por meio de aditivos à medida que for avaliado, progressivamente, o desempenho do estudante. </w:t>
      </w:r>
    </w:p>
    <w:p w:rsidR="00673B1E" w:rsidRPr="00673B1E" w:rsidRDefault="00673B1E" w:rsidP="00673B1E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sz w:val="20"/>
          <w:szCs w:val="20"/>
          <w:lang w:eastAsia="pt-BR"/>
        </w:rPr>
      </w:pPr>
      <w:r w:rsidRPr="00673B1E">
        <w:rPr>
          <w:rFonts w:ascii="Arial" w:eastAsia="Times New Roman" w:hAnsi="Arial" w:cs="Arial"/>
          <w:sz w:val="20"/>
          <w:szCs w:val="20"/>
          <w:lang w:eastAsia="pt-BR"/>
        </w:rPr>
        <w:t>Art. 8</w:t>
      </w:r>
      <w:proofErr w:type="gramStart"/>
      <w:r w:rsidRPr="00673B1E">
        <w:rPr>
          <w:rFonts w:ascii="Arial" w:eastAsia="Times New Roman" w:hAnsi="Arial" w:cs="Arial"/>
          <w:sz w:val="20"/>
          <w:szCs w:val="20"/>
          <w:u w:val="single"/>
          <w:vertAlign w:val="superscript"/>
          <w:lang w:eastAsia="pt-BR"/>
        </w:rPr>
        <w:t>o</w:t>
      </w:r>
      <w:r w:rsidRPr="00673B1E">
        <w:rPr>
          <w:rFonts w:ascii="Arial" w:eastAsia="Times New Roman" w:hAnsi="Arial" w:cs="Arial"/>
          <w:sz w:val="20"/>
          <w:szCs w:val="20"/>
          <w:lang w:eastAsia="pt-BR"/>
        </w:rPr>
        <w:t>  É</w:t>
      </w:r>
      <w:proofErr w:type="gramEnd"/>
      <w:r w:rsidRPr="00673B1E">
        <w:rPr>
          <w:rFonts w:ascii="Arial" w:eastAsia="Times New Roman" w:hAnsi="Arial" w:cs="Arial"/>
          <w:sz w:val="20"/>
          <w:szCs w:val="20"/>
          <w:lang w:eastAsia="pt-BR"/>
        </w:rPr>
        <w:t xml:space="preserve"> facultado às instituições de ensino celebrar com entes públicos e privados convênio de concessão de estágio, nos quais se explicitem o processo educativo compreendido nas atividades programadas para seus educandos e as condições de que tratam os </w:t>
      </w:r>
      <w:proofErr w:type="spellStart"/>
      <w:r w:rsidRPr="00673B1E">
        <w:rPr>
          <w:rFonts w:ascii="Arial" w:eastAsia="Times New Roman" w:hAnsi="Arial" w:cs="Arial"/>
          <w:sz w:val="20"/>
          <w:szCs w:val="20"/>
          <w:lang w:eastAsia="pt-BR"/>
        </w:rPr>
        <w:t>arts</w:t>
      </w:r>
      <w:proofErr w:type="spellEnd"/>
      <w:r w:rsidRPr="00673B1E">
        <w:rPr>
          <w:rFonts w:ascii="Arial" w:eastAsia="Times New Roman" w:hAnsi="Arial" w:cs="Arial"/>
          <w:sz w:val="20"/>
          <w:szCs w:val="20"/>
          <w:lang w:eastAsia="pt-BR"/>
        </w:rPr>
        <w:t>. 6</w:t>
      </w:r>
      <w:r w:rsidRPr="00673B1E">
        <w:rPr>
          <w:rFonts w:ascii="Arial" w:eastAsia="Times New Roman" w:hAnsi="Arial" w:cs="Arial"/>
          <w:sz w:val="20"/>
          <w:szCs w:val="20"/>
          <w:u w:val="single"/>
          <w:vertAlign w:val="superscript"/>
          <w:lang w:eastAsia="pt-BR"/>
        </w:rPr>
        <w:t>o</w:t>
      </w:r>
      <w:r w:rsidRPr="00673B1E">
        <w:rPr>
          <w:rFonts w:ascii="Arial" w:eastAsia="Times New Roman" w:hAnsi="Arial" w:cs="Arial"/>
          <w:sz w:val="20"/>
          <w:szCs w:val="20"/>
          <w:lang w:eastAsia="pt-BR"/>
        </w:rPr>
        <w:t xml:space="preserve"> a 14 desta Lei. </w:t>
      </w:r>
    </w:p>
    <w:p w:rsidR="00673B1E" w:rsidRPr="00673B1E" w:rsidRDefault="00673B1E" w:rsidP="00673B1E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sz w:val="20"/>
          <w:szCs w:val="20"/>
          <w:lang w:eastAsia="pt-BR"/>
        </w:rPr>
      </w:pPr>
      <w:r w:rsidRPr="00673B1E">
        <w:rPr>
          <w:rFonts w:ascii="Arial" w:eastAsia="Times New Roman" w:hAnsi="Arial" w:cs="Arial"/>
          <w:sz w:val="20"/>
          <w:szCs w:val="20"/>
          <w:lang w:eastAsia="pt-BR"/>
        </w:rPr>
        <w:t>Parágrafo único.  A celebração de convênio de concessão de estágio entre a instituição de ensino e a parte concedente não dispensa a celebração do termo de compromisso de que trata o inciso II do caput</w:t>
      </w:r>
      <w:r w:rsidRPr="00673B1E">
        <w:rPr>
          <w:rFonts w:ascii="Arial" w:eastAsia="Times New Roman" w:hAnsi="Arial" w:cs="Arial"/>
          <w:i/>
          <w:iCs/>
          <w:sz w:val="20"/>
          <w:szCs w:val="20"/>
          <w:lang w:eastAsia="pt-BR"/>
        </w:rPr>
        <w:t xml:space="preserve"> </w:t>
      </w:r>
      <w:r w:rsidRPr="00673B1E">
        <w:rPr>
          <w:rFonts w:ascii="Arial" w:eastAsia="Times New Roman" w:hAnsi="Arial" w:cs="Arial"/>
          <w:sz w:val="20"/>
          <w:szCs w:val="20"/>
          <w:lang w:eastAsia="pt-BR"/>
        </w:rPr>
        <w:t>do art. 3</w:t>
      </w:r>
      <w:r w:rsidRPr="00673B1E">
        <w:rPr>
          <w:rFonts w:ascii="Arial" w:eastAsia="Times New Roman" w:hAnsi="Arial" w:cs="Arial"/>
          <w:sz w:val="20"/>
          <w:szCs w:val="20"/>
          <w:u w:val="single"/>
          <w:vertAlign w:val="superscript"/>
          <w:lang w:eastAsia="pt-BR"/>
        </w:rPr>
        <w:t>o</w:t>
      </w:r>
      <w:r w:rsidRPr="00673B1E">
        <w:rPr>
          <w:rFonts w:ascii="Arial" w:eastAsia="Times New Roman" w:hAnsi="Arial" w:cs="Arial"/>
          <w:sz w:val="20"/>
          <w:szCs w:val="20"/>
          <w:lang w:eastAsia="pt-BR"/>
        </w:rPr>
        <w:t xml:space="preserve"> desta Lei. </w:t>
      </w:r>
    </w:p>
    <w:p w:rsidR="00673B1E" w:rsidRPr="00673B1E" w:rsidRDefault="00673B1E" w:rsidP="00673B1E">
      <w:pPr>
        <w:spacing w:before="100" w:beforeAutospacing="1" w:after="100" w:afterAutospacing="1" w:line="240" w:lineRule="auto"/>
        <w:ind w:firstLine="600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r w:rsidRPr="00673B1E">
        <w:rPr>
          <w:rFonts w:ascii="Arial" w:eastAsia="Times New Roman" w:hAnsi="Arial" w:cs="Arial"/>
          <w:sz w:val="20"/>
          <w:szCs w:val="20"/>
          <w:lang w:eastAsia="pt-BR"/>
        </w:rPr>
        <w:t>CAPÍTULO III</w:t>
      </w:r>
      <w:r w:rsidRPr="00673B1E">
        <w:rPr>
          <w:rFonts w:ascii="Arial" w:eastAsia="Times New Roman" w:hAnsi="Arial" w:cs="Arial"/>
          <w:sz w:val="20"/>
          <w:szCs w:val="20"/>
          <w:lang w:eastAsia="pt-BR"/>
        </w:rPr>
        <w:br/>
        <w:t>DA PARTE CONCEDENTE </w:t>
      </w:r>
    </w:p>
    <w:p w:rsidR="00673B1E" w:rsidRPr="00673B1E" w:rsidRDefault="00673B1E" w:rsidP="00673B1E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sz w:val="20"/>
          <w:szCs w:val="20"/>
          <w:lang w:eastAsia="pt-BR"/>
        </w:rPr>
      </w:pPr>
      <w:r w:rsidRPr="00673B1E">
        <w:rPr>
          <w:rFonts w:ascii="Arial" w:eastAsia="Times New Roman" w:hAnsi="Arial" w:cs="Arial"/>
          <w:sz w:val="20"/>
          <w:szCs w:val="20"/>
          <w:lang w:eastAsia="pt-BR"/>
        </w:rPr>
        <w:t>Art. 9</w:t>
      </w:r>
      <w:proofErr w:type="gramStart"/>
      <w:r w:rsidRPr="00673B1E">
        <w:rPr>
          <w:rFonts w:ascii="Arial" w:eastAsia="Times New Roman" w:hAnsi="Arial" w:cs="Arial"/>
          <w:sz w:val="20"/>
          <w:szCs w:val="20"/>
          <w:u w:val="single"/>
          <w:vertAlign w:val="superscript"/>
          <w:lang w:eastAsia="pt-BR"/>
        </w:rPr>
        <w:t>o</w:t>
      </w:r>
      <w:r w:rsidRPr="00673B1E">
        <w:rPr>
          <w:rFonts w:ascii="Arial" w:eastAsia="Times New Roman" w:hAnsi="Arial" w:cs="Arial"/>
          <w:sz w:val="20"/>
          <w:szCs w:val="20"/>
          <w:lang w:eastAsia="pt-BR"/>
        </w:rPr>
        <w:t>  As</w:t>
      </w:r>
      <w:proofErr w:type="gramEnd"/>
      <w:r w:rsidRPr="00673B1E">
        <w:rPr>
          <w:rFonts w:ascii="Arial" w:eastAsia="Times New Roman" w:hAnsi="Arial" w:cs="Arial"/>
          <w:sz w:val="20"/>
          <w:szCs w:val="20"/>
          <w:lang w:eastAsia="pt-BR"/>
        </w:rPr>
        <w:t xml:space="preserve"> pessoas jurídicas de direito privado e os órgãos da administração pública direta, autárquica e fundacional de qualquer dos Poderes da União, dos Estados, do Distrito Federal e dos Municípios, bem como profissionais liberais de nível superior devidamente registrados em seus respectivos conselhos de fiscalização profissional, podem oferecer estágio, observadas as seguintes obrigações: </w:t>
      </w:r>
    </w:p>
    <w:p w:rsidR="00673B1E" w:rsidRPr="00673B1E" w:rsidRDefault="00673B1E" w:rsidP="00673B1E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sz w:val="20"/>
          <w:szCs w:val="20"/>
          <w:lang w:eastAsia="pt-BR"/>
        </w:rPr>
      </w:pPr>
      <w:r w:rsidRPr="00673B1E">
        <w:rPr>
          <w:rFonts w:ascii="Arial" w:eastAsia="Times New Roman" w:hAnsi="Arial" w:cs="Arial"/>
          <w:sz w:val="20"/>
          <w:szCs w:val="20"/>
          <w:lang w:eastAsia="pt-BR"/>
        </w:rPr>
        <w:t xml:space="preserve">I – </w:t>
      </w:r>
      <w:proofErr w:type="gramStart"/>
      <w:r w:rsidRPr="00673B1E">
        <w:rPr>
          <w:rFonts w:ascii="Arial" w:eastAsia="Times New Roman" w:hAnsi="Arial" w:cs="Arial"/>
          <w:sz w:val="20"/>
          <w:szCs w:val="20"/>
          <w:lang w:eastAsia="pt-BR"/>
        </w:rPr>
        <w:t>celebrar</w:t>
      </w:r>
      <w:proofErr w:type="gramEnd"/>
      <w:r w:rsidRPr="00673B1E">
        <w:rPr>
          <w:rFonts w:ascii="Arial" w:eastAsia="Times New Roman" w:hAnsi="Arial" w:cs="Arial"/>
          <w:sz w:val="20"/>
          <w:szCs w:val="20"/>
          <w:lang w:eastAsia="pt-BR"/>
        </w:rPr>
        <w:t xml:space="preserve"> termo de compromisso com a instituição de ensino e o educando, zelando por seu cumprimento; </w:t>
      </w:r>
    </w:p>
    <w:p w:rsidR="00673B1E" w:rsidRPr="00673B1E" w:rsidRDefault="00673B1E" w:rsidP="00673B1E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sz w:val="20"/>
          <w:szCs w:val="20"/>
          <w:lang w:eastAsia="pt-BR"/>
        </w:rPr>
      </w:pPr>
      <w:r w:rsidRPr="00673B1E">
        <w:rPr>
          <w:rFonts w:ascii="Arial" w:eastAsia="Times New Roman" w:hAnsi="Arial" w:cs="Arial"/>
          <w:sz w:val="20"/>
          <w:szCs w:val="20"/>
          <w:lang w:eastAsia="pt-BR"/>
        </w:rPr>
        <w:t xml:space="preserve">II – </w:t>
      </w:r>
      <w:proofErr w:type="gramStart"/>
      <w:r w:rsidRPr="00673B1E">
        <w:rPr>
          <w:rFonts w:ascii="Arial" w:eastAsia="Times New Roman" w:hAnsi="Arial" w:cs="Arial"/>
          <w:sz w:val="20"/>
          <w:szCs w:val="20"/>
          <w:lang w:eastAsia="pt-BR"/>
        </w:rPr>
        <w:t>ofertar</w:t>
      </w:r>
      <w:proofErr w:type="gramEnd"/>
      <w:r w:rsidRPr="00673B1E">
        <w:rPr>
          <w:rFonts w:ascii="Arial" w:eastAsia="Times New Roman" w:hAnsi="Arial" w:cs="Arial"/>
          <w:sz w:val="20"/>
          <w:szCs w:val="20"/>
          <w:lang w:eastAsia="pt-BR"/>
        </w:rPr>
        <w:t xml:space="preserve"> instalações que tenham condições de proporcionar ao educando atividades de aprendizagem social, profissional e cultural; </w:t>
      </w:r>
    </w:p>
    <w:p w:rsidR="00673B1E" w:rsidRPr="00673B1E" w:rsidRDefault="00673B1E" w:rsidP="00673B1E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sz w:val="20"/>
          <w:szCs w:val="20"/>
          <w:lang w:eastAsia="pt-BR"/>
        </w:rPr>
      </w:pPr>
      <w:r w:rsidRPr="00673B1E">
        <w:rPr>
          <w:rFonts w:ascii="Arial" w:eastAsia="Times New Roman" w:hAnsi="Arial" w:cs="Arial"/>
          <w:sz w:val="20"/>
          <w:szCs w:val="20"/>
          <w:lang w:eastAsia="pt-BR"/>
        </w:rPr>
        <w:t>III – indicar funcionário de seu quadro de pessoal, com formação ou experiência profissional na área de conhecimento desenvolvida no curso do estagiário, para orientar e supervisionar até 10 (dez) estagiários simultaneamente; </w:t>
      </w:r>
    </w:p>
    <w:p w:rsidR="00673B1E" w:rsidRPr="00673B1E" w:rsidRDefault="00673B1E" w:rsidP="00673B1E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sz w:val="20"/>
          <w:szCs w:val="20"/>
          <w:lang w:eastAsia="pt-BR"/>
        </w:rPr>
      </w:pPr>
      <w:r w:rsidRPr="00673B1E">
        <w:rPr>
          <w:rFonts w:ascii="Arial" w:eastAsia="Times New Roman" w:hAnsi="Arial" w:cs="Arial"/>
          <w:sz w:val="20"/>
          <w:szCs w:val="20"/>
          <w:lang w:eastAsia="pt-BR"/>
        </w:rPr>
        <w:t xml:space="preserve">IV – </w:t>
      </w:r>
      <w:proofErr w:type="gramStart"/>
      <w:r w:rsidRPr="00673B1E">
        <w:rPr>
          <w:rFonts w:ascii="Arial" w:eastAsia="Times New Roman" w:hAnsi="Arial" w:cs="Arial"/>
          <w:sz w:val="20"/>
          <w:szCs w:val="20"/>
          <w:lang w:eastAsia="pt-BR"/>
        </w:rPr>
        <w:t>contratar</w:t>
      </w:r>
      <w:proofErr w:type="gramEnd"/>
      <w:r w:rsidRPr="00673B1E">
        <w:rPr>
          <w:rFonts w:ascii="Arial" w:eastAsia="Times New Roman" w:hAnsi="Arial" w:cs="Arial"/>
          <w:sz w:val="20"/>
          <w:szCs w:val="20"/>
          <w:lang w:eastAsia="pt-BR"/>
        </w:rPr>
        <w:t xml:space="preserve"> em favor do estagiário seguro contra acidentes pessoais, cuja apólice seja compatível com valores de mercado, conforme fique estabelecido no termo de compromisso; </w:t>
      </w:r>
    </w:p>
    <w:p w:rsidR="00673B1E" w:rsidRPr="00673B1E" w:rsidRDefault="00673B1E" w:rsidP="00673B1E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sz w:val="20"/>
          <w:szCs w:val="20"/>
          <w:lang w:eastAsia="pt-BR"/>
        </w:rPr>
      </w:pPr>
      <w:r w:rsidRPr="00673B1E">
        <w:rPr>
          <w:rFonts w:ascii="Arial" w:eastAsia="Times New Roman" w:hAnsi="Arial" w:cs="Arial"/>
          <w:sz w:val="20"/>
          <w:szCs w:val="20"/>
          <w:lang w:eastAsia="pt-BR"/>
        </w:rPr>
        <w:lastRenderedPageBreak/>
        <w:t xml:space="preserve">V – </w:t>
      </w:r>
      <w:proofErr w:type="gramStart"/>
      <w:r w:rsidRPr="00673B1E">
        <w:rPr>
          <w:rFonts w:ascii="Arial" w:eastAsia="Times New Roman" w:hAnsi="Arial" w:cs="Arial"/>
          <w:sz w:val="20"/>
          <w:szCs w:val="20"/>
          <w:lang w:eastAsia="pt-BR"/>
        </w:rPr>
        <w:t>por</w:t>
      </w:r>
      <w:proofErr w:type="gramEnd"/>
      <w:r w:rsidRPr="00673B1E">
        <w:rPr>
          <w:rFonts w:ascii="Arial" w:eastAsia="Times New Roman" w:hAnsi="Arial" w:cs="Arial"/>
          <w:sz w:val="20"/>
          <w:szCs w:val="20"/>
          <w:lang w:eastAsia="pt-BR"/>
        </w:rPr>
        <w:t xml:space="preserve"> ocasião do desligamento do estagiário, entregar termo de realização do estágio com indicação resumida das atividades desenvolvidas, dos períodos e da avaliação de desempenho; </w:t>
      </w:r>
    </w:p>
    <w:p w:rsidR="00673B1E" w:rsidRPr="00673B1E" w:rsidRDefault="00673B1E" w:rsidP="00673B1E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sz w:val="20"/>
          <w:szCs w:val="20"/>
          <w:lang w:eastAsia="pt-BR"/>
        </w:rPr>
      </w:pPr>
      <w:r w:rsidRPr="00673B1E">
        <w:rPr>
          <w:rFonts w:ascii="Arial" w:eastAsia="Times New Roman" w:hAnsi="Arial" w:cs="Arial"/>
          <w:sz w:val="20"/>
          <w:szCs w:val="20"/>
          <w:lang w:eastAsia="pt-BR"/>
        </w:rPr>
        <w:t xml:space="preserve">VI – </w:t>
      </w:r>
      <w:proofErr w:type="gramStart"/>
      <w:r w:rsidRPr="00673B1E">
        <w:rPr>
          <w:rFonts w:ascii="Arial" w:eastAsia="Times New Roman" w:hAnsi="Arial" w:cs="Arial"/>
          <w:sz w:val="20"/>
          <w:szCs w:val="20"/>
          <w:lang w:eastAsia="pt-BR"/>
        </w:rPr>
        <w:t>manter</w:t>
      </w:r>
      <w:proofErr w:type="gramEnd"/>
      <w:r w:rsidRPr="00673B1E">
        <w:rPr>
          <w:rFonts w:ascii="Arial" w:eastAsia="Times New Roman" w:hAnsi="Arial" w:cs="Arial"/>
          <w:sz w:val="20"/>
          <w:szCs w:val="20"/>
          <w:lang w:eastAsia="pt-BR"/>
        </w:rPr>
        <w:t xml:space="preserve"> à disposição da fiscalização documentos que comprovem a relação de estágio; </w:t>
      </w:r>
    </w:p>
    <w:p w:rsidR="00673B1E" w:rsidRPr="00673B1E" w:rsidRDefault="00673B1E" w:rsidP="00673B1E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sz w:val="20"/>
          <w:szCs w:val="20"/>
          <w:lang w:eastAsia="pt-BR"/>
        </w:rPr>
      </w:pPr>
      <w:r w:rsidRPr="00673B1E">
        <w:rPr>
          <w:rFonts w:ascii="Arial" w:eastAsia="Times New Roman" w:hAnsi="Arial" w:cs="Arial"/>
          <w:sz w:val="20"/>
          <w:szCs w:val="20"/>
          <w:lang w:eastAsia="pt-BR"/>
        </w:rPr>
        <w:t>VII – enviar à instituição de ensino, com periodicidade mínima de 6 (seis) meses, relatório de atividades, com vista obrigatória ao estagiário. </w:t>
      </w:r>
    </w:p>
    <w:p w:rsidR="00673B1E" w:rsidRPr="00673B1E" w:rsidRDefault="00673B1E" w:rsidP="00673B1E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sz w:val="20"/>
          <w:szCs w:val="20"/>
          <w:lang w:eastAsia="pt-BR"/>
        </w:rPr>
      </w:pPr>
      <w:r w:rsidRPr="00673B1E">
        <w:rPr>
          <w:rFonts w:ascii="Arial" w:eastAsia="Times New Roman" w:hAnsi="Arial" w:cs="Arial"/>
          <w:sz w:val="20"/>
          <w:szCs w:val="20"/>
          <w:lang w:eastAsia="pt-BR"/>
        </w:rPr>
        <w:t>Parágrafo único</w:t>
      </w:r>
      <w:r w:rsidRPr="00673B1E">
        <w:rPr>
          <w:rFonts w:ascii="Arial" w:eastAsia="Times New Roman" w:hAnsi="Arial" w:cs="Arial"/>
          <w:i/>
          <w:iCs/>
          <w:sz w:val="20"/>
          <w:szCs w:val="20"/>
          <w:lang w:eastAsia="pt-BR"/>
        </w:rPr>
        <w:t>.</w:t>
      </w:r>
      <w:r w:rsidRPr="00673B1E">
        <w:rPr>
          <w:rFonts w:ascii="Arial" w:eastAsia="Times New Roman" w:hAnsi="Arial" w:cs="Arial"/>
          <w:sz w:val="20"/>
          <w:szCs w:val="20"/>
          <w:lang w:eastAsia="pt-BR"/>
        </w:rPr>
        <w:t>  No caso de estágio obrigatório, a responsabilidade pela contratação do seguro de que trata o inciso IV do caput</w:t>
      </w:r>
      <w:r w:rsidRPr="00673B1E">
        <w:rPr>
          <w:rFonts w:ascii="Arial" w:eastAsia="Times New Roman" w:hAnsi="Arial" w:cs="Arial"/>
          <w:i/>
          <w:iCs/>
          <w:sz w:val="20"/>
          <w:szCs w:val="20"/>
          <w:lang w:eastAsia="pt-BR"/>
        </w:rPr>
        <w:t xml:space="preserve"> </w:t>
      </w:r>
      <w:r w:rsidRPr="00673B1E">
        <w:rPr>
          <w:rFonts w:ascii="Arial" w:eastAsia="Times New Roman" w:hAnsi="Arial" w:cs="Arial"/>
          <w:sz w:val="20"/>
          <w:szCs w:val="20"/>
          <w:lang w:eastAsia="pt-BR"/>
        </w:rPr>
        <w:t>deste artigo poderá, alternativamente, ser assumida pela instituição de ensino. </w:t>
      </w:r>
    </w:p>
    <w:p w:rsidR="00673B1E" w:rsidRPr="00673B1E" w:rsidRDefault="00673B1E" w:rsidP="00673B1E">
      <w:pPr>
        <w:spacing w:before="100" w:beforeAutospacing="1" w:after="100" w:afterAutospacing="1" w:line="240" w:lineRule="auto"/>
        <w:ind w:firstLine="600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r w:rsidRPr="00673B1E">
        <w:rPr>
          <w:rFonts w:ascii="Arial" w:eastAsia="Times New Roman" w:hAnsi="Arial" w:cs="Arial"/>
          <w:sz w:val="20"/>
          <w:szCs w:val="20"/>
          <w:lang w:eastAsia="pt-BR"/>
        </w:rPr>
        <w:t>CAPÍTULO IV</w:t>
      </w:r>
      <w:r w:rsidRPr="00673B1E">
        <w:rPr>
          <w:rFonts w:ascii="Arial" w:eastAsia="Times New Roman" w:hAnsi="Arial" w:cs="Arial"/>
          <w:sz w:val="20"/>
          <w:szCs w:val="20"/>
          <w:lang w:eastAsia="pt-BR"/>
        </w:rPr>
        <w:br/>
        <w:t>DO ESTAGIÁRIO </w:t>
      </w:r>
    </w:p>
    <w:p w:rsidR="00673B1E" w:rsidRPr="00673B1E" w:rsidRDefault="00673B1E" w:rsidP="00673B1E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sz w:val="20"/>
          <w:szCs w:val="20"/>
          <w:lang w:eastAsia="pt-BR"/>
        </w:rPr>
      </w:pPr>
      <w:r w:rsidRPr="00673B1E">
        <w:rPr>
          <w:rFonts w:ascii="Arial" w:eastAsia="Times New Roman" w:hAnsi="Arial" w:cs="Arial"/>
          <w:sz w:val="20"/>
          <w:szCs w:val="20"/>
          <w:lang w:eastAsia="pt-BR"/>
        </w:rPr>
        <w:t xml:space="preserve">Art. 10.  A jornada de atividade em estágio será definida de comum acordo entre a instituição de ensino, a parte concedente e o aluno estagiário ou seu representante legal, devendo constar </w:t>
      </w:r>
      <w:proofErr w:type="gramStart"/>
      <w:r w:rsidRPr="00673B1E">
        <w:rPr>
          <w:rFonts w:ascii="Arial" w:eastAsia="Times New Roman" w:hAnsi="Arial" w:cs="Arial"/>
          <w:sz w:val="20"/>
          <w:szCs w:val="20"/>
          <w:lang w:eastAsia="pt-BR"/>
        </w:rPr>
        <w:t>do</w:t>
      </w:r>
      <w:proofErr w:type="gramEnd"/>
      <w:r w:rsidRPr="00673B1E">
        <w:rPr>
          <w:rFonts w:ascii="Arial" w:eastAsia="Times New Roman" w:hAnsi="Arial" w:cs="Arial"/>
          <w:sz w:val="20"/>
          <w:szCs w:val="20"/>
          <w:lang w:eastAsia="pt-BR"/>
        </w:rPr>
        <w:t xml:space="preserve"> termo de compromisso ser compatível com as atividades escolares e não ultrapassar: </w:t>
      </w:r>
    </w:p>
    <w:p w:rsidR="00673B1E" w:rsidRPr="00673B1E" w:rsidRDefault="00673B1E" w:rsidP="00673B1E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sz w:val="20"/>
          <w:szCs w:val="20"/>
          <w:lang w:eastAsia="pt-BR"/>
        </w:rPr>
      </w:pPr>
      <w:r w:rsidRPr="00673B1E">
        <w:rPr>
          <w:rFonts w:ascii="Arial" w:eastAsia="Times New Roman" w:hAnsi="Arial" w:cs="Arial"/>
          <w:sz w:val="20"/>
          <w:szCs w:val="20"/>
          <w:lang w:eastAsia="pt-BR"/>
        </w:rPr>
        <w:t>I – 4 (quatro) horas diárias e 20 (vinte) horas semanais, no caso de estudantes de educação especial e dos anos finais do ensino fundamental, na modalidade profissional de educação de jovens e adultos; </w:t>
      </w:r>
    </w:p>
    <w:p w:rsidR="00673B1E" w:rsidRPr="00673B1E" w:rsidRDefault="00673B1E" w:rsidP="00673B1E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sz w:val="20"/>
          <w:szCs w:val="20"/>
          <w:lang w:eastAsia="pt-BR"/>
        </w:rPr>
      </w:pPr>
      <w:r w:rsidRPr="00673B1E">
        <w:rPr>
          <w:rFonts w:ascii="Arial" w:eastAsia="Times New Roman" w:hAnsi="Arial" w:cs="Arial"/>
          <w:sz w:val="20"/>
          <w:szCs w:val="20"/>
          <w:lang w:eastAsia="pt-BR"/>
        </w:rPr>
        <w:t>II – 6 (seis) horas diárias e 30 (trinta) horas semanais, no caso de estudantes do ensino superior, da educação profissional de nível médio e do ensino médio regular. </w:t>
      </w:r>
    </w:p>
    <w:p w:rsidR="00673B1E" w:rsidRPr="00673B1E" w:rsidRDefault="00673B1E" w:rsidP="00673B1E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sz w:val="20"/>
          <w:szCs w:val="20"/>
          <w:lang w:eastAsia="pt-BR"/>
        </w:rPr>
      </w:pPr>
      <w:r w:rsidRPr="00673B1E">
        <w:rPr>
          <w:rFonts w:ascii="Arial" w:eastAsia="Times New Roman" w:hAnsi="Arial" w:cs="Arial"/>
          <w:sz w:val="20"/>
          <w:szCs w:val="20"/>
          <w:lang w:eastAsia="pt-BR"/>
        </w:rPr>
        <w:t>§ 1</w:t>
      </w:r>
      <w:proofErr w:type="gramStart"/>
      <w:r w:rsidRPr="00673B1E">
        <w:rPr>
          <w:rFonts w:ascii="Arial" w:eastAsia="Times New Roman" w:hAnsi="Arial" w:cs="Arial"/>
          <w:sz w:val="20"/>
          <w:szCs w:val="20"/>
          <w:u w:val="single"/>
          <w:vertAlign w:val="superscript"/>
          <w:lang w:eastAsia="pt-BR"/>
        </w:rPr>
        <w:t>o</w:t>
      </w:r>
      <w:r w:rsidRPr="00673B1E">
        <w:rPr>
          <w:rFonts w:ascii="Arial" w:eastAsia="Times New Roman" w:hAnsi="Arial" w:cs="Arial"/>
          <w:sz w:val="20"/>
          <w:szCs w:val="20"/>
          <w:lang w:eastAsia="pt-BR"/>
        </w:rPr>
        <w:t>  O</w:t>
      </w:r>
      <w:proofErr w:type="gramEnd"/>
      <w:r w:rsidRPr="00673B1E">
        <w:rPr>
          <w:rFonts w:ascii="Arial" w:eastAsia="Times New Roman" w:hAnsi="Arial" w:cs="Arial"/>
          <w:sz w:val="20"/>
          <w:szCs w:val="20"/>
          <w:lang w:eastAsia="pt-BR"/>
        </w:rPr>
        <w:t xml:space="preserve"> estágio relativo a cursos que alternam teoria e prática, nos períodos em que não estão programadas aulas presenciais, poderá ter jornada de até 40 (quarenta) horas semanais, desde que isso esteja previsto no projeto pedagógico do curso e da instituição de ensino. </w:t>
      </w:r>
    </w:p>
    <w:p w:rsidR="00673B1E" w:rsidRPr="00673B1E" w:rsidRDefault="00673B1E" w:rsidP="00673B1E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sz w:val="20"/>
          <w:szCs w:val="20"/>
          <w:lang w:eastAsia="pt-BR"/>
        </w:rPr>
      </w:pPr>
      <w:r w:rsidRPr="00673B1E">
        <w:rPr>
          <w:rFonts w:ascii="Arial" w:eastAsia="Times New Roman" w:hAnsi="Arial" w:cs="Arial"/>
          <w:sz w:val="20"/>
          <w:szCs w:val="20"/>
          <w:lang w:eastAsia="pt-BR"/>
        </w:rPr>
        <w:t>§ 2</w:t>
      </w:r>
      <w:proofErr w:type="gramStart"/>
      <w:r w:rsidRPr="00673B1E">
        <w:rPr>
          <w:rFonts w:ascii="Arial" w:eastAsia="Times New Roman" w:hAnsi="Arial" w:cs="Arial"/>
          <w:sz w:val="20"/>
          <w:szCs w:val="20"/>
          <w:u w:val="single"/>
          <w:vertAlign w:val="superscript"/>
          <w:lang w:eastAsia="pt-BR"/>
        </w:rPr>
        <w:t>o</w:t>
      </w:r>
      <w:r w:rsidRPr="00673B1E">
        <w:rPr>
          <w:rFonts w:ascii="Arial" w:eastAsia="Times New Roman" w:hAnsi="Arial" w:cs="Arial"/>
          <w:sz w:val="20"/>
          <w:szCs w:val="20"/>
          <w:lang w:eastAsia="pt-BR"/>
        </w:rPr>
        <w:t>  Se</w:t>
      </w:r>
      <w:proofErr w:type="gramEnd"/>
      <w:r w:rsidRPr="00673B1E">
        <w:rPr>
          <w:rFonts w:ascii="Arial" w:eastAsia="Times New Roman" w:hAnsi="Arial" w:cs="Arial"/>
          <w:sz w:val="20"/>
          <w:szCs w:val="20"/>
          <w:lang w:eastAsia="pt-BR"/>
        </w:rPr>
        <w:t xml:space="preserve"> a instituição de ensino adotar verificações de aprendizagem periódicas ou finais, nos períodos de avaliação, a carga horária do estágio será reduzida pelo menos à metade, segundo estipulado no termo de compromisso, para garantir o bom desempenho do estudante. </w:t>
      </w:r>
    </w:p>
    <w:p w:rsidR="00673B1E" w:rsidRPr="00673B1E" w:rsidRDefault="00673B1E" w:rsidP="00673B1E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sz w:val="20"/>
          <w:szCs w:val="20"/>
          <w:lang w:eastAsia="pt-BR"/>
        </w:rPr>
      </w:pPr>
      <w:r w:rsidRPr="00673B1E">
        <w:rPr>
          <w:rFonts w:ascii="Arial" w:eastAsia="Times New Roman" w:hAnsi="Arial" w:cs="Arial"/>
          <w:sz w:val="20"/>
          <w:szCs w:val="20"/>
          <w:lang w:eastAsia="pt-BR"/>
        </w:rPr>
        <w:t>Art. 11.  A duração do estágio, na mesma parte concedente, não poderá exceder 2 (dois) anos, exceto quando se tratar de estagiário portador de deficiência. </w:t>
      </w:r>
    </w:p>
    <w:p w:rsidR="00673B1E" w:rsidRPr="00673B1E" w:rsidRDefault="00673B1E" w:rsidP="00673B1E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sz w:val="20"/>
          <w:szCs w:val="20"/>
          <w:lang w:eastAsia="pt-BR"/>
        </w:rPr>
      </w:pPr>
      <w:r w:rsidRPr="00673B1E">
        <w:rPr>
          <w:rFonts w:ascii="Arial" w:eastAsia="Times New Roman" w:hAnsi="Arial" w:cs="Arial"/>
          <w:sz w:val="20"/>
          <w:szCs w:val="20"/>
          <w:lang w:eastAsia="pt-BR"/>
        </w:rPr>
        <w:t>Art. 12.  O estagiário poderá receber bolsa ou outra forma de contraprestação que venha a ser acordada, sendo compulsória a sua concessão, bem como a do auxílio-transporte, na hipótese de estágio não obrigatório. </w:t>
      </w:r>
    </w:p>
    <w:p w:rsidR="00673B1E" w:rsidRPr="00673B1E" w:rsidRDefault="00673B1E" w:rsidP="00673B1E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sz w:val="20"/>
          <w:szCs w:val="20"/>
          <w:lang w:eastAsia="pt-BR"/>
        </w:rPr>
      </w:pPr>
      <w:r w:rsidRPr="00673B1E">
        <w:rPr>
          <w:rFonts w:ascii="Arial" w:eastAsia="Times New Roman" w:hAnsi="Arial" w:cs="Arial"/>
          <w:sz w:val="20"/>
          <w:szCs w:val="20"/>
          <w:lang w:eastAsia="pt-BR"/>
        </w:rPr>
        <w:t>§ 1</w:t>
      </w:r>
      <w:proofErr w:type="gramStart"/>
      <w:r w:rsidRPr="00673B1E">
        <w:rPr>
          <w:rFonts w:ascii="Arial" w:eastAsia="Times New Roman" w:hAnsi="Arial" w:cs="Arial"/>
          <w:sz w:val="20"/>
          <w:szCs w:val="20"/>
          <w:u w:val="single"/>
          <w:vertAlign w:val="superscript"/>
          <w:lang w:eastAsia="pt-BR"/>
        </w:rPr>
        <w:t>o</w:t>
      </w:r>
      <w:r w:rsidRPr="00673B1E">
        <w:rPr>
          <w:rFonts w:ascii="Arial" w:eastAsia="Times New Roman" w:hAnsi="Arial" w:cs="Arial"/>
          <w:sz w:val="20"/>
          <w:szCs w:val="20"/>
          <w:lang w:eastAsia="pt-BR"/>
        </w:rPr>
        <w:t>  A</w:t>
      </w:r>
      <w:proofErr w:type="gramEnd"/>
      <w:r w:rsidRPr="00673B1E">
        <w:rPr>
          <w:rFonts w:ascii="Arial" w:eastAsia="Times New Roman" w:hAnsi="Arial" w:cs="Arial"/>
          <w:sz w:val="20"/>
          <w:szCs w:val="20"/>
          <w:lang w:eastAsia="pt-BR"/>
        </w:rPr>
        <w:t xml:space="preserve"> eventual concessão de benefícios relacionados a transporte, alimentação e saúde, entre outros, não caracteriza vínculo empregatício. </w:t>
      </w:r>
    </w:p>
    <w:p w:rsidR="00673B1E" w:rsidRPr="00673B1E" w:rsidRDefault="00673B1E" w:rsidP="00673B1E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sz w:val="20"/>
          <w:szCs w:val="20"/>
          <w:lang w:eastAsia="pt-BR"/>
        </w:rPr>
      </w:pPr>
      <w:r w:rsidRPr="00673B1E">
        <w:rPr>
          <w:rFonts w:ascii="Arial" w:eastAsia="Times New Roman" w:hAnsi="Arial" w:cs="Arial"/>
          <w:sz w:val="20"/>
          <w:szCs w:val="20"/>
          <w:lang w:eastAsia="pt-BR"/>
        </w:rPr>
        <w:t>§ 2</w:t>
      </w:r>
      <w:proofErr w:type="gramStart"/>
      <w:r w:rsidRPr="00673B1E">
        <w:rPr>
          <w:rFonts w:ascii="Arial" w:eastAsia="Times New Roman" w:hAnsi="Arial" w:cs="Arial"/>
          <w:sz w:val="20"/>
          <w:szCs w:val="20"/>
          <w:u w:val="single"/>
          <w:vertAlign w:val="superscript"/>
          <w:lang w:eastAsia="pt-BR"/>
        </w:rPr>
        <w:t>o</w:t>
      </w:r>
      <w:r w:rsidRPr="00673B1E">
        <w:rPr>
          <w:rFonts w:ascii="Arial" w:eastAsia="Times New Roman" w:hAnsi="Arial" w:cs="Arial"/>
          <w:sz w:val="20"/>
          <w:szCs w:val="20"/>
          <w:lang w:eastAsia="pt-BR"/>
        </w:rPr>
        <w:t>  Poderá</w:t>
      </w:r>
      <w:proofErr w:type="gramEnd"/>
      <w:r w:rsidRPr="00673B1E">
        <w:rPr>
          <w:rFonts w:ascii="Arial" w:eastAsia="Times New Roman" w:hAnsi="Arial" w:cs="Arial"/>
          <w:sz w:val="20"/>
          <w:szCs w:val="20"/>
          <w:lang w:eastAsia="pt-BR"/>
        </w:rPr>
        <w:t xml:space="preserve"> o educando inscrever-se e contribuir como segurado facultativo do Regime Geral de Previdência Social.  </w:t>
      </w:r>
    </w:p>
    <w:p w:rsidR="00673B1E" w:rsidRPr="00673B1E" w:rsidRDefault="00673B1E" w:rsidP="00673B1E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sz w:val="20"/>
          <w:szCs w:val="20"/>
          <w:lang w:eastAsia="pt-BR"/>
        </w:rPr>
      </w:pPr>
      <w:r w:rsidRPr="00673B1E">
        <w:rPr>
          <w:rFonts w:ascii="Arial" w:eastAsia="Times New Roman" w:hAnsi="Arial" w:cs="Arial"/>
          <w:sz w:val="20"/>
          <w:szCs w:val="20"/>
          <w:lang w:eastAsia="pt-BR"/>
        </w:rPr>
        <w:t>Art. 13.  É assegurado ao estagiário, sempre que o estágio tenha duração igual ou superior a 1 (um) ano, período de recesso de 30 (trinta) dias, a ser gozado preferencialmente durante suas férias escolares. </w:t>
      </w:r>
    </w:p>
    <w:p w:rsidR="00673B1E" w:rsidRPr="00673B1E" w:rsidRDefault="00673B1E" w:rsidP="00673B1E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sz w:val="20"/>
          <w:szCs w:val="20"/>
          <w:lang w:eastAsia="pt-BR"/>
        </w:rPr>
      </w:pPr>
      <w:r w:rsidRPr="00673B1E">
        <w:rPr>
          <w:rFonts w:ascii="Arial" w:eastAsia="Times New Roman" w:hAnsi="Arial" w:cs="Arial"/>
          <w:sz w:val="20"/>
          <w:szCs w:val="20"/>
          <w:lang w:eastAsia="pt-BR"/>
        </w:rPr>
        <w:t>§ 1</w:t>
      </w:r>
      <w:proofErr w:type="gramStart"/>
      <w:r w:rsidRPr="00673B1E">
        <w:rPr>
          <w:rFonts w:ascii="Arial" w:eastAsia="Times New Roman" w:hAnsi="Arial" w:cs="Arial"/>
          <w:sz w:val="20"/>
          <w:szCs w:val="20"/>
          <w:u w:val="single"/>
          <w:vertAlign w:val="superscript"/>
          <w:lang w:eastAsia="pt-BR"/>
        </w:rPr>
        <w:t>o</w:t>
      </w:r>
      <w:r w:rsidRPr="00673B1E">
        <w:rPr>
          <w:rFonts w:ascii="Arial" w:eastAsia="Times New Roman" w:hAnsi="Arial" w:cs="Arial"/>
          <w:sz w:val="20"/>
          <w:szCs w:val="20"/>
          <w:lang w:eastAsia="pt-BR"/>
        </w:rPr>
        <w:t>  O</w:t>
      </w:r>
      <w:proofErr w:type="gramEnd"/>
      <w:r w:rsidRPr="00673B1E">
        <w:rPr>
          <w:rFonts w:ascii="Arial" w:eastAsia="Times New Roman" w:hAnsi="Arial" w:cs="Arial"/>
          <w:sz w:val="20"/>
          <w:szCs w:val="20"/>
          <w:lang w:eastAsia="pt-BR"/>
        </w:rPr>
        <w:t xml:space="preserve"> recesso de que trata este artigo</w:t>
      </w:r>
      <w:r w:rsidRPr="00673B1E">
        <w:rPr>
          <w:rFonts w:ascii="Arial" w:eastAsia="Times New Roman" w:hAnsi="Arial" w:cs="Arial"/>
          <w:i/>
          <w:iCs/>
          <w:sz w:val="20"/>
          <w:szCs w:val="20"/>
          <w:lang w:eastAsia="pt-BR"/>
        </w:rPr>
        <w:t xml:space="preserve"> </w:t>
      </w:r>
      <w:r w:rsidRPr="00673B1E">
        <w:rPr>
          <w:rFonts w:ascii="Arial" w:eastAsia="Times New Roman" w:hAnsi="Arial" w:cs="Arial"/>
          <w:sz w:val="20"/>
          <w:szCs w:val="20"/>
          <w:lang w:eastAsia="pt-BR"/>
        </w:rPr>
        <w:t>deverá ser remunerado quando o estagiário receber bolsa ou outra forma de contraprestação.</w:t>
      </w:r>
    </w:p>
    <w:p w:rsidR="00673B1E" w:rsidRPr="00673B1E" w:rsidRDefault="00673B1E" w:rsidP="00673B1E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sz w:val="20"/>
          <w:szCs w:val="20"/>
          <w:lang w:eastAsia="pt-BR"/>
        </w:rPr>
      </w:pPr>
      <w:r w:rsidRPr="00673B1E">
        <w:rPr>
          <w:rFonts w:ascii="Arial" w:eastAsia="Times New Roman" w:hAnsi="Arial" w:cs="Arial"/>
          <w:sz w:val="20"/>
          <w:szCs w:val="20"/>
          <w:lang w:eastAsia="pt-BR"/>
        </w:rPr>
        <w:t>§ 2</w:t>
      </w:r>
      <w:proofErr w:type="gramStart"/>
      <w:r w:rsidRPr="00673B1E">
        <w:rPr>
          <w:rFonts w:ascii="Arial" w:eastAsia="Times New Roman" w:hAnsi="Arial" w:cs="Arial"/>
          <w:sz w:val="20"/>
          <w:szCs w:val="20"/>
          <w:u w:val="single"/>
          <w:vertAlign w:val="superscript"/>
          <w:lang w:eastAsia="pt-BR"/>
        </w:rPr>
        <w:t>o</w:t>
      </w:r>
      <w:r w:rsidRPr="00673B1E">
        <w:rPr>
          <w:rFonts w:ascii="Arial" w:eastAsia="Times New Roman" w:hAnsi="Arial" w:cs="Arial"/>
          <w:sz w:val="20"/>
          <w:szCs w:val="20"/>
          <w:lang w:eastAsia="pt-BR"/>
        </w:rPr>
        <w:t>  Os</w:t>
      </w:r>
      <w:proofErr w:type="gramEnd"/>
      <w:r w:rsidRPr="00673B1E">
        <w:rPr>
          <w:rFonts w:ascii="Arial" w:eastAsia="Times New Roman" w:hAnsi="Arial" w:cs="Arial"/>
          <w:sz w:val="20"/>
          <w:szCs w:val="20"/>
          <w:lang w:eastAsia="pt-BR"/>
        </w:rPr>
        <w:t xml:space="preserve"> dias de recesso previstos neste artigo serão concedidos de maneira proporcional, nos casos de o estágio ter duração inferior a 1 (um) ano. </w:t>
      </w:r>
    </w:p>
    <w:p w:rsidR="00673B1E" w:rsidRPr="00673B1E" w:rsidRDefault="00673B1E" w:rsidP="00673B1E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sz w:val="20"/>
          <w:szCs w:val="20"/>
          <w:lang w:eastAsia="pt-BR"/>
        </w:rPr>
      </w:pPr>
      <w:r w:rsidRPr="00673B1E">
        <w:rPr>
          <w:rFonts w:ascii="Arial" w:eastAsia="Times New Roman" w:hAnsi="Arial" w:cs="Arial"/>
          <w:sz w:val="20"/>
          <w:szCs w:val="20"/>
          <w:lang w:eastAsia="pt-BR"/>
        </w:rPr>
        <w:lastRenderedPageBreak/>
        <w:t>Art. 14.  Aplica-se ao estagiário a legislação relacionada à saúde e segurança no trabalho, sendo sua implementação de responsabilidade da parte concedente do estágio. </w:t>
      </w:r>
    </w:p>
    <w:p w:rsidR="00673B1E" w:rsidRPr="00673B1E" w:rsidRDefault="00673B1E" w:rsidP="00673B1E">
      <w:pPr>
        <w:spacing w:before="100" w:beforeAutospacing="1" w:after="100" w:afterAutospacing="1" w:line="240" w:lineRule="auto"/>
        <w:ind w:firstLine="600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r w:rsidRPr="00673B1E">
        <w:rPr>
          <w:rFonts w:ascii="Arial" w:eastAsia="Times New Roman" w:hAnsi="Arial" w:cs="Arial"/>
          <w:sz w:val="20"/>
          <w:szCs w:val="20"/>
          <w:lang w:eastAsia="pt-BR"/>
        </w:rPr>
        <w:t>CAPÍTULO V</w:t>
      </w:r>
      <w:r w:rsidRPr="00673B1E">
        <w:rPr>
          <w:rFonts w:ascii="Arial" w:eastAsia="Times New Roman" w:hAnsi="Arial" w:cs="Arial"/>
          <w:sz w:val="20"/>
          <w:szCs w:val="20"/>
          <w:lang w:eastAsia="pt-BR"/>
        </w:rPr>
        <w:br/>
        <w:t>DA FISCALIZAÇÃO </w:t>
      </w:r>
    </w:p>
    <w:p w:rsidR="00673B1E" w:rsidRPr="00673B1E" w:rsidRDefault="00673B1E" w:rsidP="00673B1E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sz w:val="20"/>
          <w:szCs w:val="20"/>
          <w:lang w:eastAsia="pt-BR"/>
        </w:rPr>
      </w:pPr>
      <w:r w:rsidRPr="00673B1E">
        <w:rPr>
          <w:rFonts w:ascii="Arial" w:eastAsia="Times New Roman" w:hAnsi="Arial" w:cs="Arial"/>
          <w:sz w:val="20"/>
          <w:szCs w:val="20"/>
          <w:lang w:eastAsia="pt-BR"/>
        </w:rPr>
        <w:t>Art. 15.  A manutenção de estagiários em desconformidade com esta Lei caracteriza vínculo de emprego do educando com a parte concedente do estágio para todos os fins da legislação trabalhista e previdenciária. </w:t>
      </w:r>
    </w:p>
    <w:p w:rsidR="00673B1E" w:rsidRPr="00673B1E" w:rsidRDefault="00673B1E" w:rsidP="00673B1E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sz w:val="20"/>
          <w:szCs w:val="20"/>
          <w:lang w:eastAsia="pt-BR"/>
        </w:rPr>
      </w:pPr>
      <w:r w:rsidRPr="00673B1E">
        <w:rPr>
          <w:rFonts w:ascii="Arial" w:eastAsia="Times New Roman" w:hAnsi="Arial" w:cs="Arial"/>
          <w:sz w:val="20"/>
          <w:szCs w:val="20"/>
          <w:lang w:eastAsia="pt-BR"/>
        </w:rPr>
        <w:t>§ 1</w:t>
      </w:r>
      <w:proofErr w:type="gramStart"/>
      <w:r w:rsidRPr="00673B1E">
        <w:rPr>
          <w:rFonts w:ascii="Arial" w:eastAsia="Times New Roman" w:hAnsi="Arial" w:cs="Arial"/>
          <w:sz w:val="20"/>
          <w:szCs w:val="20"/>
          <w:u w:val="single"/>
          <w:vertAlign w:val="superscript"/>
          <w:lang w:eastAsia="pt-BR"/>
        </w:rPr>
        <w:t>o</w:t>
      </w:r>
      <w:r w:rsidRPr="00673B1E">
        <w:rPr>
          <w:rFonts w:ascii="Arial" w:eastAsia="Times New Roman" w:hAnsi="Arial" w:cs="Arial"/>
          <w:sz w:val="20"/>
          <w:szCs w:val="20"/>
          <w:lang w:eastAsia="pt-BR"/>
        </w:rPr>
        <w:t>  A</w:t>
      </w:r>
      <w:proofErr w:type="gramEnd"/>
      <w:r w:rsidRPr="00673B1E">
        <w:rPr>
          <w:rFonts w:ascii="Arial" w:eastAsia="Times New Roman" w:hAnsi="Arial" w:cs="Arial"/>
          <w:sz w:val="20"/>
          <w:szCs w:val="20"/>
          <w:lang w:eastAsia="pt-BR"/>
        </w:rPr>
        <w:t xml:space="preserve"> instituição privada ou pública que reincidir na irregularidade de que trata este artigo ficará impedida de receber estagiários por 2 (dois) anos, contados da data da decisão definitiva do processo administrativo correspondente. </w:t>
      </w:r>
    </w:p>
    <w:p w:rsidR="00673B1E" w:rsidRPr="00673B1E" w:rsidRDefault="00673B1E" w:rsidP="00673B1E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sz w:val="20"/>
          <w:szCs w:val="20"/>
          <w:lang w:eastAsia="pt-BR"/>
        </w:rPr>
      </w:pPr>
      <w:r w:rsidRPr="00673B1E">
        <w:rPr>
          <w:rFonts w:ascii="Arial" w:eastAsia="Times New Roman" w:hAnsi="Arial" w:cs="Arial"/>
          <w:sz w:val="20"/>
          <w:szCs w:val="20"/>
          <w:lang w:eastAsia="pt-BR"/>
        </w:rPr>
        <w:t>§ 2</w:t>
      </w:r>
      <w:proofErr w:type="gramStart"/>
      <w:r w:rsidRPr="00673B1E">
        <w:rPr>
          <w:rFonts w:ascii="Arial" w:eastAsia="Times New Roman" w:hAnsi="Arial" w:cs="Arial"/>
          <w:sz w:val="20"/>
          <w:szCs w:val="20"/>
          <w:u w:val="single"/>
          <w:vertAlign w:val="superscript"/>
          <w:lang w:eastAsia="pt-BR"/>
        </w:rPr>
        <w:t>o</w:t>
      </w:r>
      <w:r w:rsidRPr="00673B1E">
        <w:rPr>
          <w:rFonts w:ascii="Arial" w:eastAsia="Times New Roman" w:hAnsi="Arial" w:cs="Arial"/>
          <w:sz w:val="20"/>
          <w:szCs w:val="20"/>
          <w:lang w:eastAsia="pt-BR"/>
        </w:rPr>
        <w:t>  A</w:t>
      </w:r>
      <w:proofErr w:type="gramEnd"/>
      <w:r w:rsidRPr="00673B1E">
        <w:rPr>
          <w:rFonts w:ascii="Arial" w:eastAsia="Times New Roman" w:hAnsi="Arial" w:cs="Arial"/>
          <w:sz w:val="20"/>
          <w:szCs w:val="20"/>
          <w:lang w:eastAsia="pt-BR"/>
        </w:rPr>
        <w:t xml:space="preserve"> penalidade de que trata o § 1</w:t>
      </w:r>
      <w:r w:rsidRPr="00673B1E">
        <w:rPr>
          <w:rFonts w:ascii="Arial" w:eastAsia="Times New Roman" w:hAnsi="Arial" w:cs="Arial"/>
          <w:sz w:val="20"/>
          <w:szCs w:val="20"/>
          <w:u w:val="single"/>
          <w:vertAlign w:val="superscript"/>
          <w:lang w:eastAsia="pt-BR"/>
        </w:rPr>
        <w:t>o</w:t>
      </w:r>
      <w:r w:rsidRPr="00673B1E">
        <w:rPr>
          <w:rFonts w:ascii="Arial" w:eastAsia="Times New Roman" w:hAnsi="Arial" w:cs="Arial"/>
          <w:sz w:val="20"/>
          <w:szCs w:val="20"/>
          <w:lang w:eastAsia="pt-BR"/>
        </w:rPr>
        <w:t xml:space="preserve"> deste artigo limita-se à filial ou agência em que for cometida a irregularidade. </w:t>
      </w:r>
    </w:p>
    <w:p w:rsidR="00673B1E" w:rsidRPr="00673B1E" w:rsidRDefault="00673B1E" w:rsidP="00673B1E">
      <w:pPr>
        <w:spacing w:before="100" w:beforeAutospacing="1" w:after="100" w:afterAutospacing="1" w:line="240" w:lineRule="auto"/>
        <w:ind w:firstLine="600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r w:rsidRPr="00673B1E">
        <w:rPr>
          <w:rFonts w:ascii="Arial" w:eastAsia="Times New Roman" w:hAnsi="Arial" w:cs="Arial"/>
          <w:sz w:val="20"/>
          <w:szCs w:val="20"/>
          <w:lang w:eastAsia="pt-BR"/>
        </w:rPr>
        <w:t>CAPÍTULO VI</w:t>
      </w:r>
      <w:r w:rsidRPr="00673B1E">
        <w:rPr>
          <w:rFonts w:ascii="Arial" w:eastAsia="Times New Roman" w:hAnsi="Arial" w:cs="Arial"/>
          <w:sz w:val="20"/>
          <w:szCs w:val="20"/>
          <w:lang w:eastAsia="pt-BR"/>
        </w:rPr>
        <w:br/>
        <w:t>DAS DISPOSIÇÕES GERAIS </w:t>
      </w:r>
    </w:p>
    <w:p w:rsidR="00673B1E" w:rsidRPr="00673B1E" w:rsidRDefault="00673B1E" w:rsidP="00673B1E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sz w:val="20"/>
          <w:szCs w:val="20"/>
          <w:lang w:eastAsia="pt-BR"/>
        </w:rPr>
      </w:pPr>
      <w:r w:rsidRPr="00673B1E">
        <w:rPr>
          <w:rFonts w:ascii="Arial" w:eastAsia="Times New Roman" w:hAnsi="Arial" w:cs="Arial"/>
          <w:sz w:val="20"/>
          <w:szCs w:val="20"/>
          <w:lang w:eastAsia="pt-BR"/>
        </w:rPr>
        <w:t>Art. 16.  O termo de compromisso deverá ser firmado pelo estagiário ou com seu representante ou assistente legal e pelos representantes legais da parte concedente e da instituição de ensino, vedada a atuação dos agentes de integração a que se refere o art. 5</w:t>
      </w:r>
      <w:r w:rsidRPr="00673B1E">
        <w:rPr>
          <w:rFonts w:ascii="Arial" w:eastAsia="Times New Roman" w:hAnsi="Arial" w:cs="Arial"/>
          <w:sz w:val="20"/>
          <w:szCs w:val="20"/>
          <w:u w:val="single"/>
          <w:vertAlign w:val="superscript"/>
          <w:lang w:eastAsia="pt-BR"/>
        </w:rPr>
        <w:t>o</w:t>
      </w:r>
      <w:r w:rsidRPr="00673B1E">
        <w:rPr>
          <w:rFonts w:ascii="Arial" w:eastAsia="Times New Roman" w:hAnsi="Arial" w:cs="Arial"/>
          <w:sz w:val="20"/>
          <w:szCs w:val="20"/>
          <w:lang w:eastAsia="pt-BR"/>
        </w:rPr>
        <w:t xml:space="preserve"> desta Lei como representante de qualquer das partes. </w:t>
      </w:r>
    </w:p>
    <w:p w:rsidR="00673B1E" w:rsidRPr="00673B1E" w:rsidRDefault="00673B1E" w:rsidP="00673B1E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sz w:val="20"/>
          <w:szCs w:val="20"/>
          <w:lang w:eastAsia="pt-BR"/>
        </w:rPr>
      </w:pPr>
      <w:r w:rsidRPr="00673B1E">
        <w:rPr>
          <w:rFonts w:ascii="Arial" w:eastAsia="Times New Roman" w:hAnsi="Arial" w:cs="Arial"/>
          <w:sz w:val="20"/>
          <w:szCs w:val="20"/>
          <w:lang w:eastAsia="pt-BR"/>
        </w:rPr>
        <w:t>Art. 17.  O número máximo de estagiários em relação ao quadro de pessoal das entidades concedentes de estágio deverá atender às seguintes proporções: </w:t>
      </w:r>
    </w:p>
    <w:p w:rsidR="00673B1E" w:rsidRPr="00673B1E" w:rsidRDefault="00673B1E" w:rsidP="00673B1E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sz w:val="20"/>
          <w:szCs w:val="20"/>
          <w:lang w:eastAsia="pt-BR"/>
        </w:rPr>
      </w:pPr>
      <w:r w:rsidRPr="00673B1E">
        <w:rPr>
          <w:rFonts w:ascii="Arial" w:eastAsia="Times New Roman" w:hAnsi="Arial" w:cs="Arial"/>
          <w:sz w:val="20"/>
          <w:szCs w:val="20"/>
          <w:lang w:eastAsia="pt-BR"/>
        </w:rPr>
        <w:t xml:space="preserve">I – </w:t>
      </w:r>
      <w:proofErr w:type="gramStart"/>
      <w:r w:rsidRPr="00673B1E">
        <w:rPr>
          <w:rFonts w:ascii="Arial" w:eastAsia="Times New Roman" w:hAnsi="Arial" w:cs="Arial"/>
          <w:sz w:val="20"/>
          <w:szCs w:val="20"/>
          <w:lang w:eastAsia="pt-BR"/>
        </w:rPr>
        <w:t>de</w:t>
      </w:r>
      <w:proofErr w:type="gramEnd"/>
      <w:r w:rsidRPr="00673B1E">
        <w:rPr>
          <w:rFonts w:ascii="Arial" w:eastAsia="Times New Roman" w:hAnsi="Arial" w:cs="Arial"/>
          <w:sz w:val="20"/>
          <w:szCs w:val="20"/>
          <w:lang w:eastAsia="pt-BR"/>
        </w:rPr>
        <w:t xml:space="preserve"> 1 (um) a 5 (cinco) empregados: 1 (um) estagiário; </w:t>
      </w:r>
    </w:p>
    <w:p w:rsidR="00673B1E" w:rsidRPr="00673B1E" w:rsidRDefault="00673B1E" w:rsidP="00673B1E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sz w:val="20"/>
          <w:szCs w:val="20"/>
          <w:lang w:eastAsia="pt-BR"/>
        </w:rPr>
      </w:pPr>
      <w:r w:rsidRPr="00673B1E">
        <w:rPr>
          <w:rFonts w:ascii="Arial" w:eastAsia="Times New Roman" w:hAnsi="Arial" w:cs="Arial"/>
          <w:sz w:val="20"/>
          <w:szCs w:val="20"/>
          <w:lang w:eastAsia="pt-BR"/>
        </w:rPr>
        <w:t xml:space="preserve">II – </w:t>
      </w:r>
      <w:proofErr w:type="gramStart"/>
      <w:r w:rsidRPr="00673B1E">
        <w:rPr>
          <w:rFonts w:ascii="Arial" w:eastAsia="Times New Roman" w:hAnsi="Arial" w:cs="Arial"/>
          <w:sz w:val="20"/>
          <w:szCs w:val="20"/>
          <w:lang w:eastAsia="pt-BR"/>
        </w:rPr>
        <w:t>de</w:t>
      </w:r>
      <w:proofErr w:type="gramEnd"/>
      <w:r w:rsidRPr="00673B1E">
        <w:rPr>
          <w:rFonts w:ascii="Arial" w:eastAsia="Times New Roman" w:hAnsi="Arial" w:cs="Arial"/>
          <w:sz w:val="20"/>
          <w:szCs w:val="20"/>
          <w:lang w:eastAsia="pt-BR"/>
        </w:rPr>
        <w:t xml:space="preserve"> 6 (seis) a 10 (dez) empregados: até 2 (dois) estagiários; </w:t>
      </w:r>
    </w:p>
    <w:p w:rsidR="00673B1E" w:rsidRPr="00673B1E" w:rsidRDefault="00673B1E" w:rsidP="00673B1E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sz w:val="20"/>
          <w:szCs w:val="20"/>
          <w:lang w:eastAsia="pt-BR"/>
        </w:rPr>
      </w:pPr>
      <w:r w:rsidRPr="00673B1E">
        <w:rPr>
          <w:rFonts w:ascii="Arial" w:eastAsia="Times New Roman" w:hAnsi="Arial" w:cs="Arial"/>
          <w:sz w:val="20"/>
          <w:szCs w:val="20"/>
          <w:lang w:eastAsia="pt-BR"/>
        </w:rPr>
        <w:t>III – de 11 (onze) a 25 (vinte e cinco) empregados: até 5 (cinco) estagiários; </w:t>
      </w:r>
    </w:p>
    <w:p w:rsidR="00673B1E" w:rsidRPr="00673B1E" w:rsidRDefault="00673B1E" w:rsidP="00673B1E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sz w:val="20"/>
          <w:szCs w:val="20"/>
          <w:lang w:eastAsia="pt-BR"/>
        </w:rPr>
      </w:pPr>
      <w:r w:rsidRPr="00673B1E">
        <w:rPr>
          <w:rFonts w:ascii="Arial" w:eastAsia="Times New Roman" w:hAnsi="Arial" w:cs="Arial"/>
          <w:sz w:val="20"/>
          <w:szCs w:val="20"/>
          <w:lang w:eastAsia="pt-BR"/>
        </w:rPr>
        <w:t xml:space="preserve">IV – </w:t>
      </w:r>
      <w:proofErr w:type="gramStart"/>
      <w:r w:rsidRPr="00673B1E">
        <w:rPr>
          <w:rFonts w:ascii="Arial" w:eastAsia="Times New Roman" w:hAnsi="Arial" w:cs="Arial"/>
          <w:sz w:val="20"/>
          <w:szCs w:val="20"/>
          <w:lang w:eastAsia="pt-BR"/>
        </w:rPr>
        <w:t>acima de</w:t>
      </w:r>
      <w:proofErr w:type="gramEnd"/>
      <w:r w:rsidRPr="00673B1E">
        <w:rPr>
          <w:rFonts w:ascii="Arial" w:eastAsia="Times New Roman" w:hAnsi="Arial" w:cs="Arial"/>
          <w:sz w:val="20"/>
          <w:szCs w:val="20"/>
          <w:lang w:eastAsia="pt-BR"/>
        </w:rPr>
        <w:t xml:space="preserve"> 25 (vinte e cinco) empregados: até 20% (vinte por cento) de estagiários. </w:t>
      </w:r>
    </w:p>
    <w:p w:rsidR="00673B1E" w:rsidRPr="00673B1E" w:rsidRDefault="00673B1E" w:rsidP="00673B1E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sz w:val="20"/>
          <w:szCs w:val="20"/>
          <w:lang w:eastAsia="pt-BR"/>
        </w:rPr>
      </w:pPr>
      <w:r w:rsidRPr="00673B1E">
        <w:rPr>
          <w:rFonts w:ascii="Arial" w:eastAsia="Times New Roman" w:hAnsi="Arial" w:cs="Arial"/>
          <w:sz w:val="20"/>
          <w:szCs w:val="20"/>
          <w:lang w:eastAsia="pt-BR"/>
        </w:rPr>
        <w:t>§ 1</w:t>
      </w:r>
      <w:proofErr w:type="gramStart"/>
      <w:r w:rsidRPr="00673B1E">
        <w:rPr>
          <w:rFonts w:ascii="Arial" w:eastAsia="Times New Roman" w:hAnsi="Arial" w:cs="Arial"/>
          <w:sz w:val="20"/>
          <w:szCs w:val="20"/>
          <w:u w:val="single"/>
          <w:vertAlign w:val="superscript"/>
          <w:lang w:eastAsia="pt-BR"/>
        </w:rPr>
        <w:t>o</w:t>
      </w:r>
      <w:r w:rsidRPr="00673B1E">
        <w:rPr>
          <w:rFonts w:ascii="Arial" w:eastAsia="Times New Roman" w:hAnsi="Arial" w:cs="Arial"/>
          <w:sz w:val="20"/>
          <w:szCs w:val="20"/>
          <w:lang w:eastAsia="pt-BR"/>
        </w:rPr>
        <w:t>  Para</w:t>
      </w:r>
      <w:proofErr w:type="gramEnd"/>
      <w:r w:rsidRPr="00673B1E">
        <w:rPr>
          <w:rFonts w:ascii="Arial" w:eastAsia="Times New Roman" w:hAnsi="Arial" w:cs="Arial"/>
          <w:sz w:val="20"/>
          <w:szCs w:val="20"/>
          <w:lang w:eastAsia="pt-BR"/>
        </w:rPr>
        <w:t xml:space="preserve"> efeito desta Lei, considera-se quadro de pessoal o conjunto de trabalhadores empregados existentes no estabelecimento do estágio. </w:t>
      </w:r>
    </w:p>
    <w:p w:rsidR="00673B1E" w:rsidRPr="00673B1E" w:rsidRDefault="00673B1E" w:rsidP="00673B1E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sz w:val="20"/>
          <w:szCs w:val="20"/>
          <w:lang w:eastAsia="pt-BR"/>
        </w:rPr>
      </w:pPr>
      <w:r w:rsidRPr="00673B1E">
        <w:rPr>
          <w:rFonts w:ascii="Arial" w:eastAsia="Times New Roman" w:hAnsi="Arial" w:cs="Arial"/>
          <w:sz w:val="20"/>
          <w:szCs w:val="20"/>
          <w:lang w:eastAsia="pt-BR"/>
        </w:rPr>
        <w:t>§ 2</w:t>
      </w:r>
      <w:proofErr w:type="gramStart"/>
      <w:r w:rsidRPr="00673B1E">
        <w:rPr>
          <w:rFonts w:ascii="Arial" w:eastAsia="Times New Roman" w:hAnsi="Arial" w:cs="Arial"/>
          <w:sz w:val="20"/>
          <w:szCs w:val="20"/>
          <w:u w:val="single"/>
          <w:vertAlign w:val="superscript"/>
          <w:lang w:eastAsia="pt-BR"/>
        </w:rPr>
        <w:t>o</w:t>
      </w:r>
      <w:r w:rsidRPr="00673B1E">
        <w:rPr>
          <w:rFonts w:ascii="Arial" w:eastAsia="Times New Roman" w:hAnsi="Arial" w:cs="Arial"/>
          <w:sz w:val="20"/>
          <w:szCs w:val="20"/>
          <w:lang w:eastAsia="pt-BR"/>
        </w:rPr>
        <w:t>  Na</w:t>
      </w:r>
      <w:proofErr w:type="gramEnd"/>
      <w:r w:rsidRPr="00673B1E">
        <w:rPr>
          <w:rFonts w:ascii="Arial" w:eastAsia="Times New Roman" w:hAnsi="Arial" w:cs="Arial"/>
          <w:sz w:val="20"/>
          <w:szCs w:val="20"/>
          <w:lang w:eastAsia="pt-BR"/>
        </w:rPr>
        <w:t xml:space="preserve"> hipótese de a parte concedente contar com várias filiais ou estabelecimentos, os quantitativos previstos nos incisos deste artigo serão aplicados a cada um deles. </w:t>
      </w:r>
    </w:p>
    <w:p w:rsidR="00673B1E" w:rsidRPr="00673B1E" w:rsidRDefault="00673B1E" w:rsidP="00673B1E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sz w:val="20"/>
          <w:szCs w:val="20"/>
          <w:lang w:eastAsia="pt-BR"/>
        </w:rPr>
      </w:pPr>
      <w:r w:rsidRPr="00673B1E">
        <w:rPr>
          <w:rFonts w:ascii="Arial" w:eastAsia="Times New Roman" w:hAnsi="Arial" w:cs="Arial"/>
          <w:sz w:val="20"/>
          <w:szCs w:val="20"/>
          <w:lang w:eastAsia="pt-BR"/>
        </w:rPr>
        <w:t>§ 3</w:t>
      </w:r>
      <w:proofErr w:type="gramStart"/>
      <w:r w:rsidRPr="00673B1E">
        <w:rPr>
          <w:rFonts w:ascii="Arial" w:eastAsia="Times New Roman" w:hAnsi="Arial" w:cs="Arial"/>
          <w:sz w:val="20"/>
          <w:szCs w:val="20"/>
          <w:u w:val="single"/>
          <w:vertAlign w:val="superscript"/>
          <w:lang w:eastAsia="pt-BR"/>
        </w:rPr>
        <w:t>o</w:t>
      </w:r>
      <w:r w:rsidRPr="00673B1E">
        <w:rPr>
          <w:rFonts w:ascii="Arial" w:eastAsia="Times New Roman" w:hAnsi="Arial" w:cs="Arial"/>
          <w:sz w:val="20"/>
          <w:szCs w:val="20"/>
          <w:lang w:eastAsia="pt-BR"/>
        </w:rPr>
        <w:t>  Quando</w:t>
      </w:r>
      <w:proofErr w:type="gramEnd"/>
      <w:r w:rsidRPr="00673B1E">
        <w:rPr>
          <w:rFonts w:ascii="Arial" w:eastAsia="Times New Roman" w:hAnsi="Arial" w:cs="Arial"/>
          <w:sz w:val="20"/>
          <w:szCs w:val="20"/>
          <w:lang w:eastAsia="pt-BR"/>
        </w:rPr>
        <w:t xml:space="preserve"> o cálculo do percentual disposto no inciso IV do caput</w:t>
      </w:r>
      <w:r w:rsidRPr="00673B1E">
        <w:rPr>
          <w:rFonts w:ascii="Arial" w:eastAsia="Times New Roman" w:hAnsi="Arial" w:cs="Arial"/>
          <w:i/>
          <w:iCs/>
          <w:sz w:val="20"/>
          <w:szCs w:val="20"/>
          <w:lang w:eastAsia="pt-BR"/>
        </w:rPr>
        <w:t xml:space="preserve"> </w:t>
      </w:r>
      <w:r w:rsidRPr="00673B1E">
        <w:rPr>
          <w:rFonts w:ascii="Arial" w:eastAsia="Times New Roman" w:hAnsi="Arial" w:cs="Arial"/>
          <w:sz w:val="20"/>
          <w:szCs w:val="20"/>
          <w:lang w:eastAsia="pt-BR"/>
        </w:rPr>
        <w:t>deste artigo resultar em fração, poderá ser arredondado para o número inteiro imediatamente  superior. </w:t>
      </w:r>
    </w:p>
    <w:p w:rsidR="00673B1E" w:rsidRPr="00673B1E" w:rsidRDefault="00673B1E" w:rsidP="00673B1E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sz w:val="20"/>
          <w:szCs w:val="20"/>
          <w:lang w:eastAsia="pt-BR"/>
        </w:rPr>
      </w:pPr>
      <w:r w:rsidRPr="00673B1E">
        <w:rPr>
          <w:rFonts w:ascii="Arial" w:eastAsia="Times New Roman" w:hAnsi="Arial" w:cs="Arial"/>
          <w:sz w:val="20"/>
          <w:szCs w:val="20"/>
          <w:lang w:eastAsia="pt-BR"/>
        </w:rPr>
        <w:t>§ 4</w:t>
      </w:r>
      <w:proofErr w:type="gramStart"/>
      <w:r w:rsidRPr="00673B1E">
        <w:rPr>
          <w:rFonts w:ascii="Arial" w:eastAsia="Times New Roman" w:hAnsi="Arial" w:cs="Arial"/>
          <w:sz w:val="20"/>
          <w:szCs w:val="20"/>
          <w:u w:val="single"/>
          <w:vertAlign w:val="superscript"/>
          <w:lang w:eastAsia="pt-BR"/>
        </w:rPr>
        <w:t>o</w:t>
      </w:r>
      <w:r w:rsidRPr="00673B1E">
        <w:rPr>
          <w:rFonts w:ascii="Arial" w:eastAsia="Times New Roman" w:hAnsi="Arial" w:cs="Arial"/>
          <w:sz w:val="20"/>
          <w:szCs w:val="20"/>
          <w:lang w:eastAsia="pt-BR"/>
        </w:rPr>
        <w:t>  Não</w:t>
      </w:r>
      <w:proofErr w:type="gramEnd"/>
      <w:r w:rsidRPr="00673B1E">
        <w:rPr>
          <w:rFonts w:ascii="Arial" w:eastAsia="Times New Roman" w:hAnsi="Arial" w:cs="Arial"/>
          <w:sz w:val="20"/>
          <w:szCs w:val="20"/>
          <w:lang w:eastAsia="pt-BR"/>
        </w:rPr>
        <w:t xml:space="preserve"> se aplica o disposto no caput deste artigo aos estágios de nível superior e de nível médio profissional. </w:t>
      </w:r>
    </w:p>
    <w:p w:rsidR="00673B1E" w:rsidRPr="00673B1E" w:rsidRDefault="00673B1E" w:rsidP="00673B1E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sz w:val="20"/>
          <w:szCs w:val="20"/>
          <w:lang w:eastAsia="pt-BR"/>
        </w:rPr>
      </w:pPr>
      <w:r w:rsidRPr="00673B1E">
        <w:rPr>
          <w:rFonts w:ascii="Arial" w:eastAsia="Times New Roman" w:hAnsi="Arial" w:cs="Arial"/>
          <w:sz w:val="20"/>
          <w:szCs w:val="20"/>
          <w:lang w:eastAsia="pt-BR"/>
        </w:rPr>
        <w:t>§ 5</w:t>
      </w:r>
      <w:proofErr w:type="gramStart"/>
      <w:r w:rsidRPr="00673B1E">
        <w:rPr>
          <w:rFonts w:ascii="Arial" w:eastAsia="Times New Roman" w:hAnsi="Arial" w:cs="Arial"/>
          <w:sz w:val="20"/>
          <w:szCs w:val="20"/>
          <w:u w:val="single"/>
          <w:vertAlign w:val="superscript"/>
          <w:lang w:eastAsia="pt-BR"/>
        </w:rPr>
        <w:t>o</w:t>
      </w:r>
      <w:r w:rsidRPr="00673B1E">
        <w:rPr>
          <w:rFonts w:ascii="Arial" w:eastAsia="Times New Roman" w:hAnsi="Arial" w:cs="Arial"/>
          <w:sz w:val="20"/>
          <w:szCs w:val="20"/>
          <w:lang w:eastAsia="pt-BR"/>
        </w:rPr>
        <w:t>  Fica</w:t>
      </w:r>
      <w:proofErr w:type="gramEnd"/>
      <w:r w:rsidRPr="00673B1E">
        <w:rPr>
          <w:rFonts w:ascii="Arial" w:eastAsia="Times New Roman" w:hAnsi="Arial" w:cs="Arial"/>
          <w:sz w:val="20"/>
          <w:szCs w:val="20"/>
          <w:lang w:eastAsia="pt-BR"/>
        </w:rPr>
        <w:t xml:space="preserve"> assegurado às pessoas portadoras de deficiência o percentual de 10% (dez por cento) das vagas oferecidas pela parte concedente do estágio. </w:t>
      </w:r>
    </w:p>
    <w:p w:rsidR="00673B1E" w:rsidRPr="00673B1E" w:rsidRDefault="00673B1E" w:rsidP="00673B1E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sz w:val="20"/>
          <w:szCs w:val="20"/>
          <w:lang w:eastAsia="pt-BR"/>
        </w:rPr>
      </w:pPr>
      <w:r w:rsidRPr="00673B1E">
        <w:rPr>
          <w:rFonts w:ascii="Arial" w:eastAsia="Times New Roman" w:hAnsi="Arial" w:cs="Arial"/>
          <w:sz w:val="20"/>
          <w:szCs w:val="20"/>
          <w:lang w:eastAsia="pt-BR"/>
        </w:rPr>
        <w:t>Art. 18.  A prorrogação dos estágios contratados antes do início da vigência desta Lei apenas poderá ocorrer se ajustada às suas disposições. </w:t>
      </w:r>
    </w:p>
    <w:p w:rsidR="00673B1E" w:rsidRPr="00673B1E" w:rsidRDefault="00673B1E" w:rsidP="00673B1E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sz w:val="20"/>
          <w:szCs w:val="20"/>
          <w:lang w:eastAsia="pt-BR"/>
        </w:rPr>
      </w:pPr>
      <w:bookmarkStart w:id="1" w:name="art19"/>
      <w:bookmarkEnd w:id="1"/>
      <w:r w:rsidRPr="00673B1E">
        <w:rPr>
          <w:rFonts w:ascii="Arial" w:eastAsia="Times New Roman" w:hAnsi="Arial" w:cs="Arial"/>
          <w:sz w:val="20"/>
          <w:szCs w:val="20"/>
          <w:lang w:eastAsia="pt-BR"/>
        </w:rPr>
        <w:t xml:space="preserve">Art. 19.  O art. 428 da Consolidação das Leis do Trabalho – CLT, aprovada pelo </w:t>
      </w:r>
      <w:hyperlink r:id="rId5" w:history="1">
        <w:r w:rsidRPr="00673B1E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Decreto-Lei n</w:t>
        </w:r>
        <w:r w:rsidRPr="00673B1E">
          <w:rPr>
            <w:rFonts w:ascii="Arial" w:eastAsia="Times New Roman" w:hAnsi="Arial" w:cs="Arial"/>
            <w:color w:val="0000FF"/>
            <w:sz w:val="20"/>
            <w:szCs w:val="20"/>
            <w:u w:val="single"/>
            <w:vertAlign w:val="superscript"/>
            <w:lang w:eastAsia="pt-BR"/>
          </w:rPr>
          <w:t>o</w:t>
        </w:r>
        <w:r w:rsidRPr="00673B1E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 5.452, de 1</w:t>
        </w:r>
        <w:r w:rsidRPr="00673B1E">
          <w:rPr>
            <w:rFonts w:ascii="Arial" w:eastAsia="Times New Roman" w:hAnsi="Arial" w:cs="Arial"/>
            <w:color w:val="0000FF"/>
            <w:sz w:val="20"/>
            <w:szCs w:val="20"/>
            <w:u w:val="single"/>
            <w:vertAlign w:val="superscript"/>
            <w:lang w:eastAsia="pt-BR"/>
          </w:rPr>
          <w:t>o</w:t>
        </w:r>
        <w:r w:rsidRPr="00673B1E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 de maio de 1943</w:t>
        </w:r>
      </w:hyperlink>
      <w:r w:rsidRPr="00673B1E">
        <w:rPr>
          <w:rFonts w:ascii="Arial" w:eastAsia="Times New Roman" w:hAnsi="Arial" w:cs="Arial"/>
          <w:sz w:val="20"/>
          <w:szCs w:val="20"/>
          <w:lang w:eastAsia="pt-BR"/>
        </w:rPr>
        <w:t>, passa a vigorar com as seguintes alterações: </w:t>
      </w:r>
    </w:p>
    <w:p w:rsidR="00673B1E" w:rsidRPr="00673B1E" w:rsidRDefault="00673B1E" w:rsidP="00673B1E">
      <w:pPr>
        <w:spacing w:beforeAutospacing="1" w:after="100" w:afterAutospacing="1" w:line="240" w:lineRule="auto"/>
        <w:ind w:left="1429" w:firstLine="600"/>
        <w:rPr>
          <w:rFonts w:ascii="Arial" w:eastAsia="Times New Roman" w:hAnsi="Arial" w:cs="Arial"/>
          <w:sz w:val="20"/>
          <w:szCs w:val="20"/>
          <w:lang w:eastAsia="pt-BR"/>
        </w:rPr>
      </w:pPr>
      <w:r w:rsidRPr="00673B1E">
        <w:rPr>
          <w:rFonts w:ascii="Arial" w:eastAsia="Times New Roman" w:hAnsi="Arial" w:cs="Arial"/>
          <w:sz w:val="20"/>
          <w:szCs w:val="20"/>
          <w:lang w:eastAsia="pt-BR"/>
        </w:rPr>
        <w:lastRenderedPageBreak/>
        <w:t>“Art. 428.  ......................................................................</w:t>
      </w:r>
    </w:p>
    <w:p w:rsidR="00673B1E" w:rsidRPr="00673B1E" w:rsidRDefault="00673B1E" w:rsidP="00673B1E">
      <w:pPr>
        <w:spacing w:before="100" w:beforeAutospacing="1" w:after="100" w:afterAutospacing="1" w:line="240" w:lineRule="auto"/>
        <w:ind w:left="1429" w:firstLine="600"/>
        <w:rPr>
          <w:rFonts w:ascii="Arial" w:eastAsia="Times New Roman" w:hAnsi="Arial" w:cs="Arial"/>
          <w:sz w:val="20"/>
          <w:szCs w:val="20"/>
          <w:lang w:eastAsia="pt-BR"/>
        </w:rPr>
      </w:pPr>
      <w:hyperlink r:id="rId6" w:anchor="art428§1" w:history="1">
        <w:r w:rsidRPr="00673B1E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§ 1</w:t>
        </w:r>
        <w:r w:rsidRPr="00673B1E">
          <w:rPr>
            <w:rFonts w:ascii="Arial" w:eastAsia="Times New Roman" w:hAnsi="Arial" w:cs="Arial"/>
            <w:color w:val="0000FF"/>
            <w:sz w:val="20"/>
            <w:szCs w:val="20"/>
            <w:u w:val="single"/>
            <w:vertAlign w:val="superscript"/>
            <w:lang w:eastAsia="pt-BR"/>
          </w:rPr>
          <w:t>o</w:t>
        </w:r>
        <w:r w:rsidRPr="00673B1E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 </w:t>
        </w:r>
      </w:hyperlink>
      <w:r w:rsidRPr="00673B1E">
        <w:rPr>
          <w:rFonts w:ascii="Arial" w:eastAsia="Times New Roman" w:hAnsi="Arial" w:cs="Arial"/>
          <w:sz w:val="20"/>
          <w:szCs w:val="20"/>
          <w:lang w:eastAsia="pt-BR"/>
        </w:rPr>
        <w:t xml:space="preserve"> A validade do contrato de aprendizagem pressupõe anotação na Carteira de Trabalho e Previdência Social, matrícula e </w:t>
      </w:r>
      <w:proofErr w:type="spellStart"/>
      <w:r w:rsidRPr="00673B1E">
        <w:rPr>
          <w:rFonts w:ascii="Arial" w:eastAsia="Times New Roman" w:hAnsi="Arial" w:cs="Arial"/>
          <w:sz w:val="20"/>
          <w:szCs w:val="20"/>
          <w:lang w:eastAsia="pt-BR"/>
        </w:rPr>
        <w:t>freqüência</w:t>
      </w:r>
      <w:proofErr w:type="spellEnd"/>
      <w:r w:rsidRPr="00673B1E">
        <w:rPr>
          <w:rFonts w:ascii="Arial" w:eastAsia="Times New Roman" w:hAnsi="Arial" w:cs="Arial"/>
          <w:sz w:val="20"/>
          <w:szCs w:val="20"/>
          <w:lang w:eastAsia="pt-BR"/>
        </w:rPr>
        <w:t xml:space="preserve"> do aprendiz na escola, caso não haja concluído o ensino médio, e inscrição em programa de aprendizagem desenvolvido sob orientação de entidade qualificada em formação técnico-profissional metódica.</w:t>
      </w:r>
    </w:p>
    <w:p w:rsidR="00673B1E" w:rsidRPr="00673B1E" w:rsidRDefault="00673B1E" w:rsidP="00673B1E">
      <w:pPr>
        <w:spacing w:before="100" w:beforeAutospacing="1" w:after="100" w:afterAutospacing="1" w:line="240" w:lineRule="auto"/>
        <w:ind w:left="1429" w:firstLine="600"/>
        <w:rPr>
          <w:rFonts w:ascii="Arial" w:eastAsia="Times New Roman" w:hAnsi="Arial" w:cs="Arial"/>
          <w:sz w:val="20"/>
          <w:szCs w:val="20"/>
          <w:lang w:eastAsia="pt-BR"/>
        </w:rPr>
      </w:pPr>
      <w:r w:rsidRPr="00673B1E">
        <w:rPr>
          <w:rFonts w:ascii="Arial" w:eastAsia="Times New Roman" w:hAnsi="Arial" w:cs="Arial"/>
          <w:sz w:val="20"/>
          <w:szCs w:val="20"/>
          <w:lang w:eastAsia="pt-BR"/>
        </w:rPr>
        <w:t>...................................................................... </w:t>
      </w:r>
    </w:p>
    <w:p w:rsidR="00673B1E" w:rsidRPr="00673B1E" w:rsidRDefault="00673B1E" w:rsidP="00673B1E">
      <w:pPr>
        <w:spacing w:before="100" w:beforeAutospacing="1" w:after="100" w:afterAutospacing="1" w:line="240" w:lineRule="auto"/>
        <w:ind w:left="1429" w:firstLine="600"/>
        <w:rPr>
          <w:rFonts w:ascii="Arial" w:eastAsia="Times New Roman" w:hAnsi="Arial" w:cs="Arial"/>
          <w:sz w:val="20"/>
          <w:szCs w:val="20"/>
          <w:lang w:eastAsia="pt-BR"/>
        </w:rPr>
      </w:pPr>
      <w:bookmarkStart w:id="2" w:name="art428§3"/>
      <w:bookmarkEnd w:id="2"/>
      <w:r w:rsidRPr="00673B1E">
        <w:rPr>
          <w:rFonts w:ascii="Arial" w:eastAsia="Times New Roman" w:hAnsi="Arial" w:cs="Arial"/>
          <w:sz w:val="20"/>
          <w:szCs w:val="20"/>
          <w:lang w:eastAsia="pt-BR"/>
        </w:rPr>
        <w:t> </w:t>
      </w:r>
      <w:hyperlink r:id="rId7" w:anchor="art428§3" w:history="1">
        <w:r w:rsidRPr="00673B1E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§ 3</w:t>
        </w:r>
        <w:r w:rsidRPr="00673B1E">
          <w:rPr>
            <w:rFonts w:ascii="Arial" w:eastAsia="Times New Roman" w:hAnsi="Arial" w:cs="Arial"/>
            <w:color w:val="0000FF"/>
            <w:sz w:val="20"/>
            <w:szCs w:val="20"/>
            <w:u w:val="single"/>
            <w:vertAlign w:val="superscript"/>
            <w:lang w:eastAsia="pt-BR"/>
          </w:rPr>
          <w:t>o</w:t>
        </w:r>
        <w:r w:rsidRPr="00673B1E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 </w:t>
        </w:r>
      </w:hyperlink>
      <w:r w:rsidRPr="00673B1E">
        <w:rPr>
          <w:rFonts w:ascii="Arial" w:eastAsia="Times New Roman" w:hAnsi="Arial" w:cs="Arial"/>
          <w:sz w:val="20"/>
          <w:szCs w:val="20"/>
          <w:lang w:eastAsia="pt-BR"/>
        </w:rPr>
        <w:t xml:space="preserve"> O contrato de aprendizagem não poderá ser estipulado por mais de 2 (dois) anos, exceto quando se tratar de aprendiz portador de deficiência.       </w:t>
      </w:r>
      <w:hyperlink r:id="rId8" w:anchor="art35" w:history="1">
        <w:r w:rsidRPr="00673B1E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(Vide Medida Provisória nº 1.116, de 2022)</w:t>
        </w:r>
      </w:hyperlink>
    </w:p>
    <w:p w:rsidR="00673B1E" w:rsidRPr="00673B1E" w:rsidRDefault="00673B1E" w:rsidP="00673B1E">
      <w:pPr>
        <w:spacing w:before="100" w:beforeAutospacing="1" w:after="100" w:afterAutospacing="1" w:line="240" w:lineRule="auto"/>
        <w:ind w:left="1429" w:firstLine="600"/>
        <w:rPr>
          <w:rFonts w:ascii="Arial" w:eastAsia="Times New Roman" w:hAnsi="Arial" w:cs="Arial"/>
          <w:sz w:val="20"/>
          <w:szCs w:val="20"/>
          <w:lang w:eastAsia="pt-BR"/>
        </w:rPr>
      </w:pPr>
      <w:r w:rsidRPr="00673B1E">
        <w:rPr>
          <w:rFonts w:ascii="Arial" w:eastAsia="Times New Roman" w:hAnsi="Arial" w:cs="Arial"/>
          <w:sz w:val="20"/>
          <w:szCs w:val="20"/>
          <w:lang w:eastAsia="pt-BR"/>
        </w:rPr>
        <w:t>...................................................................... </w:t>
      </w:r>
    </w:p>
    <w:p w:rsidR="00673B1E" w:rsidRPr="00673B1E" w:rsidRDefault="00673B1E" w:rsidP="00673B1E">
      <w:pPr>
        <w:spacing w:before="100" w:beforeAutospacing="1" w:after="100" w:afterAutospacing="1" w:line="240" w:lineRule="auto"/>
        <w:ind w:left="1429" w:firstLine="600"/>
        <w:rPr>
          <w:rFonts w:ascii="Arial" w:eastAsia="Times New Roman" w:hAnsi="Arial" w:cs="Arial"/>
          <w:sz w:val="20"/>
          <w:szCs w:val="20"/>
          <w:lang w:eastAsia="pt-BR"/>
        </w:rPr>
      </w:pPr>
      <w:hyperlink r:id="rId9" w:anchor="art428§7" w:history="1">
        <w:r w:rsidRPr="00673B1E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§ 7</w:t>
        </w:r>
        <w:r w:rsidRPr="00673B1E">
          <w:rPr>
            <w:rFonts w:ascii="Arial" w:eastAsia="Times New Roman" w:hAnsi="Arial" w:cs="Arial"/>
            <w:color w:val="0000FF"/>
            <w:sz w:val="20"/>
            <w:szCs w:val="20"/>
            <w:u w:val="single"/>
            <w:vertAlign w:val="superscript"/>
            <w:lang w:eastAsia="pt-BR"/>
          </w:rPr>
          <w:t>o</w:t>
        </w:r>
        <w:r w:rsidRPr="00673B1E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 </w:t>
        </w:r>
      </w:hyperlink>
      <w:r w:rsidRPr="00673B1E">
        <w:rPr>
          <w:rFonts w:ascii="Arial" w:eastAsia="Times New Roman" w:hAnsi="Arial" w:cs="Arial"/>
          <w:sz w:val="20"/>
          <w:szCs w:val="20"/>
          <w:lang w:eastAsia="pt-BR"/>
        </w:rPr>
        <w:t xml:space="preserve"> Nas localidades onde não houver oferta de ensino médio para o cumprimento do disposto no § 1</w:t>
      </w:r>
      <w:r w:rsidRPr="00673B1E">
        <w:rPr>
          <w:rFonts w:ascii="Arial" w:eastAsia="Times New Roman" w:hAnsi="Arial" w:cs="Arial"/>
          <w:sz w:val="20"/>
          <w:szCs w:val="20"/>
          <w:u w:val="single"/>
          <w:vertAlign w:val="superscript"/>
          <w:lang w:eastAsia="pt-BR"/>
        </w:rPr>
        <w:t>o</w:t>
      </w:r>
      <w:r w:rsidRPr="00673B1E">
        <w:rPr>
          <w:rFonts w:ascii="Arial" w:eastAsia="Times New Roman" w:hAnsi="Arial" w:cs="Arial"/>
          <w:sz w:val="20"/>
          <w:szCs w:val="20"/>
          <w:lang w:eastAsia="pt-BR"/>
        </w:rPr>
        <w:t xml:space="preserve"> deste artigo, a contratação do aprendiz poderá ocorrer sem a </w:t>
      </w:r>
      <w:proofErr w:type="spellStart"/>
      <w:r w:rsidRPr="00673B1E">
        <w:rPr>
          <w:rFonts w:ascii="Arial" w:eastAsia="Times New Roman" w:hAnsi="Arial" w:cs="Arial"/>
          <w:sz w:val="20"/>
          <w:szCs w:val="20"/>
          <w:lang w:eastAsia="pt-BR"/>
        </w:rPr>
        <w:t>freqüência</w:t>
      </w:r>
      <w:proofErr w:type="spellEnd"/>
      <w:r w:rsidRPr="00673B1E">
        <w:rPr>
          <w:rFonts w:ascii="Arial" w:eastAsia="Times New Roman" w:hAnsi="Arial" w:cs="Arial"/>
          <w:sz w:val="20"/>
          <w:szCs w:val="20"/>
          <w:lang w:eastAsia="pt-BR"/>
        </w:rPr>
        <w:t xml:space="preserve"> à escola, desde que ele já tenha concluído o ensino fundamental.” (NR) </w:t>
      </w:r>
    </w:p>
    <w:p w:rsidR="00673B1E" w:rsidRPr="00673B1E" w:rsidRDefault="00673B1E" w:rsidP="00673B1E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sz w:val="20"/>
          <w:szCs w:val="20"/>
          <w:lang w:eastAsia="pt-BR"/>
        </w:rPr>
      </w:pPr>
      <w:bookmarkStart w:id="3" w:name="art20"/>
      <w:bookmarkEnd w:id="3"/>
      <w:r w:rsidRPr="00673B1E">
        <w:rPr>
          <w:rFonts w:ascii="Arial" w:eastAsia="Times New Roman" w:hAnsi="Arial" w:cs="Arial"/>
          <w:sz w:val="20"/>
          <w:szCs w:val="20"/>
          <w:lang w:eastAsia="pt-BR"/>
        </w:rPr>
        <w:t xml:space="preserve">Art. 20.  O art. 82 da </w:t>
      </w:r>
      <w:hyperlink r:id="rId10" w:history="1">
        <w:r w:rsidRPr="00673B1E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Lei n</w:t>
        </w:r>
        <w:r w:rsidRPr="00673B1E">
          <w:rPr>
            <w:rFonts w:ascii="Arial" w:eastAsia="Times New Roman" w:hAnsi="Arial" w:cs="Arial"/>
            <w:color w:val="0000FF"/>
            <w:sz w:val="20"/>
            <w:szCs w:val="20"/>
            <w:u w:val="single"/>
            <w:vertAlign w:val="superscript"/>
            <w:lang w:eastAsia="pt-BR"/>
          </w:rPr>
          <w:t>o</w:t>
        </w:r>
        <w:r w:rsidRPr="00673B1E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 9.394, de 20 de dezembro de 1996</w:t>
        </w:r>
      </w:hyperlink>
      <w:r w:rsidRPr="00673B1E">
        <w:rPr>
          <w:rFonts w:ascii="Arial" w:eastAsia="Times New Roman" w:hAnsi="Arial" w:cs="Arial"/>
          <w:sz w:val="20"/>
          <w:szCs w:val="20"/>
          <w:lang w:eastAsia="pt-BR"/>
        </w:rPr>
        <w:t>, passa a vigorar com a seguinte redação: </w:t>
      </w:r>
    </w:p>
    <w:p w:rsidR="00673B1E" w:rsidRPr="00673B1E" w:rsidRDefault="00673B1E" w:rsidP="00673B1E">
      <w:pPr>
        <w:spacing w:beforeAutospacing="1" w:after="100" w:afterAutospacing="1" w:line="240" w:lineRule="auto"/>
        <w:ind w:left="1429" w:firstLine="600"/>
        <w:rPr>
          <w:rFonts w:ascii="Arial" w:eastAsia="Times New Roman" w:hAnsi="Arial" w:cs="Arial"/>
          <w:sz w:val="20"/>
          <w:szCs w:val="20"/>
          <w:lang w:eastAsia="pt-BR"/>
        </w:rPr>
      </w:pPr>
      <w:r w:rsidRPr="00673B1E">
        <w:rPr>
          <w:rFonts w:ascii="Arial" w:eastAsia="Times New Roman" w:hAnsi="Arial" w:cs="Arial"/>
          <w:sz w:val="20"/>
          <w:szCs w:val="20"/>
          <w:lang w:eastAsia="pt-BR"/>
        </w:rPr>
        <w:t>“</w:t>
      </w:r>
      <w:hyperlink r:id="rId11" w:anchor="art82" w:history="1">
        <w:r w:rsidRPr="00673B1E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Art. 82. </w:t>
        </w:r>
      </w:hyperlink>
      <w:r w:rsidRPr="00673B1E">
        <w:rPr>
          <w:rFonts w:ascii="Arial" w:eastAsia="Times New Roman" w:hAnsi="Arial" w:cs="Arial"/>
          <w:sz w:val="20"/>
          <w:szCs w:val="20"/>
          <w:lang w:eastAsia="pt-BR"/>
        </w:rPr>
        <w:t xml:space="preserve"> Os sistemas de ensino estabelecerão as normas de realização de estágio em sua jurisdição, observada a lei federal sobre a matéria. </w:t>
      </w:r>
    </w:p>
    <w:p w:rsidR="00673B1E" w:rsidRPr="00673B1E" w:rsidRDefault="00673B1E" w:rsidP="00673B1E">
      <w:pPr>
        <w:spacing w:beforeAutospacing="1" w:after="100" w:afterAutospacing="1" w:line="240" w:lineRule="auto"/>
        <w:ind w:firstLine="600"/>
        <w:rPr>
          <w:rFonts w:ascii="Arial" w:eastAsia="Times New Roman" w:hAnsi="Arial" w:cs="Arial"/>
          <w:sz w:val="20"/>
          <w:szCs w:val="20"/>
          <w:lang w:eastAsia="pt-BR"/>
        </w:rPr>
      </w:pPr>
      <w:r w:rsidRPr="00673B1E">
        <w:rPr>
          <w:rFonts w:ascii="Arial" w:eastAsia="Times New Roman" w:hAnsi="Arial" w:cs="Arial"/>
          <w:sz w:val="20"/>
          <w:szCs w:val="20"/>
          <w:lang w:eastAsia="pt-BR"/>
        </w:rPr>
        <w:t xml:space="preserve">    </w:t>
      </w:r>
      <w:hyperlink r:id="rId12" w:anchor="art82p" w:history="1">
        <w:r w:rsidRPr="00673B1E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Parágrafo único</w:t>
        </w:r>
      </w:hyperlink>
      <w:r w:rsidRPr="00673B1E">
        <w:rPr>
          <w:rFonts w:ascii="Arial" w:eastAsia="Times New Roman" w:hAnsi="Arial" w:cs="Arial"/>
          <w:sz w:val="20"/>
          <w:szCs w:val="20"/>
          <w:lang w:eastAsia="pt-BR"/>
        </w:rPr>
        <w:t>. (Revogado</w:t>
      </w:r>
      <w:proofErr w:type="gramStart"/>
      <w:r w:rsidRPr="00673B1E">
        <w:rPr>
          <w:rFonts w:ascii="Arial" w:eastAsia="Times New Roman" w:hAnsi="Arial" w:cs="Arial"/>
          <w:sz w:val="20"/>
          <w:szCs w:val="20"/>
          <w:lang w:eastAsia="pt-BR"/>
        </w:rPr>
        <w:t>).”</w:t>
      </w:r>
      <w:proofErr w:type="gramEnd"/>
      <w:r w:rsidRPr="00673B1E">
        <w:rPr>
          <w:rFonts w:ascii="Arial" w:eastAsia="Times New Roman" w:hAnsi="Arial" w:cs="Arial"/>
          <w:sz w:val="20"/>
          <w:szCs w:val="20"/>
          <w:lang w:eastAsia="pt-BR"/>
        </w:rPr>
        <w:t xml:space="preserve"> (NR) </w:t>
      </w:r>
    </w:p>
    <w:p w:rsidR="00673B1E" w:rsidRPr="00673B1E" w:rsidRDefault="00673B1E" w:rsidP="00673B1E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sz w:val="20"/>
          <w:szCs w:val="20"/>
          <w:lang w:eastAsia="pt-BR"/>
        </w:rPr>
      </w:pPr>
      <w:bookmarkStart w:id="4" w:name="art21"/>
      <w:bookmarkEnd w:id="4"/>
      <w:r w:rsidRPr="00673B1E">
        <w:rPr>
          <w:rFonts w:ascii="Arial" w:eastAsia="Times New Roman" w:hAnsi="Arial" w:cs="Arial"/>
          <w:sz w:val="20"/>
          <w:szCs w:val="20"/>
          <w:lang w:eastAsia="pt-BR"/>
        </w:rPr>
        <w:t>Art. 21.  Esta Lei entra em vigor na data de sua publicação. </w:t>
      </w:r>
    </w:p>
    <w:p w:rsidR="00673B1E" w:rsidRPr="00673B1E" w:rsidRDefault="00673B1E" w:rsidP="00673B1E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sz w:val="20"/>
          <w:szCs w:val="20"/>
          <w:lang w:eastAsia="pt-BR"/>
        </w:rPr>
      </w:pPr>
      <w:bookmarkStart w:id="5" w:name="art22"/>
      <w:bookmarkEnd w:id="5"/>
      <w:r w:rsidRPr="00673B1E">
        <w:rPr>
          <w:rFonts w:ascii="Arial" w:eastAsia="Times New Roman" w:hAnsi="Arial" w:cs="Arial"/>
          <w:sz w:val="20"/>
          <w:szCs w:val="20"/>
          <w:lang w:eastAsia="pt-BR"/>
        </w:rPr>
        <w:t xml:space="preserve">Art. 22.  Revogam-se as </w:t>
      </w:r>
      <w:hyperlink r:id="rId13" w:history="1">
        <w:r w:rsidRPr="00673B1E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Leis n</w:t>
        </w:r>
        <w:r w:rsidRPr="00673B1E">
          <w:rPr>
            <w:rFonts w:ascii="Arial" w:eastAsia="Times New Roman" w:hAnsi="Arial" w:cs="Arial"/>
            <w:color w:val="0000FF"/>
            <w:sz w:val="20"/>
            <w:szCs w:val="20"/>
            <w:u w:val="single"/>
            <w:vertAlign w:val="superscript"/>
            <w:lang w:eastAsia="pt-BR"/>
          </w:rPr>
          <w:t>os</w:t>
        </w:r>
        <w:r w:rsidRPr="00673B1E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 6.494, de 7 de dezembro de 1977</w:t>
        </w:r>
      </w:hyperlink>
      <w:r w:rsidRPr="00673B1E">
        <w:rPr>
          <w:rFonts w:ascii="Arial" w:eastAsia="Times New Roman" w:hAnsi="Arial" w:cs="Arial"/>
          <w:sz w:val="20"/>
          <w:szCs w:val="20"/>
          <w:lang w:eastAsia="pt-BR"/>
        </w:rPr>
        <w:t xml:space="preserve">, e </w:t>
      </w:r>
      <w:hyperlink r:id="rId14" w:history="1">
        <w:r w:rsidRPr="00673B1E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8.859, de 23 de março de 1994</w:t>
        </w:r>
      </w:hyperlink>
      <w:r w:rsidRPr="00673B1E">
        <w:rPr>
          <w:rFonts w:ascii="Arial" w:eastAsia="Times New Roman" w:hAnsi="Arial" w:cs="Arial"/>
          <w:sz w:val="20"/>
          <w:szCs w:val="20"/>
          <w:lang w:eastAsia="pt-BR"/>
        </w:rPr>
        <w:t xml:space="preserve">, o </w:t>
      </w:r>
      <w:hyperlink r:id="rId15" w:anchor="art82p" w:history="1">
        <w:r w:rsidRPr="00673B1E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parágrafo único do art. 82 da Lei n</w:t>
        </w:r>
        <w:r w:rsidRPr="00673B1E">
          <w:rPr>
            <w:rFonts w:ascii="Arial" w:eastAsia="Times New Roman" w:hAnsi="Arial" w:cs="Arial"/>
            <w:color w:val="0000FF"/>
            <w:sz w:val="20"/>
            <w:szCs w:val="20"/>
            <w:u w:val="single"/>
            <w:vertAlign w:val="superscript"/>
            <w:lang w:eastAsia="pt-BR"/>
          </w:rPr>
          <w:t>o</w:t>
        </w:r>
        <w:r w:rsidRPr="00673B1E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 9.394, de 20 de dezembro de 1996</w:t>
        </w:r>
      </w:hyperlink>
      <w:r w:rsidRPr="00673B1E">
        <w:rPr>
          <w:rFonts w:ascii="Arial" w:eastAsia="Times New Roman" w:hAnsi="Arial" w:cs="Arial"/>
          <w:sz w:val="20"/>
          <w:szCs w:val="20"/>
          <w:lang w:eastAsia="pt-BR"/>
        </w:rPr>
        <w:t xml:space="preserve">, e o </w:t>
      </w:r>
      <w:hyperlink r:id="rId16" w:anchor="art6" w:history="1">
        <w:r w:rsidRPr="00673B1E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art. 6</w:t>
        </w:r>
        <w:r w:rsidRPr="00673B1E">
          <w:rPr>
            <w:rFonts w:ascii="Arial" w:eastAsia="Times New Roman" w:hAnsi="Arial" w:cs="Arial"/>
            <w:color w:val="0000FF"/>
            <w:sz w:val="20"/>
            <w:szCs w:val="20"/>
            <w:u w:val="single"/>
            <w:vertAlign w:val="superscript"/>
            <w:lang w:eastAsia="pt-BR"/>
          </w:rPr>
          <w:t>o</w:t>
        </w:r>
        <w:r w:rsidRPr="00673B1E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 da Medida Provisória n</w:t>
        </w:r>
        <w:r w:rsidRPr="00673B1E">
          <w:rPr>
            <w:rFonts w:ascii="Arial" w:eastAsia="Times New Roman" w:hAnsi="Arial" w:cs="Arial"/>
            <w:color w:val="0000FF"/>
            <w:sz w:val="20"/>
            <w:szCs w:val="20"/>
            <w:u w:val="single"/>
            <w:vertAlign w:val="superscript"/>
            <w:lang w:eastAsia="pt-BR"/>
          </w:rPr>
          <w:t>o</w:t>
        </w:r>
        <w:r w:rsidRPr="00673B1E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 2.164-41, de 24 de agosto de 2001</w:t>
        </w:r>
      </w:hyperlink>
      <w:r w:rsidRPr="00673B1E">
        <w:rPr>
          <w:rFonts w:ascii="Arial" w:eastAsia="Times New Roman" w:hAnsi="Arial" w:cs="Arial"/>
          <w:sz w:val="20"/>
          <w:szCs w:val="20"/>
          <w:lang w:eastAsia="pt-BR"/>
        </w:rPr>
        <w:t>. </w:t>
      </w:r>
    </w:p>
    <w:p w:rsidR="00673B1E" w:rsidRPr="00673B1E" w:rsidRDefault="00673B1E" w:rsidP="00673B1E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sz w:val="20"/>
          <w:szCs w:val="20"/>
          <w:lang w:eastAsia="pt-BR"/>
        </w:rPr>
      </w:pPr>
      <w:r w:rsidRPr="00673B1E">
        <w:rPr>
          <w:rFonts w:ascii="Arial" w:eastAsia="Times New Roman" w:hAnsi="Arial" w:cs="Arial"/>
          <w:sz w:val="20"/>
          <w:szCs w:val="20"/>
          <w:lang w:eastAsia="pt-BR"/>
        </w:rPr>
        <w:t>            Brasília, 25 de setembro de 2008; 187</w:t>
      </w:r>
      <w:r w:rsidRPr="00673B1E">
        <w:rPr>
          <w:rFonts w:ascii="Arial" w:eastAsia="Times New Roman" w:hAnsi="Arial" w:cs="Arial"/>
          <w:sz w:val="20"/>
          <w:szCs w:val="20"/>
          <w:u w:val="single"/>
          <w:vertAlign w:val="superscript"/>
          <w:lang w:eastAsia="pt-BR"/>
        </w:rPr>
        <w:t>o</w:t>
      </w:r>
      <w:r w:rsidRPr="00673B1E">
        <w:rPr>
          <w:rFonts w:ascii="Arial" w:eastAsia="Times New Roman" w:hAnsi="Arial" w:cs="Arial"/>
          <w:sz w:val="20"/>
          <w:szCs w:val="20"/>
          <w:lang w:eastAsia="pt-BR"/>
        </w:rPr>
        <w:t xml:space="preserve"> da Independência e 120</w:t>
      </w:r>
      <w:r w:rsidRPr="00673B1E">
        <w:rPr>
          <w:rFonts w:ascii="Arial" w:eastAsia="Times New Roman" w:hAnsi="Arial" w:cs="Arial"/>
          <w:sz w:val="20"/>
          <w:szCs w:val="20"/>
          <w:u w:val="single"/>
          <w:vertAlign w:val="superscript"/>
          <w:lang w:eastAsia="pt-BR"/>
        </w:rPr>
        <w:t>o</w:t>
      </w:r>
      <w:r w:rsidRPr="00673B1E">
        <w:rPr>
          <w:rFonts w:ascii="Arial" w:eastAsia="Times New Roman" w:hAnsi="Arial" w:cs="Arial"/>
          <w:sz w:val="20"/>
          <w:szCs w:val="20"/>
          <w:lang w:eastAsia="pt-BR"/>
        </w:rPr>
        <w:t xml:space="preserve"> da República.</w:t>
      </w:r>
    </w:p>
    <w:p w:rsidR="00673B1E" w:rsidRPr="00673B1E" w:rsidRDefault="00673B1E" w:rsidP="00673B1E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  <w:r w:rsidRPr="00673B1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LUIZ INÁCIO LULA DA SILVA</w:t>
      </w:r>
      <w:r w:rsidRPr="00673B1E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</w:r>
      <w:r w:rsidRPr="00673B1E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Fernando Haddad</w:t>
      </w:r>
      <w:r w:rsidRPr="00673B1E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br/>
        <w:t>André Peixoto Figueiredo Lima</w:t>
      </w:r>
    </w:p>
    <w:p w:rsidR="00673B1E" w:rsidRPr="00673B1E" w:rsidRDefault="00673B1E" w:rsidP="00673B1E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  <w:r w:rsidRPr="00673B1E">
        <w:rPr>
          <w:rFonts w:ascii="Arial" w:eastAsia="Times New Roman" w:hAnsi="Arial" w:cs="Arial"/>
          <w:color w:val="FF0000"/>
          <w:sz w:val="20"/>
          <w:szCs w:val="20"/>
          <w:lang w:eastAsia="pt-BR"/>
        </w:rPr>
        <w:t xml:space="preserve">Este texto não substitui o publicado no DOU de 26.9.2008 </w:t>
      </w:r>
    </w:p>
    <w:p w:rsidR="00673B1E" w:rsidRPr="00673B1E" w:rsidRDefault="00673B1E" w:rsidP="00673B1E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r w:rsidRPr="00673B1E">
        <w:rPr>
          <w:rFonts w:ascii="Arial" w:eastAsia="Times New Roman" w:hAnsi="Arial" w:cs="Arial"/>
          <w:sz w:val="20"/>
          <w:szCs w:val="20"/>
          <w:lang w:eastAsia="pt-BR"/>
        </w:rPr>
        <w:t>*</w:t>
      </w:r>
    </w:p>
    <w:p w:rsidR="00673B1E" w:rsidRPr="00673B1E" w:rsidRDefault="00673B1E" w:rsidP="00673B1E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r w:rsidRPr="00673B1E">
        <w:rPr>
          <w:rFonts w:ascii="Arial" w:eastAsia="Times New Roman" w:hAnsi="Arial" w:cs="Arial"/>
          <w:sz w:val="20"/>
          <w:szCs w:val="20"/>
          <w:lang w:eastAsia="pt-BR"/>
        </w:rPr>
        <w:t> </w:t>
      </w:r>
    </w:p>
    <w:p w:rsidR="003B4B8B" w:rsidRDefault="003B4B8B"/>
    <w:sectPr w:rsidR="003B4B8B" w:rsidSect="002C13F7">
      <w:type w:val="continuous"/>
      <w:pgSz w:w="11906" w:h="16838" w:code="9"/>
      <w:pgMar w:top="1701" w:right="1134" w:bottom="1134" w:left="1701" w:header="720" w:footer="720" w:gutter="0"/>
      <w:cols w:space="708"/>
      <w:vAlign w:val="both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14A"/>
    <w:rsid w:val="002C13F7"/>
    <w:rsid w:val="003B4B8B"/>
    <w:rsid w:val="00673B1E"/>
    <w:rsid w:val="00EE5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DFA806-F293-43C1-9E5C-34CCEB89B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73B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673B1E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673B1E"/>
    <w:rPr>
      <w:color w:val="0000FF"/>
      <w:u w:val="single"/>
    </w:rPr>
  </w:style>
  <w:style w:type="paragraph" w:customStyle="1" w:styleId="cabea">
    <w:name w:val="cabea"/>
    <w:basedOn w:val="Normal"/>
    <w:rsid w:val="00673B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1">
    <w:name w:val="texto1"/>
    <w:basedOn w:val="Normal"/>
    <w:rsid w:val="00673B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2">
    <w:name w:val="texto2"/>
    <w:basedOn w:val="Normal"/>
    <w:rsid w:val="00673B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98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5927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60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76071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lanalto.gov.br/ccivil_03/_Ato2019-2022/2022/Mpv/mpv1116.htm" TargetMode="External"/><Relationship Id="rId13" Type="http://schemas.openxmlformats.org/officeDocument/2006/relationships/hyperlink" Target="https://www.planalto.gov.br/ccivil_03/LEIS/L6494.htm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planalto.gov.br/ccivil_03/Decreto-Lei/Del5452.htm" TargetMode="External"/><Relationship Id="rId12" Type="http://schemas.openxmlformats.org/officeDocument/2006/relationships/hyperlink" Target="https://www.planalto.gov.br/ccivil_03/LEIS/L9394.htm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www.planalto.gov.br/ccivil_03/MPV/2164-41.htm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planalto.gov.br/ccivil_03/Decreto-Lei/Del5452.htm" TargetMode="External"/><Relationship Id="rId11" Type="http://schemas.openxmlformats.org/officeDocument/2006/relationships/hyperlink" Target="https://www.planalto.gov.br/ccivil_03/LEIS/L9394.htm" TargetMode="External"/><Relationship Id="rId5" Type="http://schemas.openxmlformats.org/officeDocument/2006/relationships/hyperlink" Target="https://www.planalto.gov.br/ccivil_03/Decreto-Lei/Del5452.htm" TargetMode="External"/><Relationship Id="rId15" Type="http://schemas.openxmlformats.org/officeDocument/2006/relationships/hyperlink" Target="https://www.planalto.gov.br/ccivil_03/LEIS/L9394.htm" TargetMode="External"/><Relationship Id="rId10" Type="http://schemas.openxmlformats.org/officeDocument/2006/relationships/hyperlink" Target="https://www.planalto.gov.br/ccivil_03/LEIS/L9394.htm" TargetMode="External"/><Relationship Id="rId4" Type="http://schemas.openxmlformats.org/officeDocument/2006/relationships/hyperlink" Target="http://legislacao.planalto.gov.br/legisla/legislacao.nsf/Viw_Identificacao/lei%2011.788-2008?OpenDocument" TargetMode="External"/><Relationship Id="rId9" Type="http://schemas.openxmlformats.org/officeDocument/2006/relationships/hyperlink" Target="https://www.planalto.gov.br/ccivil_03/Decreto-Lei/Del5452.htm" TargetMode="External"/><Relationship Id="rId14" Type="http://schemas.openxmlformats.org/officeDocument/2006/relationships/hyperlink" Target="https://www.planalto.gov.br/ccivil_03/LEIS/L8859.ht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2599</Words>
  <Characters>14040</Characters>
  <Application>Microsoft Office Word</Application>
  <DocSecurity>0</DocSecurity>
  <Lines>117</Lines>
  <Paragraphs>33</Paragraphs>
  <ScaleCrop>false</ScaleCrop>
  <Company/>
  <LinksUpToDate>false</LinksUpToDate>
  <CharactersWithSpaces>16606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Vitória Teixeira</dc:creator>
  <cp:keywords/>
  <dc:description/>
  <cp:lastModifiedBy>Vitória Teixeira</cp:lastModifiedBy>
  <cp:revision>2</cp:revision>
  <dcterms:created xsi:type="dcterms:W3CDTF">2023-05-17T12:37:00Z</dcterms:created>
  <dcterms:modified xsi:type="dcterms:W3CDTF">2023-05-17T12:37:00Z</dcterms:modified>
</cp:coreProperties>
</file>