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B4E7E" w:rsidRPr="00EB4E7E" w14:paraId="1619187F" w14:textId="77777777" w:rsidTr="00EB4E7E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0FC9553" w14:textId="336D5E98" w:rsidR="00EB4E7E" w:rsidRPr="00EB4E7E" w:rsidRDefault="00EB4E7E" w:rsidP="00EB4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B4E7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FCDB098" wp14:editId="6EA7B8E7">
                      <wp:extent cx="704850" cy="781050"/>
                      <wp:effectExtent l="0" t="0" r="0" b="0"/>
                      <wp:docPr id="117142904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53FE1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4F996C0" w14:textId="77777777" w:rsidR="00EB4E7E" w:rsidRPr="00EB4E7E" w:rsidRDefault="00EB4E7E" w:rsidP="00EB4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B4E7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EB4E7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EB4E7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EB4E7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EB4E7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BCD8452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EB4E7E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1.959, DE 26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EB4E7E" w:rsidRPr="00EB4E7E" w14:paraId="296402E3" w14:textId="77777777" w:rsidTr="00EB4E7E"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A22DD" w14:textId="77777777" w:rsidR="00EB4E7E" w:rsidRPr="00EB4E7E" w:rsidRDefault="00EB4E7E" w:rsidP="00EB4E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B4E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879C2" w14:textId="77777777" w:rsidR="00EB4E7E" w:rsidRPr="00EB4E7E" w:rsidRDefault="00EB4E7E" w:rsidP="00EB4E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B4E7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 ao Poder Judiciário – Justiça Eleitoral – o crédito especial de Cr$ 2.756.439,80 para atender despesas relativas aos exercícios de 1950, 1951 e 1952.</w:t>
            </w:r>
          </w:p>
        </w:tc>
      </w:tr>
    </w:tbl>
    <w:p w14:paraId="7CCF783B" w14:textId="77777777" w:rsidR="00EB4E7E" w:rsidRPr="00EB4E7E" w:rsidRDefault="00EB4E7E" w:rsidP="00EB4E7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República.</w:t>
      </w:r>
    </w:p>
    <w:p w14:paraId="3E44715C" w14:textId="77777777" w:rsidR="00EB4E7E" w:rsidRPr="00EB4E7E" w:rsidRDefault="00EB4E7E" w:rsidP="00EB4E7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62BDAF0F" w14:textId="77777777" w:rsidR="00EB4E7E" w:rsidRPr="00EB4E7E" w:rsidRDefault="00EB4E7E" w:rsidP="00EB4E7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o Poder Executivo autorizado a abrir, ao Poder Judiciário – Justiça Eleitoral – o crédito especial de Cr$ 2.756.439,80 (dois milhões, setecentos e </w:t>
      </w:r>
      <w:proofErr w:type="spellStart"/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seis mil, quatrocentos e trinta e nove cruzeiros e oitenta centavos) para atender despesas relativas aos exercícios de 1950, 1951 e 1952, assim discriminadas:</w:t>
      </w:r>
    </w:p>
    <w:p w14:paraId="21F1CE15" w14:textId="77777777" w:rsidR="00EB4E7E" w:rsidRPr="00EB4E7E" w:rsidRDefault="00EB4E7E" w:rsidP="00EB4E7E">
      <w:pPr>
        <w:spacing w:before="100" w:beforeAutospacing="1" w:after="100" w:afterAutospacing="1" w:line="240" w:lineRule="auto"/>
        <w:ind w:left="849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Cr$</w:t>
      </w:r>
    </w:p>
    <w:p w14:paraId="547BCA3A" w14:textId="77777777" w:rsidR="00EB4E7E" w:rsidRPr="00EB4E7E" w:rsidRDefault="00EB4E7E" w:rsidP="00EB4E7E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Pessoal</w:t>
      </w:r>
    </w:p>
    <w:p w14:paraId="2C0A01AA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Substituições:</w:t>
      </w:r>
    </w:p>
    <w:p w14:paraId="16EEB47F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Tribunal Superior Eleitoral ................................................................................................... 110.000,00</w:t>
      </w:r>
    </w:p>
    <w:p w14:paraId="5E8F2887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Tribunal Regional Eleitoral da Bahia ..................................................................................... 39.828,80</w:t>
      </w:r>
    </w:p>
    <w:p w14:paraId="3512AC51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Tribunal Regional Eleitoral do Estado do Rio ....................................................................... 37.660,00</w:t>
      </w:r>
    </w:p>
    <w:p w14:paraId="28698122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Gratificações eleitorais:</w:t>
      </w:r>
    </w:p>
    <w:p w14:paraId="728BC9CB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Tribunal Regional Eleitoral do Ceará .................................................................................. 183.341,10</w:t>
      </w:r>
    </w:p>
    <w:p w14:paraId="77C965C8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Tribunal Regional Eleitoral de Sta. Catarina ....................................................................... 106.359,20</w:t>
      </w:r>
    </w:p>
    <w:p w14:paraId="04529F5F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Serviços e Encargos:</w:t>
      </w:r>
    </w:p>
    <w:p w14:paraId="70B8C0C6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Despesas gerais com eleições:</w:t>
      </w:r>
    </w:p>
    <w:p w14:paraId="7AC84DC8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Tribunal </w:t>
      </w:r>
      <w:proofErr w:type="gramStart"/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superior Eleitoral</w:t>
      </w:r>
      <w:proofErr w:type="gramEnd"/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................................................................................................ 2.139,912,00</w:t>
      </w:r>
    </w:p>
    <w:p w14:paraId="715CFA8C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Aluguel:</w:t>
      </w:r>
    </w:p>
    <w:p w14:paraId="1704C7AB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Tribunal Regional Eleitoral do Ceará .................................................................................. 135.338,70</w:t>
      </w:r>
    </w:p>
    <w:p w14:paraId="2D6CB9DF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Salário-família:</w:t>
      </w:r>
    </w:p>
    <w:p w14:paraId="3F23762E" w14:textId="77777777" w:rsidR="00EB4E7E" w:rsidRPr="00EB4E7E" w:rsidRDefault="00EB4E7E" w:rsidP="00EB4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Tribunal Regional Eleitoral do Piauí ........................................................................................ </w:t>
      </w: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t-BR"/>
          <w14:ligatures w14:val="none"/>
        </w:rPr>
        <w:t>4.000,00</w:t>
      </w:r>
    </w:p>
    <w:p w14:paraId="4E799834" w14:textId="77777777" w:rsidR="00EB4E7E" w:rsidRPr="00EB4E7E" w:rsidRDefault="00EB4E7E" w:rsidP="00EB4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Total...................................................................................................................................</w:t>
      </w: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t-BR"/>
          <w14:ligatures w14:val="none"/>
        </w:rPr>
        <w:t> 2.756.439,80</w:t>
      </w:r>
    </w:p>
    <w:p w14:paraId="29D0E666" w14:textId="77777777" w:rsidR="00EB4E7E" w:rsidRPr="00EB4E7E" w:rsidRDefault="00EB4E7E" w:rsidP="00EB4E7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4E2392EC" w14:textId="77777777" w:rsidR="00EB4E7E" w:rsidRPr="00EB4E7E" w:rsidRDefault="00EB4E7E" w:rsidP="00EB4E7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26 de </w:t>
      </w:r>
      <w:proofErr w:type="spellStart"/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45C84698" w14:textId="77777777" w:rsidR="00EB4E7E" w:rsidRPr="00EB4E7E" w:rsidRDefault="00EB4E7E" w:rsidP="00EB4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GETÚLIO VARGAS.</w:t>
      </w:r>
    </w:p>
    <w:p w14:paraId="2F490D69" w14:textId="77777777" w:rsidR="00EB4E7E" w:rsidRPr="00EB4E7E" w:rsidRDefault="00EB4E7E" w:rsidP="00EB4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Tancredo de Almeida Neves.</w:t>
      </w:r>
    </w:p>
    <w:p w14:paraId="209446F8" w14:textId="77777777" w:rsidR="00EB4E7E" w:rsidRPr="00EB4E7E" w:rsidRDefault="00EB4E7E" w:rsidP="00EB4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Aranha.</w:t>
      </w:r>
    </w:p>
    <w:p w14:paraId="7373590E" w14:textId="77777777" w:rsidR="00EB4E7E" w:rsidRPr="00EB4E7E" w:rsidRDefault="00EB4E7E" w:rsidP="00EB4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2.9.1953</w:t>
      </w:r>
    </w:p>
    <w:p w14:paraId="2B2C5A6F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5F9620F9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D7BE9B2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5C10118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853CEBC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22ED40B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9898A5A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C8D8F29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DBA0A63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52D406C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40D3B83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AB0E6FC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F9A1596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53ACC46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BBB566C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CEF4187" w14:textId="77777777" w:rsidR="00EB4E7E" w:rsidRPr="00EB4E7E" w:rsidRDefault="00EB4E7E" w:rsidP="00EB4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B4E7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C6F64D0" w14:textId="77777777" w:rsidR="00EB4E7E" w:rsidRDefault="00EB4E7E"/>
    <w:sectPr w:rsidR="00EB4E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E7E"/>
    <w:rsid w:val="00EB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3879A"/>
  <w15:chartTrackingRefBased/>
  <w15:docId w15:val="{92E3FDE1-533E-4457-914D-05E965BF9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4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B4E7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B4E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6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39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59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2126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2023-07-19T19:49:00Z</dcterms:created>
  <dcterms:modified xsi:type="dcterms:W3CDTF">2023-07-19T19:51:00Z</dcterms:modified>
</cp:coreProperties>
</file>