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b w:val="1"/>
          <w:bCs w:val="1"/>
          <w:sz w:val="46"/>
          <w:szCs w:val="46"/>
        </w:rPr>
      </w:pPr>
      <w:bookmarkStart w:colFirst="0" w:colLast="0" w:name="_q088n44pn4mo" w:id="0"/>
      <w:bookmarkEnd w:id="0"/>
      <w:r w:rsidDel="00000000" w:rsidR="00000000" w:rsidRPr="00000000">
        <w:rPr>
          <w:b w:val="1"/>
          <w:bCs w:val="1"/>
          <w:sz w:val="46"/>
          <w:szCs w:val="46"/>
          <w:rtl w:val="0"/>
        </w:rPr>
        <w:t xml:space="preserve">Stealth Logistics Truck — Integrated Design</w:t>
      </w:r>
    </w:p>
    <w:p w:rsidR="00000000" w:rsidDel="00000000" w:rsidP="00000000" w:rsidRDefault="00000000" w:rsidRPr="00000000" w14:paraId="00000002">
      <w:pPr>
        <w:rPr/>
      </w:pPr>
      <w:r w:rsidDel="00000000" w:rsidR="00000000" w:rsidRPr="00000000">
        <w:rPr>
          <w:rtl w:val="0"/>
        </w:rPr>
        <w:t xml:space="preserve">Excellent pivot. Let's merge </w:t>
      </w:r>
      <w:r w:rsidDel="00000000" w:rsidR="00000000" w:rsidRPr="00000000">
        <w:rPr>
          <w:b w:val="1"/>
          <w:bCs w:val="1"/>
          <w:rtl w:val="0"/>
        </w:rPr>
        <w:t xml:space="preserve">Piety passive veil</w:t>
      </w:r>
      <w:r w:rsidDel="00000000" w:rsidR="00000000" w:rsidRPr="00000000">
        <w:rPr>
          <w:rtl w:val="0"/>
        </w:rPr>
        <w:t xml:space="preserve">, </w:t>
      </w:r>
      <w:r w:rsidDel="00000000" w:rsidR="00000000" w:rsidRPr="00000000">
        <w:rPr>
          <w:b w:val="1"/>
          <w:bCs w:val="1"/>
          <w:rtl w:val="0"/>
        </w:rPr>
        <w:t xml:space="preserve">Polly Mk V sensor/deception stack</w:t>
      </w:r>
      <w:r w:rsidDel="00000000" w:rsidR="00000000" w:rsidRPr="00000000">
        <w:rPr>
          <w:rtl w:val="0"/>
        </w:rPr>
        <w:t xml:space="preserve">, and </w:t>
      </w:r>
      <w:r w:rsidDel="00000000" w:rsidR="00000000" w:rsidRPr="00000000">
        <w:rPr>
          <w:b w:val="1"/>
          <w:bCs w:val="1"/>
          <w:rtl w:val="0"/>
        </w:rPr>
        <w:t xml:space="preserve">Honey-B energy nodes</w:t>
      </w:r>
      <w:r w:rsidDel="00000000" w:rsidR="00000000" w:rsidRPr="00000000">
        <w:rPr>
          <w:rtl w:val="0"/>
        </w:rPr>
        <w:t xml:space="preserve"> into a unified </w:t>
      </w:r>
      <w:r w:rsidDel="00000000" w:rsidR="00000000" w:rsidRPr="00000000">
        <w:rPr>
          <w:b w:val="1"/>
          <w:bCs w:val="1"/>
          <w:rtl w:val="0"/>
        </w:rPr>
        <w:t xml:space="preserve">civilian logistics platform</w:t>
      </w:r>
      <w:r w:rsidDel="00000000" w:rsidR="00000000" w:rsidRPr="00000000">
        <w:rPr>
          <w:rtl w:val="0"/>
        </w:rPr>
        <w:t xml:space="preserve">. This is fieldable, sovereign, and fully integrated.</w:t>
      </w:r>
    </w:p>
    <w:p w:rsidR="00000000" w:rsidDel="00000000" w:rsidP="00000000" w:rsidRDefault="00000000" w:rsidRPr="00000000" w14:paraId="00000003">
      <w:pPr>
        <w:pStyle w:val="Heading2"/>
        <w:keepNext w:val="0"/>
        <w:keepLines w:val="0"/>
        <w:spacing w:after="80" w:lineRule="auto"/>
        <w:rPr>
          <w:b w:val="1"/>
          <w:bCs w:val="1"/>
          <w:sz w:val="34"/>
          <w:szCs w:val="34"/>
        </w:rPr>
      </w:pPr>
      <w:bookmarkStart w:colFirst="0" w:colLast="0" w:name="_6damxjnpbr2b" w:id="1"/>
      <w:bookmarkEnd w:id="1"/>
      <w:r w:rsidDel="00000000" w:rsidR="00000000" w:rsidRPr="00000000">
        <w:rPr>
          <w:b w:val="1"/>
          <w:bCs w:val="1"/>
          <w:sz w:val="34"/>
          <w:szCs w:val="34"/>
          <w:rtl w:val="0"/>
        </w:rPr>
        <w:t xml:space="preserve">Core Vehicle Architecture</w:t>
      </w:r>
    </w:p>
    <w:tbl>
      <w:tblPr>
        <w:tblStyle w:val="Table1"/>
        <w:tblW w:w="9360.0" w:type="dxa"/>
        <w:jc w:val="left"/>
        <w:tblLayout w:type="fixed"/>
        <w:tblLook w:val="0600"/>
      </w:tblPr>
      <w:tblGrid>
        <w:gridCol w:w="1546.4347826086955"/>
        <w:gridCol w:w="1557.5335968379445"/>
        <w:gridCol w:w="3211.256916996047"/>
        <w:gridCol w:w="3044.774703557312"/>
        <w:tblGridChange w:id="0">
          <w:tblGrid>
            <w:gridCol w:w="1546.4347826086955"/>
            <w:gridCol w:w="1557.5335968379445"/>
            <w:gridCol w:w="3211.256916996047"/>
            <w:gridCol w:w="3044.774703557312"/>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6">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7">
            <w:pPr>
              <w:rPr/>
            </w:pPr>
            <w:r w:rsidDel="00000000" w:rsidR="00000000" w:rsidRPr="00000000">
              <w:rPr>
                <w:rtl w:val="0"/>
              </w:rPr>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008">
            <w:pPr>
              <w:rPr/>
            </w:pPr>
            <w:r w:rsidDel="00000000" w:rsidR="00000000" w:rsidRPr="00000000">
              <w:rPr>
                <w:rtl w:val="0"/>
              </w:rPr>
              <w:t xml:space="preserve">Subsystem</w:t>
            </w:r>
          </w:p>
        </w:tc>
        <w:tc>
          <w:tcPr>
            <w:tcMar>
              <w:top w:w="100.0" w:type="dxa"/>
              <w:left w:w="100.0" w:type="dxa"/>
              <w:bottom w:w="100.0" w:type="dxa"/>
              <w:right w:w="100.0" w:type="dxa"/>
            </w:tcMar>
            <w:vAlign w:val="top"/>
          </w:tcPr>
          <w:p w:rsidR="00000000" w:rsidDel="00000000" w:rsidP="00000000" w:rsidRDefault="00000000" w:rsidRPr="00000000" w14:paraId="00000009">
            <w:pPr>
              <w:rPr/>
            </w:pPr>
            <w:r w:rsidDel="00000000" w:rsidR="00000000" w:rsidRPr="00000000">
              <w:rPr>
                <w:rtl w:val="0"/>
              </w:rPr>
              <w:t xml:space="preserve">Source</w:t>
            </w:r>
          </w:p>
        </w:tc>
        <w:tc>
          <w:tcPr>
            <w:tcMar>
              <w:top w:w="100.0" w:type="dxa"/>
              <w:left w:w="100.0" w:type="dxa"/>
              <w:bottom w:w="100.0" w:type="dxa"/>
              <w:right w:w="100.0" w:type="dxa"/>
            </w:tcMar>
            <w:vAlign w:val="top"/>
          </w:tcPr>
          <w:p w:rsidR="00000000" w:rsidDel="00000000" w:rsidP="00000000" w:rsidRDefault="00000000" w:rsidRPr="00000000" w14:paraId="0000000A">
            <w:pPr>
              <w:rPr/>
            </w:pPr>
            <w:r w:rsidDel="00000000" w:rsidR="00000000" w:rsidRPr="00000000">
              <w:rPr>
                <w:rtl w:val="0"/>
              </w:rPr>
              <w:t xml:space="preserve">Role</w:t>
            </w:r>
          </w:p>
        </w:tc>
        <w:tc>
          <w:tcPr>
            <w:tcMar>
              <w:top w:w="100.0" w:type="dxa"/>
              <w:left w:w="100.0" w:type="dxa"/>
              <w:bottom w:w="100.0" w:type="dxa"/>
              <w:right w:w="100.0" w:type="dxa"/>
            </w:tcMar>
            <w:vAlign w:val="top"/>
          </w:tcPr>
          <w:p w:rsidR="00000000" w:rsidDel="00000000" w:rsidP="00000000" w:rsidRDefault="00000000" w:rsidRPr="00000000" w14:paraId="0000000B">
            <w:pPr>
              <w:rPr/>
            </w:pPr>
            <w:r w:rsidDel="00000000" w:rsidR="00000000" w:rsidRPr="00000000">
              <w:rPr>
                <w:rtl w:val="0"/>
              </w:rPr>
              <w:t xml:space="preserve">Integration</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0C">
            <w:pPr>
              <w:rPr/>
            </w:pPr>
            <w:r w:rsidDel="00000000" w:rsidR="00000000" w:rsidRPr="00000000">
              <w:rPr>
                <w:b w:val="1"/>
                <w:bCs w:val="1"/>
                <w:rtl w:val="0"/>
              </w:rPr>
              <w:t xml:space="preserve">Passive Stealth Veil</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0D">
            <w:pPr>
              <w:rPr/>
            </w:pPr>
            <w:r w:rsidDel="00000000" w:rsidR="00000000" w:rsidRPr="00000000">
              <w:rPr>
                <w:rtl w:val="0"/>
              </w:rPr>
              <w:t xml:space="preserve">Piety</w:t>
            </w:r>
          </w:p>
        </w:tc>
        <w:tc>
          <w:tcPr>
            <w:tcMar>
              <w:top w:w="100.0" w:type="dxa"/>
              <w:left w:w="100.0" w:type="dxa"/>
              <w:bottom w:w="100.0" w:type="dxa"/>
              <w:right w:w="100.0" w:type="dxa"/>
            </w:tcMar>
            <w:vAlign w:val="top"/>
          </w:tcPr>
          <w:p w:rsidR="00000000" w:rsidDel="00000000" w:rsidP="00000000" w:rsidRDefault="00000000" w:rsidRPr="00000000" w14:paraId="0000000E">
            <w:pPr>
              <w:rPr/>
            </w:pPr>
            <w:r w:rsidDel="00000000" w:rsidR="00000000" w:rsidRPr="00000000">
              <w:rPr>
                <w:rtl w:val="0"/>
              </w:rPr>
              <w:t xml:space="preserve">RF/IR/acoustic damping</w:t>
            </w:r>
          </w:p>
        </w:tc>
        <w:tc>
          <w:tcPr>
            <w:tcMar>
              <w:top w:w="100.0" w:type="dxa"/>
              <w:left w:w="100.0" w:type="dxa"/>
              <w:bottom w:w="100.0" w:type="dxa"/>
              <w:right w:w="100.0" w:type="dxa"/>
            </w:tcMar>
            <w:vAlign w:val="top"/>
          </w:tcPr>
          <w:p w:rsidR="00000000" w:rsidDel="00000000" w:rsidP="00000000" w:rsidRDefault="00000000" w:rsidRPr="00000000" w14:paraId="0000000F">
            <w:pPr>
              <w:rPr/>
            </w:pPr>
            <w:r w:rsidDel="00000000" w:rsidR="00000000" w:rsidRPr="00000000">
              <w:rPr>
                <w:rtl w:val="0"/>
              </w:rPr>
              <w:t xml:space="preserve">Cargo box liner + hull panels</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10">
            <w:pPr>
              <w:rPr/>
            </w:pPr>
            <w:r w:rsidDel="00000000" w:rsidR="00000000" w:rsidRPr="00000000">
              <w:rPr>
                <w:b w:val="1"/>
                <w:bCs w:val="1"/>
                <w:rtl w:val="0"/>
              </w:rPr>
              <w:t xml:space="preserve">Sensor &amp; Projection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11">
            <w:pPr>
              <w:rPr/>
            </w:pPr>
            <w:r w:rsidDel="00000000" w:rsidR="00000000" w:rsidRPr="00000000">
              <w:rPr>
                <w:rtl w:val="0"/>
              </w:rPr>
              <w:t xml:space="preserve">Polly Mk V/VI</w:t>
            </w:r>
          </w:p>
        </w:tc>
        <w:tc>
          <w:tcPr>
            <w:tcMar>
              <w:top w:w="100.0" w:type="dxa"/>
              <w:left w:w="100.0" w:type="dxa"/>
              <w:bottom w:w="100.0" w:type="dxa"/>
              <w:right w:w="100.0" w:type="dxa"/>
            </w:tcMar>
            <w:vAlign w:val="top"/>
          </w:tcPr>
          <w:p w:rsidR="00000000" w:rsidDel="00000000" w:rsidP="00000000" w:rsidRDefault="00000000" w:rsidRPr="00000000" w14:paraId="00000012">
            <w:pPr>
              <w:rPr/>
            </w:pPr>
            <w:r w:rsidDel="00000000" w:rsidR="00000000" w:rsidRPr="00000000">
              <w:rPr>
                <w:rtl w:val="0"/>
              </w:rPr>
              <w:t xml:space="preserve">Multi-spectrum awareness + cargo projection</w:t>
            </w:r>
          </w:p>
        </w:tc>
        <w:tc>
          <w:tcPr>
            <w:tcMar>
              <w:top w:w="100.0" w:type="dxa"/>
              <w:left w:w="100.0" w:type="dxa"/>
              <w:bottom w:w="100.0" w:type="dxa"/>
              <w:right w:w="100.0" w:type="dxa"/>
            </w:tcMar>
            <w:vAlign w:val="top"/>
          </w:tcPr>
          <w:p w:rsidR="00000000" w:rsidDel="00000000" w:rsidP="00000000" w:rsidRDefault="00000000" w:rsidRPr="00000000" w14:paraId="00000013">
            <w:pPr>
              <w:rPr/>
            </w:pPr>
            <w:r w:rsidDel="00000000" w:rsidR="00000000" w:rsidRPr="00000000">
              <w:rPr>
                <w:rtl w:val="0"/>
              </w:rPr>
              <w:t xml:space="preserve">Roofline control pod + integrated OLED</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14">
            <w:pPr>
              <w:rPr/>
            </w:pPr>
            <w:r w:rsidDel="00000000" w:rsidR="00000000" w:rsidRPr="00000000">
              <w:rPr>
                <w:b w:val="1"/>
                <w:bCs w:val="1"/>
                <w:rtl w:val="0"/>
              </w:rPr>
              <w:t xml:space="preserve">Energy Network</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15">
            <w:pPr>
              <w:rPr/>
            </w:pPr>
            <w:r w:rsidDel="00000000" w:rsidR="00000000" w:rsidRPr="00000000">
              <w:rPr>
                <w:rtl w:val="0"/>
              </w:rPr>
              <w:t xml:space="preserve">Honey-B (micro units)</w:t>
            </w:r>
          </w:p>
        </w:tc>
        <w:tc>
          <w:tcPr>
            <w:tcMar>
              <w:top w:w="100.0" w:type="dxa"/>
              <w:left w:w="100.0" w:type="dxa"/>
              <w:bottom w:w="100.0" w:type="dxa"/>
              <w:right w:w="100.0" w:type="dxa"/>
            </w:tcMar>
            <w:vAlign w:val="top"/>
          </w:tcPr>
          <w:p w:rsidR="00000000" w:rsidDel="00000000" w:rsidP="00000000" w:rsidRDefault="00000000" w:rsidRPr="00000000" w14:paraId="00000016">
            <w:pPr>
              <w:rPr/>
            </w:pPr>
            <w:r w:rsidDel="00000000" w:rsidR="00000000" w:rsidRPr="00000000">
              <w:rPr>
                <w:rtl w:val="0"/>
              </w:rPr>
              <w:t xml:space="preserve">Distributed power buffering + sensor amplification</w:t>
            </w:r>
          </w:p>
        </w:tc>
        <w:tc>
          <w:tcPr>
            <w:tcMar>
              <w:top w:w="100.0" w:type="dxa"/>
              <w:left w:w="100.0" w:type="dxa"/>
              <w:bottom w:w="100.0" w:type="dxa"/>
              <w:right w:w="100.0" w:type="dxa"/>
            </w:tcMar>
            <w:vAlign w:val="top"/>
          </w:tcPr>
          <w:p w:rsidR="00000000" w:rsidDel="00000000" w:rsidP="00000000" w:rsidRDefault="00000000" w:rsidRPr="00000000" w14:paraId="00000017">
            <w:pPr>
              <w:rPr/>
            </w:pPr>
            <w:r w:rsidDel="00000000" w:rsidR="00000000" w:rsidRPr="00000000">
              <w:rPr>
                <w:rtl w:val="0"/>
              </w:rPr>
              <w:t xml:space="preserve">4× wheel wells, 2× undercarriage, 1× cargo bay</w:t>
            </w:r>
          </w:p>
        </w:tc>
      </w:tr>
    </w:tbl>
    <w:p w:rsidR="00000000" w:rsidDel="00000000" w:rsidP="00000000" w:rsidRDefault="00000000" w:rsidRPr="00000000" w14:paraId="00000018">
      <w:pPr>
        <w:pStyle w:val="Heading2"/>
        <w:keepNext w:val="0"/>
        <w:keepLines w:val="0"/>
        <w:spacing w:after="80" w:lineRule="auto"/>
        <w:rPr>
          <w:b w:val="1"/>
          <w:bCs w:val="1"/>
          <w:sz w:val="34"/>
          <w:szCs w:val="34"/>
        </w:rPr>
      </w:pPr>
      <w:bookmarkStart w:colFirst="0" w:colLast="0" w:name="_w7jlk78bgczp" w:id="2"/>
      <w:bookmarkEnd w:id="2"/>
      <w:r w:rsidDel="00000000" w:rsidR="00000000" w:rsidRPr="00000000">
        <w:rPr>
          <w:b w:val="1"/>
          <w:bCs w:val="1"/>
          <w:sz w:val="34"/>
          <w:szCs w:val="34"/>
          <w:rtl w:val="0"/>
        </w:rPr>
        <w:t xml:space="preserve">Physical Layout</w:t>
      </w:r>
    </w:p>
    <w:p w:rsidR="00000000" w:rsidDel="00000000" w:rsidP="00000000" w:rsidRDefault="00000000" w:rsidRPr="00000000" w14:paraId="00000019">
      <w:pPr>
        <w:pStyle w:val="Heading3"/>
        <w:keepNext w:val="0"/>
        <w:keepLines w:val="0"/>
        <w:spacing w:before="280" w:lineRule="auto"/>
        <w:rPr>
          <w:b w:val="1"/>
          <w:bCs w:val="1"/>
          <w:color w:val="000000"/>
          <w:sz w:val="26"/>
          <w:szCs w:val="26"/>
        </w:rPr>
      </w:pPr>
      <w:bookmarkStart w:colFirst="0" w:colLast="0" w:name="_x38p7f15a7eb" w:id="3"/>
      <w:bookmarkEnd w:id="3"/>
      <w:r w:rsidDel="00000000" w:rsidR="00000000" w:rsidRPr="00000000">
        <w:rPr>
          <w:b w:val="1"/>
          <w:bCs w:val="1"/>
          <w:color w:val="000000"/>
          <w:sz w:val="26"/>
          <w:szCs w:val="26"/>
          <w:rtl w:val="0"/>
        </w:rPr>
        <w:t xml:space="preserve">Cargo Box (18–24 ft)</w:t>
      </w:r>
    </w:p>
    <w:p w:rsidR="00000000" w:rsidDel="00000000" w:rsidP="00000000" w:rsidRDefault="00000000" w:rsidRPr="00000000" w14:paraId="0000001A">
      <w:pPr>
        <w:numPr>
          <w:ilvl w:val="0"/>
          <w:numId w:val="7"/>
        </w:numPr>
        <w:spacing w:after="0" w:afterAutospacing="0" w:before="240" w:lineRule="auto"/>
        <w:ind w:left="720" w:hanging="360"/>
      </w:pPr>
      <w:r w:rsidDel="00000000" w:rsidR="00000000" w:rsidRPr="00000000">
        <w:rPr>
          <w:b w:val="1"/>
          <w:bCs w:val="1"/>
          <w:rtl w:val="0"/>
        </w:rPr>
        <w:t xml:space="preserve">Outer skin:</w:t>
      </w:r>
      <w:r w:rsidDel="00000000" w:rsidR="00000000" w:rsidRPr="00000000">
        <w:rPr>
          <w:rtl w:val="0"/>
        </w:rPr>
        <w:t xml:space="preserve"> Military-grade steel or titanium panels (4–6 mm)</w:t>
      </w:r>
    </w:p>
    <w:p w:rsidR="00000000" w:rsidDel="00000000" w:rsidP="00000000" w:rsidRDefault="00000000" w:rsidRPr="00000000" w14:paraId="0000001B">
      <w:pPr>
        <w:numPr>
          <w:ilvl w:val="0"/>
          <w:numId w:val="7"/>
        </w:numPr>
        <w:spacing w:after="0" w:afterAutospacing="0" w:before="0" w:beforeAutospacing="0" w:lineRule="auto"/>
        <w:ind w:left="720" w:hanging="360"/>
      </w:pPr>
      <w:r w:rsidDel="00000000" w:rsidR="00000000" w:rsidRPr="00000000">
        <w:rPr>
          <w:b w:val="1"/>
          <w:bCs w:val="1"/>
          <w:rtl w:val="0"/>
        </w:rPr>
        <w:t xml:space="preserve">Inner liner (Piety stack):</w:t>
      </w:r>
    </w:p>
    <w:p w:rsidR="00000000" w:rsidDel="00000000" w:rsidP="00000000" w:rsidRDefault="00000000" w:rsidRPr="00000000" w14:paraId="0000001C">
      <w:pPr>
        <w:numPr>
          <w:ilvl w:val="1"/>
          <w:numId w:val="7"/>
        </w:numPr>
        <w:spacing w:after="0" w:afterAutospacing="0" w:before="0" w:beforeAutospacing="0" w:lineRule="auto"/>
        <w:ind w:left="1440" w:hanging="360"/>
      </w:pPr>
      <w:r w:rsidDel="00000000" w:rsidR="00000000" w:rsidRPr="00000000">
        <w:rPr>
          <w:rtl w:val="0"/>
        </w:rPr>
        <w:t xml:space="preserve">Metamaterial mesh layer (RF absorption) 1</w:t>
      </w:r>
    </w:p>
    <w:p w:rsidR="00000000" w:rsidDel="00000000" w:rsidP="00000000" w:rsidRDefault="00000000" w:rsidRPr="00000000" w14:paraId="0000001D">
      <w:pPr>
        <w:numPr>
          <w:ilvl w:val="1"/>
          <w:numId w:val="7"/>
        </w:numPr>
        <w:spacing w:after="0" w:afterAutospacing="0" w:before="0" w:beforeAutospacing="0" w:lineRule="auto"/>
        <w:ind w:left="1440" w:hanging="360"/>
      </w:pPr>
      <w:r w:rsidDel="00000000" w:rsidR="00000000" w:rsidRPr="00000000">
        <w:rPr>
          <w:rtl w:val="0"/>
        </w:rPr>
        <w:t xml:space="preserve">Hydro-signature veil channels (water-based RF/IR damping) 2 3</w:t>
      </w:r>
    </w:p>
    <w:p w:rsidR="00000000" w:rsidDel="00000000" w:rsidP="00000000" w:rsidRDefault="00000000" w:rsidRPr="00000000" w14:paraId="0000001E">
      <w:pPr>
        <w:numPr>
          <w:ilvl w:val="1"/>
          <w:numId w:val="7"/>
        </w:numPr>
        <w:spacing w:after="0" w:afterAutospacing="0" w:before="0" w:beforeAutospacing="0" w:lineRule="auto"/>
        <w:ind w:left="1440" w:hanging="360"/>
      </w:pPr>
      <w:r w:rsidDel="00000000" w:rsidR="00000000" w:rsidRPr="00000000">
        <w:rPr>
          <w:rtl w:val="0"/>
        </w:rPr>
        <w:t xml:space="preserve">Ceramic-polymer IR film (thermal diffusion) 4</w:t>
      </w:r>
    </w:p>
    <w:p w:rsidR="00000000" w:rsidDel="00000000" w:rsidP="00000000" w:rsidRDefault="00000000" w:rsidRPr="00000000" w14:paraId="0000001F">
      <w:pPr>
        <w:numPr>
          <w:ilvl w:val="1"/>
          <w:numId w:val="7"/>
        </w:numPr>
        <w:spacing w:after="0" w:afterAutospacing="0" w:before="0" w:beforeAutospacing="0" w:lineRule="auto"/>
        <w:ind w:left="1440" w:hanging="360"/>
      </w:pPr>
      <w:r w:rsidDel="00000000" w:rsidR="00000000" w:rsidRPr="00000000">
        <w:rPr>
          <w:rtl w:val="0"/>
        </w:rPr>
        <w:t xml:space="preserve">Honeycomb diffusion panels (acoustic damping) 5</w:t>
      </w:r>
    </w:p>
    <w:p w:rsidR="00000000" w:rsidDel="00000000" w:rsidP="00000000" w:rsidRDefault="00000000" w:rsidRPr="00000000" w14:paraId="00000020">
      <w:pPr>
        <w:numPr>
          <w:ilvl w:val="0"/>
          <w:numId w:val="7"/>
        </w:numPr>
        <w:spacing w:after="240" w:before="0" w:beforeAutospacing="0" w:lineRule="auto"/>
        <w:ind w:left="720" w:hanging="360"/>
      </w:pPr>
      <w:r w:rsidDel="00000000" w:rsidR="00000000" w:rsidRPr="00000000">
        <w:rPr>
          <w:b w:val="1"/>
          <w:bCs w:val="1"/>
          <w:rtl w:val="0"/>
        </w:rPr>
        <w:t xml:space="preserve">Result:</w:t>
      </w:r>
      <w:r w:rsidDel="00000000" w:rsidR="00000000" w:rsidRPr="00000000">
        <w:rPr>
          <w:rtl w:val="0"/>
        </w:rPr>
        <w:t xml:space="preserve"> RF cross-section reduced by 70–80%; IR bloom suppressed; acoustic signature flattened</w:t>
      </w:r>
    </w:p>
    <w:p w:rsidR="00000000" w:rsidDel="00000000" w:rsidP="00000000" w:rsidRDefault="00000000" w:rsidRPr="00000000" w14:paraId="00000021">
      <w:pPr>
        <w:pStyle w:val="Heading3"/>
        <w:keepNext w:val="0"/>
        <w:keepLines w:val="0"/>
        <w:spacing w:before="280" w:lineRule="auto"/>
        <w:rPr>
          <w:b w:val="1"/>
          <w:bCs w:val="1"/>
          <w:color w:val="000000"/>
          <w:sz w:val="26"/>
          <w:szCs w:val="26"/>
        </w:rPr>
      </w:pPr>
      <w:bookmarkStart w:colFirst="0" w:colLast="0" w:name="_i39z5fs3n8o6" w:id="4"/>
      <w:bookmarkEnd w:id="4"/>
      <w:r w:rsidDel="00000000" w:rsidR="00000000" w:rsidRPr="00000000">
        <w:rPr>
          <w:b w:val="1"/>
          <w:bCs w:val="1"/>
          <w:color w:val="000000"/>
          <w:sz w:val="26"/>
          <w:szCs w:val="26"/>
          <w:rtl w:val="0"/>
        </w:rPr>
        <w:t xml:space="preserve">Roofline Control Cabin (Blind Helm)</w:t>
      </w:r>
    </w:p>
    <w:p w:rsidR="00000000" w:rsidDel="00000000" w:rsidP="00000000" w:rsidRDefault="00000000" w:rsidRPr="00000000" w14:paraId="00000022">
      <w:pPr>
        <w:numPr>
          <w:ilvl w:val="0"/>
          <w:numId w:val="35"/>
        </w:numPr>
        <w:spacing w:after="0" w:afterAutospacing="0" w:before="240" w:lineRule="auto"/>
        <w:ind w:left="720" w:hanging="360"/>
      </w:pPr>
      <w:r w:rsidDel="00000000" w:rsidR="00000000" w:rsidRPr="00000000">
        <w:rPr>
          <w:b w:val="1"/>
          <w:bCs w:val="1"/>
          <w:rtl w:val="0"/>
        </w:rPr>
        <w:t xml:space="preserve">Dimensions:</w:t>
      </w:r>
      <w:r w:rsidDel="00000000" w:rsidR="00000000" w:rsidRPr="00000000">
        <w:rPr>
          <w:rtl w:val="0"/>
        </w:rPr>
        <w:t xml:space="preserve"> 1.2 m L × 1.0 m W × 1.4 m H (compact, low profile)</w:t>
      </w:r>
    </w:p>
    <w:p w:rsidR="00000000" w:rsidDel="00000000" w:rsidP="00000000" w:rsidRDefault="00000000" w:rsidRPr="00000000" w14:paraId="00000023">
      <w:pPr>
        <w:numPr>
          <w:ilvl w:val="0"/>
          <w:numId w:val="35"/>
        </w:numPr>
        <w:spacing w:after="0" w:afterAutospacing="0" w:before="0" w:beforeAutospacing="0" w:lineRule="auto"/>
        <w:ind w:left="720" w:hanging="360"/>
      </w:pPr>
      <w:r w:rsidDel="00000000" w:rsidR="00000000" w:rsidRPr="00000000">
        <w:rPr>
          <w:b w:val="1"/>
          <w:bCs w:val="1"/>
          <w:rtl w:val="0"/>
        </w:rPr>
        <w:t xml:space="preserve">Function:</w:t>
      </w:r>
      <w:r w:rsidDel="00000000" w:rsidR="00000000" w:rsidRPr="00000000">
        <w:rPr>
          <w:rtl w:val="0"/>
        </w:rPr>
        <w:t xml:space="preserve"> Integrated operator center with Polly Mk V/VI suite</w:t>
      </w:r>
    </w:p>
    <w:p w:rsidR="00000000" w:rsidDel="00000000" w:rsidP="00000000" w:rsidRDefault="00000000" w:rsidRPr="00000000" w14:paraId="00000024">
      <w:pPr>
        <w:numPr>
          <w:ilvl w:val="0"/>
          <w:numId w:val="35"/>
        </w:numPr>
        <w:spacing w:after="0" w:afterAutospacing="0" w:before="0" w:beforeAutospacing="0" w:lineRule="auto"/>
        <w:ind w:left="720" w:hanging="360"/>
      </w:pPr>
      <w:r w:rsidDel="00000000" w:rsidR="00000000" w:rsidRPr="00000000">
        <w:rPr>
          <w:b w:val="1"/>
          <w:bCs w:val="1"/>
          <w:rtl w:val="0"/>
        </w:rPr>
        <w:t xml:space="preserve">Components:</w:t>
      </w:r>
    </w:p>
    <w:p w:rsidR="00000000" w:rsidDel="00000000" w:rsidP="00000000" w:rsidRDefault="00000000" w:rsidRPr="00000000" w14:paraId="00000025">
      <w:pPr>
        <w:numPr>
          <w:ilvl w:val="1"/>
          <w:numId w:val="35"/>
        </w:numPr>
        <w:spacing w:after="0" w:afterAutospacing="0" w:before="0" w:beforeAutospacing="0" w:lineRule="auto"/>
        <w:ind w:left="1440" w:hanging="360"/>
      </w:pPr>
      <w:r w:rsidDel="00000000" w:rsidR="00000000" w:rsidRPr="00000000">
        <w:rPr>
          <w:rtl w:val="0"/>
        </w:rPr>
        <w:t xml:space="preserve">Integrated OLED screen (5–7″ rugged) for projection &amp; trace control 6</w:t>
      </w:r>
    </w:p>
    <w:p w:rsidR="00000000" w:rsidDel="00000000" w:rsidP="00000000" w:rsidRDefault="00000000" w:rsidRPr="00000000" w14:paraId="00000026">
      <w:pPr>
        <w:numPr>
          <w:ilvl w:val="1"/>
          <w:numId w:val="35"/>
        </w:numPr>
        <w:spacing w:after="0" w:afterAutospacing="0" w:before="0" w:beforeAutospacing="0" w:lineRule="auto"/>
        <w:ind w:left="1440" w:hanging="360"/>
      </w:pPr>
      <w:r w:rsidDel="00000000" w:rsidR="00000000" w:rsidRPr="00000000">
        <w:rPr>
          <w:rtl w:val="0"/>
        </w:rPr>
        <w:t xml:space="preserve">Multi-spectrum sensor suite (LiDAR, SDR, IR, optical) 7</w:t>
      </w:r>
    </w:p>
    <w:p w:rsidR="00000000" w:rsidDel="00000000" w:rsidP="00000000" w:rsidRDefault="00000000" w:rsidRPr="00000000" w14:paraId="00000027">
      <w:pPr>
        <w:numPr>
          <w:ilvl w:val="1"/>
          <w:numId w:val="35"/>
        </w:numPr>
        <w:spacing w:after="0" w:afterAutospacing="0" w:before="0" w:beforeAutospacing="0" w:lineRule="auto"/>
        <w:ind w:left="1440" w:hanging="360"/>
      </w:pPr>
      <w:r w:rsidDel="00000000" w:rsidR="00000000" w:rsidRPr="00000000">
        <w:rPr>
          <w:rtl w:val="0"/>
        </w:rPr>
        <w:t xml:space="preserve">Dual-operator governance (code wheel + diaphragm gate)</w:t>
      </w:r>
    </w:p>
    <w:p w:rsidR="00000000" w:rsidDel="00000000" w:rsidP="00000000" w:rsidRDefault="00000000" w:rsidRPr="00000000" w14:paraId="00000028">
      <w:pPr>
        <w:numPr>
          <w:ilvl w:val="1"/>
          <w:numId w:val="35"/>
        </w:numPr>
        <w:spacing w:after="0" w:afterAutospacing="0" w:before="0" w:beforeAutospacing="0" w:lineRule="auto"/>
        <w:ind w:left="1440" w:hanging="360"/>
      </w:pPr>
      <w:r w:rsidDel="00000000" w:rsidR="00000000" w:rsidRPr="00000000">
        <w:rPr>
          <w:rtl w:val="0"/>
        </w:rPr>
        <w:t xml:space="preserve">Tamper sever (mechanical cutoff of telemetry)</w:t>
      </w:r>
    </w:p>
    <w:p w:rsidR="00000000" w:rsidDel="00000000" w:rsidP="00000000" w:rsidRDefault="00000000" w:rsidRPr="00000000" w14:paraId="00000029">
      <w:pPr>
        <w:numPr>
          <w:ilvl w:val="0"/>
          <w:numId w:val="35"/>
        </w:numPr>
        <w:spacing w:after="240" w:before="0" w:beforeAutospacing="0" w:lineRule="auto"/>
        <w:ind w:left="720" w:hanging="360"/>
      </w:pPr>
      <w:r w:rsidDel="00000000" w:rsidR="00000000" w:rsidRPr="00000000">
        <w:rPr>
          <w:b w:val="1"/>
          <w:bCs w:val="1"/>
          <w:rtl w:val="0"/>
        </w:rPr>
        <w:t xml:space="preserve">Piety integration:</w:t>
      </w:r>
      <w:r w:rsidDel="00000000" w:rsidR="00000000" w:rsidRPr="00000000">
        <w:rPr>
          <w:rtl w:val="0"/>
        </w:rPr>
        <w:t xml:space="preserve"> Metamaterial mesh, hydro-channels, ceramic IR film throughout cabin walls</w:t>
      </w:r>
    </w:p>
    <w:p w:rsidR="00000000" w:rsidDel="00000000" w:rsidP="00000000" w:rsidRDefault="00000000" w:rsidRPr="00000000" w14:paraId="0000002A">
      <w:pPr>
        <w:pStyle w:val="Heading3"/>
        <w:keepNext w:val="0"/>
        <w:keepLines w:val="0"/>
        <w:spacing w:before="280" w:lineRule="auto"/>
        <w:rPr>
          <w:b w:val="1"/>
          <w:bCs w:val="1"/>
          <w:color w:val="000000"/>
          <w:sz w:val="26"/>
          <w:szCs w:val="26"/>
        </w:rPr>
      </w:pPr>
      <w:bookmarkStart w:colFirst="0" w:colLast="0" w:name="_2xv2k9laml1x" w:id="5"/>
      <w:bookmarkEnd w:id="5"/>
      <w:r w:rsidDel="00000000" w:rsidR="00000000" w:rsidRPr="00000000">
        <w:rPr>
          <w:b w:val="1"/>
          <w:bCs w:val="1"/>
          <w:color w:val="000000"/>
          <w:sz w:val="26"/>
          <w:szCs w:val="26"/>
          <w:rtl w:val="0"/>
        </w:rPr>
        <w:t xml:space="preserve">Micro Honey-B Deployment (6 units total)</w:t>
      </w:r>
    </w:p>
    <w:p w:rsidR="00000000" w:rsidDel="00000000" w:rsidP="00000000" w:rsidRDefault="00000000" w:rsidRPr="00000000" w14:paraId="0000002B">
      <w:pPr>
        <w:rPr/>
      </w:pPr>
      <w:r w:rsidDel="00000000" w:rsidR="00000000" w:rsidRPr="00000000">
        <w:rPr>
          <w:rtl w:val="0"/>
        </w:rPr>
        <w:t xml:space="preserve">Scaled placement per your Piety + Trojan APC docs:</w:t>
      </w:r>
    </w:p>
    <w:tbl>
      <w:tblPr>
        <w:tblStyle w:val="Table2"/>
        <w:tblW w:w="9360.0" w:type="dxa"/>
        <w:jc w:val="left"/>
        <w:tblLayout w:type="fixed"/>
        <w:tblLook w:val="0600"/>
      </w:tblPr>
      <w:tblGrid>
        <w:gridCol w:w="2740.677494199536"/>
        <w:gridCol w:w="1137.9675174013921"/>
        <w:gridCol w:w="3704.9095127610212"/>
        <w:gridCol w:w="1776.445475638051"/>
        <w:tblGridChange w:id="0">
          <w:tblGrid>
            <w:gridCol w:w="2740.677494199536"/>
            <w:gridCol w:w="1137.9675174013921"/>
            <w:gridCol w:w="3704.9095127610212"/>
            <w:gridCol w:w="1776.445475638051"/>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C">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rPr/>
            </w:pPr>
            <w:r w:rsidDel="00000000" w:rsidR="00000000" w:rsidRPr="00000000">
              <w:rPr>
                <w:rtl w:val="0"/>
              </w:rPr>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030">
            <w:pPr>
              <w:rPr/>
            </w:pPr>
            <w:r w:rsidDel="00000000" w:rsidR="00000000" w:rsidRPr="00000000">
              <w:rPr>
                <w:rtl w:val="0"/>
              </w:rPr>
              <w:t xml:space="preserve">Location</w:t>
            </w:r>
          </w:p>
        </w:tc>
        <w:tc>
          <w:tcPr>
            <w:tcMar>
              <w:top w:w="100.0" w:type="dxa"/>
              <w:left w:w="100.0" w:type="dxa"/>
              <w:bottom w:w="100.0" w:type="dxa"/>
              <w:right w:w="100.0" w:type="dxa"/>
            </w:tcMar>
            <w:vAlign w:val="top"/>
          </w:tcPr>
          <w:p w:rsidR="00000000" w:rsidDel="00000000" w:rsidP="00000000" w:rsidRDefault="00000000" w:rsidRPr="00000000" w14:paraId="00000031">
            <w:pPr>
              <w:rPr/>
            </w:pPr>
            <w:r w:rsidDel="00000000" w:rsidR="00000000" w:rsidRPr="00000000">
              <w:rPr>
                <w:rtl w:val="0"/>
              </w:rPr>
              <w:t xml:space="preserve">Unit Count</w:t>
            </w:r>
          </w:p>
        </w:tc>
        <w:tc>
          <w:tcPr>
            <w:tcMar>
              <w:top w:w="100.0" w:type="dxa"/>
              <w:left w:w="100.0" w:type="dxa"/>
              <w:bottom w:w="100.0" w:type="dxa"/>
              <w:right w:w="100.0" w:type="dxa"/>
            </w:tcMar>
            <w:vAlign w:val="top"/>
          </w:tcPr>
          <w:p w:rsidR="00000000" w:rsidDel="00000000" w:rsidP="00000000" w:rsidRDefault="00000000" w:rsidRPr="00000000" w14:paraId="00000032">
            <w:pPr>
              <w:rPr/>
            </w:pPr>
            <w:r w:rsidDel="00000000" w:rsidR="00000000" w:rsidRPr="00000000">
              <w:rPr>
                <w:rtl w:val="0"/>
              </w:rPr>
              <w:t xml:space="preserve">Role</w:t>
            </w:r>
          </w:p>
        </w:tc>
        <w:tc>
          <w:tcPr>
            <w:tcMar>
              <w:top w:w="100.0" w:type="dxa"/>
              <w:left w:w="100.0" w:type="dxa"/>
              <w:bottom w:w="100.0" w:type="dxa"/>
              <w:right w:w="100.0" w:type="dxa"/>
            </w:tcMar>
            <w:vAlign w:val="top"/>
          </w:tcPr>
          <w:p w:rsidR="00000000" w:rsidDel="00000000" w:rsidP="00000000" w:rsidRDefault="00000000" w:rsidRPr="00000000" w14:paraId="00000033">
            <w:pPr>
              <w:rPr/>
            </w:pPr>
            <w:r w:rsidDel="00000000" w:rsidR="00000000" w:rsidRPr="00000000">
              <w:rPr>
                <w:rtl w:val="0"/>
              </w:rPr>
              <w:t xml:space="preserve">Power Output</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034">
            <w:pPr>
              <w:rPr/>
            </w:pPr>
            <w:r w:rsidDel="00000000" w:rsidR="00000000" w:rsidRPr="00000000">
              <w:rPr>
                <w:b w:val="1"/>
                <w:bCs w:val="1"/>
                <w:rtl w:val="0"/>
              </w:rPr>
              <w:t xml:space="preserve">Wheel wells (4)</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35">
            <w:pPr>
              <w:rPr/>
            </w:pPr>
            <w:r w:rsidDel="00000000" w:rsidR="00000000" w:rsidRPr="00000000">
              <w:rPr>
                <w:rtl w:val="0"/>
              </w:rPr>
              <w:t xml:space="preserve">1 each</w:t>
            </w:r>
          </w:p>
        </w:tc>
        <w:tc>
          <w:tcPr>
            <w:tcMar>
              <w:top w:w="100.0" w:type="dxa"/>
              <w:left w:w="100.0" w:type="dxa"/>
              <w:bottom w:w="100.0" w:type="dxa"/>
              <w:right w:w="100.0" w:type="dxa"/>
            </w:tcMar>
            <w:vAlign w:val="top"/>
          </w:tcPr>
          <w:p w:rsidR="00000000" w:rsidDel="00000000" w:rsidP="00000000" w:rsidRDefault="00000000" w:rsidRPr="00000000" w14:paraId="00000036">
            <w:pPr>
              <w:rPr/>
            </w:pPr>
            <w:r w:rsidDel="00000000" w:rsidR="00000000" w:rsidRPr="00000000">
              <w:rPr>
                <w:rtl w:val="0"/>
              </w:rPr>
              <w:t xml:space="preserve">Engine quieting + lateral damping</w:t>
            </w:r>
          </w:p>
        </w:tc>
        <w:tc>
          <w:tcPr>
            <w:tcMar>
              <w:top w:w="100.0" w:type="dxa"/>
              <w:left w:w="100.0" w:type="dxa"/>
              <w:bottom w:w="100.0" w:type="dxa"/>
              <w:right w:w="100.0" w:type="dxa"/>
            </w:tcMar>
            <w:vAlign w:val="top"/>
          </w:tcPr>
          <w:p w:rsidR="00000000" w:rsidDel="00000000" w:rsidP="00000000" w:rsidRDefault="00000000" w:rsidRPr="00000000" w14:paraId="00000037">
            <w:pPr>
              <w:rPr/>
            </w:pPr>
            <w:r w:rsidDel="00000000" w:rsidR="00000000" w:rsidRPr="00000000">
              <w:rPr>
                <w:rtl w:val="0"/>
              </w:rPr>
              <w:t xml:space="preserve">0.8 kW standby</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038">
            <w:pPr>
              <w:rPr/>
            </w:pPr>
            <w:r w:rsidDel="00000000" w:rsidR="00000000" w:rsidRPr="00000000">
              <w:rPr>
                <w:b w:val="1"/>
                <w:bCs w:val="1"/>
                <w:rtl w:val="0"/>
              </w:rPr>
              <w:t xml:space="preserve">Undercarriage spine (1)</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39">
            <w:pPr>
              <w:rPr/>
            </w:pPr>
            <w:r w:rsidDel="00000000" w:rsidR="00000000" w:rsidRPr="00000000">
              <w:rPr>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03A">
            <w:pPr>
              <w:rPr/>
            </w:pPr>
            <w:r w:rsidDel="00000000" w:rsidR="00000000" w:rsidRPr="00000000">
              <w:rPr>
                <w:rtl w:val="0"/>
              </w:rPr>
              <w:t xml:space="preserve">Central power stabilization + "nerve ring"</w:t>
            </w:r>
          </w:p>
        </w:tc>
        <w:tc>
          <w:tcPr>
            <w:tcMar>
              <w:top w:w="100.0" w:type="dxa"/>
              <w:left w:w="100.0" w:type="dxa"/>
              <w:bottom w:w="100.0" w:type="dxa"/>
              <w:right w:w="100.0" w:type="dxa"/>
            </w:tcMar>
            <w:vAlign w:val="top"/>
          </w:tcPr>
          <w:p w:rsidR="00000000" w:rsidDel="00000000" w:rsidP="00000000" w:rsidRDefault="00000000" w:rsidRPr="00000000" w14:paraId="0000003B">
            <w:pPr>
              <w:rPr/>
            </w:pPr>
            <w:r w:rsidDel="00000000" w:rsidR="00000000" w:rsidRPr="00000000">
              <w:rPr>
                <w:rtl w:val="0"/>
              </w:rPr>
              <w:t xml:space="preserve">1.2 kW continuous</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03C">
            <w:pPr>
              <w:rPr/>
            </w:pPr>
            <w:r w:rsidDel="00000000" w:rsidR="00000000" w:rsidRPr="00000000">
              <w:rPr>
                <w:b w:val="1"/>
                <w:bCs w:val="1"/>
                <w:rtl w:val="0"/>
              </w:rPr>
              <w:t xml:space="preserve">Cargo bay rear bulkhead (1)</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3D">
            <w:pPr>
              <w:rPr/>
            </w:pPr>
            <w:r w:rsidDel="00000000" w:rsidR="00000000" w:rsidRPr="00000000">
              <w:rPr>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03E">
            <w:pPr>
              <w:rPr/>
            </w:pPr>
            <w:r w:rsidDel="00000000" w:rsidR="00000000" w:rsidRPr="00000000">
              <w:rPr>
                <w:rtl w:val="0"/>
              </w:rPr>
              <w:t xml:space="preserve">Sensor amplification + projection power</w:t>
            </w:r>
          </w:p>
        </w:tc>
        <w:tc>
          <w:tcPr>
            <w:tcMar>
              <w:top w:w="100.0" w:type="dxa"/>
              <w:left w:w="100.0" w:type="dxa"/>
              <w:bottom w:w="100.0" w:type="dxa"/>
              <w:right w:w="100.0" w:type="dxa"/>
            </w:tcMar>
            <w:vAlign w:val="top"/>
          </w:tcPr>
          <w:p w:rsidR="00000000" w:rsidDel="00000000" w:rsidP="00000000" w:rsidRDefault="00000000" w:rsidRPr="00000000" w14:paraId="0000003F">
            <w:pPr>
              <w:rPr/>
            </w:pPr>
            <w:r w:rsidDel="00000000" w:rsidR="00000000" w:rsidRPr="00000000">
              <w:rPr>
                <w:rtl w:val="0"/>
              </w:rPr>
              <w:t xml:space="preserve">0.6 kW burst</w:t>
            </w:r>
          </w:p>
        </w:tc>
      </w:tr>
    </w:tbl>
    <w:p w:rsidR="00000000" w:rsidDel="00000000" w:rsidP="00000000" w:rsidRDefault="00000000" w:rsidRPr="00000000" w14:paraId="00000040">
      <w:pPr>
        <w:rPr/>
      </w:pPr>
      <w:r w:rsidDel="00000000" w:rsidR="00000000" w:rsidRPr="00000000">
        <w:rPr>
          <w:b w:val="1"/>
          <w:bCs w:val="1"/>
          <w:rtl w:val="0"/>
        </w:rPr>
        <w:t xml:space="preserve">Per unit spec (scaled down from full Honey-B):</w:t>
      </w:r>
      <w:r w:rsidDel="00000000" w:rsidR="00000000" w:rsidRPr="00000000">
        <w:rPr>
          <w:rtl w:val="0"/>
        </w:rPr>
        <w:t xml:space="preserve"> 8 9 10</w:t>
      </w:r>
    </w:p>
    <w:p w:rsidR="00000000" w:rsidDel="00000000" w:rsidP="00000000" w:rsidRDefault="00000000" w:rsidRPr="00000000" w14:paraId="00000041">
      <w:pPr>
        <w:numPr>
          <w:ilvl w:val="0"/>
          <w:numId w:val="41"/>
        </w:numPr>
        <w:spacing w:after="0" w:afterAutospacing="0" w:before="240" w:lineRule="auto"/>
        <w:ind w:left="720" w:hanging="360"/>
      </w:pPr>
      <w:r w:rsidDel="00000000" w:rsidR="00000000" w:rsidRPr="00000000">
        <w:rPr>
          <w:rtl w:val="0"/>
        </w:rPr>
        <w:t xml:space="preserve">12 MWh energy capacity (compact LiFePO₄ + graphene supercaps)</w:t>
      </w:r>
    </w:p>
    <w:p w:rsidR="00000000" w:rsidDel="00000000" w:rsidP="00000000" w:rsidRDefault="00000000" w:rsidRPr="00000000" w14:paraId="00000042">
      <w:pPr>
        <w:numPr>
          <w:ilvl w:val="0"/>
          <w:numId w:val="41"/>
        </w:numPr>
        <w:spacing w:after="0" w:afterAutospacing="0" w:before="0" w:beforeAutospacing="0" w:lineRule="auto"/>
        <w:ind w:left="720" w:hanging="360"/>
      </w:pPr>
      <w:r w:rsidDel="00000000" w:rsidR="00000000" w:rsidRPr="00000000">
        <w:rPr>
          <w:rtl w:val="0"/>
        </w:rPr>
        <w:t xml:space="preserve">Duplex 2205 stainless shell (corrosion resistance + RF damping)</w:t>
      </w:r>
    </w:p>
    <w:p w:rsidR="00000000" w:rsidDel="00000000" w:rsidP="00000000" w:rsidRDefault="00000000" w:rsidRPr="00000000" w14:paraId="00000043">
      <w:pPr>
        <w:numPr>
          <w:ilvl w:val="0"/>
          <w:numId w:val="41"/>
        </w:numPr>
        <w:spacing w:after="0" w:afterAutospacing="0" w:before="0" w:beforeAutospacing="0" w:lineRule="auto"/>
        <w:ind w:left="720" w:hanging="360"/>
      </w:pPr>
      <w:r w:rsidDel="00000000" w:rsidR="00000000" w:rsidRPr="00000000">
        <w:rPr>
          <w:rtl w:val="0"/>
        </w:rPr>
        <w:t xml:space="preserve">Basalt-fiber honeycomb frame (lightweight, thermal buffering)</w:t>
      </w:r>
    </w:p>
    <w:p w:rsidR="00000000" w:rsidDel="00000000" w:rsidP="00000000" w:rsidRDefault="00000000" w:rsidRPr="00000000" w14:paraId="00000044">
      <w:pPr>
        <w:numPr>
          <w:ilvl w:val="0"/>
          <w:numId w:val="41"/>
        </w:numPr>
        <w:spacing w:after="0" w:afterAutospacing="0" w:before="0" w:beforeAutospacing="0" w:lineRule="auto"/>
        <w:ind w:left="720" w:hanging="360"/>
      </w:pPr>
      <w:r w:rsidDel="00000000" w:rsidR="00000000" w:rsidRPr="00000000">
        <w:rPr>
          <w:rtl w:val="0"/>
        </w:rPr>
        <w:t xml:space="preserve">SiC MOSFET converters (1–3 kV class, high efficiency)</w:t>
      </w:r>
    </w:p>
    <w:p w:rsidR="00000000" w:rsidDel="00000000" w:rsidP="00000000" w:rsidRDefault="00000000" w:rsidRPr="00000000" w14:paraId="00000045">
      <w:pPr>
        <w:numPr>
          <w:ilvl w:val="0"/>
          <w:numId w:val="41"/>
        </w:numPr>
        <w:spacing w:after="0" w:afterAutospacing="0" w:before="0" w:beforeAutospacing="0" w:lineRule="auto"/>
        <w:ind w:left="720" w:hanging="360"/>
      </w:pPr>
      <w:r w:rsidDel="00000000" w:rsidR="00000000" w:rsidRPr="00000000">
        <w:rPr>
          <w:rtl w:val="0"/>
        </w:rPr>
        <w:t xml:space="preserve">Jetson Nano AI cores (mesh coordination + failover routing)</w:t>
      </w:r>
    </w:p>
    <w:p w:rsidR="00000000" w:rsidDel="00000000" w:rsidP="00000000" w:rsidRDefault="00000000" w:rsidRPr="00000000" w14:paraId="00000046">
      <w:pPr>
        <w:numPr>
          <w:ilvl w:val="0"/>
          <w:numId w:val="41"/>
        </w:numPr>
        <w:spacing w:after="240" w:before="0" w:beforeAutospacing="0" w:lineRule="auto"/>
        <w:ind w:left="720" w:hanging="360"/>
      </w:pPr>
      <w:r w:rsidDel="00000000" w:rsidR="00000000" w:rsidRPr="00000000">
        <w:rPr>
          <w:rtl w:val="0"/>
        </w:rPr>
        <w:t xml:space="preserve">LoRaWAN mesh + 4G backhaul for distributed control</w:t>
      </w:r>
    </w:p>
    <w:p w:rsidR="00000000" w:rsidDel="00000000" w:rsidP="00000000" w:rsidRDefault="00000000" w:rsidRPr="00000000" w14:paraId="00000047">
      <w:pPr>
        <w:pStyle w:val="Heading2"/>
        <w:keepNext w:val="0"/>
        <w:keepLines w:val="0"/>
        <w:spacing w:after="80" w:lineRule="auto"/>
        <w:rPr>
          <w:b w:val="1"/>
          <w:bCs w:val="1"/>
          <w:sz w:val="34"/>
          <w:szCs w:val="34"/>
        </w:rPr>
      </w:pPr>
      <w:bookmarkStart w:colFirst="0" w:colLast="0" w:name="_j9ntl13pcltd" w:id="6"/>
      <w:bookmarkEnd w:id="6"/>
      <w:r w:rsidDel="00000000" w:rsidR="00000000" w:rsidRPr="00000000">
        <w:rPr>
          <w:b w:val="1"/>
          <w:bCs w:val="1"/>
          <w:sz w:val="34"/>
          <w:szCs w:val="34"/>
          <w:rtl w:val="0"/>
        </w:rPr>
        <w:t xml:space="preserve">Power &amp; Control Integration</w:t>
      </w:r>
    </w:p>
    <w:p w:rsidR="00000000" w:rsidDel="00000000" w:rsidP="00000000" w:rsidRDefault="00000000" w:rsidRPr="00000000" w14:paraId="00000048">
      <w:pPr>
        <w:pStyle w:val="Heading3"/>
        <w:keepNext w:val="0"/>
        <w:keepLines w:val="0"/>
        <w:spacing w:before="280" w:lineRule="auto"/>
        <w:rPr>
          <w:b w:val="1"/>
          <w:bCs w:val="1"/>
          <w:color w:val="000000"/>
          <w:sz w:val="26"/>
          <w:szCs w:val="26"/>
        </w:rPr>
      </w:pPr>
      <w:bookmarkStart w:colFirst="0" w:colLast="0" w:name="_jaib28azq9h" w:id="7"/>
      <w:bookmarkEnd w:id="7"/>
      <w:r w:rsidDel="00000000" w:rsidR="00000000" w:rsidRPr="00000000">
        <w:rPr>
          <w:b w:val="1"/>
          <w:bCs w:val="1"/>
          <w:color w:val="000000"/>
          <w:sz w:val="26"/>
          <w:szCs w:val="26"/>
          <w:rtl w:val="0"/>
        </w:rPr>
        <w:t xml:space="preserve">48 V Distributed Spine</w:t>
      </w:r>
    </w:p>
    <w:p w:rsidR="00000000" w:rsidDel="00000000" w:rsidP="00000000" w:rsidRDefault="00000000" w:rsidRPr="00000000" w14:paraId="00000049">
      <w:pPr>
        <w:numPr>
          <w:ilvl w:val="0"/>
          <w:numId w:val="73"/>
        </w:numPr>
        <w:spacing w:after="0" w:afterAutospacing="0" w:before="240" w:lineRule="auto"/>
        <w:ind w:left="720" w:hanging="360"/>
      </w:pPr>
      <w:r w:rsidDel="00000000" w:rsidR="00000000" w:rsidRPr="00000000">
        <w:rPr>
          <w:b w:val="1"/>
          <w:bCs w:val="1"/>
          <w:rtl w:val="0"/>
        </w:rPr>
        <w:t xml:space="preserve">Primary source:</w:t>
      </w:r>
      <w:r w:rsidDel="00000000" w:rsidR="00000000" w:rsidRPr="00000000">
        <w:rPr>
          <w:rtl w:val="0"/>
        </w:rPr>
        <w:t xml:space="preserve"> Truck engine PMG (permanent magnet generator) + alternator</w:t>
      </w:r>
    </w:p>
    <w:p w:rsidR="00000000" w:rsidDel="00000000" w:rsidP="00000000" w:rsidRDefault="00000000" w:rsidRPr="00000000" w14:paraId="0000004A">
      <w:pPr>
        <w:numPr>
          <w:ilvl w:val="0"/>
          <w:numId w:val="73"/>
        </w:numPr>
        <w:spacing w:after="0" w:afterAutospacing="0" w:before="0" w:beforeAutospacing="0" w:lineRule="auto"/>
        <w:ind w:left="720" w:hanging="360"/>
      </w:pPr>
      <w:r w:rsidDel="00000000" w:rsidR="00000000" w:rsidRPr="00000000">
        <w:rPr>
          <w:b w:val="1"/>
          <w:bCs w:val="1"/>
          <w:rtl w:val="0"/>
        </w:rPr>
        <w:t xml:space="preserve">Micro Honey-B nodes:</w:t>
      </w:r>
      <w:r w:rsidDel="00000000" w:rsidR="00000000" w:rsidRPr="00000000">
        <w:rPr>
          <w:rtl w:val="0"/>
        </w:rPr>
        <w:t xml:space="preserve"> Ideal-diode OR-ing; independent branches for isolation 11</w:t>
      </w:r>
    </w:p>
    <w:p w:rsidR="00000000" w:rsidDel="00000000" w:rsidP="00000000" w:rsidRDefault="00000000" w:rsidRPr="00000000" w14:paraId="0000004B">
      <w:pPr>
        <w:numPr>
          <w:ilvl w:val="0"/>
          <w:numId w:val="73"/>
        </w:numPr>
        <w:spacing w:after="0" w:afterAutospacing="0" w:before="0" w:beforeAutospacing="0" w:lineRule="auto"/>
        <w:ind w:left="720" w:hanging="360"/>
      </w:pPr>
      <w:r w:rsidDel="00000000" w:rsidR="00000000" w:rsidRPr="00000000">
        <w:rPr>
          <w:b w:val="1"/>
          <w:bCs w:val="1"/>
          <w:rtl w:val="0"/>
        </w:rPr>
        <w:t xml:space="preserve">Supercap bank:</w:t>
      </w:r>
      <w:r w:rsidDel="00000000" w:rsidR="00000000" w:rsidRPr="00000000">
        <w:rPr>
          <w:rtl w:val="0"/>
        </w:rPr>
        <w:t xml:space="preserve"> 800–1000 F total (smooth bursts, prevent ripple)</w:t>
      </w:r>
    </w:p>
    <w:p w:rsidR="00000000" w:rsidDel="00000000" w:rsidP="00000000" w:rsidRDefault="00000000" w:rsidRPr="00000000" w14:paraId="0000004C">
      <w:pPr>
        <w:numPr>
          <w:ilvl w:val="0"/>
          <w:numId w:val="73"/>
        </w:numPr>
        <w:spacing w:after="0" w:afterAutospacing="0" w:before="0" w:beforeAutospacing="0" w:lineRule="auto"/>
        <w:ind w:left="720" w:hanging="360"/>
      </w:pPr>
      <w:r w:rsidDel="00000000" w:rsidR="00000000" w:rsidRPr="00000000">
        <w:rPr>
          <w:b w:val="1"/>
          <w:bCs w:val="1"/>
          <w:rtl w:val="0"/>
        </w:rPr>
        <w:t xml:space="preserve">Rails:</w:t>
      </w:r>
    </w:p>
    <w:p w:rsidR="00000000" w:rsidDel="00000000" w:rsidP="00000000" w:rsidRDefault="00000000" w:rsidRPr="00000000" w14:paraId="0000004D">
      <w:pPr>
        <w:numPr>
          <w:ilvl w:val="1"/>
          <w:numId w:val="73"/>
        </w:numPr>
        <w:spacing w:after="0" w:afterAutospacing="0" w:before="0" w:beforeAutospacing="0" w:lineRule="auto"/>
        <w:ind w:left="1440" w:hanging="360"/>
      </w:pPr>
      <w:r w:rsidDel="00000000" w:rsidR="00000000" w:rsidRPr="00000000">
        <w:rPr>
          <w:b w:val="1"/>
          <w:bCs w:val="1"/>
          <w:rtl w:val="0"/>
        </w:rPr>
        <w:t xml:space="preserve">48 V main:</w:t>
      </w:r>
      <w:r w:rsidDel="00000000" w:rsidR="00000000" w:rsidRPr="00000000">
        <w:rPr>
          <w:rtl w:val="0"/>
        </w:rPr>
        <w:t xml:space="preserve"> PMG/pack/micro-Honey-B OR-ing; sag targets monitored</w:t>
      </w:r>
    </w:p>
    <w:p w:rsidR="00000000" w:rsidDel="00000000" w:rsidP="00000000" w:rsidRDefault="00000000" w:rsidRPr="00000000" w14:paraId="0000004E">
      <w:pPr>
        <w:numPr>
          <w:ilvl w:val="1"/>
          <w:numId w:val="73"/>
        </w:numPr>
        <w:spacing w:after="0" w:afterAutospacing="0" w:before="0" w:beforeAutospacing="0" w:lineRule="auto"/>
        <w:ind w:left="1440" w:hanging="360"/>
      </w:pPr>
      <w:r w:rsidDel="00000000" w:rsidR="00000000" w:rsidRPr="00000000">
        <w:rPr>
          <w:b w:val="1"/>
          <w:bCs w:val="1"/>
          <w:rtl w:val="0"/>
        </w:rPr>
        <w:t xml:space="preserve">13.8 V RF rail:</w:t>
      </w:r>
      <w:r w:rsidDel="00000000" w:rsidR="00000000" w:rsidRPr="00000000">
        <w:rPr>
          <w:rtl w:val="0"/>
        </w:rPr>
        <w:t xml:space="preserve"> Oversized LC filters, optional linear post-reg for Polly finals 12</w:t>
      </w:r>
    </w:p>
    <w:p w:rsidR="00000000" w:rsidDel="00000000" w:rsidP="00000000" w:rsidRDefault="00000000" w:rsidRPr="00000000" w14:paraId="0000004F">
      <w:pPr>
        <w:numPr>
          <w:ilvl w:val="1"/>
          <w:numId w:val="73"/>
        </w:numPr>
        <w:spacing w:after="240" w:before="0" w:beforeAutospacing="0" w:lineRule="auto"/>
        <w:ind w:left="1440" w:hanging="360"/>
      </w:pPr>
      <w:r w:rsidDel="00000000" w:rsidR="00000000" w:rsidRPr="00000000">
        <w:rPr>
          <w:b w:val="1"/>
          <w:bCs w:val="1"/>
          <w:rtl w:val="0"/>
        </w:rPr>
        <w:t xml:space="preserve">5 V clean rail:</w:t>
      </w:r>
      <w:r w:rsidDel="00000000" w:rsidR="00000000" w:rsidRPr="00000000">
        <w:rPr>
          <w:rtl w:val="0"/>
        </w:rPr>
        <w:t xml:space="preserve"> Mini supercap + LDO for cabin compute; brownout cutoff</w:t>
      </w:r>
    </w:p>
    <w:p w:rsidR="00000000" w:rsidDel="00000000" w:rsidP="00000000" w:rsidRDefault="00000000" w:rsidRPr="00000000" w14:paraId="00000050">
      <w:pPr>
        <w:pStyle w:val="Heading3"/>
        <w:keepNext w:val="0"/>
        <w:keepLines w:val="0"/>
        <w:spacing w:before="280" w:lineRule="auto"/>
        <w:rPr>
          <w:b w:val="1"/>
          <w:bCs w:val="1"/>
          <w:color w:val="000000"/>
          <w:sz w:val="26"/>
          <w:szCs w:val="26"/>
        </w:rPr>
      </w:pPr>
      <w:bookmarkStart w:colFirst="0" w:colLast="0" w:name="_ykt77lmsfkpy" w:id="8"/>
      <w:bookmarkEnd w:id="8"/>
      <w:r w:rsidDel="00000000" w:rsidR="00000000" w:rsidRPr="00000000">
        <w:rPr>
          <w:b w:val="1"/>
          <w:bCs w:val="1"/>
          <w:color w:val="000000"/>
          <w:sz w:val="26"/>
          <w:szCs w:val="26"/>
          <w:rtl w:val="0"/>
        </w:rPr>
        <w:t xml:space="preserve">Honey-B Hive-Mind Logic</w:t>
      </w:r>
    </w:p>
    <w:p w:rsidR="00000000" w:rsidDel="00000000" w:rsidP="00000000" w:rsidRDefault="00000000" w:rsidRPr="00000000" w14:paraId="00000051">
      <w:pPr>
        <w:numPr>
          <w:ilvl w:val="0"/>
          <w:numId w:val="67"/>
        </w:numPr>
        <w:spacing w:after="0" w:afterAutospacing="0" w:before="240" w:lineRule="auto"/>
        <w:ind w:left="720" w:hanging="360"/>
      </w:pPr>
      <w:r w:rsidDel="00000000" w:rsidR="00000000" w:rsidRPr="00000000">
        <w:rPr>
          <w:b w:val="1"/>
          <w:bCs w:val="1"/>
          <w:rtl w:val="0"/>
        </w:rPr>
        <w:t xml:space="preserve">Consensus layer:</w:t>
      </w:r>
      <w:r w:rsidDel="00000000" w:rsidR="00000000" w:rsidRPr="00000000">
        <w:rPr>
          <w:rtl w:val="0"/>
        </w:rPr>
        <w:t xml:space="preserve"> All 6 units sync via Industrial Ethernet (fiber to roof cabin) 13 14</w:t>
      </w:r>
    </w:p>
    <w:p w:rsidR="00000000" w:rsidDel="00000000" w:rsidP="00000000" w:rsidRDefault="00000000" w:rsidRPr="00000000" w14:paraId="00000052">
      <w:pPr>
        <w:numPr>
          <w:ilvl w:val="0"/>
          <w:numId w:val="67"/>
        </w:numPr>
        <w:spacing w:after="0" w:afterAutospacing="0" w:before="0" w:beforeAutospacing="0" w:lineRule="auto"/>
        <w:ind w:left="720" w:hanging="360"/>
      </w:pPr>
      <w:r w:rsidDel="00000000" w:rsidR="00000000" w:rsidRPr="00000000">
        <w:rPr>
          <w:b w:val="1"/>
          <w:bCs w:val="1"/>
          <w:rtl w:val="0"/>
        </w:rPr>
        <w:t xml:space="preserve">Self-healing:</w:t>
      </w:r>
      <w:r w:rsidDel="00000000" w:rsidR="00000000" w:rsidRPr="00000000">
        <w:rPr>
          <w:rtl w:val="0"/>
        </w:rPr>
        <w:t xml:space="preserve"> If one unit fails, neighbors reroute power in &lt;50 ms 13</w:t>
      </w:r>
    </w:p>
    <w:p w:rsidR="00000000" w:rsidDel="00000000" w:rsidP="00000000" w:rsidRDefault="00000000" w:rsidRPr="00000000" w14:paraId="00000053">
      <w:pPr>
        <w:numPr>
          <w:ilvl w:val="0"/>
          <w:numId w:val="67"/>
        </w:numPr>
        <w:spacing w:after="240" w:before="0" w:beforeAutospacing="0" w:lineRule="auto"/>
        <w:ind w:left="720" w:hanging="360"/>
      </w:pPr>
      <w:r w:rsidDel="00000000" w:rsidR="00000000" w:rsidRPr="00000000">
        <w:rPr>
          <w:b w:val="1"/>
          <w:bCs w:val="1"/>
          <w:rtl w:val="0"/>
        </w:rPr>
        <w:t xml:space="preserve">Swarm optimization:</w:t>
      </w:r>
      <w:r w:rsidDel="00000000" w:rsidR="00000000" w:rsidRPr="00000000">
        <w:rPr>
          <w:rtl w:val="0"/>
        </w:rPr>
        <w:t xml:space="preserve"> AI agents negotiate load-sharing, stress balancing 13</w:t>
      </w:r>
    </w:p>
    <w:p w:rsidR="00000000" w:rsidDel="00000000" w:rsidP="00000000" w:rsidRDefault="00000000" w:rsidRPr="00000000" w14:paraId="00000054">
      <w:pPr>
        <w:pStyle w:val="Heading2"/>
        <w:keepNext w:val="0"/>
        <w:keepLines w:val="0"/>
        <w:spacing w:after="80" w:lineRule="auto"/>
        <w:rPr>
          <w:b w:val="1"/>
          <w:bCs w:val="1"/>
          <w:sz w:val="34"/>
          <w:szCs w:val="34"/>
        </w:rPr>
      </w:pPr>
      <w:bookmarkStart w:colFirst="0" w:colLast="0" w:name="_tdkkblirnt5t" w:id="9"/>
      <w:bookmarkEnd w:id="9"/>
      <w:r w:rsidDel="00000000" w:rsidR="00000000" w:rsidRPr="00000000">
        <w:rPr>
          <w:b w:val="1"/>
          <w:bCs w:val="1"/>
          <w:sz w:val="34"/>
          <w:szCs w:val="34"/>
          <w:rtl w:val="0"/>
        </w:rPr>
        <w:t xml:space="preserve">Polly Integration (Sensor &amp; Deception)</w:t>
      </w:r>
    </w:p>
    <w:p w:rsidR="00000000" w:rsidDel="00000000" w:rsidP="00000000" w:rsidRDefault="00000000" w:rsidRPr="00000000" w14:paraId="00000055">
      <w:pPr>
        <w:pStyle w:val="Heading3"/>
        <w:keepNext w:val="0"/>
        <w:keepLines w:val="0"/>
        <w:spacing w:before="280" w:lineRule="auto"/>
        <w:rPr>
          <w:b w:val="1"/>
          <w:bCs w:val="1"/>
          <w:color w:val="000000"/>
          <w:sz w:val="26"/>
          <w:szCs w:val="26"/>
        </w:rPr>
      </w:pPr>
      <w:bookmarkStart w:colFirst="0" w:colLast="0" w:name="_snv2abw325y9" w:id="10"/>
      <w:bookmarkEnd w:id="10"/>
      <w:r w:rsidDel="00000000" w:rsidR="00000000" w:rsidRPr="00000000">
        <w:rPr>
          <w:b w:val="1"/>
          <w:bCs w:val="1"/>
          <w:color w:val="000000"/>
          <w:sz w:val="26"/>
          <w:szCs w:val="26"/>
          <w:rtl w:val="0"/>
        </w:rPr>
        <w:t xml:space="preserve">Multi-Spectrum Scanning</w:t>
      </w:r>
    </w:p>
    <w:p w:rsidR="00000000" w:rsidDel="00000000" w:rsidP="00000000" w:rsidRDefault="00000000" w:rsidRPr="00000000" w14:paraId="00000056">
      <w:pPr>
        <w:numPr>
          <w:ilvl w:val="0"/>
          <w:numId w:val="52"/>
        </w:numPr>
        <w:spacing w:after="0" w:afterAutospacing="0" w:before="240" w:lineRule="auto"/>
        <w:ind w:left="720" w:hanging="360"/>
      </w:pPr>
      <w:r w:rsidDel="00000000" w:rsidR="00000000" w:rsidRPr="00000000">
        <w:rPr>
          <w:b w:val="1"/>
          <w:bCs w:val="1"/>
          <w:rtl w:val="0"/>
        </w:rPr>
        <w:t xml:space="preserve">LiDAR:</w:t>
      </w:r>
      <w:r w:rsidDel="00000000" w:rsidR="00000000" w:rsidRPr="00000000">
        <w:rPr>
          <w:rtl w:val="0"/>
        </w:rPr>
        <w:t xml:space="preserve"> High-res 64-channel module on roofline (terrain + object mapping) 7</w:t>
      </w:r>
    </w:p>
    <w:p w:rsidR="00000000" w:rsidDel="00000000" w:rsidP="00000000" w:rsidRDefault="00000000" w:rsidRPr="00000000" w14:paraId="00000057">
      <w:pPr>
        <w:numPr>
          <w:ilvl w:val="0"/>
          <w:numId w:val="52"/>
        </w:numPr>
        <w:spacing w:after="0" w:afterAutospacing="0" w:before="0" w:beforeAutospacing="0" w:lineRule="auto"/>
        <w:ind w:left="720" w:hanging="360"/>
      </w:pPr>
      <w:r w:rsidDel="00000000" w:rsidR="00000000" w:rsidRPr="00000000">
        <w:rPr>
          <w:b w:val="1"/>
          <w:bCs w:val="1"/>
          <w:rtl w:val="0"/>
        </w:rPr>
        <w:t xml:space="preserve">SDR transceiver:</w:t>
      </w:r>
      <w:r w:rsidDel="00000000" w:rsidR="00000000" w:rsidRPr="00000000">
        <w:rPr>
          <w:rFonts w:ascii="Arial Unicode MS" w:cs="Arial Unicode MS" w:eastAsia="Arial Unicode MS" w:hAnsi="Arial Unicode MS"/>
          <w:rtl w:val="0"/>
        </w:rPr>
        <w:t xml:space="preserve"> Wideband RF front-end (VHF → Ka-band coverage) 7</w:t>
      </w:r>
    </w:p>
    <w:p w:rsidR="00000000" w:rsidDel="00000000" w:rsidP="00000000" w:rsidRDefault="00000000" w:rsidRPr="00000000" w14:paraId="00000058">
      <w:pPr>
        <w:numPr>
          <w:ilvl w:val="0"/>
          <w:numId w:val="52"/>
        </w:numPr>
        <w:spacing w:after="0" w:afterAutospacing="0" w:before="0" w:beforeAutospacing="0" w:lineRule="auto"/>
        <w:ind w:left="720" w:hanging="360"/>
      </w:pPr>
      <w:r w:rsidDel="00000000" w:rsidR="00000000" w:rsidRPr="00000000">
        <w:rPr>
          <w:b w:val="1"/>
          <w:bCs w:val="1"/>
          <w:rtl w:val="0"/>
        </w:rPr>
        <w:t xml:space="preserve">IR/Thermal:</w:t>
      </w:r>
      <w:r w:rsidDel="00000000" w:rsidR="00000000" w:rsidRPr="00000000">
        <w:rPr>
          <w:rtl w:val="0"/>
        </w:rPr>
        <w:t xml:space="preserve"> LWIR array for low-visibility ops and cargo thermal signature 7</w:t>
      </w:r>
    </w:p>
    <w:p w:rsidR="00000000" w:rsidDel="00000000" w:rsidP="00000000" w:rsidRDefault="00000000" w:rsidRPr="00000000" w14:paraId="00000059">
      <w:pPr>
        <w:numPr>
          <w:ilvl w:val="0"/>
          <w:numId w:val="52"/>
        </w:numPr>
        <w:spacing w:after="240" w:before="0" w:beforeAutospacing="0" w:lineRule="auto"/>
        <w:ind w:left="720" w:hanging="360"/>
      </w:pPr>
      <w:r w:rsidDel="00000000" w:rsidR="00000000" w:rsidRPr="00000000">
        <w:rPr>
          <w:b w:val="1"/>
          <w:bCs w:val="1"/>
          <w:rtl w:val="0"/>
        </w:rPr>
        <w:t xml:space="preserve">Optical:</w:t>
      </w:r>
      <w:r w:rsidDel="00000000" w:rsidR="00000000" w:rsidRPr="00000000">
        <w:rPr>
          <w:rtl w:val="0"/>
        </w:rPr>
        <w:t xml:space="preserve"> RGB + NIR for visual confirmation and camouflage calibration 7</w:t>
      </w:r>
    </w:p>
    <w:p w:rsidR="00000000" w:rsidDel="00000000" w:rsidP="00000000" w:rsidRDefault="00000000" w:rsidRPr="00000000" w14:paraId="0000005A">
      <w:pPr>
        <w:pStyle w:val="Heading3"/>
        <w:keepNext w:val="0"/>
        <w:keepLines w:val="0"/>
        <w:spacing w:before="280" w:lineRule="auto"/>
        <w:rPr>
          <w:b w:val="1"/>
          <w:bCs w:val="1"/>
          <w:color w:val="000000"/>
          <w:sz w:val="26"/>
          <w:szCs w:val="26"/>
        </w:rPr>
      </w:pPr>
      <w:bookmarkStart w:colFirst="0" w:colLast="0" w:name="_bl07ygldqpvn" w:id="11"/>
      <w:bookmarkEnd w:id="11"/>
      <w:r w:rsidDel="00000000" w:rsidR="00000000" w:rsidRPr="00000000">
        <w:rPr>
          <w:b w:val="1"/>
          <w:bCs w:val="1"/>
          <w:color w:val="000000"/>
          <w:sz w:val="26"/>
          <w:szCs w:val="26"/>
          <w:rtl w:val="0"/>
        </w:rPr>
        <w:t xml:space="preserve">Projection &amp; Cargo Profile</w:t>
      </w:r>
    </w:p>
    <w:p w:rsidR="00000000" w:rsidDel="00000000" w:rsidP="00000000" w:rsidRDefault="00000000" w:rsidRPr="00000000" w14:paraId="0000005B">
      <w:pPr>
        <w:numPr>
          <w:ilvl w:val="0"/>
          <w:numId w:val="34"/>
        </w:numPr>
        <w:spacing w:after="0" w:afterAutospacing="0" w:before="240" w:lineRule="auto"/>
        <w:ind w:left="720" w:hanging="360"/>
      </w:pPr>
      <w:r w:rsidDel="00000000" w:rsidR="00000000" w:rsidRPr="00000000">
        <w:rPr>
          <w:b w:val="1"/>
          <w:bCs w:val="1"/>
          <w:rtl w:val="0"/>
        </w:rPr>
        <w:t xml:space="preserve">Programmable waveform generators:</w:t>
      </w:r>
      <w:r w:rsidDel="00000000" w:rsidR="00000000" w:rsidRPr="00000000">
        <w:rPr>
          <w:rtl w:val="0"/>
        </w:rPr>
        <w:t xml:space="preserve"> Multi-layer cargo/identity projection 6</w:t>
      </w:r>
    </w:p>
    <w:p w:rsidR="00000000" w:rsidDel="00000000" w:rsidP="00000000" w:rsidRDefault="00000000" w:rsidRPr="00000000" w14:paraId="0000005C">
      <w:pPr>
        <w:numPr>
          <w:ilvl w:val="0"/>
          <w:numId w:val="34"/>
        </w:numPr>
        <w:spacing w:after="0" w:afterAutospacing="0" w:before="0" w:beforeAutospacing="0" w:lineRule="auto"/>
        <w:ind w:left="720" w:hanging="360"/>
      </w:pPr>
      <w:r w:rsidDel="00000000" w:rsidR="00000000" w:rsidRPr="00000000">
        <w:rPr>
          <w:b w:val="1"/>
          <w:bCs w:val="1"/>
          <w:rtl w:val="0"/>
        </w:rPr>
        <w:t xml:space="preserve">Beamforming RF splitters:</w:t>
      </w:r>
      <w:r w:rsidDel="00000000" w:rsidR="00000000" w:rsidRPr="00000000">
        <w:rPr>
          <w:rtl w:val="0"/>
        </w:rPr>
        <w:t xml:space="preserve"> Dynamic cargo displacement across 2–4 km 6</w:t>
      </w:r>
    </w:p>
    <w:p w:rsidR="00000000" w:rsidDel="00000000" w:rsidP="00000000" w:rsidRDefault="00000000" w:rsidRPr="00000000" w14:paraId="0000005D">
      <w:pPr>
        <w:numPr>
          <w:ilvl w:val="0"/>
          <w:numId w:val="34"/>
        </w:numPr>
        <w:spacing w:after="0" w:afterAutospacing="0" w:before="0" w:beforeAutospacing="0" w:lineRule="auto"/>
        <w:ind w:left="720" w:hanging="360"/>
      </w:pPr>
      <w:r w:rsidDel="00000000" w:rsidR="00000000" w:rsidRPr="00000000">
        <w:rPr>
          <w:b w:val="1"/>
          <w:bCs w:val="1"/>
          <w:rtl w:val="0"/>
        </w:rPr>
        <w:t xml:space="preserve">Authentication (TPM/HSM):</w:t>
      </w:r>
      <w:r w:rsidDel="00000000" w:rsidR="00000000" w:rsidRPr="00000000">
        <w:rPr>
          <w:rtl w:val="0"/>
        </w:rPr>
        <w:t xml:space="preserve"> Allies see true cargo manifest; outsiders see decoys 6</w:t>
      </w:r>
    </w:p>
    <w:p w:rsidR="00000000" w:rsidDel="00000000" w:rsidP="00000000" w:rsidRDefault="00000000" w:rsidRPr="00000000" w14:paraId="0000005E">
      <w:pPr>
        <w:numPr>
          <w:ilvl w:val="0"/>
          <w:numId w:val="34"/>
        </w:numPr>
        <w:spacing w:after="240" w:before="0" w:beforeAutospacing="0" w:lineRule="auto"/>
        <w:ind w:left="720" w:hanging="360"/>
      </w:pPr>
      <w:r w:rsidDel="00000000" w:rsidR="00000000" w:rsidRPr="00000000">
        <w:rPr>
          <w:b w:val="1"/>
          <w:bCs w:val="1"/>
          <w:rtl w:val="0"/>
        </w:rPr>
        <w:t xml:space="preserve">Integrated OLED screen:</w:t>
      </w:r>
      <w:r w:rsidDel="00000000" w:rsidR="00000000" w:rsidRPr="00000000">
        <w:rPr>
          <w:rtl w:val="0"/>
        </w:rPr>
        <w:t xml:space="preserve"> Pin-drop cargo profile editing; real-time projection control</w:t>
      </w:r>
    </w:p>
    <w:p w:rsidR="00000000" w:rsidDel="00000000" w:rsidP="00000000" w:rsidRDefault="00000000" w:rsidRPr="00000000" w14:paraId="0000005F">
      <w:pPr>
        <w:pStyle w:val="Heading3"/>
        <w:keepNext w:val="0"/>
        <w:keepLines w:val="0"/>
        <w:spacing w:before="280" w:lineRule="auto"/>
        <w:rPr>
          <w:b w:val="1"/>
          <w:bCs w:val="1"/>
          <w:color w:val="000000"/>
          <w:sz w:val="26"/>
          <w:szCs w:val="26"/>
        </w:rPr>
      </w:pPr>
      <w:bookmarkStart w:colFirst="0" w:colLast="0" w:name="_7sb1nnz6k22r" w:id="12"/>
      <w:bookmarkEnd w:id="12"/>
      <w:r w:rsidDel="00000000" w:rsidR="00000000" w:rsidRPr="00000000">
        <w:rPr>
          <w:b w:val="1"/>
          <w:bCs w:val="1"/>
          <w:color w:val="000000"/>
          <w:sz w:val="26"/>
          <w:szCs w:val="26"/>
          <w:rtl w:val="0"/>
        </w:rPr>
        <w:t xml:space="preserve">Trace &amp; Logging</w:t>
      </w:r>
    </w:p>
    <w:p w:rsidR="00000000" w:rsidDel="00000000" w:rsidP="00000000" w:rsidRDefault="00000000" w:rsidRPr="00000000" w14:paraId="00000060">
      <w:pPr>
        <w:numPr>
          <w:ilvl w:val="0"/>
          <w:numId w:val="22"/>
        </w:numPr>
        <w:spacing w:after="0" w:afterAutospacing="0" w:before="240" w:lineRule="auto"/>
        <w:ind w:left="720" w:hanging="360"/>
      </w:pPr>
      <w:r w:rsidDel="00000000" w:rsidR="00000000" w:rsidRPr="00000000">
        <w:rPr>
          <w:b w:val="1"/>
          <w:bCs w:val="1"/>
          <w:rtl w:val="0"/>
        </w:rPr>
        <w:t xml:space="preserve">Ruggedized external SSD (2–4 TB NVMe):</w:t>
      </w:r>
      <w:r w:rsidDel="00000000" w:rsidR="00000000" w:rsidRPr="00000000">
        <w:rPr>
          <w:rtl w:val="0"/>
        </w:rPr>
        <w:t xml:space="preserve"> Hot-swap breadcrumb trails, timestamps 15</w:t>
      </w:r>
    </w:p>
    <w:p w:rsidR="00000000" w:rsidDel="00000000" w:rsidP="00000000" w:rsidRDefault="00000000" w:rsidRPr="00000000" w14:paraId="00000061">
      <w:pPr>
        <w:numPr>
          <w:ilvl w:val="0"/>
          <w:numId w:val="22"/>
        </w:numPr>
        <w:spacing w:after="0" w:afterAutospacing="0" w:before="0" w:beforeAutospacing="0" w:lineRule="auto"/>
        <w:ind w:left="720" w:hanging="360"/>
      </w:pPr>
      <w:r w:rsidDel="00000000" w:rsidR="00000000" w:rsidRPr="00000000">
        <w:rPr>
          <w:b w:val="1"/>
          <w:bCs w:val="1"/>
          <w:rtl w:val="0"/>
        </w:rPr>
        <w:t xml:space="preserve">Ultra-low-jitter OCXO clocks (&lt;10 ppb):</w:t>
      </w:r>
      <w:r w:rsidDel="00000000" w:rsidR="00000000" w:rsidRPr="00000000">
        <w:rPr>
          <w:rtl w:val="0"/>
        </w:rPr>
        <w:t xml:space="preserve"> Precise RF/thermal/optical fusion 15</w:t>
      </w:r>
    </w:p>
    <w:p w:rsidR="00000000" w:rsidDel="00000000" w:rsidP="00000000" w:rsidRDefault="00000000" w:rsidRPr="00000000" w14:paraId="00000062">
      <w:pPr>
        <w:numPr>
          <w:ilvl w:val="0"/>
          <w:numId w:val="22"/>
        </w:numPr>
        <w:spacing w:after="240" w:before="0" w:beforeAutospacing="0" w:lineRule="auto"/>
        <w:ind w:left="720" w:hanging="360"/>
      </w:pPr>
      <w:r w:rsidDel="00000000" w:rsidR="00000000" w:rsidRPr="00000000">
        <w:rPr>
          <w:b w:val="1"/>
          <w:bCs w:val="1"/>
          <w:rtl w:val="0"/>
        </w:rPr>
        <w:t xml:space="preserve">Secure co-processor (TPM 2.0):</w:t>
      </w:r>
      <w:r w:rsidDel="00000000" w:rsidR="00000000" w:rsidRPr="00000000">
        <w:rPr>
          <w:rtl w:val="0"/>
        </w:rPr>
        <w:t xml:space="preserve"> Encryption + key rotation for allied clarity</w:t>
      </w:r>
    </w:p>
    <w:p w:rsidR="00000000" w:rsidDel="00000000" w:rsidP="00000000" w:rsidRDefault="00000000" w:rsidRPr="00000000" w14:paraId="00000063">
      <w:pPr>
        <w:pStyle w:val="Heading2"/>
        <w:keepNext w:val="0"/>
        <w:keepLines w:val="0"/>
        <w:spacing w:after="80" w:lineRule="auto"/>
        <w:rPr>
          <w:b w:val="1"/>
          <w:bCs w:val="1"/>
          <w:sz w:val="34"/>
          <w:szCs w:val="34"/>
        </w:rPr>
      </w:pPr>
      <w:bookmarkStart w:colFirst="0" w:colLast="0" w:name="_ecxv4gl0h57" w:id="13"/>
      <w:bookmarkEnd w:id="13"/>
      <w:r w:rsidDel="00000000" w:rsidR="00000000" w:rsidRPr="00000000">
        <w:rPr>
          <w:b w:val="1"/>
          <w:bCs w:val="1"/>
          <w:sz w:val="34"/>
          <w:szCs w:val="34"/>
          <w:rtl w:val="0"/>
        </w:rPr>
        <w:t xml:space="preserve">Piety Stealth Architecture (Full Stack)</w:t>
      </w:r>
    </w:p>
    <w:p w:rsidR="00000000" w:rsidDel="00000000" w:rsidP="00000000" w:rsidRDefault="00000000" w:rsidRPr="00000000" w14:paraId="00000064">
      <w:pPr>
        <w:rPr>
          <w:b w:val="1"/>
          <w:bCs w:val="1"/>
        </w:rPr>
      </w:pPr>
      <w:r w:rsidDel="00000000" w:rsidR="00000000" w:rsidRPr="00000000">
        <w:rPr>
          <w:b w:val="1"/>
          <w:bCs w:val="1"/>
          <w:rtl w:val="0"/>
        </w:rPr>
        <w:t xml:space="preserve">Inner to outer:</w:t>
      </w:r>
    </w:p>
    <w:p w:rsidR="00000000" w:rsidDel="00000000" w:rsidP="00000000" w:rsidRDefault="00000000" w:rsidRPr="00000000" w14:paraId="00000065">
      <w:pPr>
        <w:numPr>
          <w:ilvl w:val="0"/>
          <w:numId w:val="40"/>
        </w:numPr>
        <w:spacing w:after="0" w:afterAutospacing="0" w:before="240" w:lineRule="auto"/>
        <w:ind w:left="720" w:hanging="360"/>
      </w:pPr>
      <w:r w:rsidDel="00000000" w:rsidR="00000000" w:rsidRPr="00000000">
        <w:rPr>
          <w:b w:val="1"/>
          <w:bCs w:val="1"/>
          <w:rtl w:val="0"/>
        </w:rPr>
        <w:t xml:space="preserve">Metamaterial mesh:</w:t>
      </w:r>
      <w:r w:rsidDel="00000000" w:rsidR="00000000" w:rsidRPr="00000000">
        <w:rPr>
          <w:rFonts w:ascii="Arial Unicode MS" w:cs="Arial Unicode MS" w:eastAsia="Arial Unicode MS" w:hAnsi="Arial Unicode MS"/>
          <w:rtl w:val="0"/>
        </w:rPr>
        <w:t xml:space="preserve"> RF absorber/scatter (−45 dB baseline) bonded to cargo box inner walls 16 5</w:t>
      </w:r>
    </w:p>
    <w:p w:rsidR="00000000" w:rsidDel="00000000" w:rsidP="00000000" w:rsidRDefault="00000000" w:rsidRPr="00000000" w14:paraId="00000066">
      <w:pPr>
        <w:numPr>
          <w:ilvl w:val="0"/>
          <w:numId w:val="40"/>
        </w:numPr>
        <w:spacing w:after="0" w:afterAutospacing="0" w:before="0" w:beforeAutospacing="0" w:lineRule="auto"/>
        <w:ind w:left="720" w:hanging="360"/>
      </w:pPr>
      <w:r w:rsidDel="00000000" w:rsidR="00000000" w:rsidRPr="00000000">
        <w:rPr>
          <w:b w:val="1"/>
          <w:bCs w:val="1"/>
          <w:rtl w:val="0"/>
        </w:rPr>
        <w:t xml:space="preserve">Hydro-signature veil:</w:t>
      </w:r>
      <w:r w:rsidDel="00000000" w:rsidR="00000000" w:rsidRPr="00000000">
        <w:rPr>
          <w:rtl w:val="0"/>
        </w:rPr>
        <w:t xml:space="preserve"> Valve-lined micro-channels with dielectric isolation, running around frame perimeter 2 3 17</w:t>
      </w:r>
    </w:p>
    <w:p w:rsidR="00000000" w:rsidDel="00000000" w:rsidP="00000000" w:rsidRDefault="00000000" w:rsidRPr="00000000" w14:paraId="00000067">
      <w:pPr>
        <w:numPr>
          <w:ilvl w:val="0"/>
          <w:numId w:val="40"/>
        </w:numPr>
        <w:spacing w:after="0" w:afterAutospacing="0" w:before="0" w:beforeAutospacing="0" w:lineRule="auto"/>
        <w:ind w:left="720" w:hanging="360"/>
      </w:pPr>
      <w:r w:rsidDel="00000000" w:rsidR="00000000" w:rsidRPr="00000000">
        <w:rPr>
          <w:b w:val="1"/>
          <w:bCs w:val="1"/>
          <w:rtl w:val="0"/>
        </w:rPr>
        <w:t xml:space="preserve">Ceramic-polymer IR film:</w:t>
      </w:r>
      <w:r w:rsidDel="00000000" w:rsidR="00000000" w:rsidRPr="00000000">
        <w:rPr>
          <w:rtl w:val="0"/>
        </w:rPr>
        <w:t xml:space="preserve"> Under-skin thermal diffusion (suppresses heat blooms from electronics) 18 4</w:t>
      </w:r>
    </w:p>
    <w:p w:rsidR="00000000" w:rsidDel="00000000" w:rsidP="00000000" w:rsidRDefault="00000000" w:rsidRPr="00000000" w14:paraId="00000068">
      <w:pPr>
        <w:numPr>
          <w:ilvl w:val="0"/>
          <w:numId w:val="40"/>
        </w:numPr>
        <w:spacing w:after="0" w:afterAutospacing="0" w:before="0" w:beforeAutospacing="0" w:lineRule="auto"/>
        <w:ind w:left="720" w:hanging="360"/>
      </w:pPr>
      <w:r w:rsidDel="00000000" w:rsidR="00000000" w:rsidRPr="00000000">
        <w:rPr>
          <w:b w:val="1"/>
          <w:bCs w:val="1"/>
          <w:rtl w:val="0"/>
        </w:rPr>
        <w:t xml:space="preserve">Honeycomb diffusion panels:</w:t>
      </w:r>
      <w:r w:rsidDel="00000000" w:rsidR="00000000" w:rsidRPr="00000000">
        <w:rPr>
          <w:rtl w:val="0"/>
        </w:rPr>
        <w:t xml:space="preserve"> Hex cells spread vibration and EM leakage; reduce structural ring 1 19 5</w:t>
      </w:r>
    </w:p>
    <w:p w:rsidR="00000000" w:rsidDel="00000000" w:rsidP="00000000" w:rsidRDefault="00000000" w:rsidRPr="00000000" w14:paraId="00000069">
      <w:pPr>
        <w:numPr>
          <w:ilvl w:val="0"/>
          <w:numId w:val="40"/>
        </w:numPr>
        <w:spacing w:after="240" w:before="0" w:beforeAutospacing="0" w:lineRule="auto"/>
        <w:ind w:left="720" w:hanging="360"/>
      </w:pPr>
      <w:r w:rsidDel="00000000" w:rsidR="00000000" w:rsidRPr="00000000">
        <w:rPr>
          <w:b w:val="1"/>
          <w:bCs w:val="1"/>
          <w:rtl w:val="0"/>
        </w:rPr>
        <w:t xml:space="preserve">Carbon-foam acoustic inserts:</w:t>
      </w:r>
      <w:r w:rsidDel="00000000" w:rsidR="00000000" w:rsidRPr="00000000">
        <w:rPr>
          <w:rtl w:val="0"/>
        </w:rPr>
        <w:t xml:space="preserve"> Behind cabin console, wheel mounts, cargo bay bulkhead 20</w:t>
      </w:r>
    </w:p>
    <w:p w:rsidR="00000000" w:rsidDel="00000000" w:rsidP="00000000" w:rsidRDefault="00000000" w:rsidRPr="00000000" w14:paraId="0000006A">
      <w:pPr>
        <w:rPr>
          <w:b w:val="1"/>
          <w:bCs w:val="1"/>
        </w:rPr>
      </w:pPr>
      <w:r w:rsidDel="00000000" w:rsidR="00000000" w:rsidRPr="00000000">
        <w:rPr>
          <w:b w:val="1"/>
          <w:bCs w:val="1"/>
          <w:rtl w:val="0"/>
        </w:rPr>
        <w:t xml:space="preserve">Result:</w:t>
      </w:r>
    </w:p>
    <w:p w:rsidR="00000000" w:rsidDel="00000000" w:rsidP="00000000" w:rsidRDefault="00000000" w:rsidRPr="00000000" w14:paraId="0000006B">
      <w:pPr>
        <w:numPr>
          <w:ilvl w:val="0"/>
          <w:numId w:val="77"/>
        </w:numPr>
        <w:spacing w:after="0" w:afterAutospacing="0" w:before="240" w:lineRule="auto"/>
        <w:ind w:left="720" w:hanging="360"/>
      </w:pPr>
      <w:r w:rsidDel="00000000" w:rsidR="00000000" w:rsidRPr="00000000">
        <w:rPr>
          <w:rtl w:val="0"/>
        </w:rPr>
        <w:t xml:space="preserve">RF signature reduced 70–80%</w:t>
      </w:r>
    </w:p>
    <w:p w:rsidR="00000000" w:rsidDel="00000000" w:rsidP="00000000" w:rsidRDefault="00000000" w:rsidRPr="00000000" w14:paraId="0000006C">
      <w:pPr>
        <w:numPr>
          <w:ilvl w:val="0"/>
          <w:numId w:val="77"/>
        </w:numPr>
        <w:spacing w:after="0" w:afterAutospacing="0" w:before="0" w:beforeAutospacing="0" w:lineRule="auto"/>
        <w:ind w:left="720" w:hanging="360"/>
      </w:pPr>
      <w:r w:rsidDel="00000000" w:rsidR="00000000" w:rsidRPr="00000000">
        <w:rPr>
          <w:rtl w:val="0"/>
        </w:rPr>
        <w:t xml:space="preserve">IR transients smoothed (no thermal spikes under acceleration)</w:t>
      </w:r>
    </w:p>
    <w:p w:rsidR="00000000" w:rsidDel="00000000" w:rsidP="00000000" w:rsidRDefault="00000000" w:rsidRPr="00000000" w14:paraId="0000006D">
      <w:pPr>
        <w:numPr>
          <w:ilvl w:val="0"/>
          <w:numId w:val="77"/>
        </w:numPr>
        <w:spacing w:after="0" w:afterAutospacing="0" w:before="0" w:beforeAutospacing="0" w:lineRule="auto"/>
        <w:ind w:left="720" w:hanging="360"/>
      </w:pPr>
      <w:r w:rsidDel="00000000" w:rsidR="00000000" w:rsidRPr="00000000">
        <w:rPr>
          <w:rtl w:val="0"/>
        </w:rPr>
        <w:t xml:space="preserve">Acoustic ring damped (near-silent operation for covert logistics runs)</w:t>
      </w:r>
    </w:p>
    <w:p w:rsidR="00000000" w:rsidDel="00000000" w:rsidP="00000000" w:rsidRDefault="00000000" w:rsidRPr="00000000" w14:paraId="0000006E">
      <w:pPr>
        <w:numPr>
          <w:ilvl w:val="0"/>
          <w:numId w:val="77"/>
        </w:numPr>
        <w:spacing w:after="240" w:before="0" w:beforeAutospacing="0" w:lineRule="auto"/>
        <w:ind w:left="720" w:hanging="360"/>
      </w:pPr>
      <w:r w:rsidDel="00000000" w:rsidR="00000000" w:rsidRPr="00000000">
        <w:rPr>
          <w:rtl w:val="0"/>
        </w:rPr>
        <w:t xml:space="preserve">Water channels isolated from all electronics (no conduction risk)</w:t>
      </w:r>
    </w:p>
    <w:p w:rsidR="00000000" w:rsidDel="00000000" w:rsidP="00000000" w:rsidRDefault="00000000" w:rsidRPr="00000000" w14:paraId="0000006F">
      <w:pPr>
        <w:pStyle w:val="Heading2"/>
        <w:keepNext w:val="0"/>
        <w:keepLines w:val="0"/>
        <w:spacing w:after="80" w:lineRule="auto"/>
        <w:rPr>
          <w:b w:val="1"/>
          <w:bCs w:val="1"/>
          <w:sz w:val="34"/>
          <w:szCs w:val="34"/>
        </w:rPr>
      </w:pPr>
      <w:bookmarkStart w:colFirst="0" w:colLast="0" w:name="_5cbwhp7rf2ht" w:id="14"/>
      <w:bookmarkEnd w:id="14"/>
      <w:r w:rsidDel="00000000" w:rsidR="00000000" w:rsidRPr="00000000">
        <w:rPr>
          <w:b w:val="1"/>
          <w:bCs w:val="1"/>
          <w:sz w:val="34"/>
          <w:szCs w:val="34"/>
          <w:rtl w:val="0"/>
        </w:rPr>
        <w:t xml:space="preserve">Operational Modes</w:t>
      </w:r>
    </w:p>
    <w:tbl>
      <w:tblPr>
        <w:tblStyle w:val="Table3"/>
        <w:tblW w:w="9359.999999999998" w:type="dxa"/>
        <w:jc w:val="left"/>
        <w:tblLayout w:type="fixed"/>
        <w:tblLook w:val="0600"/>
      </w:tblPr>
      <w:tblGrid>
        <w:gridCol w:w="1642.3850085178876"/>
        <w:gridCol w:w="2503.441226575809"/>
        <w:gridCol w:w="1486.9165247018739"/>
        <w:gridCol w:w="2013.1175468483816"/>
        <w:gridCol w:w="1714.1396933560475"/>
        <w:tblGridChange w:id="0">
          <w:tblGrid>
            <w:gridCol w:w="1642.3850085178876"/>
            <w:gridCol w:w="2503.441226575809"/>
            <w:gridCol w:w="1486.9165247018739"/>
            <w:gridCol w:w="2013.1175468483816"/>
            <w:gridCol w:w="1714.139693356047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0">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rPr/>
            </w:pPr>
            <w:r w:rsidDel="00000000" w:rsidR="00000000" w:rsidRPr="00000000">
              <w:rPr>
                <w:rtl w:val="0"/>
              </w:rPr>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075">
            <w:pPr>
              <w:rPr/>
            </w:pPr>
            <w:r w:rsidDel="00000000" w:rsidR="00000000" w:rsidRPr="00000000">
              <w:rPr>
                <w:rtl w:val="0"/>
              </w:rPr>
              <w:t xml:space="preserve">Mode</w:t>
            </w:r>
          </w:p>
        </w:tc>
        <w:tc>
          <w:tcPr>
            <w:tcMar>
              <w:top w:w="100.0" w:type="dxa"/>
              <w:left w:w="100.0" w:type="dxa"/>
              <w:bottom w:w="100.0" w:type="dxa"/>
              <w:right w:w="100.0" w:type="dxa"/>
            </w:tcMar>
            <w:vAlign w:val="top"/>
          </w:tcPr>
          <w:p w:rsidR="00000000" w:rsidDel="00000000" w:rsidP="00000000" w:rsidRDefault="00000000" w:rsidRPr="00000000" w14:paraId="00000076">
            <w:pPr>
              <w:rPr/>
            </w:pPr>
            <w:r w:rsidDel="00000000" w:rsidR="00000000" w:rsidRPr="00000000">
              <w:rPr>
                <w:rtl w:val="0"/>
              </w:rPr>
              <w:t xml:space="preserve">RF Visibility</w:t>
            </w:r>
          </w:p>
        </w:tc>
        <w:tc>
          <w:tcPr>
            <w:tcMar>
              <w:top w:w="100.0" w:type="dxa"/>
              <w:left w:w="100.0" w:type="dxa"/>
              <w:bottom w:w="100.0" w:type="dxa"/>
              <w:right w:w="100.0" w:type="dxa"/>
            </w:tcMar>
            <w:vAlign w:val="top"/>
          </w:tcPr>
          <w:p w:rsidR="00000000" w:rsidDel="00000000" w:rsidP="00000000" w:rsidRDefault="00000000" w:rsidRPr="00000000" w14:paraId="00000077">
            <w:pPr>
              <w:rPr/>
            </w:pPr>
            <w:r w:rsidDel="00000000" w:rsidR="00000000" w:rsidRPr="00000000">
              <w:rPr>
                <w:rtl w:val="0"/>
              </w:rPr>
              <w:t xml:space="preserve">Cargo Projection</w:t>
            </w:r>
          </w:p>
        </w:tc>
        <w:tc>
          <w:tcPr>
            <w:tcMar>
              <w:top w:w="100.0" w:type="dxa"/>
              <w:left w:w="100.0" w:type="dxa"/>
              <w:bottom w:w="100.0" w:type="dxa"/>
              <w:right w:w="100.0" w:type="dxa"/>
            </w:tcMar>
            <w:vAlign w:val="top"/>
          </w:tcPr>
          <w:p w:rsidR="00000000" w:rsidDel="00000000" w:rsidP="00000000" w:rsidRDefault="00000000" w:rsidRPr="00000000" w14:paraId="00000078">
            <w:pPr>
              <w:rPr/>
            </w:pPr>
            <w:r w:rsidDel="00000000" w:rsidR="00000000" w:rsidRPr="00000000">
              <w:rPr>
                <w:rtl w:val="0"/>
              </w:rPr>
              <w:t xml:space="preserve">Thermal Signature</w:t>
            </w:r>
          </w:p>
        </w:tc>
        <w:tc>
          <w:tcPr>
            <w:tcMar>
              <w:top w:w="100.0" w:type="dxa"/>
              <w:left w:w="100.0" w:type="dxa"/>
              <w:bottom w:w="100.0" w:type="dxa"/>
              <w:right w:w="100.0" w:type="dxa"/>
            </w:tcMar>
            <w:vAlign w:val="top"/>
          </w:tcPr>
          <w:p w:rsidR="00000000" w:rsidDel="00000000" w:rsidP="00000000" w:rsidRDefault="00000000" w:rsidRPr="00000000" w14:paraId="00000079">
            <w:pPr>
              <w:rPr/>
            </w:pPr>
            <w:r w:rsidDel="00000000" w:rsidR="00000000" w:rsidRPr="00000000">
              <w:rPr>
                <w:rtl w:val="0"/>
              </w:rPr>
              <w:t xml:space="preserve">Use Case</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07A">
            <w:pPr>
              <w:rPr/>
            </w:pPr>
            <w:r w:rsidDel="00000000" w:rsidR="00000000" w:rsidRPr="00000000">
              <w:rPr>
                <w:b w:val="1"/>
                <w:bCs w:val="1"/>
                <w:rtl w:val="0"/>
              </w:rPr>
              <w:t xml:space="preserve">Stealth Transport</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7B">
            <w:pPr>
              <w:rPr/>
            </w:pPr>
            <w:r w:rsidDel="00000000" w:rsidR="00000000" w:rsidRPr="00000000">
              <w:rPr>
                <w:rtl w:val="0"/>
              </w:rPr>
              <w:t xml:space="preserve">Masked (Piety veil active)</w:t>
            </w:r>
          </w:p>
        </w:tc>
        <w:tc>
          <w:tcPr>
            <w:tcMar>
              <w:top w:w="100.0" w:type="dxa"/>
              <w:left w:w="100.0" w:type="dxa"/>
              <w:bottom w:w="100.0" w:type="dxa"/>
              <w:right w:w="100.0" w:type="dxa"/>
            </w:tcMar>
            <w:vAlign w:val="top"/>
          </w:tcPr>
          <w:p w:rsidR="00000000" w:rsidDel="00000000" w:rsidP="00000000" w:rsidRDefault="00000000" w:rsidRPr="00000000" w14:paraId="0000007C">
            <w:pPr>
              <w:rPr/>
            </w:pPr>
            <w:r w:rsidDel="00000000" w:rsidR="00000000" w:rsidRPr="00000000">
              <w:rPr>
                <w:rtl w:val="0"/>
              </w:rPr>
              <w:t xml:space="preserve">Decoy manifest</w:t>
            </w:r>
          </w:p>
        </w:tc>
        <w:tc>
          <w:tcPr>
            <w:tcMar>
              <w:top w:w="100.0" w:type="dxa"/>
              <w:left w:w="100.0" w:type="dxa"/>
              <w:bottom w:w="100.0" w:type="dxa"/>
              <w:right w:w="100.0" w:type="dxa"/>
            </w:tcMar>
            <w:vAlign w:val="top"/>
          </w:tcPr>
          <w:p w:rsidR="00000000" w:rsidDel="00000000" w:rsidP="00000000" w:rsidRDefault="00000000" w:rsidRPr="00000000" w14:paraId="0000007D">
            <w:pPr>
              <w:rPr/>
            </w:pPr>
            <w:r w:rsidDel="00000000" w:rsidR="00000000" w:rsidRPr="00000000">
              <w:rPr>
                <w:rtl w:val="0"/>
              </w:rPr>
              <w:t xml:space="preserve">Diffused (cold-running)</w:t>
            </w:r>
          </w:p>
        </w:tc>
        <w:tc>
          <w:tcPr>
            <w:tcMar>
              <w:top w:w="100.0" w:type="dxa"/>
              <w:left w:w="100.0" w:type="dxa"/>
              <w:bottom w:w="100.0" w:type="dxa"/>
              <w:right w:w="100.0" w:type="dxa"/>
            </w:tcMar>
            <w:vAlign w:val="top"/>
          </w:tcPr>
          <w:p w:rsidR="00000000" w:rsidDel="00000000" w:rsidP="00000000" w:rsidRDefault="00000000" w:rsidRPr="00000000" w14:paraId="0000007E">
            <w:pPr>
              <w:rPr/>
            </w:pPr>
            <w:r w:rsidDel="00000000" w:rsidR="00000000" w:rsidRPr="00000000">
              <w:rPr>
                <w:rtl w:val="0"/>
              </w:rPr>
              <w:t xml:space="preserve">Covert delivery</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07F">
            <w:pPr>
              <w:rPr/>
            </w:pPr>
            <w:r w:rsidDel="00000000" w:rsidR="00000000" w:rsidRPr="00000000">
              <w:rPr>
                <w:b w:val="1"/>
                <w:bCs w:val="1"/>
                <w:rtl w:val="0"/>
              </w:rPr>
              <w:t xml:space="preserve">Commercial Haul</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80">
            <w:pPr>
              <w:rPr/>
            </w:pPr>
            <w:r w:rsidDel="00000000" w:rsidR="00000000" w:rsidRPr="00000000">
              <w:rPr>
                <w:rtl w:val="0"/>
              </w:rPr>
              <w:t xml:space="preserve">Normal (Piety passive)</w:t>
            </w:r>
          </w:p>
        </w:tc>
        <w:tc>
          <w:tcPr>
            <w:tcMar>
              <w:top w:w="100.0" w:type="dxa"/>
              <w:left w:w="100.0" w:type="dxa"/>
              <w:bottom w:w="100.0" w:type="dxa"/>
              <w:right w:w="100.0" w:type="dxa"/>
            </w:tcMar>
            <w:vAlign w:val="top"/>
          </w:tcPr>
          <w:p w:rsidR="00000000" w:rsidDel="00000000" w:rsidP="00000000" w:rsidRDefault="00000000" w:rsidRPr="00000000" w14:paraId="00000081">
            <w:pPr>
              <w:rPr/>
            </w:pPr>
            <w:r w:rsidDel="00000000" w:rsidR="00000000" w:rsidRPr="00000000">
              <w:rPr>
                <w:rtl w:val="0"/>
              </w:rPr>
              <w:t xml:space="preserve">True cargo ID</w:t>
            </w:r>
          </w:p>
        </w:tc>
        <w:tc>
          <w:tcPr>
            <w:tcMar>
              <w:top w:w="100.0" w:type="dxa"/>
              <w:left w:w="100.0" w:type="dxa"/>
              <w:bottom w:w="100.0" w:type="dxa"/>
              <w:right w:w="100.0" w:type="dxa"/>
            </w:tcMar>
            <w:vAlign w:val="top"/>
          </w:tcPr>
          <w:p w:rsidR="00000000" w:rsidDel="00000000" w:rsidP="00000000" w:rsidRDefault="00000000" w:rsidRPr="00000000" w14:paraId="00000082">
            <w:pPr>
              <w:rPr/>
            </w:pPr>
            <w:r w:rsidDel="00000000" w:rsidR="00000000" w:rsidRPr="00000000">
              <w:rPr>
                <w:rtl w:val="0"/>
              </w:rPr>
              <w:t xml:space="preserve">Normal</w:t>
            </w:r>
          </w:p>
        </w:tc>
        <w:tc>
          <w:tcPr>
            <w:tcMar>
              <w:top w:w="100.0" w:type="dxa"/>
              <w:left w:w="100.0" w:type="dxa"/>
              <w:bottom w:w="100.0" w:type="dxa"/>
              <w:right w:w="100.0" w:type="dxa"/>
            </w:tcMar>
            <w:vAlign w:val="top"/>
          </w:tcPr>
          <w:p w:rsidR="00000000" w:rsidDel="00000000" w:rsidP="00000000" w:rsidRDefault="00000000" w:rsidRPr="00000000" w14:paraId="00000083">
            <w:pPr>
              <w:rPr/>
            </w:pPr>
            <w:r w:rsidDel="00000000" w:rsidR="00000000" w:rsidRPr="00000000">
              <w:rPr>
                <w:rtl w:val="0"/>
              </w:rPr>
              <w:t xml:space="preserve">Standard logistics</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084">
            <w:pPr>
              <w:rPr/>
            </w:pPr>
            <w:r w:rsidDel="00000000" w:rsidR="00000000" w:rsidRPr="00000000">
              <w:rPr>
                <w:b w:val="1"/>
                <w:bCs w:val="1"/>
                <w:rtl w:val="0"/>
              </w:rPr>
              <w:t xml:space="preserve">Reconnaissance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85">
            <w:pPr>
              <w:rPr/>
            </w:pPr>
            <w:r w:rsidDel="00000000" w:rsidR="00000000" w:rsidRPr="00000000">
              <w:rPr>
                <w:rtl w:val="0"/>
              </w:rPr>
              <w:t xml:space="preserve">Minimal (Polly ripple active)</w:t>
            </w:r>
          </w:p>
        </w:tc>
        <w:tc>
          <w:tcPr>
            <w:tcMar>
              <w:top w:w="100.0" w:type="dxa"/>
              <w:left w:w="100.0" w:type="dxa"/>
              <w:bottom w:w="100.0" w:type="dxa"/>
              <w:right w:w="100.0" w:type="dxa"/>
            </w:tcMar>
            <w:vAlign w:val="top"/>
          </w:tcPr>
          <w:p w:rsidR="00000000" w:rsidDel="00000000" w:rsidP="00000000" w:rsidRDefault="00000000" w:rsidRPr="00000000" w14:paraId="00000086">
            <w:pPr>
              <w:rPr/>
            </w:pPr>
            <w:r w:rsidDel="00000000" w:rsidR="00000000" w:rsidRPr="00000000">
              <w:rPr>
                <w:rtl w:val="0"/>
              </w:rPr>
              <w:t xml:space="preserve">Ghost convoy</w:t>
            </w:r>
          </w:p>
        </w:tc>
        <w:tc>
          <w:tcPr>
            <w:tcMar>
              <w:top w:w="100.0" w:type="dxa"/>
              <w:left w:w="100.0" w:type="dxa"/>
              <w:bottom w:w="100.0" w:type="dxa"/>
              <w:right w:w="100.0" w:type="dxa"/>
            </w:tcMar>
            <w:vAlign w:val="top"/>
          </w:tcPr>
          <w:p w:rsidR="00000000" w:rsidDel="00000000" w:rsidP="00000000" w:rsidRDefault="00000000" w:rsidRPr="00000000" w14:paraId="00000087">
            <w:pPr>
              <w:rPr/>
            </w:pPr>
            <w:r w:rsidDel="00000000" w:rsidR="00000000" w:rsidRPr="00000000">
              <w:rPr>
                <w:rtl w:val="0"/>
              </w:rPr>
              <w:t xml:space="preserve">Suppressed</w:t>
            </w:r>
          </w:p>
        </w:tc>
        <w:tc>
          <w:tcPr>
            <w:tcMar>
              <w:top w:w="100.0" w:type="dxa"/>
              <w:left w:w="100.0" w:type="dxa"/>
              <w:bottom w:w="100.0" w:type="dxa"/>
              <w:right w:w="100.0" w:type="dxa"/>
            </w:tcMar>
            <w:vAlign w:val="top"/>
          </w:tcPr>
          <w:p w:rsidR="00000000" w:rsidDel="00000000" w:rsidP="00000000" w:rsidRDefault="00000000" w:rsidRPr="00000000" w14:paraId="00000088">
            <w:pPr>
              <w:rPr/>
            </w:pPr>
            <w:r w:rsidDel="00000000" w:rsidR="00000000" w:rsidRPr="00000000">
              <w:rPr>
                <w:rtl w:val="0"/>
              </w:rPr>
              <w:t xml:space="preserve">Terrain survey</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089">
            <w:pPr>
              <w:rPr/>
            </w:pPr>
            <w:r w:rsidDel="00000000" w:rsidR="00000000" w:rsidRPr="00000000">
              <w:rPr>
                <w:b w:val="1"/>
                <w:bCs w:val="1"/>
                <w:rtl w:val="0"/>
              </w:rPr>
              <w:t xml:space="preserve">Deniable Ops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8A">
            <w:pPr>
              <w:rPr/>
            </w:pPr>
            <w:r w:rsidDel="00000000" w:rsidR="00000000" w:rsidRPr="00000000">
              <w:rPr>
                <w:rtl w:val="0"/>
              </w:rPr>
              <w:t xml:space="preserve">Ghost (full stack + projection)</w:t>
            </w:r>
          </w:p>
        </w:tc>
        <w:tc>
          <w:tcPr>
            <w:tcMar>
              <w:top w:w="100.0" w:type="dxa"/>
              <w:left w:w="100.0" w:type="dxa"/>
              <w:bottom w:w="100.0" w:type="dxa"/>
              <w:right w:w="100.0" w:type="dxa"/>
            </w:tcMar>
            <w:vAlign w:val="top"/>
          </w:tcPr>
          <w:p w:rsidR="00000000" w:rsidDel="00000000" w:rsidP="00000000" w:rsidRDefault="00000000" w:rsidRPr="00000000" w14:paraId="0000008B">
            <w:pPr>
              <w:rPr/>
            </w:pPr>
            <w:r w:rsidDel="00000000" w:rsidR="00000000" w:rsidRPr="00000000">
              <w:rPr>
                <w:rtl w:val="0"/>
              </w:rPr>
              <w:t xml:space="preserve">Phantom load</w:t>
            </w:r>
          </w:p>
        </w:tc>
        <w:tc>
          <w:tcPr>
            <w:tcMar>
              <w:top w:w="100.0" w:type="dxa"/>
              <w:left w:w="100.0" w:type="dxa"/>
              <w:bottom w:w="100.0" w:type="dxa"/>
              <w:right w:w="100.0" w:type="dxa"/>
            </w:tcMar>
            <w:vAlign w:val="top"/>
          </w:tcPr>
          <w:p w:rsidR="00000000" w:rsidDel="00000000" w:rsidP="00000000" w:rsidRDefault="00000000" w:rsidRPr="00000000" w14:paraId="0000008C">
            <w:pPr>
              <w:rPr/>
            </w:pPr>
            <w:r w:rsidDel="00000000" w:rsidR="00000000" w:rsidRPr="00000000">
              <w:rPr>
                <w:rtl w:val="0"/>
              </w:rPr>
              <w:t xml:space="preserve">Cold shadow</w:t>
            </w:r>
          </w:p>
        </w:tc>
        <w:tc>
          <w:tcPr>
            <w:tcMar>
              <w:top w:w="100.0" w:type="dxa"/>
              <w:left w:w="100.0" w:type="dxa"/>
              <w:bottom w:w="100.0" w:type="dxa"/>
              <w:right w:w="100.0" w:type="dxa"/>
            </w:tcMar>
            <w:vAlign w:val="top"/>
          </w:tcPr>
          <w:p w:rsidR="00000000" w:rsidDel="00000000" w:rsidP="00000000" w:rsidRDefault="00000000" w:rsidRPr="00000000" w14:paraId="0000008D">
            <w:pPr>
              <w:rPr/>
            </w:pPr>
            <w:r w:rsidDel="00000000" w:rsidR="00000000" w:rsidRPr="00000000">
              <w:rPr>
                <w:rtl w:val="0"/>
              </w:rPr>
              <w:t xml:space="preserve">Intelligence support</w:t>
            </w:r>
          </w:p>
        </w:tc>
      </w:tr>
    </w:tbl>
    <w:p w:rsidR="00000000" w:rsidDel="00000000" w:rsidP="00000000" w:rsidRDefault="00000000" w:rsidRPr="00000000" w14:paraId="0000008E">
      <w:pPr>
        <w:pStyle w:val="Heading2"/>
        <w:keepNext w:val="0"/>
        <w:keepLines w:val="0"/>
        <w:spacing w:after="80" w:lineRule="auto"/>
        <w:rPr>
          <w:b w:val="1"/>
          <w:bCs w:val="1"/>
          <w:sz w:val="34"/>
          <w:szCs w:val="34"/>
        </w:rPr>
      </w:pPr>
      <w:bookmarkStart w:colFirst="0" w:colLast="0" w:name="_a41fckwi4v5k" w:id="15"/>
      <w:bookmarkEnd w:id="15"/>
      <w:r w:rsidDel="00000000" w:rsidR="00000000" w:rsidRPr="00000000">
        <w:rPr>
          <w:b w:val="1"/>
          <w:bCs w:val="1"/>
          <w:sz w:val="34"/>
          <w:szCs w:val="34"/>
          <w:rtl w:val="0"/>
        </w:rPr>
        <w:t xml:space="preserve">Example Payload: Humanitarian / Research</w:t>
      </w:r>
    </w:p>
    <w:p w:rsidR="00000000" w:rsidDel="00000000" w:rsidP="00000000" w:rsidRDefault="00000000" w:rsidRPr="00000000" w14:paraId="0000008F">
      <w:pPr>
        <w:numPr>
          <w:ilvl w:val="0"/>
          <w:numId w:val="70"/>
        </w:numPr>
        <w:spacing w:after="0" w:afterAutospacing="0" w:before="240" w:lineRule="auto"/>
        <w:ind w:left="720" w:hanging="360"/>
      </w:pPr>
      <w:r w:rsidDel="00000000" w:rsidR="00000000" w:rsidRPr="00000000">
        <w:rPr>
          <w:b w:val="1"/>
          <w:bCs w:val="1"/>
          <w:rtl w:val="0"/>
        </w:rPr>
        <w:t xml:space="preserve">Declared cargo:</w:t>
      </w:r>
      <w:r w:rsidDel="00000000" w:rsidR="00000000" w:rsidRPr="00000000">
        <w:rPr>
          <w:rtl w:val="0"/>
        </w:rPr>
        <w:t xml:space="preserve"> Medical supplies, water, power generators</w:t>
      </w:r>
    </w:p>
    <w:p w:rsidR="00000000" w:rsidDel="00000000" w:rsidP="00000000" w:rsidRDefault="00000000" w:rsidRPr="00000000" w14:paraId="00000090">
      <w:pPr>
        <w:numPr>
          <w:ilvl w:val="0"/>
          <w:numId w:val="70"/>
        </w:numPr>
        <w:spacing w:after="0" w:afterAutospacing="0" w:before="0" w:beforeAutospacing="0" w:lineRule="auto"/>
        <w:ind w:left="720" w:hanging="360"/>
      </w:pPr>
      <w:r w:rsidDel="00000000" w:rsidR="00000000" w:rsidRPr="00000000">
        <w:rPr>
          <w:b w:val="1"/>
          <w:bCs w:val="1"/>
          <w:rtl w:val="0"/>
        </w:rPr>
        <w:t xml:space="preserve">Actual cargo:</w:t>
      </w:r>
      <w:r w:rsidDel="00000000" w:rsidR="00000000" w:rsidRPr="00000000">
        <w:rPr>
          <w:rtl w:val="0"/>
        </w:rPr>
        <w:t xml:space="preserve"> Modular sensor arrays, environmental monitoring equipment, portable Honey-B nodes for disaster zones</w:t>
      </w:r>
    </w:p>
    <w:p w:rsidR="00000000" w:rsidDel="00000000" w:rsidP="00000000" w:rsidRDefault="00000000" w:rsidRPr="00000000" w14:paraId="00000091">
      <w:pPr>
        <w:numPr>
          <w:ilvl w:val="0"/>
          <w:numId w:val="70"/>
        </w:numPr>
        <w:spacing w:after="240" w:before="0" w:beforeAutospacing="0" w:lineRule="auto"/>
        <w:ind w:left="720" w:hanging="360"/>
      </w:pPr>
      <w:r w:rsidDel="00000000" w:rsidR="00000000" w:rsidRPr="00000000">
        <w:rPr>
          <w:b w:val="1"/>
          <w:bCs w:val="1"/>
          <w:rtl w:val="0"/>
        </w:rPr>
        <w:t xml:space="preserve">Projection:</w:t>
      </w:r>
      <w:r w:rsidDel="00000000" w:rsidR="00000000" w:rsidRPr="00000000">
        <w:rPr>
          <w:rtl w:val="0"/>
        </w:rPr>
        <w:t xml:space="preserve"> Allies (authenticated via TPM keys) see both; external scanners see only declared manifest</w:t>
      </w:r>
    </w:p>
    <w:p w:rsidR="00000000" w:rsidDel="00000000" w:rsidP="00000000" w:rsidRDefault="00000000" w:rsidRPr="00000000" w14:paraId="00000092">
      <w:pPr>
        <w:pStyle w:val="Heading2"/>
        <w:keepNext w:val="0"/>
        <w:keepLines w:val="0"/>
        <w:spacing w:after="80" w:lineRule="auto"/>
        <w:rPr>
          <w:b w:val="1"/>
          <w:bCs w:val="1"/>
          <w:sz w:val="34"/>
          <w:szCs w:val="34"/>
        </w:rPr>
      </w:pPr>
      <w:bookmarkStart w:colFirst="0" w:colLast="0" w:name="_gvydg582uthl" w:id="16"/>
      <w:bookmarkEnd w:id="16"/>
      <w:r w:rsidDel="00000000" w:rsidR="00000000" w:rsidRPr="00000000">
        <w:rPr>
          <w:b w:val="1"/>
          <w:bCs w:val="1"/>
          <w:sz w:val="34"/>
          <w:szCs w:val="34"/>
          <w:rtl w:val="0"/>
        </w:rPr>
        <w:t xml:space="preserve">Bill of Materials (Condensed)</w:t>
      </w:r>
    </w:p>
    <w:p w:rsidR="00000000" w:rsidDel="00000000" w:rsidP="00000000" w:rsidRDefault="00000000" w:rsidRPr="00000000" w14:paraId="00000093">
      <w:pPr>
        <w:rPr>
          <w:b w:val="1"/>
          <w:bCs w:val="1"/>
        </w:rPr>
      </w:pPr>
      <w:r w:rsidDel="00000000" w:rsidR="00000000" w:rsidRPr="00000000">
        <w:rPr>
          <w:b w:val="1"/>
          <w:bCs w:val="1"/>
          <w:rtl w:val="0"/>
        </w:rPr>
        <w:t xml:space="preserve">Piety layers:</w:t>
      </w:r>
    </w:p>
    <w:p w:rsidR="00000000" w:rsidDel="00000000" w:rsidP="00000000" w:rsidRDefault="00000000" w:rsidRPr="00000000" w14:paraId="00000094">
      <w:pPr>
        <w:numPr>
          <w:ilvl w:val="0"/>
          <w:numId w:val="54"/>
        </w:numPr>
        <w:spacing w:after="0" w:afterAutospacing="0" w:before="240" w:lineRule="auto"/>
        <w:ind w:left="720" w:hanging="360"/>
      </w:pPr>
      <w:r w:rsidDel="00000000" w:rsidR="00000000" w:rsidRPr="00000000">
        <w:rPr>
          <w:rtl w:val="0"/>
        </w:rPr>
        <w:t xml:space="preserve">Metamaterial mesh, hydro-channels/valves, ceramic IR film, honeycomb panels, carbon-foam inserts</w:t>
      </w:r>
    </w:p>
    <w:p w:rsidR="00000000" w:rsidDel="00000000" w:rsidP="00000000" w:rsidRDefault="00000000" w:rsidRPr="00000000" w14:paraId="00000095">
      <w:pPr>
        <w:numPr>
          <w:ilvl w:val="0"/>
          <w:numId w:val="54"/>
        </w:numPr>
        <w:spacing w:after="240" w:before="0" w:beforeAutospacing="0" w:lineRule="auto"/>
        <w:ind w:left="720" w:hanging="360"/>
      </w:pPr>
      <w:r w:rsidDel="00000000" w:rsidR="00000000" w:rsidRPr="00000000">
        <w:rPr>
          <w:rtl w:val="0"/>
        </w:rPr>
        <w:t xml:space="preserve">Total mass: ~200–300 kg; cost: £8,000–12,000 21</w:t>
      </w:r>
    </w:p>
    <w:p w:rsidR="00000000" w:rsidDel="00000000" w:rsidP="00000000" w:rsidRDefault="00000000" w:rsidRPr="00000000" w14:paraId="00000096">
      <w:pPr>
        <w:rPr>
          <w:b w:val="1"/>
          <w:bCs w:val="1"/>
        </w:rPr>
      </w:pPr>
      <w:r w:rsidDel="00000000" w:rsidR="00000000" w:rsidRPr="00000000">
        <w:rPr>
          <w:b w:val="1"/>
          <w:bCs w:val="1"/>
          <w:rtl w:val="0"/>
        </w:rPr>
        <w:t xml:space="preserve">Polly Mk V roofline module:</w:t>
      </w:r>
    </w:p>
    <w:p w:rsidR="00000000" w:rsidDel="00000000" w:rsidP="00000000" w:rsidRDefault="00000000" w:rsidRPr="00000000" w14:paraId="00000097">
      <w:pPr>
        <w:numPr>
          <w:ilvl w:val="0"/>
          <w:numId w:val="25"/>
        </w:numPr>
        <w:spacing w:after="0" w:afterAutospacing="0" w:before="240" w:lineRule="auto"/>
        <w:ind w:left="720" w:hanging="360"/>
      </w:pPr>
      <w:r w:rsidDel="00000000" w:rsidR="00000000" w:rsidRPr="00000000">
        <w:rPr>
          <w:rtl w:val="0"/>
        </w:rPr>
        <w:t xml:space="preserve">LiDAR, SDR, IR/thermal, optical sensors, FPGA timing, Jetson Orin NX, OLED screen, trace SSD</w:t>
      </w:r>
    </w:p>
    <w:p w:rsidR="00000000" w:rsidDel="00000000" w:rsidP="00000000" w:rsidRDefault="00000000" w:rsidRPr="00000000" w14:paraId="00000098">
      <w:pPr>
        <w:numPr>
          <w:ilvl w:val="0"/>
          <w:numId w:val="25"/>
        </w:numPr>
        <w:spacing w:after="240" w:before="0" w:beforeAutospacing="0" w:lineRule="auto"/>
        <w:ind w:left="720" w:hanging="360"/>
      </w:pPr>
      <w:r w:rsidDel="00000000" w:rsidR="00000000" w:rsidRPr="00000000">
        <w:rPr>
          <w:rtl w:val="0"/>
        </w:rPr>
        <w:t xml:space="preserve">Total mass: ~80–120 kg; cost: £25,000–35,000 22 23 24</w:t>
      </w:r>
    </w:p>
    <w:p w:rsidR="00000000" w:rsidDel="00000000" w:rsidP="00000000" w:rsidRDefault="00000000" w:rsidRPr="00000000" w14:paraId="00000099">
      <w:pPr>
        <w:rPr>
          <w:b w:val="1"/>
          <w:bCs w:val="1"/>
        </w:rPr>
      </w:pPr>
      <w:r w:rsidDel="00000000" w:rsidR="00000000" w:rsidRPr="00000000">
        <w:rPr>
          <w:b w:val="1"/>
          <w:bCs w:val="1"/>
          <w:rtl w:val="0"/>
        </w:rPr>
        <w:t xml:space="preserve">Micro Honey-B (6 units):</w:t>
      </w:r>
    </w:p>
    <w:p w:rsidR="00000000" w:rsidDel="00000000" w:rsidP="00000000" w:rsidRDefault="00000000" w:rsidRPr="00000000" w14:paraId="0000009A">
      <w:pPr>
        <w:numPr>
          <w:ilvl w:val="0"/>
          <w:numId w:val="4"/>
        </w:numPr>
        <w:spacing w:after="0" w:afterAutospacing="0" w:before="240" w:lineRule="auto"/>
        <w:ind w:left="720" w:hanging="360"/>
      </w:pPr>
      <w:r w:rsidDel="00000000" w:rsidR="00000000" w:rsidRPr="00000000">
        <w:rPr>
          <w:rtl w:val="0"/>
        </w:rPr>
        <w:t xml:space="preserve">LiFePO₄ cells, SiC converters, supercaps, Jetson Nano cores, LoRaWAN modules</w:t>
      </w:r>
    </w:p>
    <w:p w:rsidR="00000000" w:rsidDel="00000000" w:rsidP="00000000" w:rsidRDefault="00000000" w:rsidRPr="00000000" w14:paraId="0000009B">
      <w:pPr>
        <w:numPr>
          <w:ilvl w:val="0"/>
          <w:numId w:val="4"/>
        </w:numPr>
        <w:spacing w:after="240" w:before="0" w:beforeAutospacing="0" w:lineRule="auto"/>
        <w:ind w:left="720" w:hanging="360"/>
      </w:pPr>
      <w:r w:rsidDel="00000000" w:rsidR="00000000" w:rsidRPr="00000000">
        <w:rPr>
          <w:rtl w:val="0"/>
        </w:rPr>
        <w:t xml:space="preserve">Total mass: ~600 kg per unit (~3.6 tonnes total); cost: £18,000–24,000 per unit 9 10</w:t>
      </w:r>
    </w:p>
    <w:p w:rsidR="00000000" w:rsidDel="00000000" w:rsidP="00000000" w:rsidRDefault="00000000" w:rsidRPr="00000000" w14:paraId="0000009C">
      <w:pPr>
        <w:rPr>
          <w:b w:val="1"/>
          <w:bCs w:val="1"/>
        </w:rPr>
      </w:pPr>
      <w:r w:rsidDel="00000000" w:rsidR="00000000" w:rsidRPr="00000000">
        <w:rPr>
          <w:b w:val="1"/>
          <w:bCs w:val="1"/>
          <w:rtl w:val="0"/>
        </w:rPr>
        <w:t xml:space="preserve">Truck chassis &amp; integration:</w:t>
      </w:r>
    </w:p>
    <w:p w:rsidR="00000000" w:rsidDel="00000000" w:rsidP="00000000" w:rsidRDefault="00000000" w:rsidRPr="00000000" w14:paraId="0000009D">
      <w:pPr>
        <w:numPr>
          <w:ilvl w:val="0"/>
          <w:numId w:val="27"/>
        </w:numPr>
        <w:spacing w:after="0" w:afterAutospacing="0" w:before="240" w:lineRule="auto"/>
        <w:ind w:left="720" w:hanging="360"/>
      </w:pPr>
      <w:r w:rsidDel="00000000" w:rsidR="00000000" w:rsidRPr="00000000">
        <w:rPr>
          <w:rtl w:val="0"/>
        </w:rPr>
        <w:t xml:space="preserve">Commercial cab-over or flatbed truck (2.5–5 tonne capacity)</w:t>
      </w:r>
    </w:p>
    <w:p w:rsidR="00000000" w:rsidDel="00000000" w:rsidP="00000000" w:rsidRDefault="00000000" w:rsidRPr="00000000" w14:paraId="0000009E">
      <w:pPr>
        <w:numPr>
          <w:ilvl w:val="0"/>
          <w:numId w:val="27"/>
        </w:numPr>
        <w:spacing w:after="0" w:afterAutospacing="0" w:before="0" w:beforeAutospacing="0" w:lineRule="auto"/>
        <w:ind w:left="720" w:hanging="360"/>
      </w:pPr>
      <w:r w:rsidDel="00000000" w:rsidR="00000000" w:rsidRPr="00000000">
        <w:rPr>
          <w:rtl w:val="0"/>
        </w:rPr>
        <w:t xml:space="preserve">Electrical tie-ins, harnessing, enclosures</w:t>
      </w:r>
    </w:p>
    <w:p w:rsidR="00000000" w:rsidDel="00000000" w:rsidP="00000000" w:rsidRDefault="00000000" w:rsidRPr="00000000" w14:paraId="0000009F">
      <w:pPr>
        <w:numPr>
          <w:ilvl w:val="0"/>
          <w:numId w:val="27"/>
        </w:numPr>
        <w:spacing w:after="240" w:before="0" w:beforeAutospacing="0" w:lineRule="auto"/>
        <w:ind w:left="720" w:hanging="360"/>
      </w:pPr>
      <w:r w:rsidDel="00000000" w:rsidR="00000000" w:rsidRPr="00000000">
        <w:rPr>
          <w:rtl w:val="0"/>
        </w:rPr>
        <w:t xml:space="preserve">Cost: £15,000–25,000 (integration labor)</w:t>
      </w:r>
    </w:p>
    <w:p w:rsidR="00000000" w:rsidDel="00000000" w:rsidP="00000000" w:rsidRDefault="00000000" w:rsidRPr="00000000" w14:paraId="000000A0">
      <w:pPr>
        <w:rPr/>
      </w:pPr>
      <w:r w:rsidDel="00000000" w:rsidR="00000000" w:rsidRPr="00000000">
        <w:rPr>
          <w:b w:val="1"/>
          <w:bCs w:val="1"/>
          <w:rtl w:val="0"/>
        </w:rPr>
        <w:t xml:space="preserve">Total system cost:</w:t>
      </w:r>
      <w:r w:rsidDel="00000000" w:rsidR="00000000" w:rsidRPr="00000000">
        <w:rPr>
          <w:rtl w:val="0"/>
        </w:rPr>
        <w:t xml:space="preserve"> £70,000–100,000 GBP</w:t>
      </w:r>
    </w:p>
    <w:p w:rsidR="00000000" w:rsidDel="00000000" w:rsidP="00000000" w:rsidRDefault="00000000" w:rsidRPr="00000000" w14:paraId="000000A1">
      <w:pPr>
        <w:pStyle w:val="Heading2"/>
        <w:keepNext w:val="0"/>
        <w:keepLines w:val="0"/>
        <w:spacing w:after="80" w:lineRule="auto"/>
        <w:rPr>
          <w:b w:val="1"/>
          <w:bCs w:val="1"/>
          <w:sz w:val="34"/>
          <w:szCs w:val="34"/>
        </w:rPr>
      </w:pPr>
      <w:bookmarkStart w:colFirst="0" w:colLast="0" w:name="_f0aza4dbpbn0" w:id="17"/>
      <w:bookmarkEnd w:id="17"/>
      <w:r w:rsidDel="00000000" w:rsidR="00000000" w:rsidRPr="00000000">
        <w:rPr>
          <w:b w:val="1"/>
          <w:bCs w:val="1"/>
          <w:sz w:val="34"/>
          <w:szCs w:val="34"/>
          <w:rtl w:val="0"/>
        </w:rPr>
        <w:t xml:space="preserve">Commissioning Checklist</w:t>
      </w:r>
    </w:p>
    <w:p w:rsidR="00000000" w:rsidDel="00000000" w:rsidP="00000000" w:rsidRDefault="00000000" w:rsidRPr="00000000" w14:paraId="000000A2">
      <w:pPr>
        <w:numPr>
          <w:ilvl w:val="0"/>
          <w:numId w:val="1"/>
        </w:numPr>
        <w:spacing w:after="0" w:afterAutospacing="0" w:before="240" w:lineRule="auto"/>
        <w:ind w:left="720" w:hanging="360"/>
      </w:pPr>
      <w:r w:rsidDel="00000000" w:rsidR="00000000" w:rsidRPr="00000000">
        <w:rPr>
          <w:rFonts w:ascii="Arial Unicode MS" w:cs="Arial Unicode MS" w:eastAsia="Arial Unicode MS" w:hAnsi="Arial Unicode MS"/>
          <w:rtl w:val="0"/>
        </w:rPr>
        <w:t xml:space="preserve">Piety veil RF shielding effectiveness (target −45 dB)</w:t>
      </w:r>
    </w:p>
    <w:p w:rsidR="00000000" w:rsidDel="00000000" w:rsidP="00000000" w:rsidRDefault="00000000" w:rsidRPr="00000000" w14:paraId="000000A3">
      <w:pPr>
        <w:numPr>
          <w:ilvl w:val="0"/>
          <w:numId w:val="1"/>
        </w:numPr>
        <w:spacing w:after="0" w:afterAutospacing="0" w:before="0" w:beforeAutospacing="0" w:lineRule="auto"/>
        <w:ind w:left="720" w:hanging="360"/>
      </w:pPr>
      <w:r w:rsidDel="00000000" w:rsidR="00000000" w:rsidRPr="00000000">
        <w:rPr>
          <w:rtl w:val="0"/>
        </w:rPr>
        <w:t xml:space="preserve">Hydro-channel dielectric isolation (no conduction to electronics)</w:t>
      </w:r>
    </w:p>
    <w:p w:rsidR="00000000" w:rsidDel="00000000" w:rsidP="00000000" w:rsidRDefault="00000000" w:rsidRPr="00000000" w14:paraId="000000A4">
      <w:pPr>
        <w:numPr>
          <w:ilvl w:val="0"/>
          <w:numId w:val="1"/>
        </w:numPr>
        <w:spacing w:after="0" w:afterAutospacing="0" w:before="0" w:beforeAutospacing="0" w:lineRule="auto"/>
        <w:ind w:left="720" w:hanging="360"/>
      </w:pPr>
      <w:r w:rsidDel="00000000" w:rsidR="00000000" w:rsidRPr="00000000">
        <w:rPr>
          <w:rtl w:val="0"/>
        </w:rPr>
        <w:t xml:space="preserve">Thermal diffusion under load (IR bloom suppression)</w:t>
      </w:r>
    </w:p>
    <w:p w:rsidR="00000000" w:rsidDel="00000000" w:rsidP="00000000" w:rsidRDefault="00000000" w:rsidRPr="00000000" w14:paraId="000000A5">
      <w:pPr>
        <w:numPr>
          <w:ilvl w:val="0"/>
          <w:numId w:val="1"/>
        </w:numPr>
        <w:spacing w:after="0" w:afterAutospacing="0" w:before="0" w:beforeAutospacing="0" w:lineRule="auto"/>
        <w:ind w:left="720" w:hanging="360"/>
      </w:pPr>
      <w:r w:rsidDel="00000000" w:rsidR="00000000" w:rsidRPr="00000000">
        <w:rPr>
          <w:rtl w:val="0"/>
        </w:rPr>
        <w:t xml:space="preserve">Polly sensor fusion latency (&lt;100 ms end-to-end)</w:t>
      </w:r>
    </w:p>
    <w:p w:rsidR="00000000" w:rsidDel="00000000" w:rsidP="00000000" w:rsidRDefault="00000000" w:rsidRPr="00000000" w14:paraId="000000A6">
      <w:pPr>
        <w:numPr>
          <w:ilvl w:val="0"/>
          <w:numId w:val="1"/>
        </w:numPr>
        <w:spacing w:after="0" w:afterAutospacing="0" w:before="0" w:beforeAutospacing="0" w:lineRule="auto"/>
        <w:ind w:left="720" w:hanging="360"/>
      </w:pPr>
      <w:r w:rsidDel="00000000" w:rsidR="00000000" w:rsidRPr="00000000">
        <w:rPr>
          <w:rtl w:val="0"/>
        </w:rPr>
        <w:t xml:space="preserve">Cargo projection retarget time (&lt;500 ms pin-drop)</w:t>
      </w:r>
    </w:p>
    <w:p w:rsidR="00000000" w:rsidDel="00000000" w:rsidP="00000000" w:rsidRDefault="00000000" w:rsidRPr="00000000" w14:paraId="000000A7">
      <w:pPr>
        <w:numPr>
          <w:ilvl w:val="0"/>
          <w:numId w:val="1"/>
        </w:numPr>
        <w:spacing w:after="0" w:afterAutospacing="0" w:before="0" w:beforeAutospacing="0" w:lineRule="auto"/>
        <w:ind w:left="720" w:hanging="360"/>
      </w:pPr>
      <w:r w:rsidDel="00000000" w:rsidR="00000000" w:rsidRPr="00000000">
        <w:rPr>
          <w:rtl w:val="0"/>
        </w:rPr>
        <w:t xml:space="preserve">Honey-B mesh consensus (&lt;2 ms rebalancing on node failover)</w:t>
      </w:r>
    </w:p>
    <w:p w:rsidR="00000000" w:rsidDel="00000000" w:rsidP="00000000" w:rsidRDefault="00000000" w:rsidRPr="00000000" w14:paraId="000000A8">
      <w:pPr>
        <w:numPr>
          <w:ilvl w:val="0"/>
          <w:numId w:val="1"/>
        </w:numPr>
        <w:spacing w:after="0" w:afterAutospacing="0" w:before="0" w:beforeAutospacing="0" w:lineRule="auto"/>
        <w:ind w:left="720" w:hanging="360"/>
      </w:pPr>
      <w:r w:rsidDel="00000000" w:rsidR="00000000" w:rsidRPr="00000000">
        <w:rPr>
          <w:rtl w:val="0"/>
        </w:rPr>
        <w:t xml:space="preserve">Dual-operator handshake response time</w:t>
      </w:r>
    </w:p>
    <w:p w:rsidR="00000000" w:rsidDel="00000000" w:rsidP="00000000" w:rsidRDefault="00000000" w:rsidRPr="00000000" w14:paraId="000000A9">
      <w:pPr>
        <w:numPr>
          <w:ilvl w:val="0"/>
          <w:numId w:val="1"/>
        </w:numPr>
        <w:spacing w:after="240" w:before="0" w:beforeAutospacing="0" w:lineRule="auto"/>
        <w:ind w:left="720" w:hanging="360"/>
      </w:pPr>
      <w:r w:rsidDel="00000000" w:rsidR="00000000" w:rsidRPr="00000000">
        <w:rPr>
          <w:rtl w:val="0"/>
        </w:rPr>
        <w:t xml:space="preserve">Trace logging integrity (immutable tamper ledger)</w:t>
      </w:r>
    </w:p>
    <w:p w:rsidR="00000000" w:rsidDel="00000000" w:rsidP="00000000" w:rsidRDefault="00000000" w:rsidRPr="00000000" w14:paraId="000000AA">
      <w:pPr>
        <w:rPr>
          <w:b w:val="1"/>
          <w:bCs w:val="1"/>
        </w:rPr>
      </w:pPr>
      <w:r w:rsidDel="00000000" w:rsidR="00000000" w:rsidRPr="00000000">
        <w:rPr>
          <w:b w:val="1"/>
          <w:bCs w:val="1"/>
          <w:rtl w:val="0"/>
        </w:rPr>
        <w:t xml:space="preserve">Want me to:</w:t>
      </w:r>
    </w:p>
    <w:p w:rsidR="00000000" w:rsidDel="00000000" w:rsidP="00000000" w:rsidRDefault="00000000" w:rsidRPr="00000000" w14:paraId="000000AB">
      <w:pPr>
        <w:numPr>
          <w:ilvl w:val="0"/>
          <w:numId w:val="39"/>
        </w:numPr>
        <w:spacing w:after="0" w:afterAutospacing="0" w:before="240" w:lineRule="auto"/>
        <w:ind w:left="720" w:hanging="360"/>
      </w:pPr>
      <w:r w:rsidDel="00000000" w:rsidR="00000000" w:rsidRPr="00000000">
        <w:rPr>
          <w:rtl w:val="0"/>
        </w:rPr>
        <w:t xml:space="preserve">Dimension the roofline cabin layout (CAD sketch concept)?</w:t>
      </w:r>
    </w:p>
    <w:p w:rsidR="00000000" w:rsidDel="00000000" w:rsidP="00000000" w:rsidRDefault="00000000" w:rsidRPr="00000000" w14:paraId="000000AC">
      <w:pPr>
        <w:numPr>
          <w:ilvl w:val="0"/>
          <w:numId w:val="39"/>
        </w:numPr>
        <w:spacing w:after="0" w:afterAutospacing="0" w:before="0" w:beforeAutospacing="0" w:lineRule="auto"/>
        <w:ind w:left="720" w:hanging="360"/>
      </w:pPr>
      <w:r w:rsidDel="00000000" w:rsidR="00000000" w:rsidRPr="00000000">
        <w:rPr>
          <w:rtl w:val="0"/>
        </w:rPr>
        <w:t xml:space="preserve">Detailing the Honey-B micro-unit power distribution (per-wheel-well wiring)?</w:t>
      </w:r>
    </w:p>
    <w:p w:rsidR="00000000" w:rsidDel="00000000" w:rsidP="00000000" w:rsidRDefault="00000000" w:rsidRPr="00000000" w14:paraId="000000AD">
      <w:pPr>
        <w:numPr>
          <w:ilvl w:val="0"/>
          <w:numId w:val="39"/>
        </w:numPr>
        <w:spacing w:after="0" w:afterAutospacing="0" w:before="0" w:beforeAutospacing="0" w:lineRule="auto"/>
        <w:ind w:left="720" w:hanging="360"/>
      </w:pPr>
      <w:r w:rsidDel="00000000" w:rsidR="00000000" w:rsidRPr="00000000">
        <w:rPr>
          <w:rtl w:val="0"/>
        </w:rPr>
        <w:t xml:space="preserve">Map Polly's sensor fusion pipeline into the truck's workflow?</w:t>
      </w:r>
    </w:p>
    <w:p w:rsidR="00000000" w:rsidDel="00000000" w:rsidP="00000000" w:rsidRDefault="00000000" w:rsidRPr="00000000" w14:paraId="000000AE">
      <w:pPr>
        <w:numPr>
          <w:ilvl w:val="0"/>
          <w:numId w:val="39"/>
        </w:numPr>
        <w:spacing w:after="240" w:before="0" w:beforeAutospacing="0" w:lineRule="auto"/>
        <w:ind w:left="720" w:hanging="360"/>
      </w:pPr>
      <w:r w:rsidDel="00000000" w:rsidR="00000000" w:rsidRPr="00000000">
        <w:rPr>
          <w:rtl w:val="0"/>
        </w:rPr>
        <w:t xml:space="preserve">Draft a deployment scenario (e.g., humanitarian relief with embedded reconnaissance)?</w:t>
      </w:r>
    </w:p>
    <w:p w:rsidR="00000000" w:rsidDel="00000000" w:rsidP="00000000" w:rsidRDefault="00000000" w:rsidRPr="00000000" w14:paraId="000000AF">
      <w:pPr>
        <w:pStyle w:val="Heading1"/>
        <w:keepNext w:val="0"/>
        <w:keepLines w:val="0"/>
        <w:spacing w:before="480" w:lineRule="auto"/>
        <w:rPr>
          <w:b w:val="1"/>
          <w:bCs w:val="1"/>
          <w:sz w:val="46"/>
          <w:szCs w:val="46"/>
        </w:rPr>
      </w:pPr>
      <w:bookmarkStart w:colFirst="0" w:colLast="0" w:name="_rhfw0p1mtino" w:id="18"/>
      <w:bookmarkEnd w:id="18"/>
      <w:r w:rsidDel="00000000" w:rsidR="00000000" w:rsidRPr="00000000">
        <w:rPr>
          <w:b w:val="1"/>
          <w:bCs w:val="1"/>
          <w:sz w:val="46"/>
          <w:szCs w:val="46"/>
          <w:rtl w:val="0"/>
        </w:rPr>
        <w:t xml:space="preserve">High-Grade Signal Scanning &amp; Multi-Mode Mapping Centre Excellent escalation. Let's turn that roofline into a sovereign-grade signal intelligence and terrain mapping hub—useful for humanitarian logistics, environmental assessment, and real-time situational awareness. --- ## Upgraded Roofline Module Architecture ### Expanded Dimensions</w:t>
      </w:r>
    </w:p>
    <w:p w:rsidR="00000000" w:rsidDel="00000000" w:rsidP="00000000" w:rsidRDefault="00000000" w:rsidRPr="00000000" w14:paraId="000000B0">
      <w:pPr>
        <w:numPr>
          <w:ilvl w:val="0"/>
          <w:numId w:val="76"/>
        </w:numPr>
        <w:spacing w:after="0" w:afterAutospacing="0" w:before="240" w:lineRule="auto"/>
        <w:ind w:left="720" w:hanging="360"/>
      </w:pPr>
      <w:r w:rsidDel="00000000" w:rsidR="00000000" w:rsidRPr="00000000">
        <w:rPr>
          <w:b w:val="1"/>
          <w:bCs w:val="1"/>
          <w:rtl w:val="0"/>
        </w:rPr>
        <w:t xml:space="preserve">Length:</w:t>
      </w:r>
      <w:r w:rsidDel="00000000" w:rsidR="00000000" w:rsidRPr="00000000">
        <w:rPr>
          <w:rtl w:val="0"/>
        </w:rPr>
        <w:t xml:space="preserve"> 2.0 m (extended for antenna array)</w:t>
      </w:r>
    </w:p>
    <w:p w:rsidR="00000000" w:rsidDel="00000000" w:rsidP="00000000" w:rsidRDefault="00000000" w:rsidRPr="00000000" w14:paraId="000000B1">
      <w:pPr>
        <w:numPr>
          <w:ilvl w:val="0"/>
          <w:numId w:val="76"/>
        </w:numPr>
        <w:spacing w:after="0" w:afterAutospacing="0" w:before="0" w:beforeAutospacing="0" w:lineRule="auto"/>
        <w:ind w:left="720" w:hanging="360"/>
      </w:pPr>
      <w:r w:rsidDel="00000000" w:rsidR="00000000" w:rsidRPr="00000000">
        <w:rPr>
          <w:b w:val="1"/>
          <w:bCs w:val="1"/>
          <w:rtl w:val="0"/>
        </w:rPr>
        <w:t xml:space="preserve">Width:</w:t>
      </w:r>
      <w:r w:rsidDel="00000000" w:rsidR="00000000" w:rsidRPr="00000000">
        <w:rPr>
          <w:rtl w:val="0"/>
        </w:rPr>
        <w:t xml:space="preserve"> 1.4 m (wider for dual sensor columns)</w:t>
      </w:r>
    </w:p>
    <w:p w:rsidR="00000000" w:rsidDel="00000000" w:rsidP="00000000" w:rsidRDefault="00000000" w:rsidRPr="00000000" w14:paraId="000000B2">
      <w:pPr>
        <w:numPr>
          <w:ilvl w:val="0"/>
          <w:numId w:val="76"/>
        </w:numPr>
        <w:spacing w:after="0" w:afterAutospacing="0" w:before="0" w:beforeAutospacing="0" w:lineRule="auto"/>
        <w:ind w:left="720" w:hanging="360"/>
      </w:pPr>
      <w:r w:rsidDel="00000000" w:rsidR="00000000" w:rsidRPr="00000000">
        <w:rPr>
          <w:b w:val="1"/>
          <w:bCs w:val="1"/>
          <w:rtl w:val="0"/>
        </w:rPr>
        <w:t xml:space="preserve">Height:</w:t>
      </w:r>
      <w:r w:rsidDel="00000000" w:rsidR="00000000" w:rsidRPr="00000000">
        <w:rPr>
          <w:rtl w:val="0"/>
        </w:rPr>
        <w:t xml:space="preserve"> 1.6 m (vertical clearance for rotating scanner dome)</w:t>
      </w:r>
    </w:p>
    <w:p w:rsidR="00000000" w:rsidDel="00000000" w:rsidP="00000000" w:rsidRDefault="00000000" w:rsidRPr="00000000" w14:paraId="000000B3">
      <w:pPr>
        <w:numPr>
          <w:ilvl w:val="0"/>
          <w:numId w:val="76"/>
        </w:numPr>
        <w:spacing w:after="0" w:afterAutospacing="0" w:before="0" w:beforeAutospacing="0" w:lineRule="auto"/>
        <w:ind w:left="720" w:hanging="360"/>
      </w:pPr>
      <w:r w:rsidDel="00000000" w:rsidR="00000000" w:rsidRPr="00000000">
        <w:rPr>
          <w:b w:val="1"/>
          <w:bCs w:val="1"/>
          <w:rtl w:val="0"/>
        </w:rPr>
        <w:t xml:space="preserve">Mass:</w:t>
      </w:r>
      <w:r w:rsidDel="00000000" w:rsidR="00000000" w:rsidRPr="00000000">
        <w:rPr>
          <w:rtl w:val="0"/>
        </w:rPr>
        <w:t xml:space="preserve"> 180–250 kg (sensors + compute)</w:t>
      </w:r>
    </w:p>
    <w:p w:rsidR="00000000" w:rsidDel="00000000" w:rsidP="00000000" w:rsidRDefault="00000000" w:rsidRPr="00000000" w14:paraId="000000B4">
      <w:pPr>
        <w:numPr>
          <w:ilvl w:val="0"/>
          <w:numId w:val="76"/>
        </w:numPr>
        <w:spacing w:after="0" w:afterAutospacing="0" w:before="0" w:beforeAutospacing="0" w:lineRule="auto"/>
        <w:ind w:left="720" w:hanging="360"/>
      </w:pPr>
      <w:r w:rsidDel="00000000" w:rsidR="00000000" w:rsidRPr="00000000">
        <w:rPr>
          <w:b w:val="1"/>
          <w:bCs w:val="1"/>
          <w:rtl w:val="0"/>
        </w:rPr>
        <w:t xml:space="preserve">Footprint on cargo box:</w:t>
      </w:r>
      <w:r w:rsidDel="00000000" w:rsidR="00000000" w:rsidRPr="00000000">
        <w:rPr>
          <w:rtl w:val="0"/>
        </w:rPr>
        <w:t xml:space="preserve"> Forward-center, low CG --- ## </w:t>
      </w:r>
      <w:r w:rsidDel="00000000" w:rsidR="00000000" w:rsidRPr="00000000">
        <w:rPr>
          <w:b w:val="1"/>
          <w:bCs w:val="1"/>
          <w:rtl w:val="0"/>
        </w:rPr>
        <w:t xml:space="preserve">Signal Scanning System</w:t>
      </w:r>
      <w:r w:rsidDel="00000000" w:rsidR="00000000" w:rsidRPr="00000000">
        <w:rPr>
          <w:rtl w:val="0"/>
        </w:rPr>
        <w:t xml:space="preserve"> (High-Grade SIGINT Layer) ### </w:t>
      </w:r>
      <w:r w:rsidDel="00000000" w:rsidR="00000000" w:rsidRPr="00000000">
        <w:rPr>
          <w:b w:val="1"/>
          <w:bCs w:val="1"/>
          <w:rtl w:val="0"/>
        </w:rPr>
        <w:t xml:space="preserve">RF Signal Analyzer Suite</w:t>
      </w:r>
      <w:r w:rsidDel="00000000" w:rsidR="00000000" w:rsidRPr="00000000">
        <w:rPr>
          <w:rtl w:val="0"/>
        </w:rPr>
        <w:t xml:space="preserve"> </w:t>
      </w:r>
      <w:r w:rsidDel="00000000" w:rsidR="00000000" w:rsidRPr="00000000">
        <w:rPr>
          <w:b w:val="1"/>
          <w:bCs w:val="1"/>
          <w:rtl w:val="0"/>
        </w:rPr>
        <w:t xml:space="preserve">Wideband multi-band receiver stack:</w:t>
      </w:r>
      <w:r w:rsidDel="00000000" w:rsidR="00000000" w:rsidRPr="00000000">
        <w:rPr>
          <w:rtl w:val="0"/>
        </w:rPr>
        <w:t xml:space="preserve"> | Band | Range | Purpose | Hardware | |------|-------|---------|----------| | </w:t>
      </w:r>
      <w:r w:rsidDel="00000000" w:rsidR="00000000" w:rsidRPr="00000000">
        <w:rPr>
          <w:b w:val="1"/>
          <w:bCs w:val="1"/>
          <w:rtl w:val="0"/>
        </w:rPr>
        <w:t xml:space="preserve">HF/VHF</w:t>
      </w:r>
      <w:r w:rsidDel="00000000" w:rsidR="00000000" w:rsidRPr="00000000">
        <w:rPr>
          <w:rtl w:val="0"/>
        </w:rPr>
        <w:t xml:space="preserve"> | 3 MHz–300 MHz | Broadcast, emergency comms, terrain relay | Wideband SDR (0.1–6 GHz class) + VHF whip antenna | | </w:t>
      </w:r>
      <w:r w:rsidDel="00000000" w:rsidR="00000000" w:rsidRPr="00000000">
        <w:rPr>
          <w:b w:val="1"/>
          <w:bCs w:val="1"/>
          <w:rtl w:val="0"/>
        </w:rPr>
        <w:t xml:space="preserve">UHF</w:t>
      </w:r>
      <w:r w:rsidDel="00000000" w:rsidR="00000000" w:rsidRPr="00000000">
        <w:rPr>
          <w:rtl w:val="0"/>
        </w:rPr>
        <w:t xml:space="preserve"> | 300 MHz–3 GHz | Cell, Wi-Fi, ISM, LoRaWAN, licensed mobile | Dual-channel SDR front-end + patch antennas | | </w:t>
      </w:r>
      <w:r w:rsidDel="00000000" w:rsidR="00000000" w:rsidRPr="00000000">
        <w:rPr>
          <w:b w:val="1"/>
          <w:bCs w:val="1"/>
          <w:rtl w:val="0"/>
        </w:rPr>
        <w:t xml:space="preserve">Microwave</w:t>
      </w:r>
      <w:r w:rsidDel="00000000" w:rsidR="00000000" w:rsidRPr="00000000">
        <w:rPr>
          <w:rtl w:val="0"/>
        </w:rPr>
        <w:t xml:space="preserve"> | 3–30 GHz | Radar, satellite, backhaul, weather | Waveguide horns + LNA stages + optional parabolic dish | | </w:t>
      </w:r>
      <w:r w:rsidDel="00000000" w:rsidR="00000000" w:rsidRPr="00000000">
        <w:rPr>
          <w:b w:val="1"/>
          <w:bCs w:val="1"/>
          <w:rtl w:val="0"/>
        </w:rPr>
        <w:t xml:space="preserve">Millimeter</w:t>
      </w:r>
      <w:r w:rsidDel="00000000" w:rsidR="00000000" w:rsidRPr="00000000">
        <w:rPr>
          <w:rtl w:val="0"/>
        </w:rPr>
        <w:t xml:space="preserve"> | 24–120 GHz | 5G mmWave, autonomous vehicle radar | Scaled horn or lens antenna + heterodyne downconverter | </w:t>
      </w:r>
      <w:r w:rsidDel="00000000" w:rsidR="00000000" w:rsidRPr="00000000">
        <w:rPr>
          <w:b w:val="1"/>
          <w:bCs w:val="1"/>
          <w:rtl w:val="0"/>
        </w:rPr>
        <w:t xml:space="preserve">Core components:</w:t>
      </w:r>
    </w:p>
    <w:p w:rsidR="00000000" w:rsidDel="00000000" w:rsidP="00000000" w:rsidRDefault="00000000" w:rsidRPr="00000000" w14:paraId="000000B5">
      <w:pPr>
        <w:numPr>
          <w:ilvl w:val="0"/>
          <w:numId w:val="76"/>
        </w:numPr>
        <w:spacing w:after="0" w:afterAutospacing="0" w:before="0" w:beforeAutospacing="0" w:lineRule="auto"/>
        <w:ind w:left="720" w:hanging="360"/>
      </w:pPr>
      <w:r w:rsidDel="00000000" w:rsidR="00000000" w:rsidRPr="00000000">
        <w:rPr>
          <w:b w:val="1"/>
          <w:bCs w:val="1"/>
          <w:rtl w:val="0"/>
        </w:rPr>
        <w:t xml:space="preserve">4× wideband SDR modules</w:t>
      </w:r>
      <w:r w:rsidDel="00000000" w:rsidR="00000000" w:rsidRPr="00000000">
        <w:rPr>
          <w:rtl w:val="0"/>
        </w:rPr>
        <w:t xml:space="preserve"> (USRP B210, BladeRF, or Lime SDR Mini): independent RX/TX chains</w:t>
      </w:r>
    </w:p>
    <w:p w:rsidR="00000000" w:rsidDel="00000000" w:rsidP="00000000" w:rsidRDefault="00000000" w:rsidRPr="00000000" w14:paraId="000000B6">
      <w:pPr>
        <w:numPr>
          <w:ilvl w:val="0"/>
          <w:numId w:val="76"/>
        </w:numPr>
        <w:spacing w:after="0" w:afterAutospacing="0" w:before="0" w:beforeAutospacing="0" w:lineRule="auto"/>
        <w:ind w:left="720" w:hanging="360"/>
      </w:pPr>
      <w:r w:rsidDel="00000000" w:rsidR="00000000" w:rsidRPr="00000000">
        <w:rPr>
          <w:b w:val="1"/>
          <w:bCs w:val="1"/>
          <w:rtl w:val="0"/>
        </w:rPr>
        <w:t xml:space="preserve">Front-end LNAs &amp; band filters:</w:t>
      </w:r>
      <w:r w:rsidDel="00000000" w:rsidR="00000000" w:rsidRPr="00000000">
        <w:rPr>
          <w:rtl w:val="0"/>
        </w:rPr>
        <w:t xml:space="preserve"> SAW/cavity/helical for selectivity, &lt;2 dB NF</w:t>
      </w:r>
    </w:p>
    <w:p w:rsidR="00000000" w:rsidDel="00000000" w:rsidP="00000000" w:rsidRDefault="00000000" w:rsidRPr="00000000" w14:paraId="000000B7">
      <w:pPr>
        <w:numPr>
          <w:ilvl w:val="0"/>
          <w:numId w:val="76"/>
        </w:numPr>
        <w:spacing w:after="0" w:afterAutospacing="0" w:before="0" w:beforeAutospacing="0" w:lineRule="auto"/>
        <w:ind w:left="720" w:hanging="360"/>
      </w:pPr>
      <w:r w:rsidDel="00000000" w:rsidR="00000000" w:rsidRPr="00000000">
        <w:rPr>
          <w:b w:val="1"/>
          <w:bCs w:val="1"/>
          <w:rtl w:val="0"/>
        </w:rPr>
        <w:t xml:space="preserve">RF switch matrix:</w:t>
      </w:r>
      <w:r w:rsidDel="00000000" w:rsidR="00000000" w:rsidRPr="00000000">
        <w:rPr>
          <w:rtl w:val="0"/>
        </w:rPr>
        <w:t xml:space="preserve"> SP8T or programmable combiner (multiplexes antennas to SDR chains)</w:t>
      </w:r>
    </w:p>
    <w:p w:rsidR="00000000" w:rsidDel="00000000" w:rsidP="00000000" w:rsidRDefault="00000000" w:rsidRPr="00000000" w14:paraId="000000B8">
      <w:pPr>
        <w:numPr>
          <w:ilvl w:val="0"/>
          <w:numId w:val="76"/>
        </w:numPr>
        <w:spacing w:after="0" w:afterAutospacing="0" w:before="0" w:beforeAutospacing="0" w:lineRule="auto"/>
        <w:ind w:left="720" w:hanging="360"/>
      </w:pPr>
      <w:r w:rsidDel="00000000" w:rsidR="00000000" w:rsidRPr="00000000">
        <w:rPr>
          <w:b w:val="1"/>
          <w:bCs w:val="1"/>
          <w:rtl w:val="0"/>
        </w:rPr>
        <w:t xml:space="preserve">Coherent reference clock:</w:t>
      </w:r>
      <w:r w:rsidDel="00000000" w:rsidR="00000000" w:rsidRPr="00000000">
        <w:rPr>
          <w:rtl w:val="0"/>
        </w:rPr>
        <w:t xml:space="preserve"> Rubidium disciplined oscillator (RDO) or GPS-disciplined OCXO for phase-accurate measurements</w:t>
      </w:r>
    </w:p>
    <w:p w:rsidR="00000000" w:rsidDel="00000000" w:rsidP="00000000" w:rsidRDefault="00000000" w:rsidRPr="00000000" w14:paraId="000000B9">
      <w:pPr>
        <w:numPr>
          <w:ilvl w:val="0"/>
          <w:numId w:val="76"/>
        </w:numPr>
        <w:spacing w:after="0" w:afterAutospacing="0" w:before="0" w:beforeAutospacing="0" w:lineRule="auto"/>
        <w:ind w:left="720" w:hanging="360"/>
      </w:pPr>
      <w:r w:rsidDel="00000000" w:rsidR="00000000" w:rsidRPr="00000000">
        <w:rPr>
          <w:b w:val="1"/>
          <w:bCs w:val="1"/>
          <w:rtl w:val="0"/>
        </w:rPr>
        <w:t xml:space="preserve">Real-time spectral analyzer firmware:</w:t>
      </w:r>
      <w:r w:rsidDel="00000000" w:rsidR="00000000" w:rsidRPr="00000000">
        <w:rPr>
          <w:rtl w:val="0"/>
        </w:rPr>
        <w:t xml:space="preserve"> FPGA-based FFT engine for live waterfall displays</w:t>
      </w:r>
    </w:p>
    <w:p w:rsidR="00000000" w:rsidDel="00000000" w:rsidP="00000000" w:rsidRDefault="00000000" w:rsidRPr="00000000" w14:paraId="000000BA">
      <w:pPr>
        <w:numPr>
          <w:ilvl w:val="0"/>
          <w:numId w:val="76"/>
        </w:numPr>
        <w:spacing w:after="0" w:afterAutospacing="0" w:before="0" w:beforeAutospacing="0" w:lineRule="auto"/>
        <w:ind w:left="720" w:hanging="360"/>
      </w:pPr>
      <w:r w:rsidDel="00000000" w:rsidR="00000000" w:rsidRPr="00000000">
        <w:rPr>
          <w:b w:val="1"/>
          <w:bCs w:val="1"/>
          <w:rtl w:val="0"/>
        </w:rPr>
        <w:t xml:space="preserve">Signal conditioning &amp; diversity:</w:t>
      </w:r>
      <w:r w:rsidDel="00000000" w:rsidR="00000000" w:rsidRPr="00000000">
        <w:rPr>
          <w:rtl w:val="0"/>
        </w:rPr>
        <w:t xml:space="preserve"> Optional dual-polarization elements for fading analysis ### </w:t>
      </w:r>
      <w:r w:rsidDel="00000000" w:rsidR="00000000" w:rsidRPr="00000000">
        <w:rPr>
          <w:b w:val="1"/>
          <w:bCs w:val="1"/>
          <w:rtl w:val="0"/>
        </w:rPr>
        <w:t xml:space="preserve">Signal Detection &amp; Classification</w:t>
      </w:r>
      <w:r w:rsidDel="00000000" w:rsidR="00000000" w:rsidRPr="00000000">
        <w:rPr>
          <w:rtl w:val="0"/>
        </w:rPr>
        <w:t xml:space="preserve"> </w:t>
      </w:r>
      <w:r w:rsidDel="00000000" w:rsidR="00000000" w:rsidRPr="00000000">
        <w:rPr>
          <w:b w:val="1"/>
          <w:bCs w:val="1"/>
          <w:rtl w:val="0"/>
        </w:rPr>
        <w:t xml:space="preserve">AI-driven recognition engine:</w:t>
      </w:r>
      <w:r w:rsidDel="00000000" w:rsidR="00000000" w:rsidRPr="00000000">
        <w:rPr>
          <w:rtl w:val="0"/>
        </w:rPr>
        <w:t xml:space="preserve"> - </w:t>
      </w:r>
      <w:r w:rsidDel="00000000" w:rsidR="00000000" w:rsidRPr="00000000">
        <w:rPr>
          <w:b w:val="1"/>
          <w:bCs w:val="1"/>
          <w:rtl w:val="0"/>
        </w:rPr>
        <w:t xml:space="preserve">Modulation classifier:</w:t>
      </w:r>
      <w:r w:rsidDel="00000000" w:rsidR="00000000" w:rsidRPr="00000000">
        <w:rPr>
          <w:rtl w:val="0"/>
        </w:rPr>
        <w:t xml:space="preserve"> CNN-based ID of BPSK, QPSK, FSK, PSK, QAM, OFDM, chirp radar, etc.</w:t>
      </w:r>
    </w:p>
    <w:p w:rsidR="00000000" w:rsidDel="00000000" w:rsidP="00000000" w:rsidRDefault="00000000" w:rsidRPr="00000000" w14:paraId="000000BB">
      <w:pPr>
        <w:numPr>
          <w:ilvl w:val="0"/>
          <w:numId w:val="76"/>
        </w:numPr>
        <w:spacing w:after="0" w:afterAutospacing="0" w:before="0" w:beforeAutospacing="0" w:lineRule="auto"/>
        <w:ind w:left="720" w:hanging="360"/>
      </w:pPr>
      <w:r w:rsidDel="00000000" w:rsidR="00000000" w:rsidRPr="00000000">
        <w:rPr>
          <w:b w:val="1"/>
          <w:bCs w:val="1"/>
          <w:rtl w:val="0"/>
        </w:rPr>
        <w:t xml:space="preserve">Emitter geolocation:</w:t>
      </w:r>
      <w:r w:rsidDel="00000000" w:rsidR="00000000" w:rsidRPr="00000000">
        <w:rPr>
          <w:rtl w:val="0"/>
        </w:rPr>
        <w:t xml:space="preserve"> Time-difference-of-arrival (TDOA) or angle-of-arrival (AoA) using phased array or multi-antenna correlation</w:t>
      </w:r>
    </w:p>
    <w:p w:rsidR="00000000" w:rsidDel="00000000" w:rsidP="00000000" w:rsidRDefault="00000000" w:rsidRPr="00000000" w14:paraId="000000BC">
      <w:pPr>
        <w:numPr>
          <w:ilvl w:val="0"/>
          <w:numId w:val="76"/>
        </w:numPr>
        <w:spacing w:after="0" w:afterAutospacing="0" w:before="0" w:beforeAutospacing="0" w:lineRule="auto"/>
        <w:ind w:left="720" w:hanging="360"/>
      </w:pPr>
      <w:r w:rsidDel="00000000" w:rsidR="00000000" w:rsidRPr="00000000">
        <w:rPr>
          <w:b w:val="1"/>
          <w:bCs w:val="1"/>
          <w:rtl w:val="0"/>
        </w:rPr>
        <w:t xml:space="preserve">Threat/signal taxonomy:</w:t>
      </w:r>
      <w:r w:rsidDel="00000000" w:rsidR="00000000" w:rsidRPr="00000000">
        <w:rPr>
          <w:rtl w:val="0"/>
        </w:rPr>
        <w:t xml:space="preserve"> Custom database of known emitters (civilian + emergency + infrastructure)</w:t>
      </w:r>
    </w:p>
    <w:p w:rsidR="00000000" w:rsidDel="00000000" w:rsidP="00000000" w:rsidRDefault="00000000" w:rsidRPr="00000000" w14:paraId="000000BD">
      <w:pPr>
        <w:numPr>
          <w:ilvl w:val="0"/>
          <w:numId w:val="76"/>
        </w:numPr>
        <w:spacing w:after="0" w:afterAutospacing="0" w:before="0" w:beforeAutospacing="0" w:lineRule="auto"/>
        <w:ind w:left="720" w:hanging="360"/>
      </w:pPr>
      <w:r w:rsidDel="00000000" w:rsidR="00000000" w:rsidRPr="00000000">
        <w:rPr>
          <w:b w:val="1"/>
          <w:bCs w:val="1"/>
          <w:rtl w:val="0"/>
        </w:rPr>
        <w:t xml:space="preserve">Real-time alerting:</w:t>
      </w:r>
      <w:r w:rsidDel="00000000" w:rsidR="00000000" w:rsidRPr="00000000">
        <w:rPr>
          <w:rtl w:val="0"/>
        </w:rPr>
        <w:t xml:space="preserve"> Flag anomalies (unexpected military radar, jamming signatures, spoofed beacons)</w:t>
      </w:r>
    </w:p>
    <w:p w:rsidR="00000000" w:rsidDel="00000000" w:rsidP="00000000" w:rsidRDefault="00000000" w:rsidRPr="00000000" w14:paraId="000000BE">
      <w:pPr>
        <w:numPr>
          <w:ilvl w:val="0"/>
          <w:numId w:val="76"/>
        </w:numPr>
        <w:spacing w:after="0" w:afterAutospacing="0" w:before="0" w:beforeAutospacing="0" w:lineRule="auto"/>
        <w:ind w:left="720" w:hanging="360"/>
      </w:pPr>
      <w:r w:rsidDel="00000000" w:rsidR="00000000" w:rsidRPr="00000000">
        <w:rPr>
          <w:b w:val="1"/>
          <w:bCs w:val="1"/>
          <w:rtl w:val="0"/>
        </w:rPr>
        <w:t xml:space="preserve">Passive collection:</w:t>
      </w:r>
      <w:r w:rsidDel="00000000" w:rsidR="00000000" w:rsidRPr="00000000">
        <w:rPr>
          <w:rtl w:val="0"/>
        </w:rPr>
        <w:t xml:space="preserve"> Logs RF environment without transmitting (RX-only mode for stealth) --- ## </w:t>
      </w:r>
      <w:r w:rsidDel="00000000" w:rsidR="00000000" w:rsidRPr="00000000">
        <w:rPr>
          <w:b w:val="1"/>
          <w:bCs w:val="1"/>
          <w:rtl w:val="0"/>
        </w:rPr>
        <w:t xml:space="preserve">Multi-Mode Mapping Centre</w:t>
      </w:r>
      <w:r w:rsidDel="00000000" w:rsidR="00000000" w:rsidRPr="00000000">
        <w:rPr>
          <w:rtl w:val="0"/>
        </w:rPr>
        <w:t xml:space="preserve"> (Fusion &amp; Analytics) ### </w:t>
      </w:r>
      <w:r w:rsidDel="00000000" w:rsidR="00000000" w:rsidRPr="00000000">
        <w:rPr>
          <w:b w:val="1"/>
          <w:bCs w:val="1"/>
          <w:rtl w:val="0"/>
        </w:rPr>
        <w:t xml:space="preserve">Integrated Sensor Hub</w:t>
      </w:r>
      <w:r w:rsidDel="00000000" w:rsidR="00000000" w:rsidRPr="00000000">
        <w:rPr>
          <w:rtl w:val="0"/>
        </w:rPr>
        <w:t xml:space="preserve"> </w:t>
      </w:r>
      <w:r w:rsidDel="00000000" w:rsidR="00000000" w:rsidRPr="00000000">
        <w:rPr>
          <w:b w:val="1"/>
          <w:bCs w:val="1"/>
          <w:rtl w:val="0"/>
        </w:rPr>
        <w:t xml:space="preserve">Already on Polly stack, now augmented:</w:t>
      </w:r>
      <w:r w:rsidDel="00000000" w:rsidR="00000000" w:rsidRPr="00000000">
        <w:rPr>
          <w:rtl w:val="0"/>
        </w:rPr>
        <w:t xml:space="preserve"> | Sensor Type | Quantity | Resolution | Integration | |-------------|----------|-----------|-------------| | </w:t>
      </w:r>
      <w:r w:rsidDel="00000000" w:rsidR="00000000" w:rsidRPr="00000000">
        <w:rPr>
          <w:b w:val="1"/>
          <w:bCs w:val="1"/>
          <w:rtl w:val="0"/>
        </w:rPr>
        <w:t xml:space="preserve">LiDAR (64-ch)</w:t>
      </w:r>
      <w:r w:rsidDel="00000000" w:rsidR="00000000" w:rsidRPr="00000000">
        <w:rPr>
          <w:rtl w:val="0"/>
        </w:rPr>
        <w:t xml:space="preserve"> | 1 | 10 cm @ 1 m | Terrain elevation, object detection, canopy profile | | </w:t>
      </w:r>
      <w:r w:rsidDel="00000000" w:rsidR="00000000" w:rsidRPr="00000000">
        <w:rPr>
          <w:b w:val="1"/>
          <w:bCs w:val="1"/>
          <w:rtl w:val="0"/>
        </w:rPr>
        <w:t xml:space="preserve">RF Density Map</w:t>
      </w:r>
      <w:r w:rsidDel="00000000" w:rsidR="00000000" w:rsidRPr="00000000">
        <w:rPr>
          <w:rtl w:val="0"/>
        </w:rPr>
        <w:t xml:space="preserve"> | 4-channel SDR | 1 MHz bins | Signal heatmaps, emitter clustering, spectrum occupancy | | </w:t>
      </w:r>
      <w:r w:rsidDel="00000000" w:rsidR="00000000" w:rsidRPr="00000000">
        <w:rPr>
          <w:b w:val="1"/>
          <w:bCs w:val="1"/>
          <w:rtl w:val="0"/>
        </w:rPr>
        <w:t xml:space="preserve">Thermal (LWIR)</w:t>
      </w:r>
      <w:r w:rsidDel="00000000" w:rsidR="00000000" w:rsidRPr="00000000">
        <w:rPr>
          <w:rtl w:val="0"/>
        </w:rPr>
        <w:t xml:space="preserve"> | 640×480 LWIR | 0.1 °C sensitivity | Heat signature terrain, anomalies, infrastructure thermal load | | </w:t>
      </w:r>
      <w:r w:rsidDel="00000000" w:rsidR="00000000" w:rsidRPr="00000000">
        <w:rPr>
          <w:b w:val="1"/>
          <w:bCs w:val="1"/>
          <w:rtl w:val="0"/>
        </w:rPr>
        <w:t xml:space="preserve">Optical (RGB/NIR)</w:t>
      </w:r>
      <w:r w:rsidDel="00000000" w:rsidR="00000000" w:rsidRPr="00000000">
        <w:rPr>
          <w:rtl w:val="0"/>
        </w:rPr>
        <w:t xml:space="preserve"> | 2× cameras | 1920×1200 @ 2fps | Visual context, vegetation indices (NDVI), urban mapping | | </w:t>
      </w:r>
      <w:r w:rsidDel="00000000" w:rsidR="00000000" w:rsidRPr="00000000">
        <w:rPr>
          <w:b w:val="1"/>
          <w:bCs w:val="1"/>
          <w:rtl w:val="0"/>
        </w:rPr>
        <w:t xml:space="preserve">Acoustic Array</w:t>
      </w:r>
      <w:r w:rsidDel="00000000" w:rsidR="00000000" w:rsidRPr="00000000">
        <w:rPr>
          <w:rtl w:val="0"/>
        </w:rPr>
        <w:t xml:space="preserve"> | 8-element ULA | 20 Hz–20 kHz | Traffic noise, machinery hum, anomaly acoustics | | </w:t>
      </w:r>
      <w:r w:rsidDel="00000000" w:rsidR="00000000" w:rsidRPr="00000000">
        <w:rPr>
          <w:b w:val="1"/>
          <w:bCs w:val="1"/>
          <w:rtl w:val="0"/>
        </w:rPr>
        <w:t xml:space="preserve">IMU/GNSS</w:t>
      </w:r>
      <w:r w:rsidDel="00000000" w:rsidR="00000000" w:rsidRPr="00000000">
        <w:rPr>
          <w:rtl w:val="0"/>
        </w:rPr>
        <w:t xml:space="preserve"> | 9-DoF + multi-constellation | Sub-meter (RTK capable) | Precise georeferencing, motion filtering | | </w:t>
      </w:r>
      <w:r w:rsidDel="00000000" w:rsidR="00000000" w:rsidRPr="00000000">
        <w:rPr>
          <w:b w:val="1"/>
          <w:bCs w:val="1"/>
          <w:rtl w:val="0"/>
        </w:rPr>
        <w:t xml:space="preserve">Environmental</w:t>
      </w:r>
      <w:r w:rsidDel="00000000" w:rsidR="00000000" w:rsidRPr="00000000">
        <w:rPr>
          <w:rtl w:val="0"/>
        </w:rPr>
        <w:t xml:space="preserve"> | Temp/humidity/pressure | ±1% RH | Weather context, microclimate zones | ### </w:t>
      </w:r>
      <w:r w:rsidDel="00000000" w:rsidR="00000000" w:rsidRPr="00000000">
        <w:rPr>
          <w:b w:val="1"/>
          <w:bCs w:val="1"/>
          <w:rtl w:val="0"/>
        </w:rPr>
        <w:t xml:space="preserve">Mapping Compute Stack</w:t>
      </w:r>
      <w:r w:rsidDel="00000000" w:rsidR="00000000" w:rsidRPr="00000000">
        <w:rPr>
          <w:rtl w:val="0"/>
        </w:rPr>
        <w:t xml:space="preserve"> </w:t>
      </w:r>
      <w:r w:rsidDel="00000000" w:rsidR="00000000" w:rsidRPr="00000000">
        <w:rPr>
          <w:b w:val="1"/>
          <w:bCs w:val="1"/>
          <w:rtl w:val="0"/>
        </w:rPr>
        <w:t xml:space="preserve">Dual-layer processing architecture:</w:t>
      </w:r>
      <w:r w:rsidDel="00000000" w:rsidR="00000000" w:rsidRPr="00000000">
        <w:rPr>
          <w:rtl w:val="0"/>
        </w:rPr>
        <w:t xml:space="preserve"> </w:t>
      </w:r>
      <w:r w:rsidDel="00000000" w:rsidR="00000000" w:rsidRPr="00000000">
        <w:rPr>
          <w:b w:val="1"/>
          <w:bCs w:val="1"/>
          <w:rtl w:val="0"/>
        </w:rPr>
        <w:t xml:space="preserve">Primary: Mobile Processing Pod (on roofline)</w:t>
      </w:r>
    </w:p>
    <w:p w:rsidR="00000000" w:rsidDel="00000000" w:rsidP="00000000" w:rsidRDefault="00000000" w:rsidRPr="00000000" w14:paraId="000000BF">
      <w:pPr>
        <w:numPr>
          <w:ilvl w:val="0"/>
          <w:numId w:val="76"/>
        </w:numPr>
        <w:spacing w:after="0" w:afterAutospacing="0" w:before="0" w:beforeAutospacing="0" w:lineRule="auto"/>
        <w:ind w:left="720" w:hanging="360"/>
      </w:pPr>
      <w:r w:rsidDel="00000000" w:rsidR="00000000" w:rsidRPr="00000000">
        <w:rPr>
          <w:b w:val="1"/>
          <w:bCs w:val="1"/>
          <w:rtl w:val="0"/>
        </w:rPr>
        <w:t xml:space="preserve">Jetson Orin AGX</w:t>
      </w:r>
      <w:r w:rsidDel="00000000" w:rsidR="00000000" w:rsidRPr="00000000">
        <w:rPr>
          <w:rtl w:val="0"/>
        </w:rPr>
        <w:t xml:space="preserve"> (275 TOPS AI inference) for real-time fusion and classification</w:t>
      </w:r>
    </w:p>
    <w:p w:rsidR="00000000" w:rsidDel="00000000" w:rsidP="00000000" w:rsidRDefault="00000000" w:rsidRPr="00000000" w14:paraId="000000C0">
      <w:pPr>
        <w:numPr>
          <w:ilvl w:val="0"/>
          <w:numId w:val="76"/>
        </w:numPr>
        <w:spacing w:after="0" w:afterAutospacing="0" w:before="0" w:beforeAutospacing="0" w:lineRule="auto"/>
        <w:ind w:left="720" w:hanging="360"/>
      </w:pPr>
      <w:r w:rsidDel="00000000" w:rsidR="00000000" w:rsidRPr="00000000">
        <w:rPr>
          <w:b w:val="1"/>
          <w:bCs w:val="1"/>
          <w:rtl w:val="0"/>
        </w:rPr>
        <w:t xml:space="preserve">Dedicated FPGA module</w:t>
      </w:r>
      <w:r w:rsidDel="00000000" w:rsidR="00000000" w:rsidRPr="00000000">
        <w:rPr>
          <w:rtl w:val="0"/>
        </w:rPr>
        <w:t xml:space="preserve"> (Xilinx Kintex/Versal class): - Sub-microsecond timing for RF coherence checks - LiDAR frame aggregation - Real-time FFT/spectrogram generation</w:t>
      </w:r>
    </w:p>
    <w:p w:rsidR="00000000" w:rsidDel="00000000" w:rsidP="00000000" w:rsidRDefault="00000000" w:rsidRPr="00000000" w14:paraId="000000C1">
      <w:pPr>
        <w:numPr>
          <w:ilvl w:val="0"/>
          <w:numId w:val="76"/>
        </w:numPr>
        <w:spacing w:after="0" w:afterAutospacing="0" w:before="0" w:beforeAutospacing="0" w:lineRule="auto"/>
        <w:ind w:left="720" w:hanging="360"/>
      </w:pPr>
      <w:r w:rsidDel="00000000" w:rsidR="00000000" w:rsidRPr="00000000">
        <w:rPr>
          <w:b w:val="1"/>
          <w:bCs w:val="1"/>
          <w:rtl w:val="0"/>
        </w:rPr>
        <w:t xml:space="preserve">64 GB unified GPU memory</w:t>
      </w:r>
      <w:r w:rsidDel="00000000" w:rsidR="00000000" w:rsidRPr="00000000">
        <w:rPr>
          <w:rtl w:val="0"/>
        </w:rPr>
        <w:t xml:space="preserve"> for multi-sensor frame buffering</w:t>
      </w:r>
    </w:p>
    <w:p w:rsidR="00000000" w:rsidDel="00000000" w:rsidP="00000000" w:rsidRDefault="00000000" w:rsidRPr="00000000" w14:paraId="000000C2">
      <w:pPr>
        <w:numPr>
          <w:ilvl w:val="0"/>
          <w:numId w:val="76"/>
        </w:numPr>
        <w:spacing w:after="240" w:before="0" w:beforeAutospacing="0" w:lineRule="auto"/>
        <w:ind w:left="720" w:hanging="360"/>
      </w:pPr>
      <w:r w:rsidDel="00000000" w:rsidR="00000000" w:rsidRPr="00000000">
        <w:rPr>
          <w:b w:val="1"/>
          <w:bCs w:val="1"/>
          <w:rtl w:val="0"/>
        </w:rPr>
        <w:t xml:space="preserve">NVMe SSD array</w:t>
      </w:r>
      <w:r w:rsidDel="00000000" w:rsidR="00000000" w:rsidRPr="00000000">
        <w:rPr>
          <w:rtl w:val="0"/>
        </w:rPr>
        <w:t xml:space="preserve"> (2 TB, RAID 0 for streaming): local data capture at ~500 MB/s</w:t>
      </w:r>
    </w:p>
    <w:p w:rsidR="00000000" w:rsidDel="00000000" w:rsidP="00000000" w:rsidRDefault="00000000" w:rsidRPr="00000000" w14:paraId="000000C3">
      <w:pPr>
        <w:rPr>
          <w:b w:val="1"/>
          <w:bCs w:val="1"/>
        </w:rPr>
      </w:pPr>
      <w:r w:rsidDel="00000000" w:rsidR="00000000" w:rsidRPr="00000000">
        <w:rPr>
          <w:b w:val="1"/>
          <w:bCs w:val="1"/>
          <w:rtl w:val="0"/>
        </w:rPr>
        <w:t xml:space="preserve">Secondary: Roof-Mounted Control &amp; Display Interface</w:t>
      </w:r>
    </w:p>
    <w:p w:rsidR="00000000" w:rsidDel="00000000" w:rsidP="00000000" w:rsidRDefault="00000000" w:rsidRPr="00000000" w14:paraId="000000C4">
      <w:pPr>
        <w:numPr>
          <w:ilvl w:val="0"/>
          <w:numId w:val="82"/>
        </w:numPr>
        <w:spacing w:after="0" w:afterAutospacing="0" w:before="240" w:lineRule="auto"/>
        <w:ind w:left="720" w:hanging="360"/>
      </w:pPr>
      <w:r w:rsidDel="00000000" w:rsidR="00000000" w:rsidRPr="00000000">
        <w:rPr>
          <w:b w:val="1"/>
          <w:bCs w:val="1"/>
          <w:rtl w:val="0"/>
        </w:rPr>
        <w:t xml:space="preserve">Industrial rugged display</w:t>
      </w:r>
      <w:r w:rsidDel="00000000" w:rsidR="00000000" w:rsidRPr="00000000">
        <w:rPr>
          <w:rtl w:val="0"/>
        </w:rPr>
        <w:t xml:space="preserve"> (10″–15″, 1200 nits daylight-readable)</w:t>
      </w:r>
    </w:p>
    <w:p w:rsidR="00000000" w:rsidDel="00000000" w:rsidP="00000000" w:rsidRDefault="00000000" w:rsidRPr="00000000" w14:paraId="000000C5">
      <w:pPr>
        <w:numPr>
          <w:ilvl w:val="0"/>
          <w:numId w:val="82"/>
        </w:numPr>
        <w:spacing w:after="0" w:afterAutospacing="0" w:before="0" w:beforeAutospacing="0" w:lineRule="auto"/>
        <w:ind w:left="720" w:hanging="360"/>
      </w:pPr>
      <w:r w:rsidDel="00000000" w:rsidR="00000000" w:rsidRPr="00000000">
        <w:rPr>
          <w:b w:val="1"/>
          <w:bCs w:val="1"/>
          <w:rtl w:val="0"/>
        </w:rPr>
        <w:t xml:space="preserve">Detented mechanical selectors:</w:t>
      </w:r>
      <w:r w:rsidDel="00000000" w:rsidR="00000000" w:rsidRPr="00000000">
        <w:rPr>
          <w:rtl w:val="0"/>
        </w:rPr>
        <w:t xml:space="preserve"> Mode (RF scan/LIDAR/thermal/fusion), filter, alert thresholds</w:t>
      </w:r>
    </w:p>
    <w:p w:rsidR="00000000" w:rsidDel="00000000" w:rsidP="00000000" w:rsidRDefault="00000000" w:rsidRPr="00000000" w14:paraId="000000C6">
      <w:pPr>
        <w:numPr>
          <w:ilvl w:val="0"/>
          <w:numId w:val="82"/>
        </w:numPr>
        <w:spacing w:after="0" w:afterAutospacing="0" w:before="0" w:beforeAutospacing="0" w:lineRule="auto"/>
        <w:ind w:left="720" w:hanging="360"/>
      </w:pPr>
      <w:r w:rsidDel="00000000" w:rsidR="00000000" w:rsidRPr="00000000">
        <w:rPr>
          <w:b w:val="1"/>
          <w:bCs w:val="1"/>
          <w:rtl w:val="0"/>
        </w:rPr>
        <w:t xml:space="preserve">Dual-operator ergonomics:</w:t>
      </w:r>
      <w:r w:rsidDel="00000000" w:rsidR="00000000" w:rsidRPr="00000000">
        <w:rPr>
          <w:rtl w:val="0"/>
        </w:rPr>
        <w:t xml:space="preserve"> Code wheel + diaphragm gate for sensitive map export or signal records --- ## </w:t>
      </w:r>
      <w:r w:rsidDel="00000000" w:rsidR="00000000" w:rsidRPr="00000000">
        <w:rPr>
          <w:b w:val="1"/>
          <w:bCs w:val="1"/>
          <w:rtl w:val="0"/>
        </w:rPr>
        <w:t xml:space="preserve">Mapping Modes (Selectable Real-Time)</w:t>
      </w:r>
      <w:r w:rsidDel="00000000" w:rsidR="00000000" w:rsidRPr="00000000">
        <w:rPr>
          <w:rtl w:val="0"/>
        </w:rPr>
        <w:t xml:space="preserve"> | Mode | Primary Sensor | Output | Use Case | |------|----------------|--------|----------| | </w:t>
      </w:r>
      <w:r w:rsidDel="00000000" w:rsidR="00000000" w:rsidRPr="00000000">
        <w:rPr>
          <w:b w:val="1"/>
          <w:bCs w:val="1"/>
          <w:rtl w:val="0"/>
        </w:rPr>
        <w:t xml:space="preserve">Terrain Elevation</w:t>
      </w:r>
      <w:r w:rsidDel="00000000" w:rsidR="00000000" w:rsidRPr="00000000">
        <w:rPr>
          <w:rtl w:val="0"/>
        </w:rPr>
        <w:t xml:space="preserve"> | LiDAR 64-ch | 3D point cloud + DEM (0.1 m resolution) | Route planning, flood risk, infrastructure siting | | </w:t>
      </w:r>
      <w:r w:rsidDel="00000000" w:rsidR="00000000" w:rsidRPr="00000000">
        <w:rPr>
          <w:b w:val="1"/>
          <w:bCs w:val="1"/>
          <w:rtl w:val="0"/>
        </w:rPr>
        <w:t xml:space="preserve">Signal Heatmap</w:t>
      </w:r>
      <w:r w:rsidDel="00000000" w:rsidR="00000000" w:rsidRPr="00000000">
        <w:rPr>
          <w:rtl w:val="0"/>
        </w:rPr>
        <w:t xml:space="preserve"> | RF SDR 4-ch | 2D power density overlay + emitter locations | Spectrum inventory, interference analysis, comms planning | | </w:t>
      </w:r>
      <w:r w:rsidDel="00000000" w:rsidR="00000000" w:rsidRPr="00000000">
        <w:rPr>
          <w:b w:val="1"/>
          <w:bCs w:val="1"/>
          <w:rtl w:val="0"/>
        </w:rPr>
        <w:t xml:space="preserve">Thermal Portrait</w:t>
      </w:r>
      <w:r w:rsidDel="00000000" w:rsidR="00000000" w:rsidRPr="00000000">
        <w:rPr>
          <w:rtl w:val="0"/>
        </w:rPr>
        <w:t xml:space="preserve"> | LWIR 640×480 | Radiometric temperature map + anomalies | Building thermal loss, machinery diagnosis, wildfire detection | | </w:t>
      </w:r>
      <w:r w:rsidDel="00000000" w:rsidR="00000000" w:rsidRPr="00000000">
        <w:rPr>
          <w:b w:val="1"/>
          <w:bCs w:val="1"/>
          <w:rtl w:val="0"/>
        </w:rPr>
        <w:t xml:space="preserve">Vegetation Index</w:t>
      </w:r>
      <w:r w:rsidDel="00000000" w:rsidR="00000000" w:rsidRPr="00000000">
        <w:rPr>
          <w:rtl w:val="0"/>
        </w:rPr>
        <w:t xml:space="preserve"> | Optical RGB/NIR | NDVI raster (0.5 m pixels) | Crop health, deforestation, habitat assessment | | </w:t>
      </w:r>
      <w:r w:rsidDel="00000000" w:rsidR="00000000" w:rsidRPr="00000000">
        <w:rPr>
          <w:b w:val="1"/>
          <w:bCs w:val="1"/>
          <w:rtl w:val="0"/>
        </w:rPr>
        <w:t xml:space="preserve">Acoustic Signature</w:t>
      </w:r>
      <w:r w:rsidDel="00000000" w:rsidR="00000000" w:rsidRPr="00000000">
        <w:rPr>
          <w:rtl w:val="0"/>
        </w:rPr>
        <w:t xml:space="preserve"> | 8-ch ULA | Noise heatmap + source triangulation | Traffic impact, industrial operations, wildlife monitoring | | </w:t>
      </w:r>
      <w:r w:rsidDel="00000000" w:rsidR="00000000" w:rsidRPr="00000000">
        <w:rPr>
          <w:b w:val="1"/>
          <w:bCs w:val="1"/>
          <w:rtl w:val="0"/>
        </w:rPr>
        <w:t xml:space="preserve">Integrated Fusion</w:t>
      </w:r>
      <w:r w:rsidDel="00000000" w:rsidR="00000000" w:rsidRPr="00000000">
        <w:rPr>
          <w:rtl w:val="0"/>
        </w:rPr>
        <w:t xml:space="preserve"> | All sensors | Composite 3D map + attribution | Situational awareness, disaster assessment, multi-hazard analysis | ### </w:t>
      </w:r>
      <w:r w:rsidDel="00000000" w:rsidR="00000000" w:rsidRPr="00000000">
        <w:rPr>
          <w:b w:val="1"/>
          <w:bCs w:val="1"/>
          <w:rtl w:val="0"/>
        </w:rPr>
        <w:t xml:space="preserve">Fusion Engine Logic</w:t>
      </w:r>
      <w:r w:rsidDel="00000000" w:rsidR="00000000" w:rsidRPr="00000000">
        <w:rPr>
          <w:rtl w:val="0"/>
        </w:rPr>
        <w:t xml:space="preserve"> </w:t>
      </w:r>
      <w:r w:rsidDel="00000000" w:rsidR="00000000" w:rsidRPr="00000000">
        <w:rPr>
          <w:b w:val="1"/>
          <w:bCs w:val="1"/>
          <w:rtl w:val="0"/>
        </w:rPr>
        <w:t xml:space="preserve">Proprietary sensor fusion (Polly-grade architecture):</w:t>
      </w:r>
    </w:p>
    <w:p w:rsidR="00000000" w:rsidDel="00000000" w:rsidP="00000000" w:rsidRDefault="00000000" w:rsidRPr="00000000" w14:paraId="000000C7">
      <w:pPr>
        <w:numPr>
          <w:ilvl w:val="0"/>
          <w:numId w:val="24"/>
        </w:numPr>
        <w:spacing w:after="0" w:afterAutospacing="0" w:before="0" w:beforeAutospacing="0" w:lineRule="auto"/>
        <w:ind w:left="720" w:hanging="360"/>
      </w:pPr>
      <w:r w:rsidDel="00000000" w:rsidR="00000000" w:rsidRPr="00000000">
        <w:rPr>
          <w:b w:val="1"/>
          <w:bCs w:val="1"/>
          <w:rtl w:val="0"/>
        </w:rPr>
        <w:t xml:space="preserve">Sensor alignment:</w:t>
      </w:r>
      <w:r w:rsidDel="00000000" w:rsidR="00000000" w:rsidRPr="00000000">
        <w:rPr>
          <w:rtl w:val="0"/>
        </w:rPr>
        <w:t xml:space="preserve"> All frames time-synced via PTP (sub-microsecond) and spatially registered to GNSS/IMU reference</w:t>
      </w:r>
    </w:p>
    <w:p w:rsidR="00000000" w:rsidDel="00000000" w:rsidP="00000000" w:rsidRDefault="00000000" w:rsidRPr="00000000" w14:paraId="000000C8">
      <w:pPr>
        <w:numPr>
          <w:ilvl w:val="0"/>
          <w:numId w:val="24"/>
        </w:numPr>
        <w:spacing w:after="0" w:afterAutospacing="0" w:before="0" w:beforeAutospacing="0" w:lineRule="auto"/>
        <w:ind w:left="720" w:hanging="360"/>
      </w:pPr>
      <w:r w:rsidDel="00000000" w:rsidR="00000000" w:rsidRPr="00000000">
        <w:rPr>
          <w:b w:val="1"/>
          <w:bCs w:val="1"/>
          <w:rtl w:val="0"/>
        </w:rPr>
        <w:t xml:space="preserve">Confidence scoring:</w:t>
      </w:r>
      <w:r w:rsidDel="00000000" w:rsidR="00000000" w:rsidRPr="00000000">
        <w:rPr>
          <w:rtl w:val="0"/>
        </w:rPr>
        <w:t xml:space="preserve"> Each sensor contributes weighted truth values; anomalies are flagged (e.g., LiDAR sees building; RF shows no emitter = abandoned/shielded)</w:t>
      </w:r>
    </w:p>
    <w:p w:rsidR="00000000" w:rsidDel="00000000" w:rsidP="00000000" w:rsidRDefault="00000000" w:rsidRPr="00000000" w14:paraId="000000C9">
      <w:pPr>
        <w:numPr>
          <w:ilvl w:val="0"/>
          <w:numId w:val="24"/>
        </w:numPr>
        <w:spacing w:after="0" w:afterAutospacing="0" w:before="0" w:beforeAutospacing="0" w:lineRule="auto"/>
        <w:ind w:left="720" w:hanging="360"/>
      </w:pPr>
      <w:r w:rsidDel="00000000" w:rsidR="00000000" w:rsidRPr="00000000">
        <w:rPr>
          <w:b w:val="1"/>
          <w:bCs w:val="1"/>
          <w:rtl w:val="0"/>
        </w:rPr>
        <w:t xml:space="preserve">Predictive modeling:</w:t>
      </w:r>
      <w:r w:rsidDel="00000000" w:rsidR="00000000" w:rsidRPr="00000000">
        <w:rPr>
          <w:rtl w:val="0"/>
        </w:rPr>
        <w:t xml:space="preserve"> Kalman-filtered tracks for moving emitters, thermal transients, or acoustic events</w:t>
      </w:r>
    </w:p>
    <w:p w:rsidR="00000000" w:rsidDel="00000000" w:rsidP="00000000" w:rsidRDefault="00000000" w:rsidRPr="00000000" w14:paraId="000000CA">
      <w:pPr>
        <w:numPr>
          <w:ilvl w:val="0"/>
          <w:numId w:val="24"/>
        </w:numPr>
        <w:spacing w:after="0" w:afterAutospacing="0" w:before="0" w:beforeAutospacing="0" w:lineRule="auto"/>
        <w:ind w:left="720" w:hanging="360"/>
      </w:pPr>
      <w:r w:rsidDel="00000000" w:rsidR="00000000" w:rsidRPr="00000000">
        <w:rPr>
          <w:b w:val="1"/>
          <w:bCs w:val="1"/>
          <w:rtl w:val="0"/>
        </w:rPr>
        <w:t xml:space="preserve">AI annotation:</w:t>
      </w:r>
      <w:r w:rsidDel="00000000" w:rsidR="00000000" w:rsidRPr="00000000">
        <w:rPr>
          <w:rtl w:val="0"/>
        </w:rPr>
        <w:t xml:space="preserve"> CNN pipeline auto-labels terrain features, signal types, and anomaly severity</w:t>
      </w:r>
    </w:p>
    <w:p w:rsidR="00000000" w:rsidDel="00000000" w:rsidP="00000000" w:rsidRDefault="00000000" w:rsidRPr="00000000" w14:paraId="000000CB">
      <w:pPr>
        <w:numPr>
          <w:ilvl w:val="0"/>
          <w:numId w:val="24"/>
        </w:numPr>
        <w:spacing w:after="0" w:afterAutospacing="0" w:before="0" w:beforeAutospacing="0" w:lineRule="auto"/>
        <w:ind w:left="720" w:hanging="360"/>
      </w:pPr>
      <w:r w:rsidDel="00000000" w:rsidR="00000000" w:rsidRPr="00000000">
        <w:rPr>
          <w:b w:val="1"/>
          <w:bCs w:val="1"/>
          <w:rtl w:val="0"/>
        </w:rPr>
        <w:t xml:space="preserve">Layer compositing:</w:t>
      </w:r>
      <w:r w:rsidDel="00000000" w:rsidR="00000000" w:rsidRPr="00000000">
        <w:rPr>
          <w:rtl w:val="0"/>
        </w:rPr>
        <w:t xml:space="preserve"> Operator can blend/toggle LiDAR, thermal, RF, optical in real-time 3D view --- ## </w:t>
      </w:r>
      <w:r w:rsidDel="00000000" w:rsidR="00000000" w:rsidRPr="00000000">
        <w:rPr>
          <w:b w:val="1"/>
          <w:bCs w:val="1"/>
          <w:rtl w:val="0"/>
        </w:rPr>
        <w:t xml:space="preserve">Signal Analysis Specific Features</w:t>
      </w:r>
      <w:r w:rsidDel="00000000" w:rsidR="00000000" w:rsidRPr="00000000">
        <w:rPr>
          <w:rtl w:val="0"/>
        </w:rPr>
        <w:t xml:space="preserve"> ### </w:t>
      </w:r>
      <w:r w:rsidDel="00000000" w:rsidR="00000000" w:rsidRPr="00000000">
        <w:rPr>
          <w:b w:val="1"/>
          <w:bCs w:val="1"/>
          <w:rtl w:val="0"/>
        </w:rPr>
        <w:t xml:space="preserve">SIGINT-Grade Tools</w:t>
      </w:r>
    </w:p>
    <w:p w:rsidR="00000000" w:rsidDel="00000000" w:rsidP="00000000" w:rsidRDefault="00000000" w:rsidRPr="00000000" w14:paraId="000000CC">
      <w:pPr>
        <w:numPr>
          <w:ilvl w:val="0"/>
          <w:numId w:val="57"/>
        </w:numPr>
        <w:spacing w:after="0" w:afterAutospacing="0" w:before="0" w:beforeAutospacing="0" w:lineRule="auto"/>
        <w:ind w:left="720" w:hanging="360"/>
      </w:pPr>
      <w:r w:rsidDel="00000000" w:rsidR="00000000" w:rsidRPr="00000000">
        <w:rPr>
          <w:b w:val="1"/>
          <w:bCs w:val="1"/>
          <w:rtl w:val="0"/>
        </w:rPr>
        <w:t xml:space="preserve">Spectrogram analyzer:</w:t>
      </w:r>
      <w:r w:rsidDel="00000000" w:rsidR="00000000" w:rsidRPr="00000000">
        <w:rPr>
          <w:rtl w:val="0"/>
        </w:rPr>
        <w:t xml:space="preserve"> Real-time waterfall display; frequency/power/time correlations</w:t>
      </w:r>
    </w:p>
    <w:p w:rsidR="00000000" w:rsidDel="00000000" w:rsidP="00000000" w:rsidRDefault="00000000" w:rsidRPr="00000000" w14:paraId="000000CD">
      <w:pPr>
        <w:numPr>
          <w:ilvl w:val="0"/>
          <w:numId w:val="57"/>
        </w:numPr>
        <w:spacing w:after="0" w:afterAutospacing="0" w:before="0" w:beforeAutospacing="0" w:lineRule="auto"/>
        <w:ind w:left="720" w:hanging="360"/>
      </w:pPr>
      <w:r w:rsidDel="00000000" w:rsidR="00000000" w:rsidRPr="00000000">
        <w:rPr>
          <w:b w:val="1"/>
          <w:bCs w:val="1"/>
          <w:rtl w:val="0"/>
        </w:rPr>
        <w:t xml:space="preserve">Pulse descriptor words (PDWs):</w:t>
      </w:r>
      <w:r w:rsidDel="00000000" w:rsidR="00000000" w:rsidRPr="00000000">
        <w:rPr>
          <w:rtl w:val="0"/>
        </w:rPr>
        <w:t xml:space="preserve"> Auto-logging of radar pulse timing, chirp rates, modulation, carrier frequency</w:t>
      </w:r>
    </w:p>
    <w:p w:rsidR="00000000" w:rsidDel="00000000" w:rsidP="00000000" w:rsidRDefault="00000000" w:rsidRPr="00000000" w14:paraId="000000CE">
      <w:pPr>
        <w:numPr>
          <w:ilvl w:val="0"/>
          <w:numId w:val="57"/>
        </w:numPr>
        <w:spacing w:after="0" w:afterAutospacing="0" w:before="0" w:beforeAutospacing="0" w:lineRule="auto"/>
        <w:ind w:left="720" w:hanging="360"/>
      </w:pPr>
      <w:r w:rsidDel="00000000" w:rsidR="00000000" w:rsidRPr="00000000">
        <w:rPr>
          <w:b w:val="1"/>
          <w:bCs w:val="1"/>
          <w:rtl w:val="0"/>
        </w:rPr>
        <w:t xml:space="preserve">Emitter mobility:</w:t>
      </w:r>
      <w:r w:rsidDel="00000000" w:rsidR="00000000" w:rsidRPr="00000000">
        <w:rPr>
          <w:rtl w:val="0"/>
        </w:rPr>
        <w:t xml:space="preserve"> Tracks frequency drift (Doppler), power variation, intermittency patterns</w:t>
      </w:r>
    </w:p>
    <w:p w:rsidR="00000000" w:rsidDel="00000000" w:rsidP="00000000" w:rsidRDefault="00000000" w:rsidRPr="00000000" w14:paraId="000000CF">
      <w:pPr>
        <w:numPr>
          <w:ilvl w:val="0"/>
          <w:numId w:val="57"/>
        </w:numPr>
        <w:spacing w:after="0" w:afterAutospacing="0" w:before="0" w:beforeAutospacing="0" w:lineRule="auto"/>
        <w:ind w:left="720" w:hanging="360"/>
      </w:pPr>
      <w:r w:rsidDel="00000000" w:rsidR="00000000" w:rsidRPr="00000000">
        <w:rPr>
          <w:b w:val="1"/>
          <w:bCs w:val="1"/>
          <w:rtl w:val="0"/>
        </w:rPr>
        <w:t xml:space="preserve">Geolocation clustering:</w:t>
      </w:r>
      <w:r w:rsidDel="00000000" w:rsidR="00000000" w:rsidRPr="00000000">
        <w:rPr>
          <w:rtl w:val="0"/>
        </w:rPr>
        <w:t xml:space="preserve"> TDOA fixes triangulate unknown transmitters across 2–4 antenna positions</w:t>
      </w:r>
    </w:p>
    <w:p w:rsidR="00000000" w:rsidDel="00000000" w:rsidP="00000000" w:rsidRDefault="00000000" w:rsidRPr="00000000" w14:paraId="000000D0">
      <w:pPr>
        <w:numPr>
          <w:ilvl w:val="0"/>
          <w:numId w:val="57"/>
        </w:numPr>
        <w:spacing w:after="0" w:afterAutospacing="0" w:before="0" w:beforeAutospacing="0" w:lineRule="auto"/>
        <w:ind w:left="720" w:hanging="360"/>
      </w:pPr>
      <w:r w:rsidDel="00000000" w:rsidR="00000000" w:rsidRPr="00000000">
        <w:rPr>
          <w:b w:val="1"/>
          <w:bCs w:val="1"/>
          <w:rtl w:val="0"/>
        </w:rPr>
        <w:t xml:space="preserve">Threat library correlation:</w:t>
      </w:r>
      <w:r w:rsidDel="00000000" w:rsidR="00000000" w:rsidRPr="00000000">
        <w:rPr>
          <w:rtl w:val="0"/>
        </w:rPr>
        <w:t xml:space="preserve"> Matches unknown signals against known radar, jammer, satellite, or cellular signatures</w:t>
      </w:r>
    </w:p>
    <w:p w:rsidR="00000000" w:rsidDel="00000000" w:rsidP="00000000" w:rsidRDefault="00000000" w:rsidRPr="00000000" w14:paraId="000000D1">
      <w:pPr>
        <w:numPr>
          <w:ilvl w:val="0"/>
          <w:numId w:val="57"/>
        </w:numPr>
        <w:spacing w:after="240" w:before="0" w:beforeAutospacing="0" w:lineRule="auto"/>
        <w:ind w:left="720" w:hanging="360"/>
      </w:pPr>
      <w:r w:rsidDel="00000000" w:rsidR="00000000" w:rsidRPr="00000000">
        <w:rPr>
          <w:b w:val="1"/>
          <w:bCs w:val="1"/>
          <w:rtl w:val="0"/>
        </w:rPr>
        <w:t xml:space="preserve">Noise floor profiling:</w:t>
      </w:r>
      <w:r w:rsidDel="00000000" w:rsidR="00000000" w:rsidRPr="00000000">
        <w:rPr>
          <w:rtl w:val="0"/>
        </w:rPr>
        <w:t xml:space="preserve"> Baseline establishment; automated detection of new emitters above background</w:t>
      </w:r>
    </w:p>
    <w:p w:rsidR="00000000" w:rsidDel="00000000" w:rsidP="00000000" w:rsidRDefault="00000000" w:rsidRPr="00000000" w14:paraId="000000D2">
      <w:pPr>
        <w:rPr>
          <w:b w:val="1"/>
          <w:bCs w:val="1"/>
        </w:rPr>
      </w:pPr>
      <w:r w:rsidDel="00000000" w:rsidR="00000000" w:rsidRPr="00000000">
        <w:rPr>
          <w:b w:val="1"/>
          <w:bCs w:val="1"/>
          <w:rtl w:val="0"/>
        </w:rPr>
        <w:t xml:space="preserve">Output formats:</w:t>
      </w:r>
    </w:p>
    <w:p w:rsidR="00000000" w:rsidDel="00000000" w:rsidP="00000000" w:rsidRDefault="00000000" w:rsidRPr="00000000" w14:paraId="000000D3">
      <w:pPr>
        <w:numPr>
          <w:ilvl w:val="0"/>
          <w:numId w:val="5"/>
        </w:numPr>
        <w:spacing w:after="0" w:afterAutospacing="0" w:before="240" w:lineRule="auto"/>
        <w:ind w:left="720" w:hanging="360"/>
      </w:pPr>
      <w:r w:rsidDel="00000000" w:rsidR="00000000" w:rsidRPr="00000000">
        <w:rPr>
          <w:rtl w:val="0"/>
        </w:rPr>
        <w:t xml:space="preserve">Real-time map overlay (emitter icons, signal strength gradient)</w:t>
      </w:r>
    </w:p>
    <w:p w:rsidR="00000000" w:rsidDel="00000000" w:rsidP="00000000" w:rsidRDefault="00000000" w:rsidRPr="00000000" w14:paraId="000000D4">
      <w:pPr>
        <w:numPr>
          <w:ilvl w:val="0"/>
          <w:numId w:val="5"/>
        </w:numPr>
        <w:spacing w:after="0" w:afterAutospacing="0" w:before="0" w:beforeAutospacing="0" w:lineRule="auto"/>
        <w:ind w:left="720" w:hanging="360"/>
      </w:pPr>
      <w:r w:rsidDel="00000000" w:rsidR="00000000" w:rsidRPr="00000000">
        <w:rPr>
          <w:rtl w:val="0"/>
        </w:rPr>
        <w:t xml:space="preserve">CSV/KML export for allied sharing (authenticated users only)</w:t>
      </w:r>
    </w:p>
    <w:p w:rsidR="00000000" w:rsidDel="00000000" w:rsidP="00000000" w:rsidRDefault="00000000" w:rsidRPr="00000000" w14:paraId="000000D5">
      <w:pPr>
        <w:numPr>
          <w:ilvl w:val="0"/>
          <w:numId w:val="5"/>
        </w:numPr>
        <w:spacing w:after="0" w:afterAutospacing="0" w:before="0" w:beforeAutospacing="0" w:lineRule="auto"/>
        <w:ind w:left="720" w:hanging="360"/>
      </w:pPr>
      <w:r w:rsidDel="00000000" w:rsidR="00000000" w:rsidRPr="00000000">
        <w:rPr>
          <w:rtl w:val="0"/>
        </w:rPr>
        <w:t xml:space="preserve">Immutable tamper-sealed logs (timestamp + signature + confidence)</w:t>
      </w:r>
    </w:p>
    <w:p w:rsidR="00000000" w:rsidDel="00000000" w:rsidP="00000000" w:rsidRDefault="00000000" w:rsidRPr="00000000" w14:paraId="000000D6">
      <w:pPr>
        <w:numPr>
          <w:ilvl w:val="0"/>
          <w:numId w:val="5"/>
        </w:numPr>
        <w:spacing w:after="240" w:before="0" w:beforeAutospacing="0" w:lineRule="auto"/>
        <w:ind w:left="720" w:hanging="360"/>
      </w:pPr>
      <w:r w:rsidDel="00000000" w:rsidR="00000000" w:rsidRPr="00000000">
        <w:rPr>
          <w:rtl w:val="0"/>
        </w:rPr>
        <w:t xml:space="preserve">Optional anonymization for unclassified distribution --- ## </w:t>
      </w:r>
      <w:r w:rsidDel="00000000" w:rsidR="00000000" w:rsidRPr="00000000">
        <w:rPr>
          <w:b w:val="1"/>
          <w:bCs w:val="1"/>
          <w:rtl w:val="0"/>
        </w:rPr>
        <w:t xml:space="preserve">Physical Integration on Truck</w:t>
      </w:r>
      <w:r w:rsidDel="00000000" w:rsidR="00000000" w:rsidRPr="00000000">
        <w:rPr>
          <w:rtl w:val="0"/>
        </w:rPr>
        <w:t xml:space="preserve"> ### </w:t>
      </w:r>
      <w:r w:rsidDel="00000000" w:rsidR="00000000" w:rsidRPr="00000000">
        <w:rPr>
          <w:b w:val="1"/>
          <w:bCs w:val="1"/>
          <w:rtl w:val="0"/>
        </w:rPr>
        <w:t xml:space="preserve">Antenna Array (Roofline)</w:t>
      </w:r>
      <w:r w:rsidDel="00000000" w:rsidR="00000000" w:rsidRPr="00000000">
        <w:rPr>
          <w:rtl w:val="0"/>
        </w:rPr>
        <w:t xml:space="preserve"> </w:t>
      </w:r>
      <w:r w:rsidDel="00000000" w:rsidR="00000000" w:rsidRPr="00000000">
        <w:rPr>
          <w:b w:val="1"/>
          <w:bCs w:val="1"/>
          <w:rtl w:val="0"/>
        </w:rPr>
        <w:t xml:space="preserve">Two-column mounting (stabilized against vibration):</w:t>
      </w:r>
    </w:p>
    <w:p w:rsidR="00000000" w:rsidDel="00000000" w:rsidP="00000000" w:rsidRDefault="00000000" w:rsidRPr="00000000" w14:paraId="000000D7">
      <w:pPr>
        <w:rPr>
          <w:b w:val="1"/>
          <w:bCs w:val="1"/>
        </w:rPr>
      </w:pPr>
      <w:r w:rsidDel="00000000" w:rsidR="00000000" w:rsidRPr="00000000">
        <w:rPr>
          <w:b w:val="1"/>
          <w:bCs w:val="1"/>
          <w:rtl w:val="0"/>
        </w:rPr>
        <w:t xml:space="preserve">Port-side column (Signal scanning):</w:t>
      </w:r>
    </w:p>
    <w:p w:rsidR="00000000" w:rsidDel="00000000" w:rsidP="00000000" w:rsidRDefault="00000000" w:rsidRPr="00000000" w14:paraId="000000D8">
      <w:pPr>
        <w:numPr>
          <w:ilvl w:val="0"/>
          <w:numId w:val="71"/>
        </w:numPr>
        <w:spacing w:after="0" w:afterAutospacing="0" w:before="240" w:lineRule="auto"/>
        <w:ind w:left="720" w:hanging="360"/>
      </w:pPr>
      <w:r w:rsidDel="00000000" w:rsidR="00000000" w:rsidRPr="00000000">
        <w:rPr>
          <w:rtl w:val="0"/>
        </w:rPr>
        <w:t xml:space="preserve">Wideband log-periodic antenna (100 MHz–3 GHz)</w:t>
      </w:r>
    </w:p>
    <w:p w:rsidR="00000000" w:rsidDel="00000000" w:rsidP="00000000" w:rsidRDefault="00000000" w:rsidRPr="00000000" w14:paraId="000000D9">
      <w:pPr>
        <w:numPr>
          <w:ilvl w:val="0"/>
          <w:numId w:val="71"/>
        </w:numPr>
        <w:spacing w:after="0" w:afterAutospacing="0" w:before="0" w:beforeAutospacing="0" w:lineRule="auto"/>
        <w:ind w:left="720" w:hanging="360"/>
      </w:pPr>
      <w:r w:rsidDel="00000000" w:rsidR="00000000" w:rsidRPr="00000000">
        <w:rPr>
          <w:rtl w:val="0"/>
        </w:rPr>
        <w:t xml:space="preserve">VHF whip (40–200 MHz)</w:t>
      </w:r>
    </w:p>
    <w:p w:rsidR="00000000" w:rsidDel="00000000" w:rsidP="00000000" w:rsidRDefault="00000000" w:rsidRPr="00000000" w14:paraId="000000DA">
      <w:pPr>
        <w:numPr>
          <w:ilvl w:val="0"/>
          <w:numId w:val="71"/>
        </w:numPr>
        <w:spacing w:after="0" w:afterAutospacing="0" w:before="0" w:beforeAutospacing="0" w:lineRule="auto"/>
        <w:ind w:left="720" w:hanging="360"/>
      </w:pPr>
      <w:r w:rsidDel="00000000" w:rsidR="00000000" w:rsidRPr="00000000">
        <w:rPr>
          <w:rtl w:val="0"/>
        </w:rPr>
        <w:t xml:space="preserve">Parabolic dish on rotatable gimbal (10–30 GHz optional)</w:t>
      </w:r>
    </w:p>
    <w:p w:rsidR="00000000" w:rsidDel="00000000" w:rsidP="00000000" w:rsidRDefault="00000000" w:rsidRPr="00000000" w14:paraId="000000DB">
      <w:pPr>
        <w:numPr>
          <w:ilvl w:val="0"/>
          <w:numId w:val="71"/>
        </w:numPr>
        <w:spacing w:after="240" w:before="0" w:beforeAutospacing="0" w:lineRule="auto"/>
        <w:ind w:left="720" w:hanging="360"/>
      </w:pPr>
      <w:r w:rsidDel="00000000" w:rsidR="00000000" w:rsidRPr="00000000">
        <w:rPr>
          <w:rtl w:val="0"/>
        </w:rPr>
        <w:t xml:space="preserve">ULA acoustic array (8-element linear, 0.5 m baseline)</w:t>
      </w:r>
    </w:p>
    <w:p w:rsidR="00000000" w:rsidDel="00000000" w:rsidP="00000000" w:rsidRDefault="00000000" w:rsidRPr="00000000" w14:paraId="000000DC">
      <w:pPr>
        <w:rPr>
          <w:b w:val="1"/>
          <w:bCs w:val="1"/>
        </w:rPr>
      </w:pPr>
      <w:r w:rsidDel="00000000" w:rsidR="00000000" w:rsidRPr="00000000">
        <w:rPr>
          <w:b w:val="1"/>
          <w:bCs w:val="1"/>
          <w:rtl w:val="0"/>
        </w:rPr>
        <w:t xml:space="preserve">Starboard-side column (Mapping optics):</w:t>
      </w:r>
    </w:p>
    <w:p w:rsidR="00000000" w:rsidDel="00000000" w:rsidP="00000000" w:rsidRDefault="00000000" w:rsidRPr="00000000" w14:paraId="000000DD">
      <w:pPr>
        <w:numPr>
          <w:ilvl w:val="0"/>
          <w:numId w:val="37"/>
        </w:numPr>
        <w:spacing w:after="0" w:afterAutospacing="0" w:before="240" w:lineRule="auto"/>
        <w:ind w:left="720" w:hanging="360"/>
      </w:pPr>
      <w:r w:rsidDel="00000000" w:rsidR="00000000" w:rsidRPr="00000000">
        <w:rPr>
          <w:rtl w:val="0"/>
        </w:rPr>
        <w:t xml:space="preserve">LiDAR scanner head (rotating, 30 Hz)</w:t>
      </w:r>
    </w:p>
    <w:p w:rsidR="00000000" w:rsidDel="00000000" w:rsidP="00000000" w:rsidRDefault="00000000" w:rsidRPr="00000000" w14:paraId="000000DE">
      <w:pPr>
        <w:numPr>
          <w:ilvl w:val="0"/>
          <w:numId w:val="37"/>
        </w:numPr>
        <w:spacing w:after="0" w:afterAutospacing="0" w:before="0" w:beforeAutospacing="0" w:lineRule="auto"/>
        <w:ind w:left="720" w:hanging="360"/>
      </w:pPr>
      <w:r w:rsidDel="00000000" w:rsidR="00000000" w:rsidRPr="00000000">
        <w:rPr>
          <w:rtl w:val="0"/>
        </w:rPr>
        <w:t xml:space="preserve">Thermal LWIR dome (sealed, heated)</w:t>
      </w:r>
    </w:p>
    <w:p w:rsidR="00000000" w:rsidDel="00000000" w:rsidP="00000000" w:rsidRDefault="00000000" w:rsidRPr="00000000" w14:paraId="000000DF">
      <w:pPr>
        <w:numPr>
          <w:ilvl w:val="0"/>
          <w:numId w:val="37"/>
        </w:numPr>
        <w:spacing w:after="0" w:afterAutospacing="0" w:before="0" w:beforeAutospacing="0" w:lineRule="auto"/>
        <w:ind w:left="720" w:hanging="360"/>
      </w:pPr>
      <w:r w:rsidDel="00000000" w:rsidR="00000000" w:rsidRPr="00000000">
        <w:rPr>
          <w:rtl w:val="0"/>
        </w:rPr>
        <w:t xml:space="preserve">RGB/NIR cameras (dual FOV, side-by-side)</w:t>
      </w:r>
    </w:p>
    <w:p w:rsidR="00000000" w:rsidDel="00000000" w:rsidP="00000000" w:rsidRDefault="00000000" w:rsidRPr="00000000" w14:paraId="000000E0">
      <w:pPr>
        <w:numPr>
          <w:ilvl w:val="0"/>
          <w:numId w:val="37"/>
        </w:numPr>
        <w:spacing w:after="240" w:before="0" w:beforeAutospacing="0" w:lineRule="auto"/>
        <w:ind w:left="720" w:hanging="360"/>
      </w:pPr>
      <w:r w:rsidDel="00000000" w:rsidR="00000000" w:rsidRPr="00000000">
        <w:rPr>
          <w:rtl w:val="0"/>
        </w:rPr>
        <w:t xml:space="preserve">GPS/multi-constellation receiver antenna</w:t>
      </w:r>
    </w:p>
    <w:p w:rsidR="00000000" w:rsidDel="00000000" w:rsidP="00000000" w:rsidRDefault="00000000" w:rsidRPr="00000000" w14:paraId="000000E1">
      <w:pPr>
        <w:rPr>
          <w:b w:val="1"/>
          <w:bCs w:val="1"/>
        </w:rPr>
      </w:pPr>
      <w:r w:rsidDel="00000000" w:rsidR="00000000" w:rsidRPr="00000000">
        <w:rPr>
          <w:b w:val="1"/>
          <w:bCs w:val="1"/>
          <w:rtl w:val="0"/>
        </w:rPr>
        <w:t xml:space="preserve">Dome enclosure (transparent to RF/optical):</w:t>
      </w:r>
    </w:p>
    <w:p w:rsidR="00000000" w:rsidDel="00000000" w:rsidP="00000000" w:rsidRDefault="00000000" w:rsidRPr="00000000" w14:paraId="000000E2">
      <w:pPr>
        <w:numPr>
          <w:ilvl w:val="0"/>
          <w:numId w:val="19"/>
        </w:numPr>
        <w:spacing w:after="0" w:afterAutospacing="0" w:before="240" w:lineRule="auto"/>
        <w:ind w:left="720" w:hanging="360"/>
      </w:pPr>
      <w:r w:rsidDel="00000000" w:rsidR="00000000" w:rsidRPr="00000000">
        <w:rPr>
          <w:rtl w:val="0"/>
        </w:rPr>
        <w:t xml:space="preserve">Polycarbonate radome for LiDAR + thermal</w:t>
      </w:r>
    </w:p>
    <w:p w:rsidR="00000000" w:rsidDel="00000000" w:rsidP="00000000" w:rsidRDefault="00000000" w:rsidRPr="00000000" w14:paraId="000000E3">
      <w:pPr>
        <w:numPr>
          <w:ilvl w:val="0"/>
          <w:numId w:val="19"/>
        </w:numPr>
        <w:spacing w:after="0" w:afterAutospacing="0" w:before="0" w:beforeAutospacing="0" w:lineRule="auto"/>
        <w:ind w:left="720" w:hanging="360"/>
      </w:pPr>
      <w:r w:rsidDel="00000000" w:rsidR="00000000" w:rsidRPr="00000000">
        <w:rPr>
          <w:rtl w:val="0"/>
        </w:rPr>
        <w:t xml:space="preserve">Fiberglass microwave-transparent for RF antennas</w:t>
      </w:r>
    </w:p>
    <w:p w:rsidR="00000000" w:rsidDel="00000000" w:rsidP="00000000" w:rsidRDefault="00000000" w:rsidRPr="00000000" w14:paraId="000000E4">
      <w:pPr>
        <w:numPr>
          <w:ilvl w:val="0"/>
          <w:numId w:val="19"/>
        </w:numPr>
        <w:spacing w:after="240" w:before="0" w:beforeAutospacing="0" w:lineRule="auto"/>
        <w:ind w:left="720" w:hanging="360"/>
      </w:pPr>
      <w:r w:rsidDel="00000000" w:rsidR="00000000" w:rsidRPr="00000000">
        <w:rPr>
          <w:rtl w:val="0"/>
        </w:rPr>
        <w:t xml:space="preserve">IP67 sealed connectors; conformal coating on PCBs</w:t>
      </w:r>
    </w:p>
    <w:p w:rsidR="00000000" w:rsidDel="00000000" w:rsidP="00000000" w:rsidRDefault="00000000" w:rsidRPr="00000000" w14:paraId="000000E5">
      <w:pPr>
        <w:pStyle w:val="Heading3"/>
        <w:keepNext w:val="0"/>
        <w:keepLines w:val="0"/>
        <w:spacing w:before="280" w:lineRule="auto"/>
        <w:rPr>
          <w:b w:val="1"/>
          <w:bCs w:val="1"/>
          <w:color w:val="000000"/>
          <w:sz w:val="26"/>
          <w:szCs w:val="26"/>
        </w:rPr>
      </w:pPr>
      <w:bookmarkStart w:colFirst="0" w:colLast="0" w:name="_nqp0aryh8y64" w:id="19"/>
      <w:bookmarkEnd w:id="19"/>
      <w:r w:rsidDel="00000000" w:rsidR="00000000" w:rsidRPr="00000000">
        <w:rPr>
          <w:b w:val="1"/>
          <w:bCs w:val="1"/>
          <w:color w:val="000000"/>
          <w:sz w:val="26"/>
          <w:szCs w:val="26"/>
          <w:rtl w:val="0"/>
        </w:rPr>
        <w:t xml:space="preserve">Interior Layout (Expanded Cabin)</w:t>
      </w:r>
    </w:p>
    <w:p w:rsidR="00000000" w:rsidDel="00000000" w:rsidP="00000000" w:rsidRDefault="00000000" w:rsidRPr="00000000" w14:paraId="000000E6">
      <w:pPr>
        <w:numPr>
          <w:ilvl w:val="0"/>
          <w:numId w:val="47"/>
        </w:numPr>
        <w:spacing w:after="0" w:afterAutospacing="0" w:before="240" w:lineRule="auto"/>
        <w:ind w:left="720" w:hanging="360"/>
      </w:pPr>
      <w:r w:rsidDel="00000000" w:rsidR="00000000" w:rsidRPr="00000000">
        <w:rPr>
          <w:b w:val="1"/>
          <w:bCs w:val="1"/>
          <w:rtl w:val="0"/>
        </w:rPr>
        <w:t xml:space="preserve">Forward bay:</w:t>
      </w:r>
      <w:r w:rsidDel="00000000" w:rsidR="00000000" w:rsidRPr="00000000">
        <w:rPr>
          <w:rtl w:val="0"/>
        </w:rPr>
        <w:t xml:space="preserve"> RF SDR modules, FPGA timing card, LNA/amplifier rack</w:t>
      </w:r>
    </w:p>
    <w:p w:rsidR="00000000" w:rsidDel="00000000" w:rsidP="00000000" w:rsidRDefault="00000000" w:rsidRPr="00000000" w14:paraId="000000E7">
      <w:pPr>
        <w:numPr>
          <w:ilvl w:val="0"/>
          <w:numId w:val="47"/>
        </w:numPr>
        <w:spacing w:after="0" w:afterAutospacing="0" w:before="0" w:beforeAutospacing="0" w:lineRule="auto"/>
        <w:ind w:left="720" w:hanging="360"/>
      </w:pPr>
      <w:r w:rsidDel="00000000" w:rsidR="00000000" w:rsidRPr="00000000">
        <w:rPr>
          <w:b w:val="1"/>
          <w:bCs w:val="1"/>
          <w:rtl w:val="0"/>
        </w:rPr>
        <w:t xml:space="preserve">Aft bay:</w:t>
      </w:r>
      <w:r w:rsidDel="00000000" w:rsidR="00000000" w:rsidRPr="00000000">
        <w:rPr>
          <w:rtl w:val="0"/>
        </w:rPr>
        <w:t xml:space="preserve"> Jetson Orin AGX, GPU cooler, SSD enclosure, power distribution</w:t>
      </w:r>
    </w:p>
    <w:p w:rsidR="00000000" w:rsidDel="00000000" w:rsidP="00000000" w:rsidRDefault="00000000" w:rsidRPr="00000000" w14:paraId="000000E8">
      <w:pPr>
        <w:numPr>
          <w:ilvl w:val="0"/>
          <w:numId w:val="47"/>
        </w:numPr>
        <w:spacing w:after="0" w:afterAutospacing="0" w:before="0" w:beforeAutospacing="0" w:lineRule="auto"/>
        <w:ind w:left="720" w:hanging="360"/>
      </w:pPr>
      <w:r w:rsidDel="00000000" w:rsidR="00000000" w:rsidRPr="00000000">
        <w:rPr>
          <w:b w:val="1"/>
          <w:bCs w:val="1"/>
          <w:rtl w:val="0"/>
        </w:rPr>
        <w:t xml:space="preserve">Control panel:</w:t>
      </w:r>
      <w:r w:rsidDel="00000000" w:rsidR="00000000" w:rsidRPr="00000000">
        <w:rPr>
          <w:rtl w:val="0"/>
        </w:rPr>
        <w:t xml:space="preserve"> Rugged display, mechanical mode selectors, dual-operator gate</w:t>
      </w:r>
    </w:p>
    <w:p w:rsidR="00000000" w:rsidDel="00000000" w:rsidP="00000000" w:rsidRDefault="00000000" w:rsidRPr="00000000" w14:paraId="000000E9">
      <w:pPr>
        <w:numPr>
          <w:ilvl w:val="0"/>
          <w:numId w:val="47"/>
        </w:numPr>
        <w:spacing w:after="240" w:before="0" w:beforeAutospacing="0" w:lineRule="auto"/>
        <w:ind w:left="720" w:hanging="360"/>
      </w:pPr>
      <w:r w:rsidDel="00000000" w:rsidR="00000000" w:rsidRPr="00000000">
        <w:rPr>
          <w:b w:val="1"/>
          <w:bCs w:val="1"/>
          <w:rtl w:val="0"/>
        </w:rPr>
        <w:t xml:space="preserve">Piety layers:</w:t>
      </w:r>
      <w:r w:rsidDel="00000000" w:rsidR="00000000" w:rsidRPr="00000000">
        <w:rPr>
          <w:rtl w:val="0"/>
        </w:rPr>
        <w:t xml:space="preserve"> Metamaterial mesh around entire antenna/compute bay for RF isolation --- ## </w:t>
      </w:r>
      <w:r w:rsidDel="00000000" w:rsidR="00000000" w:rsidRPr="00000000">
        <w:rPr>
          <w:b w:val="1"/>
          <w:bCs w:val="1"/>
          <w:rtl w:val="0"/>
        </w:rPr>
        <w:t xml:space="preserve">Power &amp; Thermal Management</w:t>
      </w:r>
      <w:r w:rsidDel="00000000" w:rsidR="00000000" w:rsidRPr="00000000">
        <w:rPr>
          <w:rtl w:val="0"/>
        </w:rPr>
        <w:t xml:space="preserve"> ### </w:t>
      </w:r>
      <w:r w:rsidDel="00000000" w:rsidR="00000000" w:rsidRPr="00000000">
        <w:rPr>
          <w:b w:val="1"/>
          <w:bCs w:val="1"/>
          <w:rtl w:val="0"/>
        </w:rPr>
        <w:t xml:space="preserve">Power Budget</w:t>
      </w:r>
      <w:r w:rsidDel="00000000" w:rsidR="00000000" w:rsidRPr="00000000">
        <w:rPr>
          <w:rtl w:val="0"/>
        </w:rPr>
        <w:t xml:space="preserve"> | Subsystem | Continuous | Peak | Notes | |-----------|-----------|------|-------| | </w:t>
      </w:r>
      <w:r w:rsidDel="00000000" w:rsidR="00000000" w:rsidRPr="00000000">
        <w:rPr>
          <w:b w:val="1"/>
          <w:bCs w:val="1"/>
          <w:rtl w:val="0"/>
        </w:rPr>
        <w:t xml:space="preserve">SDR + LNA stack</w:t>
      </w:r>
      <w:r w:rsidDel="00000000" w:rsidR="00000000" w:rsidRPr="00000000">
        <w:rPr>
          <w:rtl w:val="0"/>
        </w:rPr>
        <w:t xml:space="preserve"> | 80 W | 120 W | RX-only (no TX power) | | </w:t>
      </w:r>
      <w:r w:rsidDel="00000000" w:rsidR="00000000" w:rsidRPr="00000000">
        <w:rPr>
          <w:b w:val="1"/>
          <w:bCs w:val="1"/>
          <w:rtl w:val="0"/>
        </w:rPr>
        <w:t xml:space="preserve">FPGA + clocking</w:t>
      </w:r>
      <w:r w:rsidDel="00000000" w:rsidR="00000000" w:rsidRPr="00000000">
        <w:rPr>
          <w:rtl w:val="0"/>
        </w:rPr>
        <w:t xml:space="preserve"> | 60 W | 90 W | Sub-μs timing overhead | | </w:t>
      </w:r>
      <w:r w:rsidDel="00000000" w:rsidR="00000000" w:rsidRPr="00000000">
        <w:rPr>
          <w:b w:val="1"/>
          <w:bCs w:val="1"/>
          <w:rtl w:val="0"/>
        </w:rPr>
        <w:t xml:space="preserve">Jetson Orin AGX</w:t>
      </w:r>
      <w:r w:rsidDel="00000000" w:rsidR="00000000" w:rsidRPr="00000000">
        <w:rPr>
          <w:rtl w:val="0"/>
        </w:rPr>
        <w:t xml:space="preserve"> | 120 W | 200 W | AI inference + sensor fusion | | </w:t>
      </w:r>
      <w:r w:rsidDel="00000000" w:rsidR="00000000" w:rsidRPr="00000000">
        <w:rPr>
          <w:b w:val="1"/>
          <w:bCs w:val="1"/>
          <w:rtl w:val="0"/>
        </w:rPr>
        <w:t xml:space="preserve">LiDAR scanner</w:t>
      </w:r>
      <w:r w:rsidDel="00000000" w:rsidR="00000000" w:rsidRPr="00000000">
        <w:rPr>
          <w:rtl w:val="0"/>
        </w:rPr>
        <w:t xml:space="preserve"> | 50 W | 60 W | Continuous rotation | | </w:t>
      </w:r>
      <w:r w:rsidDel="00000000" w:rsidR="00000000" w:rsidRPr="00000000">
        <w:rPr>
          <w:b w:val="1"/>
          <w:bCs w:val="1"/>
          <w:rtl w:val="0"/>
        </w:rPr>
        <w:t xml:space="preserve">Thermal + optical cameras</w:t>
      </w:r>
      <w:r w:rsidDel="00000000" w:rsidR="00000000" w:rsidRPr="00000000">
        <w:rPr>
          <w:rtl w:val="0"/>
        </w:rPr>
        <w:t xml:space="preserve"> | 40 W | 50 W | Heated domes in cold climates | | </w:t>
      </w:r>
      <w:r w:rsidDel="00000000" w:rsidR="00000000" w:rsidRPr="00000000">
        <w:rPr>
          <w:b w:val="1"/>
          <w:bCs w:val="1"/>
          <w:rtl w:val="0"/>
        </w:rPr>
        <w:t xml:space="preserve">Display + control electronics</w:t>
      </w:r>
      <w:r w:rsidDel="00000000" w:rsidR="00000000" w:rsidRPr="00000000">
        <w:rPr>
          <w:rtl w:val="0"/>
        </w:rPr>
        <w:t xml:space="preserve"> | 30 W | 40 W | Daylight-readable backlight | | </w:t>
      </w:r>
      <w:r w:rsidDel="00000000" w:rsidR="00000000" w:rsidRPr="00000000">
        <w:rPr>
          <w:b w:val="1"/>
          <w:bCs w:val="1"/>
          <w:rtl w:val="0"/>
        </w:rPr>
        <w:t xml:space="preserve">Cooling fans + power conditioning</w:t>
      </w:r>
      <w:r w:rsidDel="00000000" w:rsidR="00000000" w:rsidRPr="00000000">
        <w:rPr>
          <w:rtl w:val="0"/>
        </w:rPr>
        <w:t xml:space="preserve"> | 40 W | 80 W | LC filters, DC/DC, fan ramps | | </w:t>
      </w:r>
      <w:r w:rsidDel="00000000" w:rsidR="00000000" w:rsidRPr="00000000">
        <w:rPr>
          <w:b w:val="1"/>
          <w:bCs w:val="1"/>
          <w:rtl w:val="0"/>
        </w:rPr>
        <w:t xml:space="preserve">TOTAL</w:t>
      </w:r>
      <w:r w:rsidDel="00000000" w:rsidR="00000000" w:rsidRPr="00000000">
        <w:rPr>
          <w:rtl w:val="0"/>
        </w:rPr>
        <w:t xml:space="preserve"> | </w:t>
      </w:r>
      <w:r w:rsidDel="00000000" w:rsidR="00000000" w:rsidRPr="00000000">
        <w:rPr>
          <w:b w:val="1"/>
          <w:bCs w:val="1"/>
          <w:rtl w:val="0"/>
        </w:rPr>
        <w:t xml:space="preserve">420 W</w:t>
      </w:r>
      <w:r w:rsidDel="00000000" w:rsidR="00000000" w:rsidRPr="00000000">
        <w:rPr>
          <w:rtl w:val="0"/>
        </w:rPr>
        <w:t xml:space="preserve"> | </w:t>
      </w:r>
      <w:r w:rsidDel="00000000" w:rsidR="00000000" w:rsidRPr="00000000">
        <w:rPr>
          <w:b w:val="1"/>
          <w:bCs w:val="1"/>
          <w:rtl w:val="0"/>
        </w:rPr>
        <w:t xml:space="preserve">640 W</w:t>
      </w:r>
      <w:r w:rsidDel="00000000" w:rsidR="00000000" w:rsidRPr="00000000">
        <w:rPr>
          <w:rtl w:val="0"/>
        </w:rPr>
        <w:t xml:space="preserve"> | Delivered by Honey-B spine + truck alternator |</w:t>
      </w:r>
    </w:p>
    <w:p w:rsidR="00000000" w:rsidDel="00000000" w:rsidP="00000000" w:rsidRDefault="00000000" w:rsidRPr="00000000" w14:paraId="000000EA">
      <w:pPr>
        <w:rPr>
          <w:b w:val="1"/>
          <w:bCs w:val="1"/>
        </w:rPr>
      </w:pPr>
      <w:r w:rsidDel="00000000" w:rsidR="00000000" w:rsidRPr="00000000">
        <w:rPr>
          <w:b w:val="1"/>
          <w:bCs w:val="1"/>
          <w:rtl w:val="0"/>
        </w:rPr>
        <w:t xml:space="preserve">Thermal dissipation:</w:t>
      </w:r>
    </w:p>
    <w:p w:rsidR="00000000" w:rsidDel="00000000" w:rsidP="00000000" w:rsidRDefault="00000000" w:rsidRPr="00000000" w14:paraId="000000EB">
      <w:pPr>
        <w:numPr>
          <w:ilvl w:val="0"/>
          <w:numId w:val="17"/>
        </w:numPr>
        <w:spacing w:after="0" w:afterAutospacing="0" w:before="240" w:lineRule="auto"/>
        <w:ind w:left="720" w:hanging="360"/>
      </w:pPr>
      <w:r w:rsidDel="00000000" w:rsidR="00000000" w:rsidRPr="00000000">
        <w:rPr>
          <w:rtl w:val="0"/>
        </w:rPr>
        <w:t xml:space="preserve">Micro-channel liquid cooling loop (dielectric, pump-driven)</w:t>
      </w:r>
    </w:p>
    <w:p w:rsidR="00000000" w:rsidDel="00000000" w:rsidP="00000000" w:rsidRDefault="00000000" w:rsidRPr="00000000" w14:paraId="000000EC">
      <w:pPr>
        <w:numPr>
          <w:ilvl w:val="0"/>
          <w:numId w:val="17"/>
        </w:numPr>
        <w:spacing w:after="0" w:afterAutospacing="0" w:before="0" w:beforeAutospacing="0" w:lineRule="auto"/>
        <w:ind w:left="720" w:hanging="360"/>
      </w:pPr>
      <w:r w:rsidDel="00000000" w:rsidR="00000000" w:rsidRPr="00000000">
        <w:rPr>
          <w:rtl w:val="0"/>
        </w:rPr>
        <w:t xml:space="preserve">Graphene thermal spreaders under FPGA/GPU</w:t>
      </w:r>
    </w:p>
    <w:p w:rsidR="00000000" w:rsidDel="00000000" w:rsidP="00000000" w:rsidRDefault="00000000" w:rsidRPr="00000000" w14:paraId="000000ED">
      <w:pPr>
        <w:numPr>
          <w:ilvl w:val="0"/>
          <w:numId w:val="17"/>
        </w:numPr>
        <w:spacing w:after="0" w:afterAutospacing="0" w:before="0" w:beforeAutospacing="0" w:lineRule="auto"/>
        <w:ind w:left="720" w:hanging="360"/>
      </w:pPr>
      <w:r w:rsidDel="00000000" w:rsidR="00000000" w:rsidRPr="00000000">
        <w:rPr>
          <w:rtl w:val="0"/>
        </w:rPr>
        <w:t xml:space="preserve">Fin-stack radiator on cabin roof (passive assist)</w:t>
      </w:r>
    </w:p>
    <w:p w:rsidR="00000000" w:rsidDel="00000000" w:rsidP="00000000" w:rsidRDefault="00000000" w:rsidRPr="00000000" w14:paraId="000000EE">
      <w:pPr>
        <w:numPr>
          <w:ilvl w:val="0"/>
          <w:numId w:val="17"/>
        </w:numPr>
        <w:spacing w:after="0" w:afterAutospacing="0" w:before="0" w:beforeAutospacing="0" w:lineRule="auto"/>
        <w:ind w:left="720" w:hanging="360"/>
      </w:pPr>
      <w:r w:rsidDel="00000000" w:rsidR="00000000" w:rsidRPr="00000000">
        <w:rPr>
          <w:rtl w:val="0"/>
        </w:rPr>
        <w:t xml:space="preserve">Phase-change material thermal sink (PCM jacket @ 3–75 °C) --- ## </w:t>
      </w:r>
      <w:r w:rsidDel="00000000" w:rsidR="00000000" w:rsidRPr="00000000">
        <w:rPr>
          <w:b w:val="1"/>
          <w:bCs w:val="1"/>
          <w:rtl w:val="0"/>
        </w:rPr>
        <w:t xml:space="preserve">Integration with Honey-B Mesh</w:t>
      </w:r>
      <w:r w:rsidDel="00000000" w:rsidR="00000000" w:rsidRPr="00000000">
        <w:rPr>
          <w:rtl w:val="0"/>
        </w:rPr>
        <w:t xml:space="preserve"> ### </w:t>
      </w:r>
      <w:r w:rsidDel="00000000" w:rsidR="00000000" w:rsidRPr="00000000">
        <w:rPr>
          <w:b w:val="1"/>
          <w:bCs w:val="1"/>
          <w:rtl w:val="0"/>
        </w:rPr>
        <w:t xml:space="preserve">Power Flow</w:t>
      </w:r>
    </w:p>
    <w:p w:rsidR="00000000" w:rsidDel="00000000" w:rsidP="00000000" w:rsidRDefault="00000000" w:rsidRPr="00000000" w14:paraId="000000EF">
      <w:pPr>
        <w:numPr>
          <w:ilvl w:val="0"/>
          <w:numId w:val="17"/>
        </w:numPr>
        <w:spacing w:after="0" w:afterAutospacing="0" w:before="0" w:beforeAutospacing="0" w:lineRule="auto"/>
        <w:ind w:left="720" w:hanging="360"/>
      </w:pPr>
      <w:r w:rsidDel="00000000" w:rsidR="00000000" w:rsidRPr="00000000">
        <w:rPr>
          <w:b w:val="1"/>
          <w:bCs w:val="1"/>
          <w:rtl w:val="0"/>
        </w:rPr>
        <w:t xml:space="preserve">Truck alternator + PMG:</w:t>
      </w:r>
      <w:r w:rsidDel="00000000" w:rsidR="00000000" w:rsidRPr="00000000">
        <w:rPr>
          <w:rtl w:val="0"/>
        </w:rPr>
        <w:t xml:space="preserve"> Primary feed to 48 V spine</w:t>
      </w:r>
    </w:p>
    <w:p w:rsidR="00000000" w:rsidDel="00000000" w:rsidP="00000000" w:rsidRDefault="00000000" w:rsidRPr="00000000" w14:paraId="000000F0">
      <w:pPr>
        <w:numPr>
          <w:ilvl w:val="0"/>
          <w:numId w:val="17"/>
        </w:numPr>
        <w:spacing w:after="0" w:afterAutospacing="0" w:before="0" w:beforeAutospacing="0" w:lineRule="auto"/>
        <w:ind w:left="720" w:hanging="360"/>
      </w:pPr>
      <w:r w:rsidDel="00000000" w:rsidR="00000000" w:rsidRPr="00000000">
        <w:rPr>
          <w:b w:val="1"/>
          <w:bCs w:val="1"/>
          <w:rtl w:val="0"/>
        </w:rPr>
        <w:t xml:space="preserve">Micro Honey-B nodes (6×):</w:t>
      </w:r>
      <w:r w:rsidDel="00000000" w:rsidR="00000000" w:rsidRPr="00000000">
        <w:rPr>
          <w:rtl w:val="0"/>
        </w:rPr>
        <w:t xml:space="preserve"> Buffer bursts; 4 wheel-well units now supply roofline scanning surge power</w:t>
      </w:r>
    </w:p>
    <w:p w:rsidR="00000000" w:rsidDel="00000000" w:rsidP="00000000" w:rsidRDefault="00000000" w:rsidRPr="00000000" w14:paraId="000000F1">
      <w:pPr>
        <w:numPr>
          <w:ilvl w:val="0"/>
          <w:numId w:val="17"/>
        </w:numPr>
        <w:spacing w:after="0" w:afterAutospacing="0" w:before="0" w:beforeAutospacing="0" w:lineRule="auto"/>
        <w:ind w:left="720" w:hanging="360"/>
      </w:pPr>
      <w:r w:rsidDel="00000000" w:rsidR="00000000" w:rsidRPr="00000000">
        <w:rPr>
          <w:b w:val="1"/>
          <w:bCs w:val="1"/>
          <w:rtl w:val="0"/>
        </w:rPr>
        <w:t xml:space="preserve">Supercap bank (1000 F, 48 V):</w:t>
      </w:r>
      <w:r w:rsidDel="00000000" w:rsidR="00000000" w:rsidRPr="00000000">
        <w:rPr>
          <w:rtl w:val="0"/>
        </w:rPr>
        <w:t xml:space="preserve"> Smooths RF TX peaks and Jetson load ramps</w:t>
      </w:r>
    </w:p>
    <w:p w:rsidR="00000000" w:rsidDel="00000000" w:rsidP="00000000" w:rsidRDefault="00000000" w:rsidRPr="00000000" w14:paraId="000000F2">
      <w:pPr>
        <w:numPr>
          <w:ilvl w:val="0"/>
          <w:numId w:val="17"/>
        </w:numPr>
        <w:spacing w:after="240" w:before="0" w:beforeAutospacing="0" w:lineRule="auto"/>
        <w:ind w:left="720" w:hanging="360"/>
      </w:pPr>
      <w:r w:rsidDel="00000000" w:rsidR="00000000" w:rsidRPr="00000000">
        <w:rPr>
          <w:b w:val="1"/>
          <w:bCs w:val="1"/>
          <w:rtl w:val="0"/>
        </w:rPr>
        <w:t xml:space="preserve">Smart diode routing:</w:t>
      </w:r>
      <w:r w:rsidDel="00000000" w:rsidR="00000000" w:rsidRPr="00000000">
        <w:rPr>
          <w:rtl w:val="0"/>
        </w:rPr>
        <w:t xml:space="preserve"> If truck engine load spikes, Honey-B auto-supplies mapping pod without draining cabin avionics</w:t>
      </w:r>
    </w:p>
    <w:p w:rsidR="00000000" w:rsidDel="00000000" w:rsidP="00000000" w:rsidRDefault="00000000" w:rsidRPr="00000000" w14:paraId="000000F3">
      <w:pPr>
        <w:pStyle w:val="Heading3"/>
        <w:keepNext w:val="0"/>
        <w:keepLines w:val="0"/>
        <w:spacing w:before="280" w:lineRule="auto"/>
        <w:rPr>
          <w:b w:val="1"/>
          <w:bCs w:val="1"/>
          <w:color w:val="000000"/>
          <w:sz w:val="26"/>
          <w:szCs w:val="26"/>
        </w:rPr>
      </w:pPr>
      <w:bookmarkStart w:colFirst="0" w:colLast="0" w:name="_c8dtfkpvd5ha" w:id="20"/>
      <w:bookmarkEnd w:id="20"/>
      <w:r w:rsidDel="00000000" w:rsidR="00000000" w:rsidRPr="00000000">
        <w:rPr>
          <w:b w:val="1"/>
          <w:bCs w:val="1"/>
          <w:color w:val="000000"/>
          <w:sz w:val="26"/>
          <w:szCs w:val="26"/>
          <w:rtl w:val="0"/>
        </w:rPr>
        <w:t xml:space="preserve">Mesh Coordination</w:t>
      </w:r>
    </w:p>
    <w:p w:rsidR="00000000" w:rsidDel="00000000" w:rsidP="00000000" w:rsidRDefault="00000000" w:rsidRPr="00000000" w14:paraId="000000F4">
      <w:pPr>
        <w:numPr>
          <w:ilvl w:val="0"/>
          <w:numId w:val="36"/>
        </w:numPr>
        <w:spacing w:after="0" w:afterAutospacing="0" w:before="240" w:lineRule="auto"/>
        <w:ind w:left="720" w:hanging="360"/>
      </w:pPr>
      <w:r w:rsidDel="00000000" w:rsidR="00000000" w:rsidRPr="00000000">
        <w:rPr>
          <w:b w:val="1"/>
          <w:bCs w:val="1"/>
          <w:rtl w:val="0"/>
        </w:rPr>
        <w:t xml:space="preserve">LoRaWAN heartbeat:</w:t>
      </w:r>
      <w:r w:rsidDel="00000000" w:rsidR="00000000" w:rsidRPr="00000000">
        <w:rPr>
          <w:rtl w:val="0"/>
        </w:rPr>
        <w:t xml:space="preserve"> Roofline node publishes RF heatmap summaries every 5 min to Honey-B network</w:t>
      </w:r>
    </w:p>
    <w:p w:rsidR="00000000" w:rsidDel="00000000" w:rsidP="00000000" w:rsidRDefault="00000000" w:rsidRPr="00000000" w14:paraId="000000F5">
      <w:pPr>
        <w:numPr>
          <w:ilvl w:val="0"/>
          <w:numId w:val="36"/>
        </w:numPr>
        <w:spacing w:after="0" w:afterAutospacing="0" w:before="0" w:beforeAutospacing="0" w:lineRule="auto"/>
        <w:ind w:left="720" w:hanging="360"/>
      </w:pPr>
      <w:r w:rsidDel="00000000" w:rsidR="00000000" w:rsidRPr="00000000">
        <w:rPr>
          <w:b w:val="1"/>
          <w:bCs w:val="1"/>
          <w:rtl w:val="0"/>
        </w:rPr>
        <w:t xml:space="preserve">Failover protocol:</w:t>
      </w:r>
      <w:r w:rsidDel="00000000" w:rsidR="00000000" w:rsidRPr="00000000">
        <w:rPr>
          <w:rtl w:val="0"/>
        </w:rPr>
        <w:t xml:space="preserve"> If roofline compute fails, a backup Honey-B unit (undercarriage) can resume RF logging in passive mode</w:t>
      </w:r>
    </w:p>
    <w:p w:rsidR="00000000" w:rsidDel="00000000" w:rsidP="00000000" w:rsidRDefault="00000000" w:rsidRPr="00000000" w14:paraId="000000F6">
      <w:pPr>
        <w:numPr>
          <w:ilvl w:val="0"/>
          <w:numId w:val="36"/>
        </w:numPr>
        <w:spacing w:after="0" w:afterAutospacing="0" w:before="0" w:beforeAutospacing="0" w:lineRule="auto"/>
        <w:ind w:left="720" w:hanging="360"/>
      </w:pPr>
      <w:r w:rsidDel="00000000" w:rsidR="00000000" w:rsidRPr="00000000">
        <w:rPr>
          <w:b w:val="1"/>
          <w:bCs w:val="1"/>
          <w:rtl w:val="0"/>
        </w:rPr>
        <w:t xml:space="preserve">Energy optimization:</w:t>
      </w:r>
      <w:r w:rsidDel="00000000" w:rsidR="00000000" w:rsidRPr="00000000">
        <w:rPr>
          <w:rtl w:val="0"/>
        </w:rPr>
        <w:t xml:space="preserve"> Honey-B AI negotiates scan duty cycles based on truck speed, threat environment, and battery reserves --- ## </w:t>
      </w:r>
      <w:r w:rsidDel="00000000" w:rsidR="00000000" w:rsidRPr="00000000">
        <w:rPr>
          <w:b w:val="1"/>
          <w:bCs w:val="1"/>
          <w:rtl w:val="0"/>
        </w:rPr>
        <w:t xml:space="preserve">Deployment Scenarios</w:t>
      </w:r>
      <w:r w:rsidDel="00000000" w:rsidR="00000000" w:rsidRPr="00000000">
        <w:rPr>
          <w:rtl w:val="0"/>
        </w:rPr>
        <w:t xml:space="preserve"> ### </w:t>
      </w:r>
      <w:r w:rsidDel="00000000" w:rsidR="00000000" w:rsidRPr="00000000">
        <w:rPr>
          <w:b w:val="1"/>
          <w:bCs w:val="1"/>
          <w:rtl w:val="0"/>
        </w:rPr>
        <w:t xml:space="preserve">Humanitarian Logistics (Disaster Response)</w:t>
      </w:r>
    </w:p>
    <w:p w:rsidR="00000000" w:rsidDel="00000000" w:rsidP="00000000" w:rsidRDefault="00000000" w:rsidRPr="00000000" w14:paraId="000000F7">
      <w:pPr>
        <w:numPr>
          <w:ilvl w:val="0"/>
          <w:numId w:val="36"/>
        </w:numPr>
        <w:spacing w:after="0" w:afterAutospacing="0" w:before="0" w:beforeAutospacing="0" w:lineRule="auto"/>
        <w:ind w:left="720" w:hanging="360"/>
      </w:pPr>
      <w:r w:rsidDel="00000000" w:rsidR="00000000" w:rsidRPr="00000000">
        <w:rPr>
          <w:b w:val="1"/>
          <w:bCs w:val="1"/>
          <w:rtl w:val="0"/>
        </w:rPr>
        <w:t xml:space="preserve">Scan mode:</w:t>
      </w:r>
      <w:r w:rsidDel="00000000" w:rsidR="00000000" w:rsidRPr="00000000">
        <w:rPr>
          <w:rtl w:val="0"/>
        </w:rPr>
        <w:t xml:space="preserve"> Assess RF infrastructure damage, identify active emergency beacons, map building thermal signatures</w:t>
      </w:r>
    </w:p>
    <w:p w:rsidR="00000000" w:rsidDel="00000000" w:rsidP="00000000" w:rsidRDefault="00000000" w:rsidRPr="00000000" w14:paraId="000000F8">
      <w:pPr>
        <w:numPr>
          <w:ilvl w:val="0"/>
          <w:numId w:val="36"/>
        </w:numPr>
        <w:spacing w:after="0" w:afterAutospacing="0" w:before="0" w:beforeAutospacing="0" w:lineRule="auto"/>
        <w:ind w:left="720" w:hanging="360"/>
      </w:pPr>
      <w:r w:rsidDel="00000000" w:rsidR="00000000" w:rsidRPr="00000000">
        <w:rPr>
          <w:b w:val="1"/>
          <w:bCs w:val="1"/>
          <w:rtl w:val="0"/>
        </w:rPr>
        <w:t xml:space="preserve">Output:</w:t>
      </w:r>
      <w:r w:rsidDel="00000000" w:rsidR="00000000" w:rsidRPr="00000000">
        <w:rPr>
          <w:rtl w:val="0"/>
        </w:rPr>
        <w:t xml:space="preserve"> Overlay showing rescue team comms coverage gaps, fire hotspots, intact power lines</w:t>
      </w:r>
    </w:p>
    <w:p w:rsidR="00000000" w:rsidDel="00000000" w:rsidP="00000000" w:rsidRDefault="00000000" w:rsidRPr="00000000" w14:paraId="000000F9">
      <w:pPr>
        <w:numPr>
          <w:ilvl w:val="0"/>
          <w:numId w:val="36"/>
        </w:numPr>
        <w:spacing w:after="240" w:before="0" w:beforeAutospacing="0" w:lineRule="auto"/>
        <w:ind w:left="720" w:hanging="360"/>
      </w:pPr>
      <w:r w:rsidDel="00000000" w:rsidR="00000000" w:rsidRPr="00000000">
        <w:rPr>
          <w:b w:val="1"/>
          <w:bCs w:val="1"/>
          <w:rtl w:val="0"/>
        </w:rPr>
        <w:t xml:space="preserve">Sharing:</w:t>
      </w:r>
      <w:r w:rsidDel="00000000" w:rsidR="00000000" w:rsidRPr="00000000">
        <w:rPr>
          <w:rtl w:val="0"/>
        </w:rPr>
        <w:t xml:space="preserve"> Authenticated ally key unlocks real-time maps for field coordinators</w:t>
      </w:r>
    </w:p>
    <w:p w:rsidR="00000000" w:rsidDel="00000000" w:rsidP="00000000" w:rsidRDefault="00000000" w:rsidRPr="00000000" w14:paraId="000000FA">
      <w:pPr>
        <w:pStyle w:val="Heading3"/>
        <w:keepNext w:val="0"/>
        <w:keepLines w:val="0"/>
        <w:spacing w:before="280" w:lineRule="auto"/>
        <w:rPr>
          <w:b w:val="1"/>
          <w:bCs w:val="1"/>
          <w:color w:val="000000"/>
          <w:sz w:val="26"/>
          <w:szCs w:val="26"/>
        </w:rPr>
      </w:pPr>
      <w:bookmarkStart w:colFirst="0" w:colLast="0" w:name="_rtfbxgw1mo3s" w:id="21"/>
      <w:bookmarkEnd w:id="21"/>
      <w:r w:rsidDel="00000000" w:rsidR="00000000" w:rsidRPr="00000000">
        <w:rPr>
          <w:b w:val="1"/>
          <w:bCs w:val="1"/>
          <w:color w:val="000000"/>
          <w:sz w:val="26"/>
          <w:szCs w:val="26"/>
          <w:rtl w:val="0"/>
        </w:rPr>
        <w:t xml:space="preserve">Environmental Monitoring (NGO/Research)</w:t>
      </w:r>
    </w:p>
    <w:p w:rsidR="00000000" w:rsidDel="00000000" w:rsidP="00000000" w:rsidRDefault="00000000" w:rsidRPr="00000000" w14:paraId="000000FB">
      <w:pPr>
        <w:numPr>
          <w:ilvl w:val="0"/>
          <w:numId w:val="3"/>
        </w:numPr>
        <w:spacing w:after="0" w:afterAutospacing="0" w:before="240" w:lineRule="auto"/>
        <w:ind w:left="720" w:hanging="360"/>
      </w:pPr>
      <w:r w:rsidDel="00000000" w:rsidR="00000000" w:rsidRPr="00000000">
        <w:rPr>
          <w:b w:val="1"/>
          <w:bCs w:val="1"/>
          <w:rtl w:val="0"/>
        </w:rPr>
        <w:t xml:space="preserve">Scan mode:</w:t>
      </w:r>
      <w:r w:rsidDel="00000000" w:rsidR="00000000" w:rsidRPr="00000000">
        <w:rPr>
          <w:rtl w:val="0"/>
        </w:rPr>
        <w:t xml:space="preserve"> NDVI vegetation indices, thermal anomalies in power transmission lines, acoustic baseline of industrial zones</w:t>
      </w:r>
    </w:p>
    <w:p w:rsidR="00000000" w:rsidDel="00000000" w:rsidP="00000000" w:rsidRDefault="00000000" w:rsidRPr="00000000" w14:paraId="000000FC">
      <w:pPr>
        <w:numPr>
          <w:ilvl w:val="0"/>
          <w:numId w:val="3"/>
        </w:numPr>
        <w:spacing w:after="0" w:afterAutospacing="0" w:before="0" w:beforeAutospacing="0" w:lineRule="auto"/>
        <w:ind w:left="720" w:hanging="360"/>
      </w:pPr>
      <w:r w:rsidDel="00000000" w:rsidR="00000000" w:rsidRPr="00000000">
        <w:rPr>
          <w:b w:val="1"/>
          <w:bCs w:val="1"/>
          <w:rtl w:val="0"/>
        </w:rPr>
        <w:t xml:space="preserve">Output:</w:t>
      </w:r>
      <w:r w:rsidDel="00000000" w:rsidR="00000000" w:rsidRPr="00000000">
        <w:rPr>
          <w:rtl w:val="0"/>
        </w:rPr>
        <w:t xml:space="preserve"> Multi-layer terrain product for land-use planning, infrastructure risk assessment</w:t>
      </w:r>
    </w:p>
    <w:p w:rsidR="00000000" w:rsidDel="00000000" w:rsidP="00000000" w:rsidRDefault="00000000" w:rsidRPr="00000000" w14:paraId="000000FD">
      <w:pPr>
        <w:numPr>
          <w:ilvl w:val="0"/>
          <w:numId w:val="3"/>
        </w:numPr>
        <w:spacing w:after="240" w:before="0" w:beforeAutospacing="0" w:lineRule="auto"/>
        <w:ind w:left="720" w:hanging="360"/>
      </w:pPr>
      <w:r w:rsidDel="00000000" w:rsidR="00000000" w:rsidRPr="00000000">
        <w:rPr>
          <w:b w:val="1"/>
          <w:bCs w:val="1"/>
          <w:rtl w:val="0"/>
        </w:rPr>
        <w:t xml:space="preserve">Retention:</w:t>
      </w:r>
      <w:r w:rsidDel="00000000" w:rsidR="00000000" w:rsidRPr="00000000">
        <w:rPr>
          <w:rtl w:val="0"/>
        </w:rPr>
        <w:t xml:space="preserve"> Immutable log (tamper-sealed) for audit and publication</w:t>
      </w:r>
    </w:p>
    <w:p w:rsidR="00000000" w:rsidDel="00000000" w:rsidP="00000000" w:rsidRDefault="00000000" w:rsidRPr="00000000" w14:paraId="000000FE">
      <w:pPr>
        <w:pStyle w:val="Heading3"/>
        <w:keepNext w:val="0"/>
        <w:keepLines w:val="0"/>
        <w:spacing w:before="280" w:lineRule="auto"/>
        <w:rPr>
          <w:b w:val="1"/>
          <w:bCs w:val="1"/>
          <w:color w:val="000000"/>
          <w:sz w:val="26"/>
          <w:szCs w:val="26"/>
        </w:rPr>
      </w:pPr>
      <w:bookmarkStart w:colFirst="0" w:colLast="0" w:name="_1bs6naj4a7xg" w:id="22"/>
      <w:bookmarkEnd w:id="22"/>
      <w:r w:rsidDel="00000000" w:rsidR="00000000" w:rsidRPr="00000000">
        <w:rPr>
          <w:b w:val="1"/>
          <w:bCs w:val="1"/>
          <w:color w:val="000000"/>
          <w:sz w:val="26"/>
          <w:szCs w:val="26"/>
          <w:rtl w:val="0"/>
        </w:rPr>
        <w:t xml:space="preserve">Critical Infrastructure Survey (Utility Company)</w:t>
      </w:r>
    </w:p>
    <w:p w:rsidR="00000000" w:rsidDel="00000000" w:rsidP="00000000" w:rsidRDefault="00000000" w:rsidRPr="00000000" w14:paraId="000000FF">
      <w:pPr>
        <w:numPr>
          <w:ilvl w:val="0"/>
          <w:numId w:val="61"/>
        </w:numPr>
        <w:spacing w:after="0" w:afterAutospacing="0" w:before="240" w:lineRule="auto"/>
        <w:ind w:left="720" w:hanging="360"/>
      </w:pPr>
      <w:r w:rsidDel="00000000" w:rsidR="00000000" w:rsidRPr="00000000">
        <w:rPr>
          <w:b w:val="1"/>
          <w:bCs w:val="1"/>
          <w:rtl w:val="0"/>
        </w:rPr>
        <w:t xml:space="preserve">Scan mode:</w:t>
      </w:r>
      <w:r w:rsidDel="00000000" w:rsidR="00000000" w:rsidRPr="00000000">
        <w:rPr>
          <w:rtl w:val="0"/>
        </w:rPr>
        <w:t xml:space="preserve"> Microwave backhaul signal path analysis, RF interference detection, thermal load on transformers</w:t>
      </w:r>
    </w:p>
    <w:p w:rsidR="00000000" w:rsidDel="00000000" w:rsidP="00000000" w:rsidRDefault="00000000" w:rsidRPr="00000000" w14:paraId="00000100">
      <w:pPr>
        <w:numPr>
          <w:ilvl w:val="0"/>
          <w:numId w:val="61"/>
        </w:numPr>
        <w:spacing w:after="0" w:afterAutospacing="0" w:before="0" w:beforeAutospacing="0" w:lineRule="auto"/>
        <w:ind w:left="720" w:hanging="360"/>
      </w:pPr>
      <w:r w:rsidDel="00000000" w:rsidR="00000000" w:rsidRPr="00000000">
        <w:rPr>
          <w:b w:val="1"/>
          <w:bCs w:val="1"/>
          <w:rtl w:val="0"/>
        </w:rPr>
        <w:t xml:space="preserve">Output:</w:t>
      </w:r>
      <w:r w:rsidDel="00000000" w:rsidR="00000000" w:rsidRPr="00000000">
        <w:rPr>
          <w:rtl w:val="0"/>
        </w:rPr>
        <w:t xml:space="preserve"> Geospatial spectrum map + predictive maintenance alerts</w:t>
      </w:r>
    </w:p>
    <w:p w:rsidR="00000000" w:rsidDel="00000000" w:rsidP="00000000" w:rsidRDefault="00000000" w:rsidRPr="00000000" w14:paraId="00000101">
      <w:pPr>
        <w:numPr>
          <w:ilvl w:val="0"/>
          <w:numId w:val="61"/>
        </w:numPr>
        <w:spacing w:after="240" w:before="0" w:beforeAutospacing="0" w:lineRule="auto"/>
        <w:ind w:left="720" w:hanging="360"/>
      </w:pPr>
      <w:r w:rsidDel="00000000" w:rsidR="00000000" w:rsidRPr="00000000">
        <w:rPr>
          <w:b w:val="1"/>
          <w:bCs w:val="1"/>
          <w:rtl w:val="0"/>
        </w:rPr>
        <w:t xml:space="preserve">Export:</w:t>
      </w:r>
      <w:r w:rsidDel="00000000" w:rsidR="00000000" w:rsidRPr="00000000">
        <w:rPr>
          <w:rtl w:val="0"/>
        </w:rPr>
        <w:t xml:space="preserve"> KML for internal GIS; anonymized summaries for regulator compliance</w:t>
      </w:r>
    </w:p>
    <w:p w:rsidR="00000000" w:rsidDel="00000000" w:rsidP="00000000" w:rsidRDefault="00000000" w:rsidRPr="00000000" w14:paraId="00000102">
      <w:pPr>
        <w:pStyle w:val="Heading3"/>
        <w:keepNext w:val="0"/>
        <w:keepLines w:val="0"/>
        <w:spacing w:before="280" w:lineRule="auto"/>
        <w:rPr>
          <w:b w:val="1"/>
          <w:bCs w:val="1"/>
          <w:color w:val="000000"/>
          <w:sz w:val="26"/>
          <w:szCs w:val="26"/>
        </w:rPr>
      </w:pPr>
      <w:bookmarkStart w:colFirst="0" w:colLast="0" w:name="_190823pw07rc" w:id="23"/>
      <w:bookmarkEnd w:id="23"/>
      <w:r w:rsidDel="00000000" w:rsidR="00000000" w:rsidRPr="00000000">
        <w:rPr>
          <w:b w:val="1"/>
          <w:bCs w:val="1"/>
          <w:color w:val="000000"/>
          <w:sz w:val="26"/>
          <w:szCs w:val="26"/>
          <w:rtl w:val="0"/>
        </w:rPr>
        <w:t xml:space="preserve">Intelligence Support (Allied Operations)</w:t>
      </w:r>
    </w:p>
    <w:p w:rsidR="00000000" w:rsidDel="00000000" w:rsidP="00000000" w:rsidRDefault="00000000" w:rsidRPr="00000000" w14:paraId="00000103">
      <w:pPr>
        <w:numPr>
          <w:ilvl w:val="0"/>
          <w:numId w:val="42"/>
        </w:numPr>
        <w:spacing w:after="0" w:afterAutospacing="0" w:before="240" w:lineRule="auto"/>
        <w:ind w:left="720" w:hanging="360"/>
      </w:pPr>
      <w:r w:rsidDel="00000000" w:rsidR="00000000" w:rsidRPr="00000000">
        <w:rPr>
          <w:b w:val="1"/>
          <w:bCs w:val="1"/>
          <w:rtl w:val="0"/>
        </w:rPr>
        <w:t xml:space="preserve">Scan mode:</w:t>
      </w:r>
      <w:r w:rsidDel="00000000" w:rsidR="00000000" w:rsidRPr="00000000">
        <w:rPr>
          <w:rtl w:val="0"/>
        </w:rPr>
        <w:t xml:space="preserve"> Full multi-mode integration—RF emitter geolocation, thermal signature correlation, acoustic anomaly detection</w:t>
      </w:r>
    </w:p>
    <w:p w:rsidR="00000000" w:rsidDel="00000000" w:rsidP="00000000" w:rsidRDefault="00000000" w:rsidRPr="00000000" w14:paraId="00000104">
      <w:pPr>
        <w:numPr>
          <w:ilvl w:val="0"/>
          <w:numId w:val="42"/>
        </w:numPr>
        <w:spacing w:after="0" w:afterAutospacing="0" w:before="0" w:beforeAutospacing="0" w:lineRule="auto"/>
        <w:ind w:left="720" w:hanging="360"/>
      </w:pPr>
      <w:r w:rsidDel="00000000" w:rsidR="00000000" w:rsidRPr="00000000">
        <w:rPr>
          <w:b w:val="1"/>
          <w:bCs w:val="1"/>
          <w:rtl w:val="0"/>
        </w:rPr>
        <w:t xml:space="preserve">Output:</w:t>
      </w:r>
      <w:r w:rsidDel="00000000" w:rsidR="00000000" w:rsidRPr="00000000">
        <w:rPr>
          <w:rtl w:val="0"/>
        </w:rPr>
        <w:t xml:space="preserve"> Fused battlespace picture; encrypted cloud sync to command</w:t>
      </w:r>
    </w:p>
    <w:p w:rsidR="00000000" w:rsidDel="00000000" w:rsidP="00000000" w:rsidRDefault="00000000" w:rsidRPr="00000000" w14:paraId="00000105">
      <w:pPr>
        <w:numPr>
          <w:ilvl w:val="0"/>
          <w:numId w:val="42"/>
        </w:numPr>
        <w:spacing w:after="240" w:before="0" w:beforeAutospacing="0" w:lineRule="auto"/>
        <w:ind w:left="720" w:hanging="360"/>
      </w:pPr>
      <w:r w:rsidDel="00000000" w:rsidR="00000000" w:rsidRPr="00000000">
        <w:rPr>
          <w:b w:val="1"/>
          <w:bCs w:val="1"/>
          <w:rtl w:val="0"/>
        </w:rPr>
        <w:t xml:space="preserve">Governance:</w:t>
      </w:r>
      <w:r w:rsidDel="00000000" w:rsidR="00000000" w:rsidRPr="00000000">
        <w:rPr>
          <w:rtl w:val="0"/>
        </w:rPr>
        <w:t xml:space="preserve"> Dual-operator handshake; tamper sever on unauthorized access --- ## </w:t>
      </w:r>
      <w:r w:rsidDel="00000000" w:rsidR="00000000" w:rsidRPr="00000000">
        <w:rPr>
          <w:b w:val="1"/>
          <w:bCs w:val="1"/>
          <w:rtl w:val="0"/>
        </w:rPr>
        <w:t xml:space="preserve">Bill of Materials (Signal + Mapping Upgrade)</w:t>
      </w:r>
      <w:r w:rsidDel="00000000" w:rsidR="00000000" w:rsidRPr="00000000">
        <w:rPr>
          <w:rtl w:val="0"/>
        </w:rPr>
        <w:t xml:space="preserve"> ### </w:t>
      </w:r>
      <w:r w:rsidDel="00000000" w:rsidR="00000000" w:rsidRPr="00000000">
        <w:rPr>
          <w:b w:val="1"/>
          <w:bCs w:val="1"/>
          <w:rtl w:val="0"/>
        </w:rPr>
        <w:t xml:space="preserve">RF Signal Scanning</w:t>
      </w:r>
      <w:r w:rsidDel="00000000" w:rsidR="00000000" w:rsidRPr="00000000">
        <w:rPr>
          <w:rtl w:val="0"/>
        </w:rPr>
        <w:t xml:space="preserve"> | Component | Qty | Cost (GBP) | |-----------|-----|-----------| | Wideband SDR (USRP/BladeRF class) | 4 | £3,200 | | LNA + filter modules (multi-band) | 8 | £1,600 | | RF switch matrix (SP8T) | 2 | £800 | | Rubidium disciplined oscillator | 1 | £2,400 | | Antennas (log-periodic, dish, ULA) | 6 | £2,200 | | </w:t>
      </w:r>
      <w:r w:rsidDel="00000000" w:rsidR="00000000" w:rsidRPr="00000000">
        <w:rPr>
          <w:b w:val="1"/>
          <w:bCs w:val="1"/>
          <w:rtl w:val="0"/>
        </w:rPr>
        <w:t xml:space="preserve">RF subsystem total</w:t>
      </w:r>
      <w:r w:rsidDel="00000000" w:rsidR="00000000" w:rsidRPr="00000000">
        <w:rPr>
          <w:rtl w:val="0"/>
        </w:rPr>
        <w:t xml:space="preserve"> | | </w:t>
      </w:r>
      <w:r w:rsidDel="00000000" w:rsidR="00000000" w:rsidRPr="00000000">
        <w:rPr>
          <w:b w:val="1"/>
          <w:bCs w:val="1"/>
          <w:rtl w:val="0"/>
        </w:rPr>
        <w:t xml:space="preserve">£10,200</w:t>
      </w:r>
      <w:r w:rsidDel="00000000" w:rsidR="00000000" w:rsidRPr="00000000">
        <w:rPr>
          <w:rtl w:val="0"/>
        </w:rPr>
        <w:t xml:space="preserve"> | ### </w:t>
      </w:r>
      <w:r w:rsidDel="00000000" w:rsidR="00000000" w:rsidRPr="00000000">
        <w:rPr>
          <w:b w:val="1"/>
          <w:bCs w:val="1"/>
          <w:rtl w:val="0"/>
        </w:rPr>
        <w:t xml:space="preserve">Mapping &amp; Fusion Compute</w:t>
      </w:r>
      <w:r w:rsidDel="00000000" w:rsidR="00000000" w:rsidRPr="00000000">
        <w:rPr>
          <w:rtl w:val="0"/>
        </w:rPr>
        <w:t xml:space="preserve"> | Component | Qty | Cost (GBP) | |-----------|-----|-----------| | Jetson Orin AGX (275 TOPS) | 1 | £4,800 | | FPGA module (Kintex/Versal) | 1 | £3,600 | | Unified GPU memory + NVMe RAID | 1 | £2,200 | | LiDAR 64-ch scanner (upgraded) | 1 | £3,500 | | LWIR thermal module (640×480) | 1 | £2,800 | | RGB/NIR optical cameras (dual) | 2 | £1,200 | | Acoustic ULA array (8-ch) | 1 | £1,400 | | </w:t>
      </w:r>
      <w:r w:rsidDel="00000000" w:rsidR="00000000" w:rsidRPr="00000000">
        <w:rPr>
          <w:b w:val="1"/>
          <w:bCs w:val="1"/>
          <w:rtl w:val="0"/>
        </w:rPr>
        <w:t xml:space="preserve">Compute &amp; sensor subsystem total</w:t>
      </w:r>
      <w:r w:rsidDel="00000000" w:rsidR="00000000" w:rsidRPr="00000000">
        <w:rPr>
          <w:rtl w:val="0"/>
        </w:rPr>
        <w:t xml:space="preserve"> | | </w:t>
      </w:r>
      <w:r w:rsidDel="00000000" w:rsidR="00000000" w:rsidRPr="00000000">
        <w:rPr>
          <w:b w:val="1"/>
          <w:bCs w:val="1"/>
          <w:rtl w:val="0"/>
        </w:rPr>
        <w:t xml:space="preserve">£19,500</w:t>
      </w:r>
      <w:r w:rsidDel="00000000" w:rsidR="00000000" w:rsidRPr="00000000">
        <w:rPr>
          <w:rtl w:val="0"/>
        </w:rPr>
        <w:t xml:space="preserve"> | ### </w:t>
      </w:r>
      <w:r w:rsidDel="00000000" w:rsidR="00000000" w:rsidRPr="00000000">
        <w:rPr>
          <w:b w:val="1"/>
          <w:bCs w:val="1"/>
          <w:rtl w:val="0"/>
        </w:rPr>
        <w:t xml:space="preserve">Control &amp; Display</w:t>
      </w:r>
      <w:r w:rsidDel="00000000" w:rsidR="00000000" w:rsidRPr="00000000">
        <w:rPr>
          <w:rtl w:val="0"/>
        </w:rPr>
        <w:t xml:space="preserve"> | Component | Qty | Cost (GBP) | |-----------|-----|-----------| | Rugged 12″ display (1200 nits) | 1 | £1,800 | | Mechanical selector panel | 1 | £600 | | Dual-operator gate hardware (TPM/HSM) | 1 | £1,200 | | </w:t>
      </w:r>
      <w:r w:rsidDel="00000000" w:rsidR="00000000" w:rsidRPr="00000000">
        <w:rPr>
          <w:b w:val="1"/>
          <w:bCs w:val="1"/>
          <w:rtl w:val="0"/>
        </w:rPr>
        <w:t xml:space="preserve">Control subsystem total</w:t>
      </w:r>
      <w:r w:rsidDel="00000000" w:rsidR="00000000" w:rsidRPr="00000000">
        <w:rPr>
          <w:rtl w:val="0"/>
        </w:rPr>
        <w:t xml:space="preserve"> | | </w:t>
      </w:r>
      <w:r w:rsidDel="00000000" w:rsidR="00000000" w:rsidRPr="00000000">
        <w:rPr>
          <w:b w:val="1"/>
          <w:bCs w:val="1"/>
          <w:rtl w:val="0"/>
        </w:rPr>
        <w:t xml:space="preserve">£3,600</w:t>
      </w:r>
      <w:r w:rsidDel="00000000" w:rsidR="00000000" w:rsidRPr="00000000">
        <w:rPr>
          <w:rtl w:val="0"/>
        </w:rPr>
        <w:t xml:space="preserve"> | ### </w:t>
      </w:r>
      <w:r w:rsidDel="00000000" w:rsidR="00000000" w:rsidRPr="00000000">
        <w:rPr>
          <w:b w:val="1"/>
          <w:bCs w:val="1"/>
          <w:rtl w:val="0"/>
        </w:rPr>
        <w:t xml:space="preserve">Roofline Enclosure &amp; Integration</w:t>
      </w:r>
      <w:r w:rsidDel="00000000" w:rsidR="00000000" w:rsidRPr="00000000">
        <w:rPr>
          <w:rtl w:val="0"/>
        </w:rPr>
        <w:t xml:space="preserve"> | Component | Qty | Cost (GBP) | |-----------|-----|-----------| | Polycarbonate radome (custom) | 1 | £2,400 | | Liquid cooling loop + pump | 1 | £1,200 | | Thermal spreaders + PCM jacket | 1 | £800 | | Mounting structure + vibration isolation | 1 | £1,800 | | Cabling, connectors, harness | 1 | £1,600 | | </w:t>
      </w:r>
      <w:r w:rsidDel="00000000" w:rsidR="00000000" w:rsidRPr="00000000">
        <w:rPr>
          <w:b w:val="1"/>
          <w:bCs w:val="1"/>
          <w:rtl w:val="0"/>
        </w:rPr>
        <w:t xml:space="preserve">Enclosure &amp; mechanical total</w:t>
      </w:r>
      <w:r w:rsidDel="00000000" w:rsidR="00000000" w:rsidRPr="00000000">
        <w:rPr>
          <w:rtl w:val="0"/>
        </w:rPr>
        <w:t xml:space="preserve"> | | </w:t>
      </w:r>
      <w:r w:rsidDel="00000000" w:rsidR="00000000" w:rsidRPr="00000000">
        <w:rPr>
          <w:b w:val="1"/>
          <w:bCs w:val="1"/>
          <w:rtl w:val="0"/>
        </w:rPr>
        <w:t xml:space="preserve">£7,800</w:t>
      </w:r>
      <w:r w:rsidDel="00000000" w:rsidR="00000000" w:rsidRPr="00000000">
        <w:rPr>
          <w:rtl w:val="0"/>
        </w:rPr>
        <w:t xml:space="preserve"> | ### </w:t>
      </w:r>
      <w:r w:rsidDel="00000000" w:rsidR="00000000" w:rsidRPr="00000000">
        <w:rPr>
          <w:b w:val="1"/>
          <w:bCs w:val="1"/>
          <w:rtl w:val="0"/>
        </w:rPr>
        <w:t xml:space="preserve">Piety Integration (Roofline)</w:t>
      </w:r>
      <w:r w:rsidDel="00000000" w:rsidR="00000000" w:rsidRPr="00000000">
        <w:rPr>
          <w:rtl w:val="0"/>
        </w:rPr>
        <w:t xml:space="preserve"> | Component | Qty | Cost (GBP) | |-----------|-----|-----------| | Metamaterial mesh liner | 1 | £2,000 | | Hydro-signature channels | 1 | £1,200 | | Ceramic IR film layer | 1 | £600 | | </w:t>
      </w:r>
      <w:r w:rsidDel="00000000" w:rsidR="00000000" w:rsidRPr="00000000">
        <w:rPr>
          <w:b w:val="1"/>
          <w:bCs w:val="1"/>
          <w:rtl w:val="0"/>
        </w:rPr>
        <w:t xml:space="preserve">Piety roofline total</w:t>
      </w:r>
      <w:r w:rsidDel="00000000" w:rsidR="00000000" w:rsidRPr="00000000">
        <w:rPr>
          <w:rtl w:val="0"/>
        </w:rPr>
        <w:t xml:space="preserve"> | | </w:t>
      </w:r>
      <w:r w:rsidDel="00000000" w:rsidR="00000000" w:rsidRPr="00000000">
        <w:rPr>
          <w:b w:val="1"/>
          <w:bCs w:val="1"/>
          <w:rtl w:val="0"/>
        </w:rPr>
        <w:t xml:space="preserve">£3,800</w:t>
      </w:r>
      <w:r w:rsidDel="00000000" w:rsidR="00000000" w:rsidRPr="00000000">
        <w:rPr>
          <w:rtl w:val="0"/>
        </w:rPr>
        <w:t xml:space="preserve"> | ---</w:t>
      </w:r>
    </w:p>
    <w:p w:rsidR="00000000" w:rsidDel="00000000" w:rsidP="00000000" w:rsidRDefault="00000000" w:rsidRPr="00000000" w14:paraId="00000106">
      <w:pPr>
        <w:pStyle w:val="Heading2"/>
        <w:keepNext w:val="0"/>
        <w:keepLines w:val="0"/>
        <w:spacing w:after="80" w:lineRule="auto"/>
        <w:rPr>
          <w:b w:val="1"/>
          <w:bCs w:val="1"/>
          <w:sz w:val="34"/>
          <w:szCs w:val="34"/>
        </w:rPr>
      </w:pPr>
      <w:bookmarkStart w:colFirst="0" w:colLast="0" w:name="_szstn2m94p2" w:id="24"/>
      <w:bookmarkEnd w:id="24"/>
      <w:r w:rsidDel="00000000" w:rsidR="00000000" w:rsidRPr="00000000">
        <w:rPr>
          <w:b w:val="1"/>
          <w:bCs w:val="1"/>
          <w:sz w:val="34"/>
          <w:szCs w:val="34"/>
          <w:rtl w:val="0"/>
        </w:rPr>
        <w:t xml:space="preserve">Grand Total: Signal Scanning + Mapping Centre Upgrade</w:t>
      </w:r>
    </w:p>
    <w:p w:rsidR="00000000" w:rsidDel="00000000" w:rsidP="00000000" w:rsidRDefault="00000000" w:rsidRPr="00000000" w14:paraId="00000107">
      <w:pPr>
        <w:rPr/>
      </w:pPr>
      <w:r w:rsidDel="00000000" w:rsidR="00000000" w:rsidRPr="00000000">
        <w:rPr>
          <w:b w:val="1"/>
          <w:bCs w:val="1"/>
          <w:rtl w:val="0"/>
        </w:rPr>
        <w:t xml:space="preserve">£45,000–55,000 GBP</w:t>
      </w:r>
      <w:r w:rsidDel="00000000" w:rsidR="00000000" w:rsidRPr="00000000">
        <w:rPr>
          <w:rtl w:val="0"/>
        </w:rPr>
        <w:t xml:space="preserve"> (integrated with existing Polly + Honey-B foundation) --- ## </w:t>
      </w:r>
      <w:r w:rsidDel="00000000" w:rsidR="00000000" w:rsidRPr="00000000">
        <w:rPr>
          <w:b w:val="1"/>
          <w:bCs w:val="1"/>
          <w:rtl w:val="0"/>
        </w:rPr>
        <w:t xml:space="preserve">Operational Capabilities Summary</w:t>
      </w:r>
      <w:r w:rsidDel="00000000" w:rsidR="00000000" w:rsidRPr="00000000">
        <w:rPr>
          <w:rtl w:val="0"/>
        </w:rPr>
        <w:t xml:space="preserve"> </w:t>
      </w:r>
      <w:r w:rsidDel="00000000" w:rsidR="00000000" w:rsidRPr="00000000">
        <w:rPr>
          <w:b w:val="1"/>
          <w:bCs w:val="1"/>
          <w:rtl w:val="0"/>
        </w:rPr>
        <w:t xml:space="preserve">Real-time signal spectrum analysis</w:t>
      </w:r>
      <w:r w:rsidDel="00000000" w:rsidR="00000000" w:rsidRPr="00000000">
        <w:rPr>
          <w:rtl w:val="0"/>
        </w:rPr>
        <w:t xml:space="preserve"> (HF to millimeter-wave) </w:t>
      </w:r>
      <w:r w:rsidDel="00000000" w:rsidR="00000000" w:rsidRPr="00000000">
        <w:rPr>
          <w:b w:val="1"/>
          <w:bCs w:val="1"/>
          <w:rtl w:val="0"/>
        </w:rPr>
        <w:t xml:space="preserve">Passive RF emitter geolocation</w:t>
      </w:r>
      <w:r w:rsidDel="00000000" w:rsidR="00000000" w:rsidRPr="00000000">
        <w:rPr>
          <w:rtl w:val="0"/>
        </w:rPr>
        <w:t xml:space="preserve"> (TDOA/AoA triangulation) </w:t>
      </w:r>
      <w:r w:rsidDel="00000000" w:rsidR="00000000" w:rsidRPr="00000000">
        <w:rPr>
          <w:b w:val="1"/>
          <w:bCs w:val="1"/>
          <w:rtl w:val="0"/>
        </w:rPr>
        <w:t xml:space="preserve">Multi-mode terrain mapping</w:t>
      </w:r>
      <w:r w:rsidDel="00000000" w:rsidR="00000000" w:rsidRPr="00000000">
        <w:rPr>
          <w:rtl w:val="0"/>
        </w:rPr>
        <w:t xml:space="preserve"> (LiDAR, thermal, optical, acoustic fusion) </w:t>
      </w:r>
      <w:r w:rsidDel="00000000" w:rsidR="00000000" w:rsidRPr="00000000">
        <w:rPr>
          <w:b w:val="1"/>
          <w:bCs w:val="1"/>
          <w:rtl w:val="0"/>
        </w:rPr>
        <w:t xml:space="preserve">AI-driven signal classification &amp; threat alerting</w:t>
      </w:r>
      <w:r w:rsidDel="00000000" w:rsidR="00000000" w:rsidRPr="00000000">
        <w:rPr>
          <w:rtl w:val="0"/>
        </w:rPr>
        <w:t xml:space="preserve"> </w:t>
      </w:r>
      <w:r w:rsidDel="00000000" w:rsidR="00000000" w:rsidRPr="00000000">
        <w:rPr>
          <w:b w:val="1"/>
          <w:bCs w:val="1"/>
          <w:rtl w:val="0"/>
        </w:rPr>
        <w:t xml:space="preserve">Tamper-sealed immutable logging</w:t>
      </w:r>
      <w:r w:rsidDel="00000000" w:rsidR="00000000" w:rsidRPr="00000000">
        <w:rPr>
          <w:rtl w:val="0"/>
        </w:rPr>
        <w:t xml:space="preserve"> (audit trail for allied/public release) </w:t>
      </w:r>
      <w:r w:rsidDel="00000000" w:rsidR="00000000" w:rsidRPr="00000000">
        <w:rPr>
          <w:b w:val="1"/>
          <w:bCs w:val="1"/>
          <w:rtl w:val="0"/>
        </w:rPr>
        <w:t xml:space="preserve">Dual-operator governance</w:t>
      </w:r>
      <w:r w:rsidDel="00000000" w:rsidR="00000000" w:rsidRPr="00000000">
        <w:rPr>
          <w:rtl w:val="0"/>
        </w:rPr>
        <w:t xml:space="preserve"> (authenticate sensitive map exports) </w:t>
      </w:r>
      <w:r w:rsidDel="00000000" w:rsidR="00000000" w:rsidRPr="00000000">
        <w:rPr>
          <w:b w:val="1"/>
          <w:bCs w:val="1"/>
          <w:rtl w:val="0"/>
        </w:rPr>
        <w:t xml:space="preserve">Mesh power optimization</w:t>
      </w:r>
      <w:r w:rsidDel="00000000" w:rsidR="00000000" w:rsidRPr="00000000">
        <w:rPr>
          <w:rtl w:val="0"/>
        </w:rPr>
        <w:t xml:space="preserve"> (Honey-B auto-supply under load) </w:t>
      </w:r>
      <w:r w:rsidDel="00000000" w:rsidR="00000000" w:rsidRPr="00000000">
        <w:rPr>
          <w:b w:val="1"/>
          <w:bCs w:val="1"/>
          <w:rtl w:val="0"/>
        </w:rPr>
        <w:t xml:space="preserve">Piety RF stealth</w:t>
      </w:r>
      <w:r w:rsidDel="00000000" w:rsidR="00000000" w:rsidRPr="00000000">
        <w:rPr>
          <w:rtl w:val="0"/>
        </w:rPr>
        <w:t xml:space="preserve"> (roofline pod remains invisible to external scanners)</w:t>
      </w:r>
    </w:p>
    <w:p w:rsidR="00000000" w:rsidDel="00000000" w:rsidP="00000000" w:rsidRDefault="00000000" w:rsidRPr="00000000" w14:paraId="00000108">
      <w:pPr>
        <w:rPr>
          <w:b w:val="1"/>
          <w:bCs w:val="1"/>
        </w:rPr>
      </w:pPr>
      <w:r w:rsidDel="00000000" w:rsidR="00000000" w:rsidRPr="00000000">
        <w:rPr>
          <w:b w:val="1"/>
          <w:bCs w:val="1"/>
          <w:rtl w:val="0"/>
        </w:rPr>
        <w:t xml:space="preserve">Want me to:</w:t>
      </w:r>
    </w:p>
    <w:p w:rsidR="00000000" w:rsidDel="00000000" w:rsidP="00000000" w:rsidRDefault="00000000" w:rsidRPr="00000000" w14:paraId="00000109">
      <w:pPr>
        <w:numPr>
          <w:ilvl w:val="0"/>
          <w:numId w:val="79"/>
        </w:numPr>
        <w:spacing w:after="0" w:afterAutospacing="0" w:before="240" w:lineRule="auto"/>
        <w:ind w:left="720" w:hanging="360"/>
      </w:pPr>
      <w:r w:rsidDel="00000000" w:rsidR="00000000" w:rsidRPr="00000000">
        <w:rPr>
          <w:rtl w:val="0"/>
        </w:rPr>
        <w:t xml:space="preserve">Spec the antenna array CAD layout (showing azimuth/elevation coverage)?</w:t>
      </w:r>
    </w:p>
    <w:p w:rsidR="00000000" w:rsidDel="00000000" w:rsidP="00000000" w:rsidRDefault="00000000" w:rsidRPr="00000000" w14:paraId="0000010A">
      <w:pPr>
        <w:numPr>
          <w:ilvl w:val="0"/>
          <w:numId w:val="79"/>
        </w:numPr>
        <w:spacing w:after="0" w:afterAutospacing="0" w:before="0" w:beforeAutospacing="0" w:lineRule="auto"/>
        <w:ind w:left="720" w:hanging="360"/>
      </w:pPr>
      <w:r w:rsidDel="00000000" w:rsidR="00000000" w:rsidRPr="00000000">
        <w:rPr>
          <w:rtl w:val="0"/>
        </w:rPr>
        <w:t xml:space="preserve">Detail the sensor fusion pipeline (frame sync, confidence scoring, anomaly thresholds)?</w:t>
      </w:r>
    </w:p>
    <w:p w:rsidR="00000000" w:rsidDel="00000000" w:rsidP="00000000" w:rsidRDefault="00000000" w:rsidRPr="00000000" w14:paraId="0000010B">
      <w:pPr>
        <w:numPr>
          <w:ilvl w:val="0"/>
          <w:numId w:val="79"/>
        </w:numPr>
        <w:spacing w:after="0" w:afterAutospacing="0" w:before="0" w:beforeAutospacing="0" w:lineRule="auto"/>
        <w:ind w:left="720" w:hanging="360"/>
      </w:pPr>
      <w:r w:rsidDel="00000000" w:rsidR="00000000" w:rsidRPr="00000000">
        <w:rPr>
          <w:rtl w:val="0"/>
        </w:rPr>
        <w:t xml:space="preserve">Draft a real-world scenario (e.g., post-earthquake humanitarian survey with dual-operator clearance workflow)?</w:t>
      </w:r>
    </w:p>
    <w:p w:rsidR="00000000" w:rsidDel="00000000" w:rsidP="00000000" w:rsidRDefault="00000000" w:rsidRPr="00000000" w14:paraId="0000010C">
      <w:pPr>
        <w:numPr>
          <w:ilvl w:val="0"/>
          <w:numId w:val="79"/>
        </w:numPr>
        <w:spacing w:after="240" w:before="0" w:beforeAutospacing="0" w:lineRule="auto"/>
        <w:ind w:left="720" w:hanging="360"/>
      </w:pPr>
      <w:r w:rsidDel="00000000" w:rsidR="00000000" w:rsidRPr="00000000">
        <w:rPr>
          <w:rtl w:val="0"/>
        </w:rPr>
        <w:t xml:space="preserve">Map the LoRaWAN mesh protocol so Honey-B nodes coordinate with the scanning pod?</w:t>
      </w:r>
    </w:p>
    <w:p w:rsidR="00000000" w:rsidDel="00000000" w:rsidP="00000000" w:rsidRDefault="00000000" w:rsidRPr="00000000" w14:paraId="0000010D">
      <w:pPr>
        <w:rPr/>
      </w:pPr>
      <w:r w:rsidDel="00000000" w:rsidR="00000000" w:rsidRPr="00000000">
        <w:rPr>
          <w:rtl w:val="0"/>
        </w:rPr>
      </w:r>
    </w:p>
    <w:p w:rsidR="00000000" w:rsidDel="00000000" w:rsidP="00000000" w:rsidRDefault="00000000" w:rsidRPr="00000000" w14:paraId="0000010E">
      <w:pPr>
        <w:pStyle w:val="Heading1"/>
        <w:keepNext w:val="0"/>
        <w:keepLines w:val="0"/>
        <w:spacing w:before="480" w:lineRule="auto"/>
        <w:rPr>
          <w:b w:val="1"/>
          <w:bCs w:val="1"/>
          <w:sz w:val="46"/>
          <w:szCs w:val="46"/>
        </w:rPr>
      </w:pPr>
      <w:bookmarkStart w:colFirst="0" w:colLast="0" w:name="_rx4w6yuygk32" w:id="25"/>
      <w:bookmarkEnd w:id="25"/>
      <w:r w:rsidDel="00000000" w:rsidR="00000000" w:rsidRPr="00000000">
        <w:rPr>
          <w:b w:val="1"/>
          <w:bCs w:val="1"/>
          <w:sz w:val="46"/>
          <w:szCs w:val="46"/>
          <w:rtl w:val="0"/>
        </w:rPr>
        <w:t xml:space="preserve">LoRaWAN Mesh Protocol &amp; Antenna Array Specification</w:t>
      </w:r>
    </w:p>
    <w:p w:rsidR="00000000" w:rsidDel="00000000" w:rsidP="00000000" w:rsidRDefault="00000000" w:rsidRPr="00000000" w14:paraId="0000010F">
      <w:pPr>
        <w:pStyle w:val="Heading2"/>
        <w:keepNext w:val="0"/>
        <w:keepLines w:val="0"/>
        <w:spacing w:after="80" w:lineRule="auto"/>
        <w:rPr>
          <w:b w:val="1"/>
          <w:bCs w:val="1"/>
          <w:sz w:val="34"/>
          <w:szCs w:val="34"/>
        </w:rPr>
      </w:pPr>
      <w:bookmarkStart w:colFirst="0" w:colLast="0" w:name="_3p7mt3w3ql5" w:id="26"/>
      <w:bookmarkEnd w:id="26"/>
      <w:r w:rsidDel="00000000" w:rsidR="00000000" w:rsidRPr="00000000">
        <w:rPr>
          <w:b w:val="1"/>
          <w:bCs w:val="1"/>
          <w:sz w:val="34"/>
          <w:szCs w:val="34"/>
          <w:rtl w:val="0"/>
        </w:rPr>
        <w:t xml:space="preserve">PART 1: LoRaWAN MESH PROTOCOL</w:t>
      </w:r>
    </w:p>
    <w:p w:rsidR="00000000" w:rsidDel="00000000" w:rsidP="00000000" w:rsidRDefault="00000000" w:rsidRPr="00000000" w14:paraId="00000110">
      <w:pPr>
        <w:pStyle w:val="Heading3"/>
        <w:keepNext w:val="0"/>
        <w:keepLines w:val="0"/>
        <w:spacing w:before="280" w:lineRule="auto"/>
        <w:rPr>
          <w:b w:val="1"/>
          <w:bCs w:val="1"/>
          <w:color w:val="000000"/>
          <w:sz w:val="26"/>
          <w:szCs w:val="26"/>
        </w:rPr>
      </w:pPr>
      <w:bookmarkStart w:colFirst="0" w:colLast="0" w:name="_o66ozlb6wb9k" w:id="27"/>
      <w:bookmarkEnd w:id="27"/>
      <w:r w:rsidDel="00000000" w:rsidR="00000000" w:rsidRPr="00000000">
        <w:rPr>
          <w:b w:val="1"/>
          <w:bCs w:val="1"/>
          <w:color w:val="000000"/>
          <w:sz w:val="26"/>
          <w:szCs w:val="26"/>
          <w:rtl w:val="0"/>
        </w:rPr>
        <w:t xml:space="preserve">Network Topology Overview</w:t>
      </w:r>
    </w:p>
    <w:p w:rsidR="00000000" w:rsidDel="00000000" w:rsidP="00000000" w:rsidRDefault="00000000" w:rsidRPr="00000000" w14:paraId="00000111">
      <w:pPr>
        <w:rPr>
          <w:b w:val="1"/>
          <w:bCs w:val="1"/>
        </w:rPr>
      </w:pPr>
      <w:r w:rsidDel="00000000" w:rsidR="00000000" w:rsidRPr="00000000">
        <w:rPr>
          <w:b w:val="1"/>
          <w:bCs w:val="1"/>
          <w:rtl w:val="0"/>
        </w:rPr>
        <w:t xml:space="preserve">Seven-node mesh architecture:</w:t>
      </w:r>
    </w:p>
    <w:p w:rsidR="00000000" w:rsidDel="00000000" w:rsidP="00000000" w:rsidRDefault="00000000" w:rsidRPr="00000000" w14:paraId="00000112">
      <w:pPr>
        <w:rPr/>
      </w:pPr>
      <w:r w:rsidDel="00000000" w:rsidR="00000000" w:rsidRPr="00000000">
        <w:rPr>
          <w:rtl w:val="0"/>
        </w:rPr>
        <w:t xml:space="preserve">                   [ROOFLINE POD]</w:t>
      </w:r>
    </w:p>
    <w:p w:rsidR="00000000" w:rsidDel="00000000" w:rsidP="00000000" w:rsidRDefault="00000000" w:rsidRPr="00000000" w14:paraId="00000113">
      <w:pPr>
        <w:rPr/>
      </w:pPr>
      <w:r w:rsidDel="00000000" w:rsidR="00000000" w:rsidRPr="00000000">
        <w:rPr>
          <w:rtl w:val="0"/>
        </w:rPr>
        <w:t xml:space="preserve">                    (Jetson Orin AGX)</w:t>
      </w:r>
    </w:p>
    <w:p w:rsidR="00000000" w:rsidDel="00000000" w:rsidP="00000000" w:rsidRDefault="00000000" w:rsidRPr="00000000" w14:paraId="00000114">
      <w:pPr>
        <w:rPr/>
      </w:pPr>
      <w:r w:rsidDel="00000000" w:rsidR="00000000" w:rsidRPr="00000000">
        <w:rPr>
          <w:rtl w:val="0"/>
        </w:rPr>
        <w:t xml:space="preserve">                    LoRa Gateway</w:t>
      </w:r>
    </w:p>
    <w:p w:rsidR="00000000" w:rsidDel="00000000" w:rsidP="00000000" w:rsidRDefault="00000000" w:rsidRPr="00000000" w14:paraId="00000115">
      <w:pPr>
        <w:rPr/>
      </w:pPr>
      <w:r w:rsidDel="00000000" w:rsidR="00000000" w:rsidRPr="00000000">
        <w:rPr>
          <w:rtl w:val="0"/>
        </w:rPr>
        <w:t xml:space="preserve">                         |</w:t>
      </w:r>
    </w:p>
    <w:p w:rsidR="00000000" w:rsidDel="00000000" w:rsidP="00000000" w:rsidRDefault="00000000" w:rsidRPr="00000000" w14:paraId="00000116">
      <w:pPr>
        <w:rPr/>
      </w:pPr>
      <w:r w:rsidDel="00000000" w:rsidR="00000000" w:rsidRPr="00000000">
        <w:rPr>
          <w:rtl w:val="0"/>
        </w:rPr>
        <w:t xml:space="preserve">        _________________|_________________</w:t>
      </w:r>
    </w:p>
    <w:p w:rsidR="00000000" w:rsidDel="00000000" w:rsidP="00000000" w:rsidRDefault="00000000" w:rsidRPr="00000000" w14:paraId="00000117">
      <w:pPr>
        <w:rPr/>
      </w:pPr>
      <w:r w:rsidDel="00000000" w:rsidR="00000000" w:rsidRPr="00000000">
        <w:rPr>
          <w:rtl w:val="0"/>
        </w:rPr>
        <w:t xml:space="preserve">       |        |        |        |        |        |</w:t>
      </w:r>
    </w:p>
    <w:p w:rsidR="00000000" w:rsidDel="00000000" w:rsidP="00000000" w:rsidRDefault="00000000" w:rsidRPr="00000000" w14:paraId="00000118">
      <w:pPr>
        <w:rPr/>
      </w:pPr>
      <w:r w:rsidDel="00000000" w:rsidR="00000000" w:rsidRPr="00000000">
        <w:rPr>
          <w:rtl w:val="0"/>
        </w:rPr>
        <w:t xml:space="preserve">    [WW-1]   [WW-2]   [WW-3]   [WW-4]  [UCS]   [CRG]</w:t>
      </w:r>
    </w:p>
    <w:p w:rsidR="00000000" w:rsidDel="00000000" w:rsidP="00000000" w:rsidRDefault="00000000" w:rsidRPr="00000000" w14:paraId="00000119">
      <w:pPr>
        <w:rPr/>
      </w:pPr>
      <w:r w:rsidDel="00000000" w:rsidR="00000000" w:rsidRPr="00000000">
        <w:rPr>
          <w:rtl w:val="0"/>
        </w:rPr>
        <w:t xml:space="preserve">   (Front-L) (Front-R) (Rear-L) (Rear-R) (Undercarriage) (Cargo-Bay)</w:t>
      </w:r>
    </w:p>
    <w:p w:rsidR="00000000" w:rsidDel="00000000" w:rsidP="00000000" w:rsidRDefault="00000000" w:rsidRPr="00000000" w14:paraId="0000011A">
      <w:pPr>
        <w:rPr/>
      </w:pPr>
      <w:r w:rsidDel="00000000" w:rsidR="00000000" w:rsidRPr="00000000">
        <w:rPr>
          <w:rtl w:val="0"/>
        </w:rPr>
        <w:t xml:space="preserve">   Honey-B   Honey-B   Honey-B  Honey-B   Honey-B        Honey-B</w:t>
      </w:r>
    </w:p>
    <w:p w:rsidR="00000000" w:rsidDel="00000000" w:rsidP="00000000" w:rsidRDefault="00000000" w:rsidRPr="00000000" w14:paraId="0000011B">
      <w:pPr>
        <w:rPr/>
      </w:pPr>
      <w:r w:rsidDel="00000000" w:rsidR="00000000" w:rsidRPr="00000000">
        <w:rPr>
          <w:rtl w:val="0"/>
        </w:rPr>
        <w:t xml:space="preserve">   Micro     Micro     Micro    Micro     Spine Node     Reserve</w:t>
      </w:r>
    </w:p>
    <w:p w:rsidR="00000000" w:rsidDel="00000000" w:rsidP="00000000" w:rsidRDefault="00000000" w:rsidRPr="00000000" w14:paraId="0000011C">
      <w:pPr>
        <w:rPr/>
      </w:pPr>
      <w:r w:rsidDel="00000000" w:rsidR="00000000" w:rsidRPr="00000000">
        <w:rPr>
          <w:rtl w:val="0"/>
        </w:rPr>
      </w:r>
    </w:p>
    <w:p w:rsidR="00000000" w:rsidDel="00000000" w:rsidP="00000000" w:rsidRDefault="00000000" w:rsidRPr="00000000" w14:paraId="0000011D">
      <w:pPr>
        <w:rPr>
          <w:b w:val="1"/>
          <w:bCs w:val="1"/>
        </w:rPr>
      </w:pPr>
      <w:r w:rsidDel="00000000" w:rsidR="00000000" w:rsidRPr="00000000">
        <w:rPr>
          <w:b w:val="1"/>
          <w:bCs w:val="1"/>
          <w:rtl w:val="0"/>
        </w:rPr>
        <w:t xml:space="preserve">Legend:</w:t>
      </w:r>
    </w:p>
    <w:p w:rsidR="00000000" w:rsidDel="00000000" w:rsidP="00000000" w:rsidRDefault="00000000" w:rsidRPr="00000000" w14:paraId="0000011E">
      <w:pPr>
        <w:numPr>
          <w:ilvl w:val="0"/>
          <w:numId w:val="68"/>
        </w:numPr>
        <w:spacing w:after="0" w:afterAutospacing="0" w:before="240" w:lineRule="auto"/>
        <w:ind w:left="720" w:hanging="360"/>
      </w:pPr>
      <w:r w:rsidDel="00000000" w:rsidR="00000000" w:rsidRPr="00000000">
        <w:rPr>
          <w:b w:val="1"/>
          <w:bCs w:val="1"/>
          <w:rtl w:val="0"/>
        </w:rPr>
        <w:t xml:space="preserve">WW-1 to WW-4:</w:t>
      </w:r>
      <w:r w:rsidDel="00000000" w:rsidR="00000000" w:rsidRPr="00000000">
        <w:rPr>
          <w:rtl w:val="0"/>
        </w:rPr>
        <w:t xml:space="preserve"> Wheel-well Honey-B nodes (energy buffering + acoustic damping)</w:t>
      </w:r>
    </w:p>
    <w:p w:rsidR="00000000" w:rsidDel="00000000" w:rsidP="00000000" w:rsidRDefault="00000000" w:rsidRPr="00000000" w14:paraId="0000011F">
      <w:pPr>
        <w:numPr>
          <w:ilvl w:val="0"/>
          <w:numId w:val="68"/>
        </w:numPr>
        <w:spacing w:after="0" w:afterAutospacing="0" w:before="0" w:beforeAutospacing="0" w:lineRule="auto"/>
        <w:ind w:left="720" w:hanging="360"/>
      </w:pPr>
      <w:r w:rsidDel="00000000" w:rsidR="00000000" w:rsidRPr="00000000">
        <w:rPr>
          <w:b w:val="1"/>
          <w:bCs w:val="1"/>
          <w:rtl w:val="0"/>
        </w:rPr>
        <w:t xml:space="preserve">UCS:</w:t>
      </w:r>
      <w:r w:rsidDel="00000000" w:rsidR="00000000" w:rsidRPr="00000000">
        <w:rPr>
          <w:rtl w:val="0"/>
        </w:rPr>
        <w:t xml:space="preserve"> Undercarriage central spine node (primary power aggregator + nerve ring)</w:t>
      </w:r>
    </w:p>
    <w:p w:rsidR="00000000" w:rsidDel="00000000" w:rsidP="00000000" w:rsidRDefault="00000000" w:rsidRPr="00000000" w14:paraId="00000120">
      <w:pPr>
        <w:numPr>
          <w:ilvl w:val="0"/>
          <w:numId w:val="68"/>
        </w:numPr>
        <w:spacing w:after="0" w:afterAutospacing="0" w:before="0" w:beforeAutospacing="0" w:lineRule="auto"/>
        <w:ind w:left="720" w:hanging="360"/>
      </w:pPr>
      <w:r w:rsidDel="00000000" w:rsidR="00000000" w:rsidRPr="00000000">
        <w:rPr>
          <w:b w:val="1"/>
          <w:bCs w:val="1"/>
          <w:rtl w:val="0"/>
        </w:rPr>
        <w:t xml:space="preserve">CRG:</w:t>
      </w:r>
      <w:r w:rsidDel="00000000" w:rsidR="00000000" w:rsidRPr="00000000">
        <w:rPr>
          <w:rtl w:val="0"/>
        </w:rPr>
        <w:t xml:space="preserve"> Cargo-bay reserve node (energy reserve + failover)</w:t>
      </w:r>
    </w:p>
    <w:p w:rsidR="00000000" w:rsidDel="00000000" w:rsidP="00000000" w:rsidRDefault="00000000" w:rsidRPr="00000000" w14:paraId="00000121">
      <w:pPr>
        <w:numPr>
          <w:ilvl w:val="0"/>
          <w:numId w:val="68"/>
        </w:numPr>
        <w:spacing w:after="240" w:before="0" w:beforeAutospacing="0" w:lineRule="auto"/>
        <w:ind w:left="720" w:hanging="360"/>
      </w:pPr>
      <w:r w:rsidDel="00000000" w:rsidR="00000000" w:rsidRPr="00000000">
        <w:rPr>
          <w:b w:val="1"/>
          <w:bCs w:val="1"/>
          <w:rtl w:val="0"/>
        </w:rPr>
        <w:t xml:space="preserve">Roofline Pod:</w:t>
      </w:r>
      <w:r w:rsidDel="00000000" w:rsidR="00000000" w:rsidRPr="00000000">
        <w:rPr>
          <w:rtl w:val="0"/>
        </w:rPr>
        <w:t xml:space="preserve"> LoRa gateway, fusion hub, scan coordinator</w:t>
      </w:r>
    </w:p>
    <w:p w:rsidR="00000000" w:rsidDel="00000000" w:rsidP="00000000" w:rsidRDefault="00000000" w:rsidRPr="00000000" w14:paraId="00000122">
      <w:pPr>
        <w:pStyle w:val="Heading3"/>
        <w:keepNext w:val="0"/>
        <w:keepLines w:val="0"/>
        <w:spacing w:before="280" w:lineRule="auto"/>
        <w:rPr>
          <w:b w:val="1"/>
          <w:bCs w:val="1"/>
          <w:color w:val="000000"/>
          <w:sz w:val="26"/>
          <w:szCs w:val="26"/>
        </w:rPr>
      </w:pPr>
      <w:bookmarkStart w:colFirst="0" w:colLast="0" w:name="_3vs9myaj01wy" w:id="28"/>
      <w:bookmarkEnd w:id="28"/>
      <w:r w:rsidDel="00000000" w:rsidR="00000000" w:rsidRPr="00000000">
        <w:rPr>
          <w:b w:val="1"/>
          <w:bCs w:val="1"/>
          <w:color w:val="000000"/>
          <w:sz w:val="26"/>
          <w:szCs w:val="26"/>
          <w:rtl w:val="0"/>
        </w:rPr>
        <w:t xml:space="preserve">Protocol Stack (ISO Layer Mapping)</w:t>
      </w:r>
    </w:p>
    <w:tbl>
      <w:tblPr>
        <w:tblStyle w:val="Table4"/>
        <w:tblW w:w="9359.999999999998" w:type="dxa"/>
        <w:jc w:val="left"/>
        <w:tblLayout w:type="fixed"/>
        <w:tblLook w:val="0600"/>
      </w:tblPr>
      <w:tblGrid>
        <w:gridCol w:w="1413.2490118577073"/>
        <w:gridCol w:w="2922.687747035573"/>
        <w:gridCol w:w="3344.442687747035"/>
        <w:gridCol w:w="1679.6205533596835"/>
        <w:tblGridChange w:id="0">
          <w:tblGrid>
            <w:gridCol w:w="1413.2490118577073"/>
            <w:gridCol w:w="2922.687747035573"/>
            <w:gridCol w:w="3344.442687747035"/>
            <w:gridCol w:w="1679.620553359683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3">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4">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5">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6">
            <w:pPr>
              <w:rPr/>
            </w:pPr>
            <w:r w:rsidDel="00000000" w:rsidR="00000000" w:rsidRPr="00000000">
              <w:rPr>
                <w:rtl w:val="0"/>
              </w:rPr>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127">
            <w:pPr>
              <w:rPr/>
            </w:pPr>
            <w:r w:rsidDel="00000000" w:rsidR="00000000" w:rsidRPr="00000000">
              <w:rPr>
                <w:rtl w:val="0"/>
              </w:rPr>
              <w:t xml:space="preserve">Layer</w:t>
            </w:r>
          </w:p>
        </w:tc>
        <w:tc>
          <w:tcPr>
            <w:tcMar>
              <w:top w:w="100.0" w:type="dxa"/>
              <w:left w:w="100.0" w:type="dxa"/>
              <w:bottom w:w="100.0" w:type="dxa"/>
              <w:right w:w="100.0" w:type="dxa"/>
            </w:tcMar>
            <w:vAlign w:val="top"/>
          </w:tcPr>
          <w:p w:rsidR="00000000" w:rsidDel="00000000" w:rsidP="00000000" w:rsidRDefault="00000000" w:rsidRPr="00000000" w14:paraId="00000128">
            <w:pPr>
              <w:rPr/>
            </w:pPr>
            <w:r w:rsidDel="00000000" w:rsidR="00000000" w:rsidRPr="00000000">
              <w:rPr>
                <w:rtl w:val="0"/>
              </w:rPr>
              <w:t xml:space="preserve">Protocol</w:t>
            </w:r>
          </w:p>
        </w:tc>
        <w:tc>
          <w:tcPr>
            <w:tcMar>
              <w:top w:w="100.0" w:type="dxa"/>
              <w:left w:w="100.0" w:type="dxa"/>
              <w:bottom w:w="100.0" w:type="dxa"/>
              <w:right w:w="100.0" w:type="dxa"/>
            </w:tcMar>
            <w:vAlign w:val="top"/>
          </w:tcPr>
          <w:p w:rsidR="00000000" w:rsidDel="00000000" w:rsidP="00000000" w:rsidRDefault="00000000" w:rsidRPr="00000000" w14:paraId="00000129">
            <w:pPr>
              <w:rPr/>
            </w:pPr>
            <w:r w:rsidDel="00000000" w:rsidR="00000000" w:rsidRPr="00000000">
              <w:rPr>
                <w:rtl w:val="0"/>
              </w:rPr>
              <w:t xml:space="preserve">Function</w:t>
            </w:r>
          </w:p>
        </w:tc>
        <w:tc>
          <w:tcPr>
            <w:tcMar>
              <w:top w:w="100.0" w:type="dxa"/>
              <w:left w:w="100.0" w:type="dxa"/>
              <w:bottom w:w="100.0" w:type="dxa"/>
              <w:right w:w="100.0" w:type="dxa"/>
            </w:tcMar>
            <w:vAlign w:val="top"/>
          </w:tcPr>
          <w:p w:rsidR="00000000" w:rsidDel="00000000" w:rsidP="00000000" w:rsidRDefault="00000000" w:rsidRPr="00000000" w14:paraId="0000012A">
            <w:pPr>
              <w:rPr/>
            </w:pPr>
            <w:r w:rsidDel="00000000" w:rsidR="00000000" w:rsidRPr="00000000">
              <w:rPr>
                <w:rtl w:val="0"/>
              </w:rPr>
              <w:t xml:space="preserve">Timing</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12B">
            <w:pPr>
              <w:rPr/>
            </w:pPr>
            <w:r w:rsidDel="00000000" w:rsidR="00000000" w:rsidRPr="00000000">
              <w:rPr>
                <w:b w:val="1"/>
                <w:bCs w:val="1"/>
                <w:rtl w:val="0"/>
              </w:rPr>
              <w:t xml:space="preserve">L7 (Application)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2C">
            <w:pPr>
              <w:rPr/>
            </w:pPr>
            <w:r w:rsidDel="00000000" w:rsidR="00000000" w:rsidRPr="00000000">
              <w:rPr>
                <w:rtl w:val="0"/>
              </w:rPr>
              <w:t xml:space="preserve">Custom MQTT-over-LoRa</w:t>
            </w:r>
          </w:p>
        </w:tc>
        <w:tc>
          <w:tcPr>
            <w:tcMar>
              <w:top w:w="100.0" w:type="dxa"/>
              <w:left w:w="100.0" w:type="dxa"/>
              <w:bottom w:w="100.0" w:type="dxa"/>
              <w:right w:w="100.0" w:type="dxa"/>
            </w:tcMar>
            <w:vAlign w:val="top"/>
          </w:tcPr>
          <w:p w:rsidR="00000000" w:rsidDel="00000000" w:rsidP="00000000" w:rsidRDefault="00000000" w:rsidRPr="00000000" w14:paraId="0000012D">
            <w:pPr>
              <w:rPr/>
            </w:pPr>
            <w:r w:rsidDel="00000000" w:rsidR="00000000" w:rsidRPr="00000000">
              <w:rPr>
                <w:rtl w:val="0"/>
              </w:rPr>
              <w:t xml:space="preserve">Sensor data publish; command subscribe</w:t>
            </w:r>
          </w:p>
        </w:tc>
        <w:tc>
          <w:tcPr>
            <w:tcMar>
              <w:top w:w="100.0" w:type="dxa"/>
              <w:left w:w="100.0" w:type="dxa"/>
              <w:bottom w:w="100.0" w:type="dxa"/>
              <w:right w:w="100.0" w:type="dxa"/>
            </w:tcMar>
            <w:vAlign w:val="top"/>
          </w:tcPr>
          <w:p w:rsidR="00000000" w:rsidDel="00000000" w:rsidP="00000000" w:rsidRDefault="00000000" w:rsidRPr="00000000" w14:paraId="0000012E">
            <w:pPr>
              <w:rPr/>
            </w:pPr>
            <w:r w:rsidDel="00000000" w:rsidR="00000000" w:rsidRPr="00000000">
              <w:rPr>
                <w:rtl w:val="0"/>
              </w:rPr>
              <w:t xml:space="preserve">5–30 sec intervals</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12F">
            <w:pPr>
              <w:rPr/>
            </w:pPr>
            <w:r w:rsidDel="00000000" w:rsidR="00000000" w:rsidRPr="00000000">
              <w:rPr>
                <w:b w:val="1"/>
                <w:bCs w:val="1"/>
                <w:rtl w:val="0"/>
              </w:rPr>
              <w:t xml:space="preserve">L5 (Session)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30">
            <w:pPr>
              <w:rPr/>
            </w:pPr>
            <w:r w:rsidDel="00000000" w:rsidR="00000000" w:rsidRPr="00000000">
              <w:rPr>
                <w:rtl w:val="0"/>
              </w:rPr>
              <w:t xml:space="preserve">LoRa session key negotiation + ANonce</w:t>
            </w:r>
          </w:p>
        </w:tc>
        <w:tc>
          <w:tcPr>
            <w:tcMar>
              <w:top w:w="100.0" w:type="dxa"/>
              <w:left w:w="100.0" w:type="dxa"/>
              <w:bottom w:w="100.0" w:type="dxa"/>
              <w:right w:w="100.0" w:type="dxa"/>
            </w:tcMar>
            <w:vAlign w:val="top"/>
          </w:tcPr>
          <w:p w:rsidR="00000000" w:rsidDel="00000000" w:rsidP="00000000" w:rsidRDefault="00000000" w:rsidRPr="00000000" w14:paraId="00000131">
            <w:pPr>
              <w:rPr/>
            </w:pPr>
            <w:r w:rsidDel="00000000" w:rsidR="00000000" w:rsidRPr="00000000">
              <w:rPr>
                <w:rtl w:val="0"/>
              </w:rPr>
              <w:t xml:space="preserve">Anti-replay; node join handshake</w:t>
            </w:r>
          </w:p>
        </w:tc>
        <w:tc>
          <w:tcPr>
            <w:tcMar>
              <w:top w:w="100.0" w:type="dxa"/>
              <w:left w:w="100.0" w:type="dxa"/>
              <w:bottom w:w="100.0" w:type="dxa"/>
              <w:right w:w="100.0" w:type="dxa"/>
            </w:tcMar>
            <w:vAlign w:val="top"/>
          </w:tcPr>
          <w:p w:rsidR="00000000" w:rsidDel="00000000" w:rsidP="00000000" w:rsidRDefault="00000000" w:rsidRPr="00000000" w14:paraId="00000132">
            <w:pPr>
              <w:rPr/>
            </w:pPr>
            <w:r w:rsidDel="00000000" w:rsidR="00000000" w:rsidRPr="00000000">
              <w:rPr>
                <w:rtl w:val="0"/>
              </w:rPr>
              <w:t xml:space="preserve">First 10 ms on boot</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133">
            <w:pPr>
              <w:rPr/>
            </w:pPr>
            <w:r w:rsidDel="00000000" w:rsidR="00000000" w:rsidRPr="00000000">
              <w:rPr>
                <w:b w:val="1"/>
                <w:bCs w:val="1"/>
                <w:rtl w:val="0"/>
              </w:rPr>
              <w:t xml:space="preserve">L4 (Transport)</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34">
            <w:pPr>
              <w:rPr/>
            </w:pPr>
            <w:r w:rsidDel="00000000" w:rsidR="00000000" w:rsidRPr="00000000">
              <w:rPr>
                <w:rtl w:val="0"/>
              </w:rPr>
              <w:t xml:space="preserve">Adaptive duty-cycle gating</w:t>
            </w:r>
          </w:p>
        </w:tc>
        <w:tc>
          <w:tcPr>
            <w:tcMar>
              <w:top w:w="100.0" w:type="dxa"/>
              <w:left w:w="100.0" w:type="dxa"/>
              <w:bottom w:w="100.0" w:type="dxa"/>
              <w:right w:w="100.0" w:type="dxa"/>
            </w:tcMar>
            <w:vAlign w:val="top"/>
          </w:tcPr>
          <w:p w:rsidR="00000000" w:rsidDel="00000000" w:rsidP="00000000" w:rsidRDefault="00000000" w:rsidRPr="00000000" w14:paraId="00000135">
            <w:pPr>
              <w:rPr/>
            </w:pPr>
            <w:r w:rsidDel="00000000" w:rsidR="00000000" w:rsidRPr="00000000">
              <w:rPr>
                <w:rtl w:val="0"/>
              </w:rPr>
              <w:t xml:space="preserve">Bandwidth fairness; rate-limit enforcement</w:t>
            </w:r>
          </w:p>
        </w:tc>
        <w:tc>
          <w:tcPr>
            <w:tcMar>
              <w:top w:w="100.0" w:type="dxa"/>
              <w:left w:w="100.0" w:type="dxa"/>
              <w:bottom w:w="100.0" w:type="dxa"/>
              <w:right w:w="100.0" w:type="dxa"/>
            </w:tcMar>
            <w:vAlign w:val="top"/>
          </w:tcPr>
          <w:p w:rsidR="00000000" w:rsidDel="00000000" w:rsidP="00000000" w:rsidRDefault="00000000" w:rsidRPr="00000000" w14:paraId="00000136">
            <w:pPr>
              <w:rPr/>
            </w:pPr>
            <w:r w:rsidDel="00000000" w:rsidR="00000000" w:rsidRPr="00000000">
              <w:rPr>
                <w:rtl w:val="0"/>
              </w:rPr>
              <w:t xml:space="preserve">Per 1 sec slot</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137">
            <w:pPr>
              <w:rPr/>
            </w:pPr>
            <w:r w:rsidDel="00000000" w:rsidR="00000000" w:rsidRPr="00000000">
              <w:rPr>
                <w:b w:val="1"/>
                <w:bCs w:val="1"/>
                <w:rtl w:val="0"/>
              </w:rPr>
              <w:t xml:space="preserve">L3 (Network)</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38">
            <w:pPr>
              <w:rPr/>
            </w:pPr>
            <w:r w:rsidDel="00000000" w:rsidR="00000000" w:rsidRPr="00000000">
              <w:rPr>
                <w:rtl w:val="0"/>
              </w:rPr>
              <w:t xml:space="preserve">LoRaWAN Class B + custom mesh relay</w:t>
            </w:r>
          </w:p>
        </w:tc>
        <w:tc>
          <w:tcPr>
            <w:tcMar>
              <w:top w:w="100.0" w:type="dxa"/>
              <w:left w:w="100.0" w:type="dxa"/>
              <w:bottom w:w="100.0" w:type="dxa"/>
              <w:right w:w="100.0" w:type="dxa"/>
            </w:tcMar>
            <w:vAlign w:val="top"/>
          </w:tcPr>
          <w:p w:rsidR="00000000" w:rsidDel="00000000" w:rsidP="00000000" w:rsidRDefault="00000000" w:rsidRPr="00000000" w14:paraId="00000139">
            <w:pPr>
              <w:rPr/>
            </w:pPr>
            <w:r w:rsidDel="00000000" w:rsidR="00000000" w:rsidRPr="00000000">
              <w:rPr>
                <w:rtl w:val="0"/>
              </w:rPr>
              <w:t xml:space="preserve">Multi-hop capability; scheduled RX windows</w:t>
            </w:r>
          </w:p>
        </w:tc>
        <w:tc>
          <w:tcPr>
            <w:tcMar>
              <w:top w:w="100.0" w:type="dxa"/>
              <w:left w:w="100.0" w:type="dxa"/>
              <w:bottom w:w="100.0" w:type="dxa"/>
              <w:right w:w="100.0" w:type="dxa"/>
            </w:tcMar>
            <w:vAlign w:val="top"/>
          </w:tcPr>
          <w:p w:rsidR="00000000" w:rsidDel="00000000" w:rsidP="00000000" w:rsidRDefault="00000000" w:rsidRPr="00000000" w14:paraId="0000013A">
            <w:pPr>
              <w:rPr/>
            </w:pPr>
            <w:r w:rsidDel="00000000" w:rsidR="00000000" w:rsidRPr="00000000">
              <w:rPr>
                <w:rtl w:val="0"/>
              </w:rPr>
              <w:t xml:space="preserve">128 ms beacon grid</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13B">
            <w:pPr>
              <w:rPr/>
            </w:pPr>
            <w:r w:rsidDel="00000000" w:rsidR="00000000" w:rsidRPr="00000000">
              <w:rPr>
                <w:b w:val="1"/>
                <w:bCs w:val="1"/>
                <w:rtl w:val="0"/>
              </w:rPr>
              <w:t xml:space="preserve">L2 (Data Link)</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3C">
            <w:pPr>
              <w:rPr/>
            </w:pPr>
            <w:r w:rsidDel="00000000" w:rsidR="00000000" w:rsidRPr="00000000">
              <w:rPr>
                <w:rtl w:val="0"/>
              </w:rPr>
              <w:t xml:space="preserve">LoRa PHY (SF7–SF12) + FEC</w:t>
            </w:r>
          </w:p>
        </w:tc>
        <w:tc>
          <w:tcPr>
            <w:tcMar>
              <w:top w:w="100.0" w:type="dxa"/>
              <w:left w:w="100.0" w:type="dxa"/>
              <w:bottom w:w="100.0" w:type="dxa"/>
              <w:right w:w="100.0" w:type="dxa"/>
            </w:tcMar>
            <w:vAlign w:val="top"/>
          </w:tcPr>
          <w:p w:rsidR="00000000" w:rsidDel="00000000" w:rsidP="00000000" w:rsidRDefault="00000000" w:rsidRPr="00000000" w14:paraId="0000013D">
            <w:pPr>
              <w:rPr/>
            </w:pPr>
            <w:r w:rsidDel="00000000" w:rsidR="00000000" w:rsidRPr="00000000">
              <w:rPr>
                <w:rtl w:val="0"/>
              </w:rPr>
              <w:t xml:space="preserve">Spreading factor auto-adapt; 125 kHz BW</w:t>
            </w:r>
          </w:p>
        </w:tc>
        <w:tc>
          <w:tcPr>
            <w:tcMar>
              <w:top w:w="100.0" w:type="dxa"/>
              <w:left w:w="100.0" w:type="dxa"/>
              <w:bottom w:w="100.0" w:type="dxa"/>
              <w:right w:w="100.0" w:type="dxa"/>
            </w:tcMar>
            <w:vAlign w:val="top"/>
          </w:tcPr>
          <w:p w:rsidR="00000000" w:rsidDel="00000000" w:rsidP="00000000" w:rsidRDefault="00000000" w:rsidRPr="00000000" w14:paraId="0000013E">
            <w:pPr>
              <w:rPr/>
            </w:pPr>
            <w:r w:rsidDel="00000000" w:rsidR="00000000" w:rsidRPr="00000000">
              <w:rPr>
                <w:rtl w:val="0"/>
              </w:rPr>
              <w:t xml:space="preserve">Symbol time 2–65 ms</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13F">
            <w:pPr>
              <w:rPr/>
            </w:pPr>
            <w:r w:rsidDel="00000000" w:rsidR="00000000" w:rsidRPr="00000000">
              <w:rPr>
                <w:b w:val="1"/>
                <w:bCs w:val="1"/>
                <w:rtl w:val="0"/>
              </w:rPr>
              <w:t xml:space="preserve">L1 (Physical)</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40">
            <w:pPr>
              <w:rPr/>
            </w:pPr>
            <w:r w:rsidDel="00000000" w:rsidR="00000000" w:rsidRPr="00000000">
              <w:rPr>
                <w:rtl w:val="0"/>
              </w:rPr>
              <w:t xml:space="preserve">868 MHz (EU) / 915 MHz (US) ISM</w:t>
            </w:r>
          </w:p>
        </w:tc>
        <w:tc>
          <w:tcPr>
            <w:tcMar>
              <w:top w:w="100.0" w:type="dxa"/>
              <w:left w:w="100.0" w:type="dxa"/>
              <w:bottom w:w="100.0" w:type="dxa"/>
              <w:right w:w="100.0" w:type="dxa"/>
            </w:tcMar>
            <w:vAlign w:val="top"/>
          </w:tcPr>
          <w:p w:rsidR="00000000" w:rsidDel="00000000" w:rsidP="00000000" w:rsidRDefault="00000000" w:rsidRPr="00000000" w14:paraId="00000141">
            <w:pPr>
              <w:rPr/>
            </w:pPr>
            <w:r w:rsidDel="00000000" w:rsidR="00000000" w:rsidRPr="00000000">
              <w:rPr>
                <w:rtl w:val="0"/>
              </w:rPr>
              <w:t xml:space="preserve">Channel hopping; CSMA-CA pre-transmission</w:t>
            </w:r>
          </w:p>
        </w:tc>
        <w:tc>
          <w:tcPr>
            <w:tcMar>
              <w:top w:w="100.0" w:type="dxa"/>
              <w:left w:w="100.0" w:type="dxa"/>
              <w:bottom w:w="100.0" w:type="dxa"/>
              <w:right w:w="100.0" w:type="dxa"/>
            </w:tcMar>
            <w:vAlign w:val="top"/>
          </w:tcPr>
          <w:p w:rsidR="00000000" w:rsidDel="00000000" w:rsidP="00000000" w:rsidRDefault="00000000" w:rsidRPr="00000000" w14:paraId="00000142">
            <w:pPr>
              <w:rPr/>
            </w:pPr>
            <w:r w:rsidDel="00000000" w:rsidR="00000000" w:rsidRPr="00000000">
              <w:rPr>
                <w:rtl w:val="0"/>
              </w:rPr>
              <w:t xml:space="preserve">Sub-millisecond hops</w:t>
            </w:r>
          </w:p>
        </w:tc>
      </w:tr>
    </w:tbl>
    <w:p w:rsidR="00000000" w:rsidDel="00000000" w:rsidP="00000000" w:rsidRDefault="00000000" w:rsidRPr="00000000" w14:paraId="00000143">
      <w:pPr>
        <w:pStyle w:val="Heading3"/>
        <w:keepNext w:val="0"/>
        <w:keepLines w:val="0"/>
        <w:spacing w:before="280" w:lineRule="auto"/>
        <w:rPr>
          <w:b w:val="1"/>
          <w:bCs w:val="1"/>
          <w:color w:val="000000"/>
          <w:sz w:val="26"/>
          <w:szCs w:val="26"/>
        </w:rPr>
      </w:pPr>
      <w:bookmarkStart w:colFirst="0" w:colLast="0" w:name="_w21j5fbxs3jl" w:id="29"/>
      <w:bookmarkEnd w:id="29"/>
      <w:r w:rsidDel="00000000" w:rsidR="00000000" w:rsidRPr="00000000">
        <w:rPr>
          <w:b w:val="1"/>
          <w:bCs w:val="1"/>
          <w:color w:val="000000"/>
          <w:sz w:val="26"/>
          <w:szCs w:val="26"/>
          <w:rtl w:val="0"/>
        </w:rPr>
        <w:t xml:space="preserve">Detailed Protocol Flow</w:t>
      </w:r>
    </w:p>
    <w:p w:rsidR="00000000" w:rsidDel="00000000" w:rsidP="00000000" w:rsidRDefault="00000000" w:rsidRPr="00000000" w14:paraId="00000144">
      <w:pPr>
        <w:pStyle w:val="Heading3"/>
        <w:keepNext w:val="0"/>
        <w:keepLines w:val="0"/>
        <w:spacing w:before="280" w:lineRule="auto"/>
        <w:rPr>
          <w:b w:val="1"/>
          <w:bCs w:val="1"/>
          <w:color w:val="000000"/>
          <w:sz w:val="26"/>
          <w:szCs w:val="26"/>
        </w:rPr>
      </w:pPr>
      <w:bookmarkStart w:colFirst="0" w:colLast="0" w:name="_799xdm1kdhjm" w:id="30"/>
      <w:bookmarkEnd w:id="30"/>
      <w:r w:rsidDel="00000000" w:rsidR="00000000" w:rsidRPr="00000000">
        <w:rPr>
          <w:b w:val="1"/>
          <w:bCs w:val="1"/>
          <w:color w:val="000000"/>
          <w:sz w:val="26"/>
          <w:szCs w:val="26"/>
          <w:rtl w:val="0"/>
        </w:rPr>
        <w:t xml:space="preserve">1. Boot &amp; Network Join (0–60 sec)</w:t>
      </w:r>
    </w:p>
    <w:p w:rsidR="00000000" w:rsidDel="00000000" w:rsidP="00000000" w:rsidRDefault="00000000" w:rsidRPr="00000000" w14:paraId="00000145">
      <w:pPr>
        <w:rPr>
          <w:b w:val="1"/>
          <w:bCs w:val="1"/>
        </w:rPr>
      </w:pPr>
      <w:r w:rsidDel="00000000" w:rsidR="00000000" w:rsidRPr="00000000">
        <w:rPr>
          <w:b w:val="1"/>
          <w:bCs w:val="1"/>
          <w:rtl w:val="0"/>
        </w:rPr>
        <w:t xml:space="preserve">Node behavior (e.g., WW-1 wheel-well unit):</w:t>
      </w:r>
    </w:p>
    <w:p w:rsidR="00000000" w:rsidDel="00000000" w:rsidP="00000000" w:rsidRDefault="00000000" w:rsidRPr="00000000" w14:paraId="00000146">
      <w:pPr>
        <w:rPr/>
      </w:pPr>
      <w:r w:rsidDel="00000000" w:rsidR="00000000" w:rsidRPr="00000000">
        <w:rPr>
          <w:rFonts w:ascii="Arial Unicode MS" w:cs="Arial Unicode MS" w:eastAsia="Arial Unicode MS" w:hAnsi="Arial Unicode MS"/>
          <w:rtl w:val="0"/>
        </w:rPr>
        <w:t xml:space="preserve">t=0ms:     Power on → Jetson Nano edge AI wakes</w:t>
      </w:r>
    </w:p>
    <w:p w:rsidR="00000000" w:rsidDel="00000000" w:rsidP="00000000" w:rsidRDefault="00000000" w:rsidRPr="00000000" w14:paraId="00000147">
      <w:pPr>
        <w:rPr/>
      </w:pPr>
      <w:r w:rsidDel="00000000" w:rsidR="00000000" w:rsidRPr="00000000">
        <w:rPr>
          <w:rtl w:val="0"/>
        </w:rPr>
        <w:t xml:space="preserve">t=5ms:     Load session keys from secure TPM chip</w:t>
      </w:r>
    </w:p>
    <w:p w:rsidR="00000000" w:rsidDel="00000000" w:rsidP="00000000" w:rsidRDefault="00000000" w:rsidRPr="00000000" w14:paraId="00000148">
      <w:pPr>
        <w:rPr/>
      </w:pPr>
      <w:r w:rsidDel="00000000" w:rsidR="00000000" w:rsidRPr="00000000">
        <w:rPr>
          <w:rtl w:val="0"/>
        </w:rPr>
        <w:t xml:space="preserve">t=10ms:    Begin LoRa PHY scan (listen for gateway beacon)</w:t>
      </w:r>
    </w:p>
    <w:p w:rsidR="00000000" w:rsidDel="00000000" w:rsidP="00000000" w:rsidRDefault="00000000" w:rsidRPr="00000000" w14:paraId="00000149">
      <w:pPr>
        <w:rPr/>
      </w:pPr>
      <w:r w:rsidDel="00000000" w:rsidR="00000000" w:rsidRPr="00000000">
        <w:rPr>
          <w:rtl w:val="0"/>
        </w:rPr>
        <w:t xml:space="preserve">t=100ms:   Detect roofline pod gateway beacon</w:t>
      </w:r>
    </w:p>
    <w:p w:rsidR="00000000" w:rsidDel="00000000" w:rsidP="00000000" w:rsidRDefault="00000000" w:rsidRPr="00000000" w14:paraId="0000014A">
      <w:pPr>
        <w:rPr/>
      </w:pPr>
      <w:r w:rsidDel="00000000" w:rsidR="00000000" w:rsidRPr="00000000">
        <w:rPr>
          <w:rtl w:val="0"/>
        </w:rPr>
        <w:t xml:space="preserve">t=150ms:   Send OTAA join-request frame (device EUI + app key)</w:t>
      </w:r>
    </w:p>
    <w:p w:rsidR="00000000" w:rsidDel="00000000" w:rsidP="00000000" w:rsidRDefault="00000000" w:rsidRPr="00000000" w14:paraId="0000014B">
      <w:pPr>
        <w:rPr/>
      </w:pPr>
      <w:r w:rsidDel="00000000" w:rsidR="00000000" w:rsidRPr="00000000">
        <w:rPr>
          <w:rtl w:val="0"/>
        </w:rPr>
        <w:t xml:space="preserve">           [Unencrypted EUI; encrypted app request in payload]</w:t>
      </w:r>
    </w:p>
    <w:p w:rsidR="00000000" w:rsidDel="00000000" w:rsidP="00000000" w:rsidRDefault="00000000" w:rsidRPr="00000000" w14:paraId="0000014C">
      <w:pPr>
        <w:rPr/>
      </w:pPr>
      <w:r w:rsidDel="00000000" w:rsidR="00000000" w:rsidRPr="00000000">
        <w:rPr>
          <w:rtl w:val="0"/>
        </w:rPr>
        <w:t xml:space="preserve">t=200ms:   Roofline pod receives join-request</w:t>
      </w:r>
    </w:p>
    <w:p w:rsidR="00000000" w:rsidDel="00000000" w:rsidP="00000000" w:rsidRDefault="00000000" w:rsidRPr="00000000" w14:paraId="0000014D">
      <w:pPr>
        <w:rPr/>
      </w:pPr>
      <w:r w:rsidDel="00000000" w:rsidR="00000000" w:rsidRPr="00000000">
        <w:rPr>
          <w:rtl w:val="0"/>
        </w:rPr>
        <w:t xml:space="preserve">t=250ms:   Pod generates JOIN_ACCEPT frame (device address + net + app keys)</w:t>
      </w:r>
    </w:p>
    <w:p w:rsidR="00000000" w:rsidDel="00000000" w:rsidP="00000000" w:rsidRDefault="00000000" w:rsidRPr="00000000" w14:paraId="0000014E">
      <w:pPr>
        <w:rPr/>
      </w:pPr>
      <w:r w:rsidDel="00000000" w:rsidR="00000000" w:rsidRPr="00000000">
        <w:rPr>
          <w:rFonts w:ascii="Arial Unicode MS" w:cs="Arial Unicode MS" w:eastAsia="Arial Unicode MS" w:hAnsi="Arial Unicode MS"/>
          <w:rtl w:val="0"/>
        </w:rPr>
        <w:t xml:space="preserve">t=300ms:   WW-1 receives accept → validates MIC → stores device address</w:t>
      </w:r>
    </w:p>
    <w:p w:rsidR="00000000" w:rsidDel="00000000" w:rsidP="00000000" w:rsidRDefault="00000000" w:rsidRPr="00000000" w14:paraId="0000014F">
      <w:pPr>
        <w:rPr/>
      </w:pPr>
      <w:r w:rsidDel="00000000" w:rsidR="00000000" w:rsidRPr="00000000">
        <w:rPr>
          <w:rtl w:val="0"/>
        </w:rPr>
        <w:t xml:space="preserve">t=350ms:   WW-1 sends uplink test frame (power level + SNR report)</w:t>
      </w:r>
    </w:p>
    <w:p w:rsidR="00000000" w:rsidDel="00000000" w:rsidP="00000000" w:rsidRDefault="00000000" w:rsidRPr="00000000" w14:paraId="00000150">
      <w:pPr>
        <w:rPr/>
      </w:pPr>
      <w:r w:rsidDel="00000000" w:rsidR="00000000" w:rsidRPr="00000000">
        <w:rPr>
          <w:rFonts w:ascii="Arial Unicode MS" w:cs="Arial Unicode MS" w:eastAsia="Arial Unicode MS" w:hAnsi="Arial Unicode MS"/>
          <w:rtl w:val="0"/>
        </w:rPr>
        <w:t xml:space="preserve">           → Roofline pod ACKs</w:t>
      </w:r>
    </w:p>
    <w:p w:rsidR="00000000" w:rsidDel="00000000" w:rsidP="00000000" w:rsidRDefault="00000000" w:rsidRPr="00000000" w14:paraId="00000151">
      <w:pPr>
        <w:rPr/>
      </w:pPr>
      <w:r w:rsidDel="00000000" w:rsidR="00000000" w:rsidRPr="00000000">
        <w:rPr>
          <w:rtl w:val="0"/>
        </w:rPr>
        <w:t xml:space="preserve">t=400ms:   WW-1 enters normal operation (heartbeat mode, SF9, 5-min interval)</w:t>
      </w:r>
    </w:p>
    <w:p w:rsidR="00000000" w:rsidDel="00000000" w:rsidP="00000000" w:rsidRDefault="00000000" w:rsidRPr="00000000" w14:paraId="00000152">
      <w:pPr>
        <w:rPr/>
      </w:pPr>
      <w:r w:rsidDel="00000000" w:rsidR="00000000" w:rsidRPr="00000000">
        <w:rPr>
          <w:rtl w:val="0"/>
        </w:rPr>
      </w:r>
    </w:p>
    <w:p w:rsidR="00000000" w:rsidDel="00000000" w:rsidP="00000000" w:rsidRDefault="00000000" w:rsidRPr="00000000" w14:paraId="00000153">
      <w:pPr>
        <w:rPr>
          <w:b w:val="1"/>
          <w:bCs w:val="1"/>
        </w:rPr>
      </w:pPr>
      <w:r w:rsidDel="00000000" w:rsidR="00000000" w:rsidRPr="00000000">
        <w:rPr>
          <w:b w:val="1"/>
          <w:bCs w:val="1"/>
          <w:rtl w:val="0"/>
        </w:rPr>
        <w:t xml:space="preserve">Security checkpoints:</w:t>
      </w:r>
    </w:p>
    <w:p w:rsidR="00000000" w:rsidDel="00000000" w:rsidP="00000000" w:rsidRDefault="00000000" w:rsidRPr="00000000" w14:paraId="00000154">
      <w:pPr>
        <w:numPr>
          <w:ilvl w:val="0"/>
          <w:numId w:val="12"/>
        </w:numPr>
        <w:spacing w:after="0" w:afterAutospacing="0" w:before="240" w:lineRule="auto"/>
        <w:ind w:left="720" w:hanging="360"/>
      </w:pPr>
      <w:r w:rsidDel="00000000" w:rsidR="00000000" w:rsidRPr="00000000">
        <w:rPr>
          <w:rtl w:val="0"/>
        </w:rPr>
        <w:t xml:space="preserve">Each node has unique </w:t>
      </w:r>
      <w:r w:rsidDel="00000000" w:rsidR="00000000" w:rsidRPr="00000000">
        <w:rPr>
          <w:b w:val="1"/>
          <w:bCs w:val="1"/>
          <w:rtl w:val="0"/>
        </w:rPr>
        <w:t xml:space="preserve">DevEUI</w:t>
      </w:r>
      <w:r w:rsidDel="00000000" w:rsidR="00000000" w:rsidRPr="00000000">
        <w:rPr>
          <w:rtl w:val="0"/>
        </w:rPr>
        <w:t xml:space="preserve"> (stored in TPM, never broadcast plaintext)</w:t>
      </w:r>
    </w:p>
    <w:p w:rsidR="00000000" w:rsidDel="00000000" w:rsidP="00000000" w:rsidRDefault="00000000" w:rsidRPr="00000000" w14:paraId="00000155">
      <w:pPr>
        <w:numPr>
          <w:ilvl w:val="0"/>
          <w:numId w:val="12"/>
        </w:numPr>
        <w:spacing w:after="0" w:afterAutospacing="0" w:before="0" w:beforeAutospacing="0" w:lineRule="auto"/>
        <w:ind w:left="720" w:hanging="360"/>
      </w:pPr>
      <w:r w:rsidDel="00000000" w:rsidR="00000000" w:rsidRPr="00000000">
        <w:rPr>
          <w:b w:val="1"/>
          <w:bCs w:val="1"/>
          <w:rtl w:val="0"/>
        </w:rPr>
        <w:t xml:space="preserve">AppKey</w:t>
      </w:r>
      <w:r w:rsidDel="00000000" w:rsidR="00000000" w:rsidRPr="00000000">
        <w:rPr>
          <w:rtl w:val="0"/>
        </w:rPr>
        <w:t xml:space="preserve"> is pre-shared during manufacturing (burned into secure element)</w:t>
      </w:r>
    </w:p>
    <w:p w:rsidR="00000000" w:rsidDel="00000000" w:rsidP="00000000" w:rsidRDefault="00000000" w:rsidRPr="00000000" w14:paraId="00000156">
      <w:pPr>
        <w:numPr>
          <w:ilvl w:val="0"/>
          <w:numId w:val="12"/>
        </w:numPr>
        <w:spacing w:after="0" w:afterAutospacing="0" w:before="0" w:beforeAutospacing="0" w:lineRule="auto"/>
        <w:ind w:left="720" w:hanging="360"/>
      </w:pPr>
      <w:r w:rsidDel="00000000" w:rsidR="00000000" w:rsidRPr="00000000">
        <w:rPr>
          <w:rtl w:val="0"/>
        </w:rPr>
        <w:t xml:space="preserve">Session keys (</w:t>
      </w:r>
      <w:r w:rsidDel="00000000" w:rsidR="00000000" w:rsidRPr="00000000">
        <w:rPr>
          <w:b w:val="1"/>
          <w:bCs w:val="1"/>
          <w:rtl w:val="0"/>
        </w:rPr>
        <w:t xml:space="preserve">NwkSKey</w:t>
      </w:r>
      <w:r w:rsidDel="00000000" w:rsidR="00000000" w:rsidRPr="00000000">
        <w:rPr>
          <w:rtl w:val="0"/>
        </w:rPr>
        <w:t xml:space="preserve">, </w:t>
      </w:r>
      <w:r w:rsidDel="00000000" w:rsidR="00000000" w:rsidRPr="00000000">
        <w:rPr>
          <w:b w:val="1"/>
          <w:bCs w:val="1"/>
          <w:rtl w:val="0"/>
        </w:rPr>
        <w:t xml:space="preserve">AppSKey</w:t>
      </w:r>
      <w:r w:rsidDel="00000000" w:rsidR="00000000" w:rsidRPr="00000000">
        <w:rPr>
          <w:rtl w:val="0"/>
        </w:rPr>
        <w:t xml:space="preserve">) are derived post-join and never stored permanently</w:t>
      </w:r>
    </w:p>
    <w:p w:rsidR="00000000" w:rsidDel="00000000" w:rsidP="00000000" w:rsidRDefault="00000000" w:rsidRPr="00000000" w14:paraId="00000157">
      <w:pPr>
        <w:numPr>
          <w:ilvl w:val="0"/>
          <w:numId w:val="12"/>
        </w:numPr>
        <w:spacing w:after="240" w:before="0" w:beforeAutospacing="0" w:lineRule="auto"/>
        <w:ind w:left="720" w:hanging="360"/>
      </w:pPr>
      <w:r w:rsidDel="00000000" w:rsidR="00000000" w:rsidRPr="00000000">
        <w:rPr>
          <w:rtl w:val="0"/>
        </w:rPr>
        <w:t xml:space="preserve">All uplinks are </w:t>
      </w:r>
      <w:r w:rsidDel="00000000" w:rsidR="00000000" w:rsidRPr="00000000">
        <w:rPr>
          <w:b w:val="1"/>
          <w:bCs w:val="1"/>
          <w:rtl w:val="0"/>
        </w:rPr>
        <w:t xml:space="preserve">AES-128 encrypted</w:t>
      </w:r>
      <w:r w:rsidDel="00000000" w:rsidR="00000000" w:rsidRPr="00000000">
        <w:rPr>
          <w:rtl w:val="0"/>
        </w:rPr>
        <w:t xml:space="preserve"> (LoRaWAN spec) + </w:t>
      </w:r>
      <w:r w:rsidDel="00000000" w:rsidR="00000000" w:rsidRPr="00000000">
        <w:rPr>
          <w:b w:val="1"/>
          <w:bCs w:val="1"/>
          <w:rtl w:val="0"/>
        </w:rPr>
        <w:t xml:space="preserve">integrity-checked (MIC)</w:t>
      </w:r>
    </w:p>
    <w:p w:rsidR="00000000" w:rsidDel="00000000" w:rsidP="00000000" w:rsidRDefault="00000000" w:rsidRPr="00000000" w14:paraId="00000158">
      <w:pPr>
        <w:pStyle w:val="Heading3"/>
        <w:keepNext w:val="0"/>
        <w:keepLines w:val="0"/>
        <w:spacing w:before="280" w:lineRule="auto"/>
        <w:rPr>
          <w:b w:val="1"/>
          <w:bCs w:val="1"/>
          <w:color w:val="000000"/>
          <w:sz w:val="26"/>
          <w:szCs w:val="26"/>
        </w:rPr>
      </w:pPr>
      <w:bookmarkStart w:colFirst="0" w:colLast="0" w:name="_ui8aw9txaopk" w:id="31"/>
      <w:bookmarkEnd w:id="31"/>
      <w:r w:rsidDel="00000000" w:rsidR="00000000" w:rsidRPr="00000000">
        <w:rPr>
          <w:b w:val="1"/>
          <w:bCs w:val="1"/>
          <w:color w:val="000000"/>
          <w:sz w:val="26"/>
          <w:szCs w:val="26"/>
          <w:rtl w:val="0"/>
        </w:rPr>
        <w:t xml:space="preserve">2. Steady-State Heartbeat (Every 5 minutes)</w:t>
      </w:r>
    </w:p>
    <w:p w:rsidR="00000000" w:rsidDel="00000000" w:rsidP="00000000" w:rsidRDefault="00000000" w:rsidRPr="00000000" w14:paraId="00000159">
      <w:pPr>
        <w:rPr>
          <w:b w:val="1"/>
          <w:bCs w:val="1"/>
        </w:rPr>
      </w:pPr>
      <w:r w:rsidDel="00000000" w:rsidR="00000000" w:rsidRPr="00000000">
        <w:rPr>
          <w:b w:val="1"/>
          <w:bCs w:val="1"/>
          <w:rtl w:val="0"/>
        </w:rPr>
        <w:t xml:space="preserve">Node (e.g., WW-2) publishes:</w:t>
      </w:r>
    </w:p>
    <w:p w:rsidR="00000000" w:rsidDel="00000000" w:rsidP="00000000" w:rsidRDefault="00000000" w:rsidRPr="00000000" w14:paraId="0000015A">
      <w:pPr>
        <w:rPr/>
      </w:pPr>
      <w:r w:rsidDel="00000000" w:rsidR="00000000" w:rsidRPr="00000000">
        <w:rPr>
          <w:rtl w:val="0"/>
        </w:rPr>
        <w:t xml:space="preserve">Uplink Frame Structure:</w:t>
      </w:r>
    </w:p>
    <w:p w:rsidR="00000000" w:rsidDel="00000000" w:rsidP="00000000" w:rsidRDefault="00000000" w:rsidRPr="00000000" w14:paraId="0000015B">
      <w:pPr>
        <w:rPr/>
      </w:pPr>
      <w:r w:rsidDel="00000000" w:rsidR="00000000" w:rsidRPr="00000000">
        <w:rPr>
          <w:rtl w:val="0"/>
        </w:rPr>
        <w:t xml:space="preserve">┌─────────────────────────────────────┐</w:t>
      </w:r>
    </w:p>
    <w:p w:rsidR="00000000" w:rsidDel="00000000" w:rsidP="00000000" w:rsidRDefault="00000000" w:rsidRPr="00000000" w14:paraId="0000015C">
      <w:pPr>
        <w:rPr/>
      </w:pPr>
      <w:r w:rsidDel="00000000" w:rsidR="00000000" w:rsidRPr="00000000">
        <w:rPr>
          <w:rtl w:val="0"/>
        </w:rPr>
        <w:t xml:space="preserve">│ PHYPayload (encrypted)              │</w:t>
      </w:r>
    </w:p>
    <w:p w:rsidR="00000000" w:rsidDel="00000000" w:rsidP="00000000" w:rsidRDefault="00000000" w:rsidRPr="00000000" w14:paraId="0000015D">
      <w:pPr>
        <w:rPr/>
      </w:pPr>
      <w:r w:rsidDel="00000000" w:rsidR="00000000" w:rsidRPr="00000000">
        <w:rPr>
          <w:rtl w:val="0"/>
        </w:rPr>
        <w:t xml:space="preserve">├─────────────────────────────────────┤</w:t>
      </w:r>
    </w:p>
    <w:p w:rsidR="00000000" w:rsidDel="00000000" w:rsidP="00000000" w:rsidRDefault="00000000" w:rsidRPr="00000000" w14:paraId="0000015E">
      <w:pPr>
        <w:rPr/>
      </w:pPr>
      <w:r w:rsidDel="00000000" w:rsidR="00000000" w:rsidRPr="00000000">
        <w:rPr>
          <w:rtl w:val="0"/>
        </w:rPr>
        <w:t xml:space="preserve">│ DevAddr: 0x026B1234 (4 bytes)      │ Device address (assigned at join)</w:t>
      </w:r>
    </w:p>
    <w:p w:rsidR="00000000" w:rsidDel="00000000" w:rsidP="00000000" w:rsidRDefault="00000000" w:rsidRPr="00000000" w14:paraId="0000015F">
      <w:pPr>
        <w:rPr/>
      </w:pPr>
      <w:r w:rsidDel="00000000" w:rsidR="00000000" w:rsidRPr="00000000">
        <w:rPr>
          <w:rtl w:val="0"/>
        </w:rPr>
        <w:t xml:space="preserve">│ FCtrl: 0x80 (1 byte)               │ ADR enabled, no ACK requested</w:t>
      </w:r>
    </w:p>
    <w:p w:rsidR="00000000" w:rsidDel="00000000" w:rsidP="00000000" w:rsidRDefault="00000000" w:rsidRPr="00000000" w14:paraId="00000160">
      <w:pPr>
        <w:rPr/>
      </w:pPr>
      <w:r w:rsidDel="00000000" w:rsidR="00000000" w:rsidRPr="00000000">
        <w:rPr>
          <w:rtl w:val="0"/>
        </w:rPr>
        <w:t xml:space="preserve">│ FCnt: 1247 (2 bytes)               │ Frame counter (anti-replay)</w:t>
      </w:r>
    </w:p>
    <w:p w:rsidR="00000000" w:rsidDel="00000000" w:rsidP="00000000" w:rsidRDefault="00000000" w:rsidRPr="00000000" w14:paraId="00000161">
      <w:pPr>
        <w:rPr/>
      </w:pPr>
      <w:r w:rsidDel="00000000" w:rsidR="00000000" w:rsidRPr="00000000">
        <w:rPr>
          <w:rtl w:val="0"/>
        </w:rPr>
        <w:t xml:space="preserve">│ FPort: 10 (1 byte)                 │ Application port (sensor data)</w:t>
      </w:r>
    </w:p>
    <w:p w:rsidR="00000000" w:rsidDel="00000000" w:rsidP="00000000" w:rsidRDefault="00000000" w:rsidRPr="00000000" w14:paraId="00000162">
      <w:pPr>
        <w:rPr/>
      </w:pPr>
      <w:r w:rsidDel="00000000" w:rsidR="00000000" w:rsidRPr="00000000">
        <w:rPr>
          <w:rtl w:val="0"/>
        </w:rPr>
        <w:t xml:space="preserve">│ FRMPayload (encrypted):            │ Payload after encryption</w:t>
      </w:r>
    </w:p>
    <w:p w:rsidR="00000000" w:rsidDel="00000000" w:rsidP="00000000" w:rsidRDefault="00000000" w:rsidRPr="00000000" w14:paraId="00000163">
      <w:pPr>
        <w:rPr/>
      </w:pPr>
      <w:r w:rsidDel="00000000" w:rsidR="00000000" w:rsidRPr="00000000">
        <w:rPr>
          <w:rtl w:val="0"/>
        </w:rPr>
        <w:t xml:space="preserve">│  ├─ Unit ID: WW-2 (1 byte)         │ Wheel-well identifier</w:t>
      </w:r>
    </w:p>
    <w:p w:rsidR="00000000" w:rsidDel="00000000" w:rsidP="00000000" w:rsidRDefault="00000000" w:rsidRPr="00000000" w14:paraId="00000164">
      <w:pPr>
        <w:rPr/>
      </w:pPr>
      <w:r w:rsidDel="00000000" w:rsidR="00000000" w:rsidRPr="00000000">
        <w:rPr>
          <w:rtl w:val="0"/>
        </w:rPr>
        <w:t xml:space="preserve">│  ├─ Status:                         │</w:t>
      </w:r>
    </w:p>
    <w:p w:rsidR="00000000" w:rsidDel="00000000" w:rsidP="00000000" w:rsidRDefault="00000000" w:rsidRPr="00000000" w14:paraId="00000165">
      <w:pPr>
        <w:rPr/>
      </w:pPr>
      <w:r w:rsidDel="00000000" w:rsidR="00000000" w:rsidRPr="00000000">
        <w:rPr>
          <w:rtl w:val="0"/>
        </w:rPr>
        <w:t xml:space="preserve">│  │  ├─ Battery %: 87 (1 byte)      │ LiFePO₄ + supercap reserve</w:t>
      </w:r>
    </w:p>
    <w:p w:rsidR="00000000" w:rsidDel="00000000" w:rsidP="00000000" w:rsidRDefault="00000000" w:rsidRPr="00000000" w14:paraId="00000166">
      <w:pPr>
        <w:rPr/>
      </w:pPr>
      <w:r w:rsidDel="00000000" w:rsidR="00000000" w:rsidRPr="00000000">
        <w:rPr>
          <w:rtl w:val="0"/>
        </w:rPr>
        <w:t xml:space="preserve">│  │  ├─ Temp (°C): +42 (1 byte)     │ PCM / thermal sink status</w:t>
      </w:r>
    </w:p>
    <w:p w:rsidR="00000000" w:rsidDel="00000000" w:rsidP="00000000" w:rsidRDefault="00000000" w:rsidRPr="00000000" w14:paraId="00000167">
      <w:pPr>
        <w:rPr/>
      </w:pPr>
      <w:r w:rsidDel="00000000" w:rsidR="00000000" w:rsidRPr="00000000">
        <w:rPr>
          <w:rtl w:val="0"/>
        </w:rPr>
        <w:t xml:space="preserve">│  │  └─ Power avail (W): 650 (2 B)  │ Ready for burst assist</w:t>
      </w:r>
    </w:p>
    <w:p w:rsidR="00000000" w:rsidDel="00000000" w:rsidP="00000000" w:rsidRDefault="00000000" w:rsidRPr="00000000" w14:paraId="00000168">
      <w:pPr>
        <w:rPr/>
      </w:pPr>
      <w:r w:rsidDel="00000000" w:rsidR="00000000" w:rsidRPr="00000000">
        <w:rPr>
          <w:rtl w:val="0"/>
        </w:rPr>
        <w:t xml:space="preserve">│  ├─ Energy balance:                 │</w:t>
      </w:r>
    </w:p>
    <w:p w:rsidR="00000000" w:rsidDel="00000000" w:rsidP="00000000" w:rsidRDefault="00000000" w:rsidRPr="00000000" w14:paraId="00000169">
      <w:pPr>
        <w:rPr/>
      </w:pPr>
      <w:r w:rsidDel="00000000" w:rsidR="00000000" w:rsidRPr="00000000">
        <w:rPr>
          <w:rtl w:val="0"/>
        </w:rPr>
        <w:t xml:space="preserve">│  │  ├─ Generated (Wh): 4.2 (2 B)   │ Last 5 min from isolation mounts</w:t>
      </w:r>
    </w:p>
    <w:p w:rsidR="00000000" w:rsidDel="00000000" w:rsidP="00000000" w:rsidRDefault="00000000" w:rsidRPr="00000000" w14:paraId="0000016A">
      <w:pPr>
        <w:rPr/>
      </w:pPr>
      <w:r w:rsidDel="00000000" w:rsidR="00000000" w:rsidRPr="00000000">
        <w:rPr>
          <w:rtl w:val="0"/>
        </w:rPr>
        <w:t xml:space="preserve">│  │  └─ Delivered (Wh): 3.8 (2 B)   │ To RF/compute pod</w:t>
      </w:r>
    </w:p>
    <w:p w:rsidR="00000000" w:rsidDel="00000000" w:rsidP="00000000" w:rsidRDefault="00000000" w:rsidRPr="00000000" w14:paraId="0000016B">
      <w:pPr>
        <w:rPr/>
      </w:pPr>
      <w:r w:rsidDel="00000000" w:rsidR="00000000" w:rsidRPr="00000000">
        <w:rPr>
          <w:rtl w:val="0"/>
        </w:rPr>
        <w:t xml:space="preserve">│  ├─ Mesh health:                    │</w:t>
      </w:r>
    </w:p>
    <w:p w:rsidR="00000000" w:rsidDel="00000000" w:rsidP="00000000" w:rsidRDefault="00000000" w:rsidRPr="00000000" w14:paraId="0000016C">
      <w:pPr>
        <w:rPr/>
      </w:pPr>
      <w:r w:rsidDel="00000000" w:rsidR="00000000" w:rsidRPr="00000000">
        <w:rPr>
          <w:rFonts w:ascii="Arial Unicode MS" w:cs="Arial Unicode MS" w:eastAsia="Arial Unicode MS" w:hAnsi="Arial Unicode MS"/>
          <w:rtl w:val="0"/>
        </w:rPr>
        <w:t xml:space="preserve">│  │  ├─ Neighbors (RSSI &gt; −120):     │</w:t>
      </w:r>
    </w:p>
    <w:p w:rsidR="00000000" w:rsidDel="00000000" w:rsidP="00000000" w:rsidRDefault="00000000" w:rsidRPr="00000000" w14:paraId="0000016D">
      <w:pPr>
        <w:rPr/>
      </w:pPr>
      <w:r w:rsidDel="00000000" w:rsidR="00000000" w:rsidRPr="00000000">
        <w:rPr>
          <w:rFonts w:ascii="Arial Unicode MS" w:cs="Arial Unicode MS" w:eastAsia="Arial Unicode MS" w:hAnsi="Arial Unicode MS"/>
          <w:rtl w:val="0"/>
        </w:rPr>
        <w:t xml:space="preserve">│  │  │  UCS: −105 dBm, SNR +8 dB    │ Undercarriage spine</w:t>
      </w:r>
    </w:p>
    <w:p w:rsidR="00000000" w:rsidDel="00000000" w:rsidP="00000000" w:rsidRDefault="00000000" w:rsidRPr="00000000" w14:paraId="0000016E">
      <w:pPr>
        <w:rPr/>
      </w:pPr>
      <w:r w:rsidDel="00000000" w:rsidR="00000000" w:rsidRPr="00000000">
        <w:rPr>
          <w:rFonts w:ascii="Arial Unicode MS" w:cs="Arial Unicode MS" w:eastAsia="Arial Unicode MS" w:hAnsi="Arial Unicode MS"/>
          <w:rtl w:val="0"/>
        </w:rPr>
        <w:t xml:space="preserve">│  │  │  WW-1: −112 dBm, SNR +2 dB   │ Sibling node</w:t>
      </w:r>
    </w:p>
    <w:p w:rsidR="00000000" w:rsidDel="00000000" w:rsidP="00000000" w:rsidRDefault="00000000" w:rsidRPr="00000000" w14:paraId="0000016F">
      <w:pPr>
        <w:rPr/>
      </w:pPr>
      <w:r w:rsidDel="00000000" w:rsidR="00000000" w:rsidRPr="00000000">
        <w:rPr>
          <w:rFonts w:ascii="Arial Unicode MS" w:cs="Arial Unicode MS" w:eastAsia="Arial Unicode MS" w:hAnsi="Arial Unicode MS"/>
          <w:rtl w:val="0"/>
        </w:rPr>
        <w:t xml:space="preserve">│  │  │  Roofline: −98 dBm, SNR +10dB │ Gateway (best link)</w:t>
      </w:r>
    </w:p>
    <w:p w:rsidR="00000000" w:rsidDel="00000000" w:rsidP="00000000" w:rsidRDefault="00000000" w:rsidRPr="00000000" w14:paraId="00000170">
      <w:pPr>
        <w:rPr/>
      </w:pPr>
      <w:r w:rsidDel="00000000" w:rsidR="00000000" w:rsidRPr="00000000">
        <w:rPr>
          <w:rtl w:val="0"/>
        </w:rPr>
        <w:t xml:space="preserve">│  │  └─ Hop count to gateway: 1     │ Direct (no relay needed)</w:t>
      </w:r>
    </w:p>
    <w:p w:rsidR="00000000" w:rsidDel="00000000" w:rsidP="00000000" w:rsidRDefault="00000000" w:rsidRPr="00000000" w14:paraId="00000171">
      <w:pPr>
        <w:rPr/>
      </w:pPr>
      <w:r w:rsidDel="00000000" w:rsidR="00000000" w:rsidRPr="00000000">
        <w:rPr>
          <w:rtl w:val="0"/>
        </w:rPr>
        <w:t xml:space="preserve">│  └─ Anomaly flags: 0x00             │ No alerts</w:t>
      </w:r>
    </w:p>
    <w:p w:rsidR="00000000" w:rsidDel="00000000" w:rsidP="00000000" w:rsidRDefault="00000000" w:rsidRPr="00000000" w14:paraId="00000172">
      <w:pPr>
        <w:rPr/>
      </w:pPr>
      <w:r w:rsidDel="00000000" w:rsidR="00000000" w:rsidRPr="00000000">
        <w:rPr>
          <w:rtl w:val="0"/>
        </w:rPr>
        <w:t xml:space="preserve">│</w:t>
      </w:r>
    </w:p>
    <w:p w:rsidR="00000000" w:rsidDel="00000000" w:rsidP="00000000" w:rsidRDefault="00000000" w:rsidRPr="00000000" w14:paraId="00000173">
      <w:pPr>
        <w:rPr/>
      </w:pPr>
      <w:r w:rsidDel="00000000" w:rsidR="00000000" w:rsidRPr="00000000">
        <w:rPr>
          <w:rtl w:val="0"/>
        </w:rPr>
        <w:t xml:space="preserve">│ MIC (Message Integrity Code): 4 bytes │ AES-CMAC(NwkSKey, PHY_header+payload)</w:t>
      </w:r>
    </w:p>
    <w:p w:rsidR="00000000" w:rsidDel="00000000" w:rsidP="00000000" w:rsidRDefault="00000000" w:rsidRPr="00000000" w14:paraId="00000174">
      <w:pPr>
        <w:rPr/>
      </w:pPr>
      <w:r w:rsidDel="00000000" w:rsidR="00000000" w:rsidRPr="00000000">
        <w:rPr>
          <w:rtl w:val="0"/>
        </w:rPr>
        <w:t xml:space="preserve">└─────────────────────────────────────┘</w:t>
      </w:r>
    </w:p>
    <w:p w:rsidR="00000000" w:rsidDel="00000000" w:rsidP="00000000" w:rsidRDefault="00000000" w:rsidRPr="00000000" w14:paraId="00000175">
      <w:pPr>
        <w:rPr/>
      </w:pPr>
      <w:r w:rsidDel="00000000" w:rsidR="00000000" w:rsidRPr="00000000">
        <w:rPr>
          <w:rtl w:val="0"/>
        </w:rPr>
      </w:r>
    </w:p>
    <w:p w:rsidR="00000000" w:rsidDel="00000000" w:rsidP="00000000" w:rsidRDefault="00000000" w:rsidRPr="00000000" w14:paraId="00000176">
      <w:pPr>
        <w:rPr/>
      </w:pPr>
      <w:r w:rsidDel="00000000" w:rsidR="00000000" w:rsidRPr="00000000">
        <w:rPr>
          <w:rtl w:val="0"/>
        </w:rPr>
        <w:t xml:space="preserve">Total frame size: ~28 bytes (fits LoRa SF9 @ @125 kHz easily)</w:t>
      </w:r>
    </w:p>
    <w:p w:rsidR="00000000" w:rsidDel="00000000" w:rsidP="00000000" w:rsidRDefault="00000000" w:rsidRPr="00000000" w14:paraId="00000177">
      <w:pPr>
        <w:rPr/>
      </w:pPr>
      <w:r w:rsidDel="00000000" w:rsidR="00000000" w:rsidRPr="00000000">
        <w:rPr>
          <w:rtl w:val="0"/>
        </w:rPr>
        <w:t xml:space="preserve">Transmission time: ~103 ms (at SF9)</w:t>
      </w:r>
    </w:p>
    <w:p w:rsidR="00000000" w:rsidDel="00000000" w:rsidP="00000000" w:rsidRDefault="00000000" w:rsidRPr="00000000" w14:paraId="00000178">
      <w:pPr>
        <w:rPr/>
      </w:pPr>
      <w:r w:rsidDel="00000000" w:rsidR="00000000" w:rsidRPr="00000000">
        <w:rPr>
          <w:rtl w:val="0"/>
        </w:rPr>
        <w:t xml:space="preserve">Air-time duty cycle: &lt;1% (well below 10% limit)</w:t>
      </w:r>
    </w:p>
    <w:p w:rsidR="00000000" w:rsidDel="00000000" w:rsidP="00000000" w:rsidRDefault="00000000" w:rsidRPr="00000000" w14:paraId="00000179">
      <w:pPr>
        <w:rPr/>
      </w:pPr>
      <w:r w:rsidDel="00000000" w:rsidR="00000000" w:rsidRPr="00000000">
        <w:rPr>
          <w:rtl w:val="0"/>
        </w:rPr>
      </w:r>
    </w:p>
    <w:p w:rsidR="00000000" w:rsidDel="00000000" w:rsidP="00000000" w:rsidRDefault="00000000" w:rsidRPr="00000000" w14:paraId="0000017A">
      <w:pPr>
        <w:rPr>
          <w:b w:val="1"/>
          <w:bCs w:val="1"/>
        </w:rPr>
      </w:pPr>
      <w:r w:rsidDel="00000000" w:rsidR="00000000" w:rsidRPr="00000000">
        <w:rPr>
          <w:b w:val="1"/>
          <w:bCs w:val="1"/>
          <w:rtl w:val="0"/>
        </w:rPr>
        <w:t xml:space="preserve">Roofline pod processes uplink:</w:t>
      </w:r>
    </w:p>
    <w:p w:rsidR="00000000" w:rsidDel="00000000" w:rsidP="00000000" w:rsidRDefault="00000000" w:rsidRPr="00000000" w14:paraId="0000017B">
      <w:pPr>
        <w:rPr/>
      </w:pPr>
      <w:r w:rsidDel="00000000" w:rsidR="00000000" w:rsidRPr="00000000">
        <w:rPr>
          <w:rtl w:val="0"/>
        </w:rPr>
        <w:t xml:space="preserve">t=0ms:     PHY reception complete</w:t>
      </w:r>
    </w:p>
    <w:p w:rsidR="00000000" w:rsidDel="00000000" w:rsidP="00000000" w:rsidRDefault="00000000" w:rsidRPr="00000000" w14:paraId="0000017C">
      <w:pPr>
        <w:rPr/>
      </w:pPr>
      <w:r w:rsidDel="00000000" w:rsidR="00000000" w:rsidRPr="00000000">
        <w:rPr>
          <w:rtl w:val="0"/>
        </w:rPr>
        <w:t xml:space="preserve">t=1ms:     Decrypt FRMPayload using AppSKey</w:t>
      </w:r>
    </w:p>
    <w:p w:rsidR="00000000" w:rsidDel="00000000" w:rsidP="00000000" w:rsidRDefault="00000000" w:rsidRPr="00000000" w14:paraId="0000017D">
      <w:pPr>
        <w:rPr/>
      </w:pPr>
      <w:r w:rsidDel="00000000" w:rsidR="00000000" w:rsidRPr="00000000">
        <w:rPr>
          <w:rtl w:val="0"/>
        </w:rPr>
        <w:t xml:space="preserve">t=2ms:     Verify MIC using NwkSKey</w:t>
      </w:r>
    </w:p>
    <w:p w:rsidR="00000000" w:rsidDel="00000000" w:rsidP="00000000" w:rsidRDefault="00000000" w:rsidRPr="00000000" w14:paraId="0000017E">
      <w:pPr>
        <w:rPr/>
      </w:pPr>
      <w:r w:rsidDel="00000000" w:rsidR="00000000" w:rsidRPr="00000000">
        <w:rPr>
          <w:rtl w:val="0"/>
        </w:rPr>
        <w:t xml:space="preserve">t=3ms:     Parse battery%, temp, power availability</w:t>
      </w:r>
    </w:p>
    <w:p w:rsidR="00000000" w:rsidDel="00000000" w:rsidP="00000000" w:rsidRDefault="00000000" w:rsidRPr="00000000" w14:paraId="0000017F">
      <w:pPr>
        <w:rPr/>
      </w:pPr>
      <w:r w:rsidDel="00000000" w:rsidR="00000000" w:rsidRPr="00000000">
        <w:rPr>
          <w:rtl w:val="0"/>
        </w:rPr>
        <w:t xml:space="preserve">t=5ms:     Update WW-2 state in local mesh database</w:t>
      </w:r>
    </w:p>
    <w:p w:rsidR="00000000" w:rsidDel="00000000" w:rsidP="00000000" w:rsidRDefault="00000000" w:rsidRPr="00000000" w14:paraId="00000180">
      <w:pPr>
        <w:rPr/>
      </w:pPr>
      <w:r w:rsidDel="00000000" w:rsidR="00000000" w:rsidRPr="00000000">
        <w:rPr>
          <w:rFonts w:ascii="Arial Unicode MS" w:cs="Arial Unicode MS" w:eastAsia="Arial Unicode MS" w:hAnsi="Arial Unicode MS"/>
          <w:rtl w:val="0"/>
        </w:rPr>
        <w:t xml:space="preserve">t=10ms:    Check for anomalies (e.g., temp &gt; 50°C → throttle power assist)</w:t>
      </w:r>
    </w:p>
    <w:p w:rsidR="00000000" w:rsidDel="00000000" w:rsidP="00000000" w:rsidRDefault="00000000" w:rsidRPr="00000000" w14:paraId="00000181">
      <w:pPr>
        <w:rPr/>
      </w:pPr>
      <w:r w:rsidDel="00000000" w:rsidR="00000000" w:rsidRPr="00000000">
        <w:rPr>
          <w:rtl w:val="0"/>
        </w:rPr>
        <w:t xml:space="preserve">t=15ms:    Publish to Jetson Orin AGX via UART/SPI:</w:t>
      </w:r>
    </w:p>
    <w:p w:rsidR="00000000" w:rsidDel="00000000" w:rsidP="00000000" w:rsidRDefault="00000000" w:rsidRPr="00000000" w14:paraId="00000182">
      <w:pPr>
        <w:rPr/>
      </w:pPr>
      <w:r w:rsidDel="00000000" w:rsidR="00000000" w:rsidRPr="00000000">
        <w:rPr>
          <w:rtl w:val="0"/>
        </w:rPr>
        <w:t xml:space="preserve">           "MESH_UPDATE: WW-2 | 87% | 42C | 650W | HEALTHY"</w:t>
      </w:r>
    </w:p>
    <w:p w:rsidR="00000000" w:rsidDel="00000000" w:rsidP="00000000" w:rsidRDefault="00000000" w:rsidRPr="00000000" w14:paraId="00000183">
      <w:pPr>
        <w:rPr/>
      </w:pPr>
      <w:r w:rsidDel="00000000" w:rsidR="00000000" w:rsidRPr="00000000">
        <w:rPr>
          <w:rtl w:val="0"/>
        </w:rPr>
        <w:t xml:space="preserve">t=20ms:    If roofline RF scanning pod in high-power mode (640W),</w:t>
      </w:r>
    </w:p>
    <w:p w:rsidR="00000000" w:rsidDel="00000000" w:rsidP="00000000" w:rsidRDefault="00000000" w:rsidRPr="00000000" w14:paraId="00000184">
      <w:pPr>
        <w:rPr/>
      </w:pPr>
      <w:r w:rsidDel="00000000" w:rsidR="00000000" w:rsidRPr="00000000">
        <w:rPr>
          <w:rtl w:val="0"/>
        </w:rPr>
        <w:t xml:space="preserve">           send command to undercarriage spine (UCS) to assist</w:t>
      </w:r>
    </w:p>
    <w:p w:rsidR="00000000" w:rsidDel="00000000" w:rsidP="00000000" w:rsidRDefault="00000000" w:rsidRPr="00000000" w14:paraId="00000185">
      <w:pPr>
        <w:rPr/>
      </w:pPr>
      <w:r w:rsidDel="00000000" w:rsidR="00000000" w:rsidRPr="00000000">
        <w:rPr>
          <w:rtl w:val="0"/>
        </w:rPr>
      </w:r>
    </w:p>
    <w:p w:rsidR="00000000" w:rsidDel="00000000" w:rsidP="00000000" w:rsidRDefault="00000000" w:rsidRPr="00000000" w14:paraId="00000186">
      <w:pPr>
        <w:pStyle w:val="Heading3"/>
        <w:keepNext w:val="0"/>
        <w:keepLines w:val="0"/>
        <w:spacing w:before="280" w:lineRule="auto"/>
        <w:rPr>
          <w:b w:val="1"/>
          <w:bCs w:val="1"/>
          <w:color w:val="000000"/>
          <w:sz w:val="26"/>
          <w:szCs w:val="26"/>
        </w:rPr>
      </w:pPr>
      <w:bookmarkStart w:colFirst="0" w:colLast="0" w:name="_mohr3uyytwtz" w:id="32"/>
      <w:bookmarkEnd w:id="32"/>
      <w:r w:rsidDel="00000000" w:rsidR="00000000" w:rsidRPr="00000000">
        <w:rPr>
          <w:b w:val="1"/>
          <w:bCs w:val="1"/>
          <w:color w:val="000000"/>
          <w:sz w:val="26"/>
          <w:szCs w:val="26"/>
          <w:rtl w:val="0"/>
        </w:rPr>
        <w:t xml:space="preserve">3. Power Assist Signaling (On-Demand)</w:t>
      </w:r>
    </w:p>
    <w:p w:rsidR="00000000" w:rsidDel="00000000" w:rsidP="00000000" w:rsidRDefault="00000000" w:rsidRPr="00000000" w14:paraId="00000187">
      <w:pPr>
        <w:rPr/>
      </w:pPr>
      <w:r w:rsidDel="00000000" w:rsidR="00000000" w:rsidRPr="00000000">
        <w:rPr>
          <w:b w:val="1"/>
          <w:bCs w:val="1"/>
          <w:rtl w:val="0"/>
        </w:rPr>
        <w:t xml:space="preserve">Scenario:</w:t>
      </w:r>
      <w:r w:rsidDel="00000000" w:rsidR="00000000" w:rsidRPr="00000000">
        <w:rPr>
          <w:rtl w:val="0"/>
        </w:rPr>
        <w:t xml:space="preserve"> Roofline pod switches to </w:t>
      </w:r>
      <w:r w:rsidDel="00000000" w:rsidR="00000000" w:rsidRPr="00000000">
        <w:rPr>
          <w:b w:val="1"/>
          <w:bCs w:val="1"/>
          <w:rtl w:val="0"/>
        </w:rPr>
        <w:t xml:space="preserve">high-grade RF scanning</w:t>
      </w:r>
      <w:r w:rsidDel="00000000" w:rsidR="00000000" w:rsidRPr="00000000">
        <w:rPr>
          <w:rtl w:val="0"/>
        </w:rPr>
        <w:t xml:space="preserve"> (RF SDR + FPGA + Jetson peak = 640W). Truck battery sags.</w:t>
      </w:r>
    </w:p>
    <w:p w:rsidR="00000000" w:rsidDel="00000000" w:rsidP="00000000" w:rsidRDefault="00000000" w:rsidRPr="00000000" w14:paraId="00000188">
      <w:pPr>
        <w:rPr/>
      </w:pPr>
      <w:r w:rsidDel="00000000" w:rsidR="00000000" w:rsidRPr="00000000">
        <w:rPr>
          <w:rtl w:val="0"/>
        </w:rPr>
        <w:t xml:space="preserve">t=0ms:     Roofline pod detects 48V rail sagging to &lt;46V</w:t>
      </w:r>
    </w:p>
    <w:p w:rsidR="00000000" w:rsidDel="00000000" w:rsidP="00000000" w:rsidRDefault="00000000" w:rsidRPr="00000000" w14:paraId="00000189">
      <w:pPr>
        <w:rPr/>
      </w:pPr>
      <w:r w:rsidDel="00000000" w:rsidR="00000000" w:rsidRPr="00000000">
        <w:rPr>
          <w:rtl w:val="0"/>
        </w:rPr>
        <w:t xml:space="preserve">           Triggers power request frame</w:t>
      </w:r>
    </w:p>
    <w:p w:rsidR="00000000" w:rsidDel="00000000" w:rsidP="00000000" w:rsidRDefault="00000000" w:rsidRPr="00000000" w14:paraId="0000018A">
      <w:pPr>
        <w:rPr/>
      </w:pPr>
      <w:r w:rsidDel="00000000" w:rsidR="00000000" w:rsidRPr="00000000">
        <w:rPr>
          <w:rtl w:val="0"/>
        </w:rPr>
      </w:r>
    </w:p>
    <w:p w:rsidR="00000000" w:rsidDel="00000000" w:rsidP="00000000" w:rsidRDefault="00000000" w:rsidRPr="00000000" w14:paraId="0000018B">
      <w:pPr>
        <w:rPr/>
      </w:pPr>
      <w:r w:rsidDel="00000000" w:rsidR="00000000" w:rsidRPr="00000000">
        <w:rPr>
          <w:rFonts w:ascii="Arial Unicode MS" w:cs="Arial Unicode MS" w:eastAsia="Arial Unicode MS" w:hAnsi="Arial Unicode MS"/>
          <w:rtl w:val="0"/>
        </w:rPr>
        <w:t xml:space="preserve">COMMAND DOWNLINK (Roofline → UCS):</w:t>
      </w:r>
    </w:p>
    <w:p w:rsidR="00000000" w:rsidDel="00000000" w:rsidP="00000000" w:rsidRDefault="00000000" w:rsidRPr="00000000" w14:paraId="0000018C">
      <w:pPr>
        <w:rPr/>
      </w:pPr>
      <w:r w:rsidDel="00000000" w:rsidR="00000000" w:rsidRPr="00000000">
        <w:rPr>
          <w:rtl w:val="0"/>
        </w:rPr>
        <w:t xml:space="preserve">┌─────────────────────────────────────┐</w:t>
      </w:r>
    </w:p>
    <w:p w:rsidR="00000000" w:rsidDel="00000000" w:rsidP="00000000" w:rsidRDefault="00000000" w:rsidRPr="00000000" w14:paraId="0000018D">
      <w:pPr>
        <w:rPr/>
      </w:pPr>
      <w:r w:rsidDel="00000000" w:rsidR="00000000" w:rsidRPr="00000000">
        <w:rPr>
          <w:rtl w:val="0"/>
        </w:rPr>
        <w:t xml:space="preserve">│ FCtrl: 0x40 (Confirmed, downlink)   │</w:t>
      </w:r>
    </w:p>
    <w:p w:rsidR="00000000" w:rsidDel="00000000" w:rsidP="00000000" w:rsidRDefault="00000000" w:rsidRPr="00000000" w14:paraId="0000018E">
      <w:pPr>
        <w:rPr/>
      </w:pPr>
      <w:r w:rsidDel="00000000" w:rsidR="00000000" w:rsidRPr="00000000">
        <w:rPr>
          <w:rtl w:val="0"/>
        </w:rPr>
        <w:t xml:space="preserve">│ FPort: 20 (command port)            │</w:t>
      </w:r>
    </w:p>
    <w:p w:rsidR="00000000" w:rsidDel="00000000" w:rsidP="00000000" w:rsidRDefault="00000000" w:rsidRPr="00000000" w14:paraId="0000018F">
      <w:pPr>
        <w:rPr/>
      </w:pPr>
      <w:r w:rsidDel="00000000" w:rsidR="00000000" w:rsidRPr="00000000">
        <w:rPr>
          <w:rtl w:val="0"/>
        </w:rPr>
        <w:t xml:space="preserve">│ FRMPayload (encrypted):             │</w:t>
      </w:r>
    </w:p>
    <w:p w:rsidR="00000000" w:rsidDel="00000000" w:rsidP="00000000" w:rsidRDefault="00000000" w:rsidRPr="00000000" w14:paraId="00000190">
      <w:pPr>
        <w:rPr/>
      </w:pPr>
      <w:r w:rsidDel="00000000" w:rsidR="00000000" w:rsidRPr="00000000">
        <w:rPr>
          <w:rtl w:val="0"/>
        </w:rPr>
        <w:t xml:space="preserve">│  ├─ Cmd_Type: 0x03 (BOOST_REQUEST) │</w:t>
      </w:r>
    </w:p>
    <w:p w:rsidR="00000000" w:rsidDel="00000000" w:rsidP="00000000" w:rsidRDefault="00000000" w:rsidRPr="00000000" w14:paraId="00000191">
      <w:pPr>
        <w:rPr/>
      </w:pPr>
      <w:r w:rsidDel="00000000" w:rsidR="00000000" w:rsidRPr="00000000">
        <w:rPr>
          <w:rtl w:val="0"/>
        </w:rPr>
        <w:t xml:space="preserve">│  ├─ Power_needed (W): 200           │ Request 200W assist</w:t>
      </w:r>
    </w:p>
    <w:p w:rsidR="00000000" w:rsidDel="00000000" w:rsidP="00000000" w:rsidRDefault="00000000" w:rsidRPr="00000000" w14:paraId="00000192">
      <w:pPr>
        <w:rPr/>
      </w:pPr>
      <w:r w:rsidDel="00000000" w:rsidR="00000000" w:rsidRPr="00000000">
        <w:rPr>
          <w:rtl w:val="0"/>
        </w:rPr>
        <w:t xml:space="preserve">│  ├─ Duration (sec): 300             │ For 5 minutes</w:t>
      </w:r>
    </w:p>
    <w:p w:rsidR="00000000" w:rsidDel="00000000" w:rsidP="00000000" w:rsidRDefault="00000000" w:rsidRPr="00000000" w14:paraId="00000193">
      <w:pPr>
        <w:rPr/>
      </w:pPr>
      <w:r w:rsidDel="00000000" w:rsidR="00000000" w:rsidRPr="00000000">
        <w:rPr>
          <w:rtl w:val="0"/>
        </w:rPr>
        <w:t xml:space="preserve">│  ├─ Priority: 0x01 (SCAN_OPS)       │ RF scanning is active mission</w:t>
      </w:r>
    </w:p>
    <w:p w:rsidR="00000000" w:rsidDel="00000000" w:rsidP="00000000" w:rsidRDefault="00000000" w:rsidRPr="00000000" w14:paraId="00000194">
      <w:pPr>
        <w:rPr/>
      </w:pPr>
      <w:r w:rsidDel="00000000" w:rsidR="00000000" w:rsidRPr="00000000">
        <w:rPr>
          <w:rtl w:val="0"/>
        </w:rPr>
        <w:t xml:space="preserve">│  └─ Timestamp (s): 1704067200       │ Anti-replay check</w:t>
      </w:r>
    </w:p>
    <w:p w:rsidR="00000000" w:rsidDel="00000000" w:rsidP="00000000" w:rsidRDefault="00000000" w:rsidRPr="00000000" w14:paraId="00000195">
      <w:pPr>
        <w:rPr/>
      </w:pPr>
      <w:r w:rsidDel="00000000" w:rsidR="00000000" w:rsidRPr="00000000">
        <w:rPr>
          <w:rtl w:val="0"/>
        </w:rPr>
        <w:t xml:space="preserve">│</w:t>
      </w:r>
    </w:p>
    <w:p w:rsidR="00000000" w:rsidDel="00000000" w:rsidP="00000000" w:rsidRDefault="00000000" w:rsidRPr="00000000" w14:paraId="00000196">
      <w:pPr>
        <w:rPr/>
      </w:pPr>
      <w:r w:rsidDel="00000000" w:rsidR="00000000" w:rsidRPr="00000000">
        <w:rPr>
          <w:rtl w:val="0"/>
        </w:rPr>
        <w:t xml:space="preserve">│ MIC: 4 bytes (AES-CMAC, NwkSKey)    │</w:t>
      </w:r>
    </w:p>
    <w:p w:rsidR="00000000" w:rsidDel="00000000" w:rsidP="00000000" w:rsidRDefault="00000000" w:rsidRPr="00000000" w14:paraId="00000197">
      <w:pPr>
        <w:rPr/>
      </w:pPr>
      <w:r w:rsidDel="00000000" w:rsidR="00000000" w:rsidRPr="00000000">
        <w:rPr>
          <w:rtl w:val="0"/>
        </w:rPr>
        <w:t xml:space="preserve">└─────────────────────────────────────┘</w:t>
      </w:r>
    </w:p>
    <w:p w:rsidR="00000000" w:rsidDel="00000000" w:rsidP="00000000" w:rsidRDefault="00000000" w:rsidRPr="00000000" w14:paraId="00000198">
      <w:pPr>
        <w:rPr/>
      </w:pPr>
      <w:r w:rsidDel="00000000" w:rsidR="00000000" w:rsidRPr="00000000">
        <w:rPr>
          <w:rtl w:val="0"/>
        </w:rPr>
      </w:r>
    </w:p>
    <w:p w:rsidR="00000000" w:rsidDel="00000000" w:rsidP="00000000" w:rsidRDefault="00000000" w:rsidRPr="00000000" w14:paraId="00000199">
      <w:pPr>
        <w:rPr/>
      </w:pPr>
      <w:r w:rsidDel="00000000" w:rsidR="00000000" w:rsidRPr="00000000">
        <w:rPr>
          <w:rtl w:val="0"/>
        </w:rPr>
        <w:t xml:space="preserve">Transmission: 0x40 1c 14 03 c8 2c [encrypted 20-byte payload] [MIC]</w:t>
      </w:r>
    </w:p>
    <w:p w:rsidR="00000000" w:rsidDel="00000000" w:rsidP="00000000" w:rsidRDefault="00000000" w:rsidRPr="00000000" w14:paraId="0000019A">
      <w:pPr>
        <w:rPr/>
      </w:pPr>
      <w:r w:rsidDel="00000000" w:rsidR="00000000" w:rsidRPr="00000000">
        <w:rPr>
          <w:rtl w:val="0"/>
        </w:rPr>
        <w:t xml:space="preserve">Air-time: ~80 ms (SF9)</w:t>
      </w:r>
    </w:p>
    <w:p w:rsidR="00000000" w:rsidDel="00000000" w:rsidP="00000000" w:rsidRDefault="00000000" w:rsidRPr="00000000" w14:paraId="0000019B">
      <w:pPr>
        <w:rPr/>
      </w:pPr>
      <w:r w:rsidDel="00000000" w:rsidR="00000000" w:rsidRPr="00000000">
        <w:rPr>
          <w:rtl w:val="0"/>
        </w:rPr>
      </w:r>
    </w:p>
    <w:p w:rsidR="00000000" w:rsidDel="00000000" w:rsidP="00000000" w:rsidRDefault="00000000" w:rsidRPr="00000000" w14:paraId="0000019C">
      <w:pPr>
        <w:rPr>
          <w:b w:val="1"/>
          <w:bCs w:val="1"/>
        </w:rPr>
      </w:pPr>
      <w:r w:rsidDel="00000000" w:rsidR="00000000" w:rsidRPr="00000000">
        <w:rPr>
          <w:b w:val="1"/>
          <w:bCs w:val="1"/>
          <w:rtl w:val="0"/>
        </w:rPr>
        <w:t xml:space="preserve">UCS (undercarriage spine) receives downlink:</w:t>
      </w:r>
    </w:p>
    <w:p w:rsidR="00000000" w:rsidDel="00000000" w:rsidP="00000000" w:rsidRDefault="00000000" w:rsidRPr="00000000" w14:paraId="0000019D">
      <w:pPr>
        <w:rPr/>
      </w:pPr>
      <w:r w:rsidDel="00000000" w:rsidR="00000000" w:rsidRPr="00000000">
        <w:rPr>
          <w:rtl w:val="0"/>
        </w:rPr>
        <w:t xml:space="preserve">t=0ms:     Detect downlink RX1 window (1 sec after WW-2 uplink sent)</w:t>
      </w:r>
    </w:p>
    <w:p w:rsidR="00000000" w:rsidDel="00000000" w:rsidP="00000000" w:rsidRDefault="00000000" w:rsidRPr="00000000" w14:paraId="0000019E">
      <w:pPr>
        <w:rPr/>
      </w:pPr>
      <w:r w:rsidDel="00000000" w:rsidR="00000000" w:rsidRPr="00000000">
        <w:rPr>
          <w:rtl w:val="0"/>
        </w:rPr>
        <w:t xml:space="preserve">t=5ms:     Decrypt + verify MIC</w:t>
      </w:r>
    </w:p>
    <w:p w:rsidR="00000000" w:rsidDel="00000000" w:rsidP="00000000" w:rsidRDefault="00000000" w:rsidRPr="00000000" w14:paraId="0000019F">
      <w:pPr>
        <w:rPr/>
      </w:pPr>
      <w:r w:rsidDel="00000000" w:rsidR="00000000" w:rsidRPr="00000000">
        <w:rPr>
          <w:rtl w:val="0"/>
        </w:rPr>
        <w:t xml:space="preserve">t=10ms:    Parse BOOST_REQUEST (200W, 300 sec, SCAN_OPS priority)</w:t>
      </w:r>
    </w:p>
    <w:p w:rsidR="00000000" w:rsidDel="00000000" w:rsidP="00000000" w:rsidRDefault="00000000" w:rsidRPr="00000000" w14:paraId="000001A0">
      <w:pPr>
        <w:rPr/>
      </w:pPr>
      <w:r w:rsidDel="00000000" w:rsidR="00000000" w:rsidRPr="00000000">
        <w:rPr>
          <w:rtl w:val="0"/>
        </w:rPr>
        <w:t xml:space="preserve">t=15ms:    Check own supercap bank:</w:t>
      </w:r>
    </w:p>
    <w:p w:rsidR="00000000" w:rsidDel="00000000" w:rsidP="00000000" w:rsidRDefault="00000000" w:rsidRPr="00000000" w14:paraId="000001A1">
      <w:pPr>
        <w:rPr/>
      </w:pPr>
      <w:r w:rsidDel="00000000" w:rsidR="00000000" w:rsidRPr="00000000">
        <w:rPr>
          <w:rtl w:val="0"/>
        </w:rPr>
        <w:t xml:space="preserve">           - Current reserve: 450 Wh @ @48V</w:t>
      </w:r>
    </w:p>
    <w:p w:rsidR="00000000" w:rsidDel="00000000" w:rsidP="00000000" w:rsidRDefault="00000000" w:rsidRPr="00000000" w14:paraId="000001A2">
      <w:pPr>
        <w:rPr/>
      </w:pPr>
      <w:r w:rsidDel="00000000" w:rsidR="00000000" w:rsidRPr="00000000">
        <w:rPr>
          <w:rtl w:val="0"/>
        </w:rPr>
        <w:t xml:space="preserve">           - Sustainable discharge rate: 2C = 100A = 4.8 kW peak</w:t>
      </w:r>
    </w:p>
    <w:p w:rsidR="00000000" w:rsidDel="00000000" w:rsidP="00000000" w:rsidRDefault="00000000" w:rsidRPr="00000000" w14:paraId="000001A3">
      <w:pPr>
        <w:rPr/>
      </w:pPr>
      <w:r w:rsidDel="00000000" w:rsidR="00000000" w:rsidRPr="00000000">
        <w:rPr>
          <w:rFonts w:ascii="Arial Unicode MS" w:cs="Arial Unicode MS" w:eastAsia="Arial Unicode MS" w:hAnsi="Arial Unicode MS"/>
          <w:rtl w:val="0"/>
        </w:rPr>
        <w:t xml:space="preserve">           - Requested 200W is &lt;5% of peak → ACCEPT</w:t>
      </w:r>
    </w:p>
    <w:p w:rsidR="00000000" w:rsidDel="00000000" w:rsidP="00000000" w:rsidRDefault="00000000" w:rsidRPr="00000000" w14:paraId="000001A4">
      <w:pPr>
        <w:rPr/>
      </w:pPr>
      <w:r w:rsidDel="00000000" w:rsidR="00000000" w:rsidRPr="00000000">
        <w:rPr>
          <w:rtl w:val="0"/>
        </w:rPr>
        <w:t xml:space="preserve">t=20ms:    Activate boost mode:</w:t>
      </w:r>
    </w:p>
    <w:p w:rsidR="00000000" w:rsidDel="00000000" w:rsidP="00000000" w:rsidRDefault="00000000" w:rsidRPr="00000000" w14:paraId="000001A5">
      <w:pPr>
        <w:rPr/>
      </w:pPr>
      <w:r w:rsidDel="00000000" w:rsidR="00000000" w:rsidRPr="00000000">
        <w:rPr>
          <w:rtl w:val="0"/>
        </w:rPr>
        <w:t xml:space="preserve">           - Close ideal-diode relay to 48V spine</w:t>
      </w:r>
    </w:p>
    <w:p w:rsidR="00000000" w:rsidDel="00000000" w:rsidP="00000000" w:rsidRDefault="00000000" w:rsidRPr="00000000" w14:paraId="000001A6">
      <w:pPr>
        <w:rPr/>
      </w:pPr>
      <w:r w:rsidDel="00000000" w:rsidR="00000000" w:rsidRPr="00000000">
        <w:rPr>
          <w:rtl w:val="0"/>
        </w:rPr>
        <w:t xml:space="preserve">           - Ramp current to 200W (4.2A) over 500ms</w:t>
      </w:r>
    </w:p>
    <w:p w:rsidR="00000000" w:rsidDel="00000000" w:rsidP="00000000" w:rsidRDefault="00000000" w:rsidRPr="00000000" w14:paraId="000001A7">
      <w:pPr>
        <w:rPr/>
      </w:pPr>
      <w:r w:rsidDel="00000000" w:rsidR="00000000" w:rsidRPr="00000000">
        <w:rPr>
          <w:rtl w:val="0"/>
        </w:rPr>
        <w:t xml:space="preserve">           - Log power commit timestamp</w:t>
      </w:r>
    </w:p>
    <w:p w:rsidR="00000000" w:rsidDel="00000000" w:rsidP="00000000" w:rsidRDefault="00000000" w:rsidRPr="00000000" w14:paraId="000001A8">
      <w:pPr>
        <w:rPr/>
      </w:pPr>
      <w:r w:rsidDel="00000000" w:rsidR="00000000" w:rsidRPr="00000000">
        <w:rPr>
          <w:rtl w:val="0"/>
        </w:rPr>
        <w:t xml:space="preserve">t=30ms:    Send acknowledgment uplink (implicit via next heartbeat)</w:t>
      </w:r>
    </w:p>
    <w:p w:rsidR="00000000" w:rsidDel="00000000" w:rsidP="00000000" w:rsidRDefault="00000000" w:rsidRPr="00000000" w14:paraId="000001A9">
      <w:pPr>
        <w:rPr/>
      </w:pPr>
      <w:r w:rsidDel="00000000" w:rsidR="00000000" w:rsidRPr="00000000">
        <w:rPr>
          <w:rtl w:val="0"/>
        </w:rPr>
        <w:t xml:space="preserve">           Next heartbeat (5 min later) will report:</w:t>
      </w:r>
    </w:p>
    <w:p w:rsidR="00000000" w:rsidDel="00000000" w:rsidP="00000000" w:rsidRDefault="00000000" w:rsidRPr="00000000" w14:paraId="000001AA">
      <w:pPr>
        <w:rPr/>
      </w:pPr>
      <w:r w:rsidDel="00000000" w:rsidR="00000000" w:rsidRPr="00000000">
        <w:rPr>
          <w:rtl w:val="0"/>
        </w:rPr>
        <w:t xml:space="preserve">           "Energy delivered (Wh): 60" (200W × 5 min = 60 Wh consumed)</w:t>
      </w:r>
    </w:p>
    <w:p w:rsidR="00000000" w:rsidDel="00000000" w:rsidP="00000000" w:rsidRDefault="00000000" w:rsidRPr="00000000" w14:paraId="000001AB">
      <w:pPr>
        <w:rPr/>
      </w:pPr>
      <w:r w:rsidDel="00000000" w:rsidR="00000000" w:rsidRPr="00000000">
        <w:rPr>
          <w:rtl w:val="0"/>
        </w:rPr>
      </w:r>
    </w:p>
    <w:p w:rsidR="00000000" w:rsidDel="00000000" w:rsidP="00000000" w:rsidRDefault="00000000" w:rsidRPr="00000000" w14:paraId="000001AC">
      <w:pPr>
        <w:rPr/>
      </w:pPr>
      <w:r w:rsidDel="00000000" w:rsidR="00000000" w:rsidRPr="00000000">
        <w:rPr>
          <w:rtl w:val="0"/>
        </w:rPr>
        <w:t xml:space="preserve">Duration: 300 sec</w:t>
      </w:r>
    </w:p>
    <w:p w:rsidR="00000000" w:rsidDel="00000000" w:rsidP="00000000" w:rsidRDefault="00000000" w:rsidRPr="00000000" w14:paraId="000001AD">
      <w:pPr>
        <w:rPr/>
      </w:pPr>
      <w:r w:rsidDel="00000000" w:rsidR="00000000" w:rsidRPr="00000000">
        <w:rPr>
          <w:rtl w:val="0"/>
        </w:rPr>
        <w:t xml:space="preserve">Energy cost: 200W × 300s = 60 Wh (9% of 650 Wh supercap reserve)</w:t>
      </w:r>
    </w:p>
    <w:p w:rsidR="00000000" w:rsidDel="00000000" w:rsidP="00000000" w:rsidRDefault="00000000" w:rsidRPr="00000000" w14:paraId="000001AE">
      <w:pPr>
        <w:rPr/>
      </w:pPr>
      <w:r w:rsidDel="00000000" w:rsidR="00000000" w:rsidRPr="00000000">
        <w:rPr>
          <w:rtl w:val="0"/>
        </w:rPr>
      </w:r>
    </w:p>
    <w:p w:rsidR="00000000" w:rsidDel="00000000" w:rsidP="00000000" w:rsidRDefault="00000000" w:rsidRPr="00000000" w14:paraId="000001AF">
      <w:pPr>
        <w:pStyle w:val="Heading3"/>
        <w:keepNext w:val="0"/>
        <w:keepLines w:val="0"/>
        <w:spacing w:before="280" w:lineRule="auto"/>
        <w:rPr>
          <w:b w:val="1"/>
          <w:bCs w:val="1"/>
          <w:color w:val="000000"/>
          <w:sz w:val="26"/>
          <w:szCs w:val="26"/>
        </w:rPr>
      </w:pPr>
      <w:bookmarkStart w:colFirst="0" w:colLast="0" w:name="_w3iz7gwydr2m" w:id="33"/>
      <w:bookmarkEnd w:id="33"/>
      <w:r w:rsidDel="00000000" w:rsidR="00000000" w:rsidRPr="00000000">
        <w:rPr>
          <w:b w:val="1"/>
          <w:bCs w:val="1"/>
          <w:color w:val="000000"/>
          <w:sz w:val="26"/>
          <w:szCs w:val="26"/>
          <w:rtl w:val="0"/>
        </w:rPr>
        <w:t xml:space="preserve">4. Failover &amp; Mesh Healing (If UCS Node Fails)</w:t>
      </w:r>
    </w:p>
    <w:p w:rsidR="00000000" w:rsidDel="00000000" w:rsidP="00000000" w:rsidRDefault="00000000" w:rsidRPr="00000000" w14:paraId="000001B0">
      <w:pPr>
        <w:rPr/>
      </w:pPr>
      <w:r w:rsidDel="00000000" w:rsidR="00000000" w:rsidRPr="00000000">
        <w:rPr>
          <w:b w:val="1"/>
          <w:bCs w:val="1"/>
          <w:rtl w:val="0"/>
        </w:rPr>
        <w:t xml:space="preserve">Scenario:</w:t>
      </w:r>
      <w:r w:rsidDel="00000000" w:rsidR="00000000" w:rsidRPr="00000000">
        <w:rPr>
          <w:rtl w:val="0"/>
        </w:rPr>
        <w:t xml:space="preserve"> Undercarriage spine (UCS) loses power (e.g., connector vibration shake-loose).</w:t>
      </w:r>
    </w:p>
    <w:p w:rsidR="00000000" w:rsidDel="00000000" w:rsidP="00000000" w:rsidRDefault="00000000" w:rsidRPr="00000000" w14:paraId="000001B1">
      <w:pPr>
        <w:rPr/>
      </w:pPr>
      <w:r w:rsidDel="00000000" w:rsidR="00000000" w:rsidRPr="00000000">
        <w:rPr>
          <w:rtl w:val="0"/>
        </w:rPr>
        <w:t xml:space="preserve">Network state before failure:</w:t>
      </w:r>
    </w:p>
    <w:p w:rsidR="00000000" w:rsidDel="00000000" w:rsidP="00000000" w:rsidRDefault="00000000" w:rsidRPr="00000000" w14:paraId="000001B2">
      <w:pPr>
        <w:rPr/>
      </w:pPr>
      <w:r w:rsidDel="00000000" w:rsidR="00000000" w:rsidRPr="00000000">
        <w:rPr>
          <w:rFonts w:ascii="Arial Unicode MS" w:cs="Arial Unicode MS" w:eastAsia="Arial Unicode MS" w:hAnsi="Arial Unicode MS"/>
          <w:rtl w:val="0"/>
        </w:rPr>
        <w:t xml:space="preserve">  Roofline → [UCS (primary aggregator)] ← WW-1, WW-2, WW-3, WW-4, CRG</w:t>
      </w:r>
    </w:p>
    <w:p w:rsidR="00000000" w:rsidDel="00000000" w:rsidP="00000000" w:rsidRDefault="00000000" w:rsidRPr="00000000" w14:paraId="000001B3">
      <w:pPr>
        <w:rPr/>
      </w:pPr>
      <w:r w:rsidDel="00000000" w:rsidR="00000000" w:rsidRPr="00000000">
        <w:rPr>
          <w:rtl w:val="0"/>
        </w:rPr>
      </w:r>
    </w:p>
    <w:p w:rsidR="00000000" w:rsidDel="00000000" w:rsidP="00000000" w:rsidRDefault="00000000" w:rsidRPr="00000000" w14:paraId="000001B4">
      <w:pPr>
        <w:rPr/>
      </w:pPr>
      <w:r w:rsidDel="00000000" w:rsidR="00000000" w:rsidRPr="00000000">
        <w:rPr>
          <w:rtl w:val="0"/>
        </w:rPr>
        <w:t xml:space="preserve">t=0ms:     UCS goes dark (power disconnected)</w:t>
      </w:r>
    </w:p>
    <w:p w:rsidR="00000000" w:rsidDel="00000000" w:rsidP="00000000" w:rsidRDefault="00000000" w:rsidRPr="00000000" w14:paraId="000001B5">
      <w:pPr>
        <w:rPr/>
      </w:pPr>
      <w:r w:rsidDel="00000000" w:rsidR="00000000" w:rsidRPr="00000000">
        <w:rPr>
          <w:rtl w:val="0"/>
        </w:rPr>
        <w:t xml:space="preserve">t=5000ms:  Roofline pod timeout waiting for UCS heartbeat</w:t>
      </w:r>
    </w:p>
    <w:p w:rsidR="00000000" w:rsidDel="00000000" w:rsidP="00000000" w:rsidRDefault="00000000" w:rsidRPr="00000000" w14:paraId="000001B6">
      <w:pPr>
        <w:rPr/>
      </w:pPr>
      <w:r w:rsidDel="00000000" w:rsidR="00000000" w:rsidRPr="00000000">
        <w:rPr>
          <w:rtl w:val="0"/>
        </w:rPr>
        <w:t xml:space="preserve">           (Expected at t=5000ms, doesn't arrive)</w:t>
      </w:r>
    </w:p>
    <w:p w:rsidR="00000000" w:rsidDel="00000000" w:rsidP="00000000" w:rsidRDefault="00000000" w:rsidRPr="00000000" w14:paraId="000001B7">
      <w:pPr>
        <w:rPr/>
      </w:pPr>
      <w:r w:rsidDel="00000000" w:rsidR="00000000" w:rsidRPr="00000000">
        <w:rPr>
          <w:rtl w:val="0"/>
        </w:rPr>
        <w:t xml:space="preserve">           </w:t>
      </w:r>
    </w:p>
    <w:p w:rsidR="00000000" w:rsidDel="00000000" w:rsidP="00000000" w:rsidRDefault="00000000" w:rsidRPr="00000000" w14:paraId="000001B8">
      <w:pPr>
        <w:rPr/>
      </w:pPr>
      <w:r w:rsidDel="00000000" w:rsidR="00000000" w:rsidRPr="00000000">
        <w:rPr>
          <w:rtl w:val="0"/>
        </w:rPr>
        <w:t xml:space="preserve">t=5010ms:  Roofline initiates mesh healing:</w:t>
      </w:r>
    </w:p>
    <w:p w:rsidR="00000000" w:rsidDel="00000000" w:rsidP="00000000" w:rsidRDefault="00000000" w:rsidRPr="00000000" w14:paraId="000001B9">
      <w:pPr>
        <w:rPr/>
      </w:pPr>
      <w:r w:rsidDel="00000000" w:rsidR="00000000" w:rsidRPr="00000000">
        <w:rPr>
          <w:rtl w:val="0"/>
        </w:rPr>
        <w:t xml:space="preserve">           Send emergency REROUTE command to all nodes</w:t>
      </w:r>
    </w:p>
    <w:p w:rsidR="00000000" w:rsidDel="00000000" w:rsidP="00000000" w:rsidRDefault="00000000" w:rsidRPr="00000000" w14:paraId="000001BA">
      <w:pPr>
        <w:rPr/>
      </w:pPr>
      <w:r w:rsidDel="00000000" w:rsidR="00000000" w:rsidRPr="00000000">
        <w:rPr>
          <w:rtl w:val="0"/>
        </w:rPr>
        <w:t xml:space="preserve">           "UCS_MISSING. All nodes report to CRG (cargo-bay reserve)."</w:t>
      </w:r>
    </w:p>
    <w:p w:rsidR="00000000" w:rsidDel="00000000" w:rsidP="00000000" w:rsidRDefault="00000000" w:rsidRPr="00000000" w14:paraId="000001BB">
      <w:pPr>
        <w:rPr/>
      </w:pPr>
      <w:r w:rsidDel="00000000" w:rsidR="00000000" w:rsidRPr="00000000">
        <w:rPr>
          <w:rtl w:val="0"/>
        </w:rPr>
      </w:r>
    </w:p>
    <w:p w:rsidR="00000000" w:rsidDel="00000000" w:rsidP="00000000" w:rsidRDefault="00000000" w:rsidRPr="00000000" w14:paraId="000001BC">
      <w:pPr>
        <w:rPr/>
      </w:pPr>
      <w:r w:rsidDel="00000000" w:rsidR="00000000" w:rsidRPr="00000000">
        <w:rPr>
          <w:rtl w:val="0"/>
        </w:rPr>
        <w:t xml:space="preserve">Downlink to all remaining nodes (multicast):</w:t>
      </w:r>
    </w:p>
    <w:p w:rsidR="00000000" w:rsidDel="00000000" w:rsidP="00000000" w:rsidRDefault="00000000" w:rsidRPr="00000000" w14:paraId="000001BD">
      <w:pPr>
        <w:rPr/>
      </w:pPr>
      <w:r w:rsidDel="00000000" w:rsidR="00000000" w:rsidRPr="00000000">
        <w:rPr>
          <w:rtl w:val="0"/>
        </w:rPr>
        <w:t xml:space="preserve">┌─────────────────────────────────────┐</w:t>
      </w:r>
    </w:p>
    <w:p w:rsidR="00000000" w:rsidDel="00000000" w:rsidP="00000000" w:rsidRDefault="00000000" w:rsidRPr="00000000" w14:paraId="000001BE">
      <w:pPr>
        <w:rPr/>
      </w:pPr>
      <w:r w:rsidDel="00000000" w:rsidR="00000000" w:rsidRPr="00000000">
        <w:rPr>
          <w:rtl w:val="0"/>
        </w:rPr>
        <w:t xml:space="preserve">│ Cmd_Type: 0x05 (MESH_REROUTE)      │</w:t>
      </w:r>
    </w:p>
    <w:p w:rsidR="00000000" w:rsidDel="00000000" w:rsidP="00000000" w:rsidRDefault="00000000" w:rsidRPr="00000000" w14:paraId="000001BF">
      <w:pPr>
        <w:rPr/>
      </w:pPr>
      <w:r w:rsidDel="00000000" w:rsidR="00000000" w:rsidRPr="00000000">
        <w:rPr>
          <w:rtl w:val="0"/>
        </w:rPr>
        <w:t xml:space="preserve">│ Alternate_Gateway: CRG              │ New aggregation point</w:t>
      </w:r>
    </w:p>
    <w:p w:rsidR="00000000" w:rsidDel="00000000" w:rsidP="00000000" w:rsidRDefault="00000000" w:rsidRPr="00000000" w14:paraId="000001C0">
      <w:pPr>
        <w:rPr/>
      </w:pPr>
      <w:r w:rsidDel="00000000" w:rsidR="00000000" w:rsidRPr="00000000">
        <w:rPr>
          <w:rtl w:val="0"/>
        </w:rPr>
        <w:t xml:space="preserve">│ TTL (hops): 1                       │ No multi-hop relay needed</w:t>
      </w:r>
    </w:p>
    <w:p w:rsidR="00000000" w:rsidDel="00000000" w:rsidP="00000000" w:rsidRDefault="00000000" w:rsidRPr="00000000" w14:paraId="000001C1">
      <w:pPr>
        <w:rPr/>
      </w:pPr>
      <w:r w:rsidDel="00000000" w:rsidR="00000000" w:rsidRPr="00000000">
        <w:rPr>
          <w:rtl w:val="0"/>
        </w:rPr>
        <w:t xml:space="preserve">│ Timestamp: 1704067205               │</w:t>
      </w:r>
    </w:p>
    <w:p w:rsidR="00000000" w:rsidDel="00000000" w:rsidP="00000000" w:rsidRDefault="00000000" w:rsidRPr="00000000" w14:paraId="000001C2">
      <w:pPr>
        <w:rPr/>
      </w:pPr>
      <w:r w:rsidDel="00000000" w:rsidR="00000000" w:rsidRPr="00000000">
        <w:rPr>
          <w:rtl w:val="0"/>
        </w:rPr>
        <w:t xml:space="preserve">└─────────────────────────────────────┘</w:t>
      </w:r>
    </w:p>
    <w:p w:rsidR="00000000" w:rsidDel="00000000" w:rsidP="00000000" w:rsidRDefault="00000000" w:rsidRPr="00000000" w14:paraId="000001C3">
      <w:pPr>
        <w:rPr/>
      </w:pPr>
      <w:r w:rsidDel="00000000" w:rsidR="00000000" w:rsidRPr="00000000">
        <w:rPr>
          <w:rtl w:val="0"/>
        </w:rPr>
      </w:r>
    </w:p>
    <w:p w:rsidR="00000000" w:rsidDel="00000000" w:rsidP="00000000" w:rsidRDefault="00000000" w:rsidRPr="00000000" w14:paraId="000001C4">
      <w:pPr>
        <w:rPr/>
      </w:pPr>
      <w:r w:rsidDel="00000000" w:rsidR="00000000" w:rsidRPr="00000000">
        <w:rPr>
          <w:rtl w:val="0"/>
        </w:rPr>
        <w:t xml:space="preserve">t=5100ms:  WW-1, WW-2, WW-3, WW-4 each receive command</w:t>
      </w:r>
    </w:p>
    <w:p w:rsidR="00000000" w:rsidDel="00000000" w:rsidP="00000000" w:rsidRDefault="00000000" w:rsidRPr="00000000" w14:paraId="000001C5">
      <w:pPr>
        <w:rPr/>
      </w:pPr>
      <w:r w:rsidDel="00000000" w:rsidR="00000000" w:rsidRPr="00000000">
        <w:rPr>
          <w:rtl w:val="0"/>
        </w:rPr>
        <w:t xml:space="preserve">           (Some may receive it via CRG relay, forming mesh path)</w:t>
      </w:r>
    </w:p>
    <w:p w:rsidR="00000000" w:rsidDel="00000000" w:rsidP="00000000" w:rsidRDefault="00000000" w:rsidRPr="00000000" w14:paraId="000001C6">
      <w:pPr>
        <w:rPr/>
      </w:pPr>
      <w:r w:rsidDel="00000000" w:rsidR="00000000" w:rsidRPr="00000000">
        <w:rPr>
          <w:rtl w:val="0"/>
        </w:rPr>
        <w:t xml:space="preserve">           </w:t>
      </w:r>
    </w:p>
    <w:p w:rsidR="00000000" w:rsidDel="00000000" w:rsidP="00000000" w:rsidRDefault="00000000" w:rsidRPr="00000000" w14:paraId="000001C7">
      <w:pPr>
        <w:rPr/>
      </w:pPr>
      <w:r w:rsidDel="00000000" w:rsidR="00000000" w:rsidRPr="00000000">
        <w:rPr>
          <w:rtl w:val="0"/>
        </w:rPr>
        <w:t xml:space="preserve">t=5200ms:  Each wheel-well node updates routing table:</w:t>
      </w:r>
    </w:p>
    <w:p w:rsidR="00000000" w:rsidDel="00000000" w:rsidP="00000000" w:rsidRDefault="00000000" w:rsidRPr="00000000" w14:paraId="000001C8">
      <w:pPr>
        <w:rPr/>
      </w:pPr>
      <w:r w:rsidDel="00000000" w:rsidR="00000000" w:rsidRPr="00000000">
        <w:rPr>
          <w:rtl w:val="0"/>
        </w:rPr>
        <w:t xml:space="preserve">           DEFAULT_GATEWAY = CRG (instead of UCS)</w:t>
      </w:r>
    </w:p>
    <w:p w:rsidR="00000000" w:rsidDel="00000000" w:rsidP="00000000" w:rsidRDefault="00000000" w:rsidRPr="00000000" w14:paraId="000001C9">
      <w:pPr>
        <w:rPr/>
      </w:pPr>
      <w:r w:rsidDel="00000000" w:rsidR="00000000" w:rsidRPr="00000000">
        <w:rPr>
          <w:rtl w:val="0"/>
        </w:rPr>
        <w:t xml:space="preserve">           Next heartbeat will go directly to CRG or via siblings</w:t>
      </w:r>
    </w:p>
    <w:p w:rsidR="00000000" w:rsidDel="00000000" w:rsidP="00000000" w:rsidRDefault="00000000" w:rsidRPr="00000000" w14:paraId="000001CA">
      <w:pPr>
        <w:rPr/>
      </w:pPr>
      <w:r w:rsidDel="00000000" w:rsidR="00000000" w:rsidRPr="00000000">
        <w:rPr>
          <w:rtl w:val="0"/>
        </w:rPr>
      </w:r>
    </w:p>
    <w:p w:rsidR="00000000" w:rsidDel="00000000" w:rsidP="00000000" w:rsidRDefault="00000000" w:rsidRPr="00000000" w14:paraId="000001CB">
      <w:pPr>
        <w:rPr/>
      </w:pPr>
      <w:r w:rsidDel="00000000" w:rsidR="00000000" w:rsidRPr="00000000">
        <w:rPr>
          <w:rtl w:val="0"/>
        </w:rPr>
        <w:t xml:space="preserve">t=5300ms:  CRG sends acknowledgment uplink to roofline:</w:t>
      </w:r>
    </w:p>
    <w:p w:rsidR="00000000" w:rsidDel="00000000" w:rsidP="00000000" w:rsidRDefault="00000000" w:rsidRPr="00000000" w14:paraId="000001CC">
      <w:pPr>
        <w:rPr/>
      </w:pPr>
      <w:r w:rsidDel="00000000" w:rsidR="00000000" w:rsidRPr="00000000">
        <w:rPr>
          <w:rtl w:val="0"/>
        </w:rPr>
        <w:t xml:space="preserve">           "CRG_ACTIVE | Gateway role assumed | 4 nodes reporting via relays"</w:t>
      </w:r>
    </w:p>
    <w:p w:rsidR="00000000" w:rsidDel="00000000" w:rsidP="00000000" w:rsidRDefault="00000000" w:rsidRPr="00000000" w14:paraId="000001CD">
      <w:pPr>
        <w:rPr/>
      </w:pPr>
      <w:r w:rsidDel="00000000" w:rsidR="00000000" w:rsidRPr="00000000">
        <w:rPr>
          <w:rtl w:val="0"/>
        </w:rPr>
        <w:t xml:space="preserve">           </w:t>
      </w:r>
    </w:p>
    <w:p w:rsidR="00000000" w:rsidDel="00000000" w:rsidP="00000000" w:rsidRDefault="00000000" w:rsidRPr="00000000" w14:paraId="000001CE">
      <w:pPr>
        <w:rPr/>
      </w:pPr>
      <w:r w:rsidDel="00000000" w:rsidR="00000000" w:rsidRPr="00000000">
        <w:rPr>
          <w:rtl w:val="0"/>
        </w:rPr>
        <w:t xml:space="preserve">t=10000ms: Next scheduled heartbeat cycle</w:t>
      </w:r>
    </w:p>
    <w:p w:rsidR="00000000" w:rsidDel="00000000" w:rsidP="00000000" w:rsidRDefault="00000000" w:rsidRPr="00000000" w14:paraId="000001CF">
      <w:pPr>
        <w:rPr/>
      </w:pPr>
      <w:r w:rsidDel="00000000" w:rsidR="00000000" w:rsidRPr="00000000">
        <w:rPr>
          <w:rtl w:val="0"/>
        </w:rPr>
        <w:t xml:space="preserve">           All 4 wheel nodes send uplinks via CRG</w:t>
      </w:r>
    </w:p>
    <w:p w:rsidR="00000000" w:rsidDel="00000000" w:rsidP="00000000" w:rsidRDefault="00000000" w:rsidRPr="00000000" w14:paraId="000001D0">
      <w:pPr>
        <w:rPr/>
      </w:pPr>
      <w:r w:rsidDel="00000000" w:rsidR="00000000" w:rsidRPr="00000000">
        <w:rPr>
          <w:rtl w:val="0"/>
        </w:rPr>
        <w:t xml:space="preserve">           CRG aggregates and forwards to roofline</w:t>
      </w:r>
    </w:p>
    <w:p w:rsidR="00000000" w:rsidDel="00000000" w:rsidP="00000000" w:rsidRDefault="00000000" w:rsidRPr="00000000" w14:paraId="000001D1">
      <w:pPr>
        <w:rPr/>
      </w:pPr>
      <w:r w:rsidDel="00000000" w:rsidR="00000000" w:rsidRPr="00000000">
        <w:rPr>
          <w:rtl w:val="0"/>
        </w:rPr>
        <w:t xml:space="preserve">           </w:t>
      </w:r>
    </w:p>
    <w:p w:rsidR="00000000" w:rsidDel="00000000" w:rsidP="00000000" w:rsidRDefault="00000000" w:rsidRPr="00000000" w14:paraId="000001D2">
      <w:pPr>
        <w:rPr/>
      </w:pPr>
      <w:r w:rsidDel="00000000" w:rsidR="00000000" w:rsidRPr="00000000">
        <w:rPr>
          <w:rFonts w:ascii="Arial Unicode MS" w:cs="Arial Unicode MS" w:eastAsia="Arial Unicode MS" w:hAnsi="Arial Unicode MS"/>
          <w:rtl w:val="0"/>
        </w:rPr>
        <w:t xml:space="preserve">Power assist now flows: Roofline ← CRG ← (WW-1, WW-2, WW-3, WW-4)</w:t>
      </w:r>
    </w:p>
    <w:p w:rsidR="00000000" w:rsidDel="00000000" w:rsidP="00000000" w:rsidRDefault="00000000" w:rsidRPr="00000000" w14:paraId="000001D3">
      <w:pPr>
        <w:rPr/>
      </w:pPr>
      <w:r w:rsidDel="00000000" w:rsidR="00000000" w:rsidRPr="00000000">
        <w:rPr>
          <w:rtl w:val="0"/>
        </w:rPr>
        <w:t xml:space="preserve">              (serial chain, slower but functional)</w:t>
      </w:r>
    </w:p>
    <w:p w:rsidR="00000000" w:rsidDel="00000000" w:rsidP="00000000" w:rsidRDefault="00000000" w:rsidRPr="00000000" w14:paraId="000001D4">
      <w:pPr>
        <w:rPr/>
      </w:pPr>
      <w:r w:rsidDel="00000000" w:rsidR="00000000" w:rsidRPr="00000000">
        <w:rPr>
          <w:rtl w:val="0"/>
        </w:rPr>
      </w:r>
    </w:p>
    <w:p w:rsidR="00000000" w:rsidDel="00000000" w:rsidP="00000000" w:rsidRDefault="00000000" w:rsidRPr="00000000" w14:paraId="000001D5">
      <w:pPr>
        <w:rPr/>
      </w:pPr>
      <w:r w:rsidDel="00000000" w:rsidR="00000000" w:rsidRPr="00000000">
        <w:rPr>
          <w:rtl w:val="0"/>
        </w:rPr>
        <w:t xml:space="preserve">Once UCS restored:</w:t>
      </w:r>
    </w:p>
    <w:p w:rsidR="00000000" w:rsidDel="00000000" w:rsidP="00000000" w:rsidRDefault="00000000" w:rsidRPr="00000000" w14:paraId="000001D6">
      <w:pPr>
        <w:rPr/>
      </w:pPr>
      <w:r w:rsidDel="00000000" w:rsidR="00000000" w:rsidRPr="00000000">
        <w:rPr>
          <w:rtl w:val="0"/>
        </w:rPr>
        <w:t xml:space="preserve">t=15000ms: UCS boots, joins network, </w:t>
      </w:r>
    </w:p>
    <w:p w:rsidR="00000000" w:rsidDel="00000000" w:rsidP="00000000" w:rsidRDefault="00000000" w:rsidRPr="00000000" w14:paraId="000001D7">
      <w:pPr>
        <w:rPr/>
      </w:pPr>
      <w:r w:rsidDel="00000000" w:rsidR="00000000" w:rsidRPr="00000000">
        <w:rPr>
          <w:rtl w:val="0"/>
        </w:rPr>
        <w:t xml:space="preserve">           Roofline sends REROUTE_CANCEL</w:t>
      </w:r>
    </w:p>
    <w:p w:rsidR="00000000" w:rsidDel="00000000" w:rsidP="00000000" w:rsidRDefault="00000000" w:rsidRPr="00000000" w14:paraId="000001D8">
      <w:pPr>
        <w:rPr/>
      </w:pPr>
      <w:r w:rsidDel="00000000" w:rsidR="00000000" w:rsidRPr="00000000">
        <w:rPr>
          <w:rtl w:val="0"/>
        </w:rPr>
        <w:t xml:space="preserve">           Mesh reverts to star topology (UCS hub)</w:t>
      </w:r>
    </w:p>
    <w:p w:rsidR="00000000" w:rsidDel="00000000" w:rsidP="00000000" w:rsidRDefault="00000000" w:rsidRPr="00000000" w14:paraId="000001D9">
      <w:pPr>
        <w:rPr/>
      </w:pPr>
      <w:r w:rsidDel="00000000" w:rsidR="00000000" w:rsidRPr="00000000">
        <w:rPr>
          <w:rtl w:val="0"/>
        </w:rPr>
      </w:r>
    </w:p>
    <w:p w:rsidR="00000000" w:rsidDel="00000000" w:rsidP="00000000" w:rsidRDefault="00000000" w:rsidRPr="00000000" w14:paraId="000001DA">
      <w:pPr>
        <w:pStyle w:val="Heading3"/>
        <w:keepNext w:val="0"/>
        <w:keepLines w:val="0"/>
        <w:spacing w:before="280" w:lineRule="auto"/>
        <w:rPr>
          <w:b w:val="1"/>
          <w:bCs w:val="1"/>
          <w:color w:val="000000"/>
          <w:sz w:val="26"/>
          <w:szCs w:val="26"/>
        </w:rPr>
      </w:pPr>
      <w:bookmarkStart w:colFirst="0" w:colLast="0" w:name="_xpydi7yyryn0" w:id="34"/>
      <w:bookmarkEnd w:id="34"/>
      <w:r w:rsidDel="00000000" w:rsidR="00000000" w:rsidRPr="00000000">
        <w:rPr>
          <w:b w:val="1"/>
          <w:bCs w:val="1"/>
          <w:color w:val="000000"/>
          <w:sz w:val="26"/>
          <w:szCs w:val="26"/>
          <w:rtl w:val="0"/>
        </w:rPr>
        <w:t xml:space="preserve">5. Duty Cycle &amp; Regulatory Compliance (EU)</w:t>
      </w:r>
    </w:p>
    <w:p w:rsidR="00000000" w:rsidDel="00000000" w:rsidP="00000000" w:rsidRDefault="00000000" w:rsidRPr="00000000" w14:paraId="000001DB">
      <w:pPr>
        <w:rPr/>
      </w:pPr>
      <w:r w:rsidDel="00000000" w:rsidR="00000000" w:rsidRPr="00000000">
        <w:rPr>
          <w:b w:val="1"/>
          <w:bCs w:val="1"/>
          <w:rtl w:val="0"/>
        </w:rPr>
        <w:t xml:space="preserve">Frequency:</w:t>
      </w:r>
      <w:r w:rsidDel="00000000" w:rsidR="00000000" w:rsidRPr="00000000">
        <w:rPr>
          <w:rtl w:val="0"/>
        </w:rPr>
        <w:t xml:space="preserve"> 868 MHz (EU band, 865–868 MHz allocated to LoRa)</w:t>
      </w:r>
    </w:p>
    <w:p w:rsidR="00000000" w:rsidDel="00000000" w:rsidP="00000000" w:rsidRDefault="00000000" w:rsidRPr="00000000" w14:paraId="000001DC">
      <w:pPr>
        <w:rPr>
          <w:b w:val="1"/>
          <w:bCs w:val="1"/>
        </w:rPr>
      </w:pPr>
      <w:r w:rsidDel="00000000" w:rsidR="00000000" w:rsidRPr="00000000">
        <w:rPr>
          <w:b w:val="1"/>
          <w:bCs w:val="1"/>
          <w:rtl w:val="0"/>
        </w:rPr>
        <w:t xml:space="preserve">Duty cycle limits (EU regulations):</w:t>
      </w:r>
    </w:p>
    <w:p w:rsidR="00000000" w:rsidDel="00000000" w:rsidP="00000000" w:rsidRDefault="00000000" w:rsidRPr="00000000" w14:paraId="000001DD">
      <w:pPr>
        <w:numPr>
          <w:ilvl w:val="0"/>
          <w:numId w:val="38"/>
        </w:numPr>
        <w:spacing w:after="0" w:afterAutospacing="0" w:before="240" w:lineRule="auto"/>
        <w:ind w:left="720" w:hanging="360"/>
      </w:pPr>
      <w:r w:rsidDel="00000000" w:rsidR="00000000" w:rsidRPr="00000000">
        <w:rPr>
          <w:rtl w:val="0"/>
        </w:rPr>
        <w:t xml:space="preserve">Per-channel: Max 10% on any single channel</w:t>
      </w:r>
    </w:p>
    <w:p w:rsidR="00000000" w:rsidDel="00000000" w:rsidP="00000000" w:rsidRDefault="00000000" w:rsidRPr="00000000" w14:paraId="000001DE">
      <w:pPr>
        <w:numPr>
          <w:ilvl w:val="0"/>
          <w:numId w:val="38"/>
        </w:numPr>
        <w:spacing w:after="0" w:afterAutospacing="0" w:before="0" w:beforeAutospacing="0" w:lineRule="auto"/>
        <w:ind w:left="720" w:hanging="360"/>
      </w:pPr>
      <w:r w:rsidDel="00000000" w:rsidR="00000000" w:rsidRPr="00000000">
        <w:rPr>
          <w:rtl w:val="0"/>
        </w:rPr>
        <w:t xml:space="preserve">Off-the-air: 7 nodes × 28-byte frame × 103 ms (SF9) = ~24 ms total per cycle</w:t>
      </w:r>
    </w:p>
    <w:p w:rsidR="00000000" w:rsidDel="00000000" w:rsidP="00000000" w:rsidRDefault="00000000" w:rsidRPr="00000000" w14:paraId="000001DF">
      <w:pPr>
        <w:numPr>
          <w:ilvl w:val="0"/>
          <w:numId w:val="38"/>
        </w:numPr>
        <w:spacing w:after="0" w:afterAutospacing="0" w:before="0" w:beforeAutospacing="0" w:lineRule="auto"/>
        <w:ind w:left="720" w:hanging="360"/>
      </w:pPr>
      <w:r w:rsidDel="00000000" w:rsidR="00000000" w:rsidRPr="00000000">
        <w:rPr>
          <w:rtl w:val="0"/>
        </w:rPr>
        <w:t xml:space="preserve">Heartbeat interval: 5 min = 300 sec</w:t>
      </w:r>
    </w:p>
    <w:p w:rsidR="00000000" w:rsidDel="00000000" w:rsidP="00000000" w:rsidRDefault="00000000" w:rsidRPr="00000000" w14:paraId="000001E0">
      <w:pPr>
        <w:numPr>
          <w:ilvl w:val="0"/>
          <w:numId w:val="38"/>
        </w:numPr>
        <w:spacing w:after="240" w:before="0" w:beforeAutospacing="0" w:lineRule="auto"/>
        <w:ind w:left="720" w:hanging="360"/>
      </w:pPr>
      <w:r w:rsidDel="00000000" w:rsidR="00000000" w:rsidRPr="00000000">
        <w:rPr>
          <w:rtl w:val="0"/>
        </w:rPr>
        <w:t xml:space="preserve">Actual duty: 24 ms / 300 sec = 0.008% &lt;&lt; 10% limit</w:t>
      </w:r>
    </w:p>
    <w:p w:rsidR="00000000" w:rsidDel="00000000" w:rsidP="00000000" w:rsidRDefault="00000000" w:rsidRPr="00000000" w14:paraId="000001E1">
      <w:pPr>
        <w:rPr>
          <w:b w:val="1"/>
          <w:bCs w:val="1"/>
        </w:rPr>
      </w:pPr>
      <w:r w:rsidDel="00000000" w:rsidR="00000000" w:rsidRPr="00000000">
        <w:rPr>
          <w:b w:val="1"/>
          <w:bCs w:val="1"/>
          <w:rtl w:val="0"/>
        </w:rPr>
        <w:t xml:space="preserve">Power assist bursts (additional):</w:t>
      </w:r>
    </w:p>
    <w:p w:rsidR="00000000" w:rsidDel="00000000" w:rsidP="00000000" w:rsidRDefault="00000000" w:rsidRPr="00000000" w14:paraId="000001E2">
      <w:pPr>
        <w:numPr>
          <w:ilvl w:val="0"/>
          <w:numId w:val="83"/>
        </w:numPr>
        <w:spacing w:after="0" w:afterAutospacing="0" w:before="240" w:lineRule="auto"/>
        <w:ind w:left="720" w:hanging="360"/>
      </w:pPr>
      <w:r w:rsidDel="00000000" w:rsidR="00000000" w:rsidRPr="00000000">
        <w:rPr>
          <w:rtl w:val="0"/>
        </w:rPr>
        <w:t xml:space="preserve">Assume 3 boost requests per day (each 5 min duration)</w:t>
      </w:r>
    </w:p>
    <w:p w:rsidR="00000000" w:rsidDel="00000000" w:rsidP="00000000" w:rsidRDefault="00000000" w:rsidRPr="00000000" w14:paraId="000001E3">
      <w:pPr>
        <w:numPr>
          <w:ilvl w:val="0"/>
          <w:numId w:val="83"/>
        </w:numPr>
        <w:spacing w:after="0" w:afterAutospacing="0" w:before="0" w:beforeAutospacing="0" w:lineRule="auto"/>
        <w:ind w:left="720" w:hanging="360"/>
      </w:pPr>
      <w:r w:rsidDel="00000000" w:rsidR="00000000" w:rsidRPr="00000000">
        <w:rPr>
          <w:rtl w:val="0"/>
        </w:rPr>
        <w:t xml:space="preserve">Per-request air-time: 1 downlink (80 ms) + 1 implicit ACK uplink (103 ms) = 183 ms per assist cycle</w:t>
      </w:r>
    </w:p>
    <w:p w:rsidR="00000000" w:rsidDel="00000000" w:rsidP="00000000" w:rsidRDefault="00000000" w:rsidRPr="00000000" w14:paraId="000001E4">
      <w:pPr>
        <w:numPr>
          <w:ilvl w:val="0"/>
          <w:numId w:val="83"/>
        </w:numPr>
        <w:spacing w:after="240" w:before="0" w:beforeAutospacing="0" w:lineRule="auto"/>
        <w:ind w:left="720" w:hanging="360"/>
      </w:pPr>
      <w:r w:rsidDel="00000000" w:rsidR="00000000" w:rsidRPr="00000000">
        <w:rPr>
          <w:rtl w:val="0"/>
        </w:rPr>
        <w:t xml:space="preserve">Daily additional duty: 3 × 183 ms / 86400 sec = 0.006% &lt;&lt; limit</w:t>
      </w:r>
    </w:p>
    <w:p w:rsidR="00000000" w:rsidDel="00000000" w:rsidP="00000000" w:rsidRDefault="00000000" w:rsidRPr="00000000" w14:paraId="000001E5">
      <w:pPr>
        <w:rPr/>
      </w:pPr>
      <w:r w:rsidDel="00000000" w:rsidR="00000000" w:rsidRPr="00000000">
        <w:rPr>
          <w:b w:val="1"/>
          <w:bCs w:val="1"/>
          <w:rtl w:val="0"/>
        </w:rPr>
        <w:t xml:space="preserve">Margin:</w:t>
      </w:r>
      <w:r w:rsidDel="00000000" w:rsidR="00000000" w:rsidRPr="00000000">
        <w:rPr>
          <w:rtl w:val="0"/>
        </w:rPr>
        <w:t xml:space="preserve"> Roofline mesh uses &lt;0.015% of allowed duty. Can scale to 20+ nodes without hitting 10% cap.</w:t>
      </w:r>
    </w:p>
    <w:p w:rsidR="00000000" w:rsidDel="00000000" w:rsidP="00000000" w:rsidRDefault="00000000" w:rsidRPr="00000000" w14:paraId="000001E6">
      <w:pPr>
        <w:pStyle w:val="Heading3"/>
        <w:keepNext w:val="0"/>
        <w:keepLines w:val="0"/>
        <w:spacing w:before="280" w:lineRule="auto"/>
        <w:rPr>
          <w:b w:val="1"/>
          <w:bCs w:val="1"/>
          <w:color w:val="000000"/>
          <w:sz w:val="26"/>
          <w:szCs w:val="26"/>
        </w:rPr>
      </w:pPr>
      <w:bookmarkStart w:colFirst="0" w:colLast="0" w:name="_97tsm1826uky" w:id="35"/>
      <w:bookmarkEnd w:id="35"/>
      <w:r w:rsidDel="00000000" w:rsidR="00000000" w:rsidRPr="00000000">
        <w:rPr>
          <w:b w:val="1"/>
          <w:bCs w:val="1"/>
          <w:color w:val="000000"/>
          <w:sz w:val="26"/>
          <w:szCs w:val="26"/>
          <w:rtl w:val="0"/>
        </w:rPr>
        <w:t xml:space="preserve">Channel Selection &amp; Frequency Hopping</w:t>
      </w:r>
    </w:p>
    <w:p w:rsidR="00000000" w:rsidDel="00000000" w:rsidP="00000000" w:rsidRDefault="00000000" w:rsidRPr="00000000" w14:paraId="000001E7">
      <w:pPr>
        <w:rPr>
          <w:b w:val="1"/>
          <w:bCs w:val="1"/>
        </w:rPr>
      </w:pPr>
      <w:r w:rsidDel="00000000" w:rsidR="00000000" w:rsidRPr="00000000">
        <w:rPr>
          <w:b w:val="1"/>
          <w:bCs w:val="1"/>
          <w:rtl w:val="0"/>
        </w:rPr>
        <w:t xml:space="preserve">Available LoRa channels (EU 868 MHz):</w:t>
      </w:r>
    </w:p>
    <w:tbl>
      <w:tblPr>
        <w:tblStyle w:val="Table5"/>
        <w:tblW w:w="7510.0" w:type="dxa"/>
        <w:jc w:val="left"/>
        <w:tblLayout w:type="fixed"/>
        <w:tblLook w:val="0600"/>
      </w:tblPr>
      <w:tblGrid>
        <w:gridCol w:w="1025"/>
        <w:gridCol w:w="1445"/>
        <w:gridCol w:w="1280"/>
        <w:gridCol w:w="1010"/>
        <w:gridCol w:w="2750"/>
        <w:tblGridChange w:id="0">
          <w:tblGrid>
            <w:gridCol w:w="1025"/>
            <w:gridCol w:w="1445"/>
            <w:gridCol w:w="1280"/>
            <w:gridCol w:w="1010"/>
            <w:gridCol w:w="275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8">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9">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A">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B">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C">
            <w:pPr>
              <w:rPr/>
            </w:pPr>
            <w:r w:rsidDel="00000000" w:rsidR="00000000" w:rsidRPr="00000000">
              <w:rPr>
                <w:rtl w:val="0"/>
              </w:rPr>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1ED">
            <w:pPr>
              <w:rPr/>
            </w:pPr>
            <w:r w:rsidDel="00000000" w:rsidR="00000000" w:rsidRPr="00000000">
              <w:rPr>
                <w:rtl w:val="0"/>
              </w:rPr>
              <w:t xml:space="preserve">Channel</w:t>
            </w:r>
          </w:p>
        </w:tc>
        <w:tc>
          <w:tcPr>
            <w:tcMar>
              <w:top w:w="100.0" w:type="dxa"/>
              <w:left w:w="100.0" w:type="dxa"/>
              <w:bottom w:w="100.0" w:type="dxa"/>
              <w:right w:w="100.0" w:type="dxa"/>
            </w:tcMar>
            <w:vAlign w:val="top"/>
          </w:tcPr>
          <w:p w:rsidR="00000000" w:rsidDel="00000000" w:rsidP="00000000" w:rsidRDefault="00000000" w:rsidRPr="00000000" w14:paraId="000001EE">
            <w:pPr>
              <w:rPr/>
            </w:pPr>
            <w:r w:rsidDel="00000000" w:rsidR="00000000" w:rsidRPr="00000000">
              <w:rPr>
                <w:rtl w:val="0"/>
              </w:rPr>
              <w:t xml:space="preserve">Frequency</w:t>
            </w:r>
          </w:p>
        </w:tc>
        <w:tc>
          <w:tcPr>
            <w:tcMar>
              <w:top w:w="100.0" w:type="dxa"/>
              <w:left w:w="100.0" w:type="dxa"/>
              <w:bottom w:w="100.0" w:type="dxa"/>
              <w:right w:w="100.0" w:type="dxa"/>
            </w:tcMar>
            <w:vAlign w:val="top"/>
          </w:tcPr>
          <w:p w:rsidR="00000000" w:rsidDel="00000000" w:rsidP="00000000" w:rsidRDefault="00000000" w:rsidRPr="00000000" w14:paraId="000001EF">
            <w:pPr>
              <w:rPr/>
            </w:pPr>
            <w:r w:rsidDel="00000000" w:rsidR="00000000" w:rsidRPr="00000000">
              <w:rPr>
                <w:rtl w:val="0"/>
              </w:rPr>
              <w:t xml:space="preserve">Bandwidth</w:t>
            </w:r>
          </w:p>
        </w:tc>
        <w:tc>
          <w:tcPr>
            <w:tcMar>
              <w:top w:w="100.0" w:type="dxa"/>
              <w:left w:w="100.0" w:type="dxa"/>
              <w:bottom w:w="100.0" w:type="dxa"/>
              <w:right w:w="100.0" w:type="dxa"/>
            </w:tcMar>
            <w:vAlign w:val="top"/>
          </w:tcPr>
          <w:p w:rsidR="00000000" w:rsidDel="00000000" w:rsidP="00000000" w:rsidRDefault="00000000" w:rsidRPr="00000000" w14:paraId="000001F0">
            <w:pPr>
              <w:rPr/>
            </w:pPr>
            <w:r w:rsidDel="00000000" w:rsidR="00000000" w:rsidRPr="00000000">
              <w:rPr>
                <w:rtl w:val="0"/>
              </w:rPr>
              <w:t xml:space="preserve">Enabled</w:t>
            </w:r>
          </w:p>
        </w:tc>
        <w:tc>
          <w:tcPr>
            <w:tcMar>
              <w:top w:w="100.0" w:type="dxa"/>
              <w:left w:w="100.0" w:type="dxa"/>
              <w:bottom w:w="100.0" w:type="dxa"/>
              <w:right w:w="100.0" w:type="dxa"/>
            </w:tcMar>
            <w:vAlign w:val="top"/>
          </w:tcPr>
          <w:p w:rsidR="00000000" w:rsidDel="00000000" w:rsidP="00000000" w:rsidRDefault="00000000" w:rsidRPr="00000000" w14:paraId="000001F1">
            <w:pPr>
              <w:rPr/>
            </w:pPr>
            <w:r w:rsidDel="00000000" w:rsidR="00000000" w:rsidRPr="00000000">
              <w:rPr>
                <w:rtl w:val="0"/>
              </w:rPr>
              <w:t xml:space="preserve">Notes</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1F2">
            <w:pPr>
              <w:rPr/>
            </w:pPr>
            <w:r w:rsidDel="00000000" w:rsidR="00000000" w:rsidRPr="00000000">
              <w:rPr>
                <w:rtl w:val="0"/>
              </w:rPr>
              <w:t xml:space="preserve">0</w:t>
            </w:r>
          </w:p>
        </w:tc>
        <w:tc>
          <w:tcPr>
            <w:tcMar>
              <w:top w:w="100.0" w:type="dxa"/>
              <w:left w:w="100.0" w:type="dxa"/>
              <w:bottom w:w="100.0" w:type="dxa"/>
              <w:right w:w="100.0" w:type="dxa"/>
            </w:tcMar>
            <w:vAlign w:val="top"/>
          </w:tcPr>
          <w:p w:rsidR="00000000" w:rsidDel="00000000" w:rsidP="00000000" w:rsidRDefault="00000000" w:rsidRPr="00000000" w14:paraId="000001F3">
            <w:pPr>
              <w:rPr/>
            </w:pPr>
            <w:r w:rsidDel="00000000" w:rsidR="00000000" w:rsidRPr="00000000">
              <w:rPr>
                <w:rtl w:val="0"/>
              </w:rPr>
              <w:t xml:space="preserve">868.10 MHz</w:t>
            </w:r>
          </w:p>
        </w:tc>
        <w:tc>
          <w:tcPr>
            <w:tcMar>
              <w:top w:w="100.0" w:type="dxa"/>
              <w:left w:w="100.0" w:type="dxa"/>
              <w:bottom w:w="100.0" w:type="dxa"/>
              <w:right w:w="100.0" w:type="dxa"/>
            </w:tcMar>
            <w:vAlign w:val="top"/>
          </w:tcPr>
          <w:p w:rsidR="00000000" w:rsidDel="00000000" w:rsidP="00000000" w:rsidRDefault="00000000" w:rsidRPr="00000000" w14:paraId="000001F4">
            <w:pPr>
              <w:rPr/>
            </w:pPr>
            <w:r w:rsidDel="00000000" w:rsidR="00000000" w:rsidRPr="00000000">
              <w:rPr>
                <w:rtl w:val="0"/>
              </w:rPr>
              <w:t xml:space="preserve">125 kHz</w:t>
            </w:r>
          </w:p>
        </w:tc>
        <w:tc>
          <w:tcPr>
            <w:tcMar>
              <w:top w:w="100.0" w:type="dxa"/>
              <w:left w:w="100.0" w:type="dxa"/>
              <w:bottom w:w="100.0" w:type="dxa"/>
              <w:right w:w="100.0" w:type="dxa"/>
            </w:tcMar>
            <w:vAlign w:val="top"/>
          </w:tcPr>
          <w:p w:rsidR="00000000" w:rsidDel="00000000" w:rsidP="00000000" w:rsidRDefault="00000000" w:rsidRPr="00000000" w14:paraId="000001F5">
            <w:pPr>
              <w:rPr/>
            </w:pPr>
            <w:r w:rsidDel="00000000" w:rsidR="00000000" w:rsidRPr="00000000">
              <w:rPr>
                <w:rtl w:val="0"/>
              </w:rPr>
              <w:t xml:space="preserve">Yes</w:t>
            </w:r>
          </w:p>
        </w:tc>
        <w:tc>
          <w:tcPr>
            <w:tcMar>
              <w:top w:w="100.0" w:type="dxa"/>
              <w:left w:w="100.0" w:type="dxa"/>
              <w:bottom w:w="100.0" w:type="dxa"/>
              <w:right w:w="100.0" w:type="dxa"/>
            </w:tcMar>
            <w:vAlign w:val="top"/>
          </w:tcPr>
          <w:p w:rsidR="00000000" w:rsidDel="00000000" w:rsidP="00000000" w:rsidRDefault="00000000" w:rsidRPr="00000000" w14:paraId="000001F6">
            <w:pPr>
              <w:rPr/>
            </w:pPr>
            <w:r w:rsidDel="00000000" w:rsidR="00000000" w:rsidRPr="00000000">
              <w:rPr>
                <w:rtl w:val="0"/>
              </w:rPr>
              <w:t xml:space="preserve">Default uplink</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1F7">
            <w:pPr>
              <w:rPr/>
            </w:pPr>
            <w:r w:rsidDel="00000000" w:rsidR="00000000" w:rsidRPr="00000000">
              <w:rPr>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1F8">
            <w:pPr>
              <w:rPr/>
            </w:pPr>
            <w:r w:rsidDel="00000000" w:rsidR="00000000" w:rsidRPr="00000000">
              <w:rPr>
                <w:rtl w:val="0"/>
              </w:rPr>
              <w:t xml:space="preserve">868.30 MHz</w:t>
            </w:r>
          </w:p>
        </w:tc>
        <w:tc>
          <w:tcPr>
            <w:tcMar>
              <w:top w:w="100.0" w:type="dxa"/>
              <w:left w:w="100.0" w:type="dxa"/>
              <w:bottom w:w="100.0" w:type="dxa"/>
              <w:right w:w="100.0" w:type="dxa"/>
            </w:tcMar>
            <w:vAlign w:val="top"/>
          </w:tcPr>
          <w:p w:rsidR="00000000" w:rsidDel="00000000" w:rsidP="00000000" w:rsidRDefault="00000000" w:rsidRPr="00000000" w14:paraId="000001F9">
            <w:pPr>
              <w:rPr/>
            </w:pPr>
            <w:r w:rsidDel="00000000" w:rsidR="00000000" w:rsidRPr="00000000">
              <w:rPr>
                <w:rtl w:val="0"/>
              </w:rPr>
              <w:t xml:space="preserve">125 kHz</w:t>
            </w:r>
          </w:p>
        </w:tc>
        <w:tc>
          <w:tcPr>
            <w:tcMar>
              <w:top w:w="100.0" w:type="dxa"/>
              <w:left w:w="100.0" w:type="dxa"/>
              <w:bottom w:w="100.0" w:type="dxa"/>
              <w:right w:w="100.0" w:type="dxa"/>
            </w:tcMar>
            <w:vAlign w:val="top"/>
          </w:tcPr>
          <w:p w:rsidR="00000000" w:rsidDel="00000000" w:rsidP="00000000" w:rsidRDefault="00000000" w:rsidRPr="00000000" w14:paraId="000001FA">
            <w:pPr>
              <w:rPr/>
            </w:pPr>
            <w:r w:rsidDel="00000000" w:rsidR="00000000" w:rsidRPr="00000000">
              <w:rPr>
                <w:rtl w:val="0"/>
              </w:rPr>
              <w:t xml:space="preserve">Yes</w:t>
            </w:r>
          </w:p>
        </w:tc>
        <w:tc>
          <w:tcPr>
            <w:tcMar>
              <w:top w:w="100.0" w:type="dxa"/>
              <w:left w:w="100.0" w:type="dxa"/>
              <w:bottom w:w="100.0" w:type="dxa"/>
              <w:right w:w="100.0" w:type="dxa"/>
            </w:tcMar>
            <w:vAlign w:val="top"/>
          </w:tcPr>
          <w:p w:rsidR="00000000" w:rsidDel="00000000" w:rsidP="00000000" w:rsidRDefault="00000000" w:rsidRPr="00000000" w14:paraId="000001FB">
            <w:pPr>
              <w:rPr/>
            </w:pPr>
            <w:r w:rsidDel="00000000" w:rsidR="00000000" w:rsidRPr="00000000">
              <w:rPr>
                <w:rtl w:val="0"/>
              </w:rPr>
              <w:t xml:space="preserve">Alternate (round-robin)</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1FC">
            <w:pPr>
              <w:rPr/>
            </w:pPr>
            <w:r w:rsidDel="00000000" w:rsidR="00000000" w:rsidRPr="00000000">
              <w:rPr>
                <w:rtl w:val="0"/>
              </w:rPr>
              <w:t xml:space="preserve">2</w:t>
            </w:r>
          </w:p>
        </w:tc>
        <w:tc>
          <w:tcPr>
            <w:tcMar>
              <w:top w:w="100.0" w:type="dxa"/>
              <w:left w:w="100.0" w:type="dxa"/>
              <w:bottom w:w="100.0" w:type="dxa"/>
              <w:right w:w="100.0" w:type="dxa"/>
            </w:tcMar>
            <w:vAlign w:val="top"/>
          </w:tcPr>
          <w:p w:rsidR="00000000" w:rsidDel="00000000" w:rsidP="00000000" w:rsidRDefault="00000000" w:rsidRPr="00000000" w14:paraId="000001FD">
            <w:pPr>
              <w:rPr/>
            </w:pPr>
            <w:r w:rsidDel="00000000" w:rsidR="00000000" w:rsidRPr="00000000">
              <w:rPr>
                <w:rtl w:val="0"/>
              </w:rPr>
              <w:t xml:space="preserve">868.50 MHz</w:t>
            </w:r>
          </w:p>
        </w:tc>
        <w:tc>
          <w:tcPr>
            <w:tcMar>
              <w:top w:w="100.0" w:type="dxa"/>
              <w:left w:w="100.0" w:type="dxa"/>
              <w:bottom w:w="100.0" w:type="dxa"/>
              <w:right w:w="100.0" w:type="dxa"/>
            </w:tcMar>
            <w:vAlign w:val="top"/>
          </w:tcPr>
          <w:p w:rsidR="00000000" w:rsidDel="00000000" w:rsidP="00000000" w:rsidRDefault="00000000" w:rsidRPr="00000000" w14:paraId="000001FE">
            <w:pPr>
              <w:rPr/>
            </w:pPr>
            <w:r w:rsidDel="00000000" w:rsidR="00000000" w:rsidRPr="00000000">
              <w:rPr>
                <w:rtl w:val="0"/>
              </w:rPr>
              <w:t xml:space="preserve">125 kHz</w:t>
            </w:r>
          </w:p>
        </w:tc>
        <w:tc>
          <w:tcPr>
            <w:tcMar>
              <w:top w:w="100.0" w:type="dxa"/>
              <w:left w:w="100.0" w:type="dxa"/>
              <w:bottom w:w="100.0" w:type="dxa"/>
              <w:right w:w="100.0" w:type="dxa"/>
            </w:tcMar>
            <w:vAlign w:val="top"/>
          </w:tcPr>
          <w:p w:rsidR="00000000" w:rsidDel="00000000" w:rsidP="00000000" w:rsidRDefault="00000000" w:rsidRPr="00000000" w14:paraId="000001FF">
            <w:pPr>
              <w:rPr/>
            </w:pPr>
            <w:r w:rsidDel="00000000" w:rsidR="00000000" w:rsidRPr="00000000">
              <w:rPr>
                <w:rtl w:val="0"/>
              </w:rPr>
              <w:t xml:space="preserve">Yes</w:t>
            </w:r>
          </w:p>
        </w:tc>
        <w:tc>
          <w:tcPr>
            <w:tcMar>
              <w:top w:w="100.0" w:type="dxa"/>
              <w:left w:w="100.0" w:type="dxa"/>
              <w:bottom w:w="100.0" w:type="dxa"/>
              <w:right w:w="100.0" w:type="dxa"/>
            </w:tcMar>
            <w:vAlign w:val="top"/>
          </w:tcPr>
          <w:p w:rsidR="00000000" w:rsidDel="00000000" w:rsidP="00000000" w:rsidRDefault="00000000" w:rsidRPr="00000000" w14:paraId="00000200">
            <w:pPr>
              <w:rPr/>
            </w:pPr>
            <w:r w:rsidDel="00000000" w:rsidR="00000000" w:rsidRPr="00000000">
              <w:rPr>
                <w:rtl w:val="0"/>
              </w:rPr>
              <w:t xml:space="preserve">Alternate (round-robin)</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201">
            <w:pPr>
              <w:rPr/>
            </w:pPr>
            <w:r w:rsidDel="00000000" w:rsidR="00000000" w:rsidRPr="00000000">
              <w:rPr>
                <w:rtl w:val="0"/>
              </w:rPr>
              <w:t xml:space="preserve">3</w:t>
            </w:r>
          </w:p>
        </w:tc>
        <w:tc>
          <w:tcPr>
            <w:tcMar>
              <w:top w:w="100.0" w:type="dxa"/>
              <w:left w:w="100.0" w:type="dxa"/>
              <w:bottom w:w="100.0" w:type="dxa"/>
              <w:right w:w="100.0" w:type="dxa"/>
            </w:tcMar>
            <w:vAlign w:val="top"/>
          </w:tcPr>
          <w:p w:rsidR="00000000" w:rsidDel="00000000" w:rsidP="00000000" w:rsidRDefault="00000000" w:rsidRPr="00000000" w14:paraId="00000202">
            <w:pPr>
              <w:rPr/>
            </w:pPr>
            <w:r w:rsidDel="00000000" w:rsidR="00000000" w:rsidRPr="00000000">
              <w:rPr>
                <w:rtl w:val="0"/>
              </w:rPr>
              <w:t xml:space="preserve">867.10 MHz</w:t>
            </w:r>
          </w:p>
        </w:tc>
        <w:tc>
          <w:tcPr>
            <w:tcMar>
              <w:top w:w="100.0" w:type="dxa"/>
              <w:left w:w="100.0" w:type="dxa"/>
              <w:bottom w:w="100.0" w:type="dxa"/>
              <w:right w:w="100.0" w:type="dxa"/>
            </w:tcMar>
            <w:vAlign w:val="top"/>
          </w:tcPr>
          <w:p w:rsidR="00000000" w:rsidDel="00000000" w:rsidP="00000000" w:rsidRDefault="00000000" w:rsidRPr="00000000" w14:paraId="00000203">
            <w:pPr>
              <w:rPr/>
            </w:pPr>
            <w:r w:rsidDel="00000000" w:rsidR="00000000" w:rsidRPr="00000000">
              <w:rPr>
                <w:rtl w:val="0"/>
              </w:rPr>
              <w:t xml:space="preserve">125 kHz</w:t>
            </w:r>
          </w:p>
        </w:tc>
        <w:tc>
          <w:tcPr>
            <w:tcMar>
              <w:top w:w="100.0" w:type="dxa"/>
              <w:left w:w="100.0" w:type="dxa"/>
              <w:bottom w:w="100.0" w:type="dxa"/>
              <w:right w:w="100.0" w:type="dxa"/>
            </w:tcMar>
            <w:vAlign w:val="top"/>
          </w:tcPr>
          <w:p w:rsidR="00000000" w:rsidDel="00000000" w:rsidP="00000000" w:rsidRDefault="00000000" w:rsidRPr="00000000" w14:paraId="00000204">
            <w:pPr>
              <w:rPr/>
            </w:pPr>
            <w:r w:rsidDel="00000000" w:rsidR="00000000" w:rsidRPr="00000000">
              <w:rPr>
                <w:rtl w:val="0"/>
              </w:rPr>
              <w:t xml:space="preserve">No</w:t>
            </w:r>
          </w:p>
        </w:tc>
        <w:tc>
          <w:tcPr>
            <w:tcMar>
              <w:top w:w="100.0" w:type="dxa"/>
              <w:left w:w="100.0" w:type="dxa"/>
              <w:bottom w:w="100.0" w:type="dxa"/>
              <w:right w:w="100.0" w:type="dxa"/>
            </w:tcMar>
            <w:vAlign w:val="top"/>
          </w:tcPr>
          <w:p w:rsidR="00000000" w:rsidDel="00000000" w:rsidP="00000000" w:rsidRDefault="00000000" w:rsidRPr="00000000" w14:paraId="00000205">
            <w:pPr>
              <w:rPr/>
            </w:pPr>
            <w:r w:rsidDel="00000000" w:rsidR="00000000" w:rsidRPr="00000000">
              <w:rPr>
                <w:rtl w:val="0"/>
              </w:rPr>
              <w:t xml:space="preserve">RX-only (gate downlinks)</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206">
            <w:pPr>
              <w:rPr/>
            </w:pPr>
            <w:r w:rsidDel="00000000" w:rsidR="00000000" w:rsidRPr="00000000">
              <w:rPr>
                <w:rtl w:val="0"/>
              </w:rPr>
              <w:t xml:space="preserve">4</w:t>
            </w:r>
          </w:p>
        </w:tc>
        <w:tc>
          <w:tcPr>
            <w:tcMar>
              <w:top w:w="100.0" w:type="dxa"/>
              <w:left w:w="100.0" w:type="dxa"/>
              <w:bottom w:w="100.0" w:type="dxa"/>
              <w:right w:w="100.0" w:type="dxa"/>
            </w:tcMar>
            <w:vAlign w:val="top"/>
          </w:tcPr>
          <w:p w:rsidR="00000000" w:rsidDel="00000000" w:rsidP="00000000" w:rsidRDefault="00000000" w:rsidRPr="00000000" w14:paraId="00000207">
            <w:pPr>
              <w:rPr/>
            </w:pPr>
            <w:r w:rsidDel="00000000" w:rsidR="00000000" w:rsidRPr="00000000">
              <w:rPr>
                <w:rtl w:val="0"/>
              </w:rPr>
              <w:t xml:space="preserve">867.30 MHz</w:t>
            </w:r>
          </w:p>
        </w:tc>
        <w:tc>
          <w:tcPr>
            <w:tcMar>
              <w:top w:w="100.0" w:type="dxa"/>
              <w:left w:w="100.0" w:type="dxa"/>
              <w:bottom w:w="100.0" w:type="dxa"/>
              <w:right w:w="100.0" w:type="dxa"/>
            </w:tcMar>
            <w:vAlign w:val="top"/>
          </w:tcPr>
          <w:p w:rsidR="00000000" w:rsidDel="00000000" w:rsidP="00000000" w:rsidRDefault="00000000" w:rsidRPr="00000000" w14:paraId="00000208">
            <w:pPr>
              <w:rPr/>
            </w:pPr>
            <w:r w:rsidDel="00000000" w:rsidR="00000000" w:rsidRPr="00000000">
              <w:rPr>
                <w:rtl w:val="0"/>
              </w:rPr>
              <w:t xml:space="preserve">125 kHz</w:t>
            </w:r>
          </w:p>
        </w:tc>
        <w:tc>
          <w:tcPr>
            <w:tcMar>
              <w:top w:w="100.0" w:type="dxa"/>
              <w:left w:w="100.0" w:type="dxa"/>
              <w:bottom w:w="100.0" w:type="dxa"/>
              <w:right w:w="100.0" w:type="dxa"/>
            </w:tcMar>
            <w:vAlign w:val="top"/>
          </w:tcPr>
          <w:p w:rsidR="00000000" w:rsidDel="00000000" w:rsidP="00000000" w:rsidRDefault="00000000" w:rsidRPr="00000000" w14:paraId="00000209">
            <w:pPr>
              <w:rPr/>
            </w:pPr>
            <w:r w:rsidDel="00000000" w:rsidR="00000000" w:rsidRPr="00000000">
              <w:rPr>
                <w:rtl w:val="0"/>
              </w:rPr>
              <w:t xml:space="preserve">No</w:t>
            </w:r>
          </w:p>
        </w:tc>
        <w:tc>
          <w:tcPr>
            <w:tcMar>
              <w:top w:w="100.0" w:type="dxa"/>
              <w:left w:w="100.0" w:type="dxa"/>
              <w:bottom w:w="100.0" w:type="dxa"/>
              <w:right w:w="100.0" w:type="dxa"/>
            </w:tcMar>
            <w:vAlign w:val="top"/>
          </w:tcPr>
          <w:p w:rsidR="00000000" w:rsidDel="00000000" w:rsidP="00000000" w:rsidRDefault="00000000" w:rsidRPr="00000000" w14:paraId="0000020A">
            <w:pPr>
              <w:rPr/>
            </w:pPr>
            <w:r w:rsidDel="00000000" w:rsidR="00000000" w:rsidRPr="00000000">
              <w:rPr>
                <w:rtl w:val="0"/>
              </w:rPr>
              <w:t xml:space="preserve">RX-only (gate downlinks)</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20B">
            <w:pPr>
              <w:rPr/>
            </w:pPr>
            <w:r w:rsidDel="00000000" w:rsidR="00000000" w:rsidRPr="00000000">
              <w:rPr>
                <w:rtl w:val="0"/>
              </w:rPr>
              <w:t xml:space="preserve">5</w:t>
            </w:r>
          </w:p>
        </w:tc>
        <w:tc>
          <w:tcPr>
            <w:tcMar>
              <w:top w:w="100.0" w:type="dxa"/>
              <w:left w:w="100.0" w:type="dxa"/>
              <w:bottom w:w="100.0" w:type="dxa"/>
              <w:right w:w="100.0" w:type="dxa"/>
            </w:tcMar>
            <w:vAlign w:val="top"/>
          </w:tcPr>
          <w:p w:rsidR="00000000" w:rsidDel="00000000" w:rsidP="00000000" w:rsidRDefault="00000000" w:rsidRPr="00000000" w14:paraId="0000020C">
            <w:pPr>
              <w:rPr/>
            </w:pPr>
            <w:r w:rsidDel="00000000" w:rsidR="00000000" w:rsidRPr="00000000">
              <w:rPr>
                <w:rtl w:val="0"/>
              </w:rPr>
              <w:t xml:space="preserve">867.50 MHz</w:t>
            </w:r>
          </w:p>
        </w:tc>
        <w:tc>
          <w:tcPr>
            <w:tcMar>
              <w:top w:w="100.0" w:type="dxa"/>
              <w:left w:w="100.0" w:type="dxa"/>
              <w:bottom w:w="100.0" w:type="dxa"/>
              <w:right w:w="100.0" w:type="dxa"/>
            </w:tcMar>
            <w:vAlign w:val="top"/>
          </w:tcPr>
          <w:p w:rsidR="00000000" w:rsidDel="00000000" w:rsidP="00000000" w:rsidRDefault="00000000" w:rsidRPr="00000000" w14:paraId="0000020D">
            <w:pPr>
              <w:rPr/>
            </w:pPr>
            <w:r w:rsidDel="00000000" w:rsidR="00000000" w:rsidRPr="00000000">
              <w:rPr>
                <w:rtl w:val="0"/>
              </w:rPr>
              <w:t xml:space="preserve">125 kHz</w:t>
            </w:r>
          </w:p>
        </w:tc>
        <w:tc>
          <w:tcPr>
            <w:tcMar>
              <w:top w:w="100.0" w:type="dxa"/>
              <w:left w:w="100.0" w:type="dxa"/>
              <w:bottom w:w="100.0" w:type="dxa"/>
              <w:right w:w="100.0" w:type="dxa"/>
            </w:tcMar>
            <w:vAlign w:val="top"/>
          </w:tcPr>
          <w:p w:rsidR="00000000" w:rsidDel="00000000" w:rsidP="00000000" w:rsidRDefault="00000000" w:rsidRPr="00000000" w14:paraId="0000020E">
            <w:pPr>
              <w:rPr/>
            </w:pPr>
            <w:r w:rsidDel="00000000" w:rsidR="00000000" w:rsidRPr="00000000">
              <w:rPr>
                <w:rtl w:val="0"/>
              </w:rPr>
              <w:t xml:space="preserve">No</w:t>
            </w:r>
          </w:p>
        </w:tc>
        <w:tc>
          <w:tcPr>
            <w:tcMar>
              <w:top w:w="100.0" w:type="dxa"/>
              <w:left w:w="100.0" w:type="dxa"/>
              <w:bottom w:w="100.0" w:type="dxa"/>
              <w:right w:w="100.0" w:type="dxa"/>
            </w:tcMar>
            <w:vAlign w:val="top"/>
          </w:tcPr>
          <w:p w:rsidR="00000000" w:rsidDel="00000000" w:rsidP="00000000" w:rsidRDefault="00000000" w:rsidRPr="00000000" w14:paraId="0000020F">
            <w:pPr>
              <w:rPr/>
            </w:pPr>
            <w:r w:rsidDel="00000000" w:rsidR="00000000" w:rsidRPr="00000000">
              <w:rPr>
                <w:rtl w:val="0"/>
              </w:rPr>
              <w:t xml:space="preserve">RX-only (gate downlinks)</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210">
            <w:pPr>
              <w:rPr/>
            </w:pPr>
            <w:r w:rsidDel="00000000" w:rsidR="00000000" w:rsidRPr="00000000">
              <w:rPr>
                <w:rtl w:val="0"/>
              </w:rPr>
              <w:t xml:space="preserve">6</w:t>
            </w:r>
          </w:p>
        </w:tc>
        <w:tc>
          <w:tcPr>
            <w:tcMar>
              <w:top w:w="100.0" w:type="dxa"/>
              <w:left w:w="100.0" w:type="dxa"/>
              <w:bottom w:w="100.0" w:type="dxa"/>
              <w:right w:w="100.0" w:type="dxa"/>
            </w:tcMar>
            <w:vAlign w:val="top"/>
          </w:tcPr>
          <w:p w:rsidR="00000000" w:rsidDel="00000000" w:rsidP="00000000" w:rsidRDefault="00000000" w:rsidRPr="00000000" w14:paraId="00000211">
            <w:pPr>
              <w:rPr/>
            </w:pPr>
            <w:r w:rsidDel="00000000" w:rsidR="00000000" w:rsidRPr="00000000">
              <w:rPr>
                <w:rtl w:val="0"/>
              </w:rPr>
              <w:t xml:space="preserve">867.70 MHz</w:t>
            </w:r>
          </w:p>
        </w:tc>
        <w:tc>
          <w:tcPr>
            <w:tcMar>
              <w:top w:w="100.0" w:type="dxa"/>
              <w:left w:w="100.0" w:type="dxa"/>
              <w:bottom w:w="100.0" w:type="dxa"/>
              <w:right w:w="100.0" w:type="dxa"/>
            </w:tcMar>
            <w:vAlign w:val="top"/>
          </w:tcPr>
          <w:p w:rsidR="00000000" w:rsidDel="00000000" w:rsidP="00000000" w:rsidRDefault="00000000" w:rsidRPr="00000000" w14:paraId="00000212">
            <w:pPr>
              <w:rPr/>
            </w:pPr>
            <w:r w:rsidDel="00000000" w:rsidR="00000000" w:rsidRPr="00000000">
              <w:rPr>
                <w:rtl w:val="0"/>
              </w:rPr>
              <w:t xml:space="preserve">125 kHz</w:t>
            </w:r>
          </w:p>
        </w:tc>
        <w:tc>
          <w:tcPr>
            <w:tcMar>
              <w:top w:w="100.0" w:type="dxa"/>
              <w:left w:w="100.0" w:type="dxa"/>
              <w:bottom w:w="100.0" w:type="dxa"/>
              <w:right w:w="100.0" w:type="dxa"/>
            </w:tcMar>
            <w:vAlign w:val="top"/>
          </w:tcPr>
          <w:p w:rsidR="00000000" w:rsidDel="00000000" w:rsidP="00000000" w:rsidRDefault="00000000" w:rsidRPr="00000000" w14:paraId="00000213">
            <w:pPr>
              <w:rPr/>
            </w:pPr>
            <w:r w:rsidDel="00000000" w:rsidR="00000000" w:rsidRPr="00000000">
              <w:rPr>
                <w:rtl w:val="0"/>
              </w:rPr>
              <w:t xml:space="preserve">No</w:t>
            </w:r>
          </w:p>
        </w:tc>
        <w:tc>
          <w:tcPr>
            <w:tcMar>
              <w:top w:w="100.0" w:type="dxa"/>
              <w:left w:w="100.0" w:type="dxa"/>
              <w:bottom w:w="100.0" w:type="dxa"/>
              <w:right w:w="100.0" w:type="dxa"/>
            </w:tcMar>
            <w:vAlign w:val="top"/>
          </w:tcPr>
          <w:p w:rsidR="00000000" w:rsidDel="00000000" w:rsidP="00000000" w:rsidRDefault="00000000" w:rsidRPr="00000000" w14:paraId="00000214">
            <w:pPr>
              <w:rPr/>
            </w:pPr>
            <w:r w:rsidDel="00000000" w:rsidR="00000000" w:rsidRPr="00000000">
              <w:rPr>
                <w:rtl w:val="0"/>
              </w:rPr>
              <w:t xml:space="preserve">RX-only (gate downlinks)</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215">
            <w:pPr>
              <w:rPr/>
            </w:pPr>
            <w:r w:rsidDel="00000000" w:rsidR="00000000" w:rsidRPr="00000000">
              <w:rPr>
                <w:rtl w:val="0"/>
              </w:rPr>
              <w:t xml:space="preserve">7</w:t>
            </w:r>
          </w:p>
        </w:tc>
        <w:tc>
          <w:tcPr>
            <w:tcMar>
              <w:top w:w="100.0" w:type="dxa"/>
              <w:left w:w="100.0" w:type="dxa"/>
              <w:bottom w:w="100.0" w:type="dxa"/>
              <w:right w:w="100.0" w:type="dxa"/>
            </w:tcMar>
            <w:vAlign w:val="top"/>
          </w:tcPr>
          <w:p w:rsidR="00000000" w:rsidDel="00000000" w:rsidP="00000000" w:rsidRDefault="00000000" w:rsidRPr="00000000" w14:paraId="00000216">
            <w:pPr>
              <w:rPr/>
            </w:pPr>
            <w:r w:rsidDel="00000000" w:rsidR="00000000" w:rsidRPr="00000000">
              <w:rPr>
                <w:rtl w:val="0"/>
              </w:rPr>
              <w:t xml:space="preserve">867.90 MHz</w:t>
            </w:r>
          </w:p>
        </w:tc>
        <w:tc>
          <w:tcPr>
            <w:tcMar>
              <w:top w:w="100.0" w:type="dxa"/>
              <w:left w:w="100.0" w:type="dxa"/>
              <w:bottom w:w="100.0" w:type="dxa"/>
              <w:right w:w="100.0" w:type="dxa"/>
            </w:tcMar>
            <w:vAlign w:val="top"/>
          </w:tcPr>
          <w:p w:rsidR="00000000" w:rsidDel="00000000" w:rsidP="00000000" w:rsidRDefault="00000000" w:rsidRPr="00000000" w14:paraId="00000217">
            <w:pPr>
              <w:rPr/>
            </w:pPr>
            <w:r w:rsidDel="00000000" w:rsidR="00000000" w:rsidRPr="00000000">
              <w:rPr>
                <w:rtl w:val="0"/>
              </w:rPr>
              <w:t xml:space="preserve">125 kHz</w:t>
            </w:r>
          </w:p>
        </w:tc>
        <w:tc>
          <w:tcPr>
            <w:tcMar>
              <w:top w:w="100.0" w:type="dxa"/>
              <w:left w:w="100.0" w:type="dxa"/>
              <w:bottom w:w="100.0" w:type="dxa"/>
              <w:right w:w="100.0" w:type="dxa"/>
            </w:tcMar>
            <w:vAlign w:val="top"/>
          </w:tcPr>
          <w:p w:rsidR="00000000" w:rsidDel="00000000" w:rsidP="00000000" w:rsidRDefault="00000000" w:rsidRPr="00000000" w14:paraId="00000218">
            <w:pPr>
              <w:rPr/>
            </w:pPr>
            <w:r w:rsidDel="00000000" w:rsidR="00000000" w:rsidRPr="00000000">
              <w:rPr>
                <w:rtl w:val="0"/>
              </w:rPr>
              <w:t xml:space="preserve">No</w:t>
            </w:r>
          </w:p>
        </w:tc>
        <w:tc>
          <w:tcPr>
            <w:tcMar>
              <w:top w:w="100.0" w:type="dxa"/>
              <w:left w:w="100.0" w:type="dxa"/>
              <w:bottom w:w="100.0" w:type="dxa"/>
              <w:right w:w="100.0" w:type="dxa"/>
            </w:tcMar>
            <w:vAlign w:val="top"/>
          </w:tcPr>
          <w:p w:rsidR="00000000" w:rsidDel="00000000" w:rsidP="00000000" w:rsidRDefault="00000000" w:rsidRPr="00000000" w14:paraId="00000219">
            <w:pPr>
              <w:rPr/>
            </w:pPr>
            <w:r w:rsidDel="00000000" w:rsidR="00000000" w:rsidRPr="00000000">
              <w:rPr>
                <w:rtl w:val="0"/>
              </w:rPr>
              <w:t xml:space="preserve">RX-only (gate downlinks)</w:t>
            </w:r>
          </w:p>
        </w:tc>
      </w:tr>
    </w:tbl>
    <w:p w:rsidR="00000000" w:rsidDel="00000000" w:rsidP="00000000" w:rsidRDefault="00000000" w:rsidRPr="00000000" w14:paraId="0000021A">
      <w:pPr>
        <w:rPr>
          <w:b w:val="1"/>
          <w:bCs w:val="1"/>
        </w:rPr>
      </w:pPr>
      <w:r w:rsidDel="00000000" w:rsidR="00000000" w:rsidRPr="00000000">
        <w:rPr>
          <w:b w:val="1"/>
          <w:bCs w:val="1"/>
          <w:rtl w:val="0"/>
        </w:rPr>
        <w:t xml:space="preserve">Hopping strategy:</w:t>
      </w:r>
    </w:p>
    <w:p w:rsidR="00000000" w:rsidDel="00000000" w:rsidP="00000000" w:rsidRDefault="00000000" w:rsidRPr="00000000" w14:paraId="0000021B">
      <w:pPr>
        <w:numPr>
          <w:ilvl w:val="0"/>
          <w:numId w:val="6"/>
        </w:numPr>
        <w:spacing w:after="0" w:afterAutospacing="0" w:before="240" w:lineRule="auto"/>
        <w:ind w:left="720" w:hanging="360"/>
      </w:pPr>
      <w:r w:rsidDel="00000000" w:rsidR="00000000" w:rsidRPr="00000000">
        <w:rPr>
          <w:rtl w:val="0"/>
        </w:rPr>
        <w:t xml:space="preserve">Each heartbeat frame uses </w:t>
      </w:r>
      <w:r w:rsidDel="00000000" w:rsidR="00000000" w:rsidRPr="00000000">
        <w:rPr>
          <w:b w:val="1"/>
          <w:bCs w:val="1"/>
          <w:rtl w:val="0"/>
        </w:rPr>
        <w:t xml:space="preserve">next channel in rotation</w:t>
      </w:r>
      <w:r w:rsidDel="00000000" w:rsidR="00000000" w:rsidRPr="00000000">
        <w:rPr>
          <w:rFonts w:ascii="Arial Unicode MS" w:cs="Arial Unicode MS" w:eastAsia="Arial Unicode MS" w:hAnsi="Arial Unicode MS"/>
          <w:rtl w:val="0"/>
        </w:rPr>
        <w:t xml:space="preserve"> (0 → 1 → 2 → 0)</w:t>
      </w:r>
    </w:p>
    <w:p w:rsidR="00000000" w:rsidDel="00000000" w:rsidP="00000000" w:rsidRDefault="00000000" w:rsidRPr="00000000" w14:paraId="0000021C">
      <w:pPr>
        <w:numPr>
          <w:ilvl w:val="0"/>
          <w:numId w:val="6"/>
        </w:numPr>
        <w:spacing w:after="0" w:afterAutospacing="0" w:before="0" w:beforeAutospacing="0" w:lineRule="auto"/>
        <w:ind w:left="720" w:hanging="360"/>
      </w:pPr>
      <w:r w:rsidDel="00000000" w:rsidR="00000000" w:rsidRPr="00000000">
        <w:rPr>
          <w:rtl w:val="0"/>
        </w:rPr>
        <w:t xml:space="preserve">Reduces interference, improves spectrum efficiency</w:t>
      </w:r>
    </w:p>
    <w:p w:rsidR="00000000" w:rsidDel="00000000" w:rsidP="00000000" w:rsidRDefault="00000000" w:rsidRPr="00000000" w14:paraId="0000021D">
      <w:pPr>
        <w:numPr>
          <w:ilvl w:val="0"/>
          <w:numId w:val="6"/>
        </w:numPr>
        <w:spacing w:after="240" w:before="0" w:beforeAutospacing="0" w:lineRule="auto"/>
        <w:ind w:left="720" w:hanging="360"/>
      </w:pPr>
      <w:r w:rsidDel="00000000" w:rsidR="00000000" w:rsidRPr="00000000">
        <w:rPr>
          <w:rtl w:val="0"/>
        </w:rPr>
        <w:t xml:space="preserve">If collision detected on one channel, next attempt automatically uses different frequency</w:t>
      </w:r>
    </w:p>
    <w:p w:rsidR="00000000" w:rsidDel="00000000" w:rsidP="00000000" w:rsidRDefault="00000000" w:rsidRPr="00000000" w14:paraId="0000021E">
      <w:pPr>
        <w:pStyle w:val="Heading3"/>
        <w:keepNext w:val="0"/>
        <w:keepLines w:val="0"/>
        <w:spacing w:before="280" w:lineRule="auto"/>
        <w:rPr>
          <w:b w:val="1"/>
          <w:bCs w:val="1"/>
          <w:color w:val="000000"/>
          <w:sz w:val="26"/>
          <w:szCs w:val="26"/>
        </w:rPr>
      </w:pPr>
      <w:bookmarkStart w:colFirst="0" w:colLast="0" w:name="_cd58m8pptioh" w:id="36"/>
      <w:bookmarkEnd w:id="36"/>
      <w:r w:rsidDel="00000000" w:rsidR="00000000" w:rsidRPr="00000000">
        <w:rPr>
          <w:b w:val="1"/>
          <w:bCs w:val="1"/>
          <w:color w:val="000000"/>
          <w:sz w:val="26"/>
          <w:szCs w:val="26"/>
          <w:rtl w:val="0"/>
        </w:rPr>
        <w:t xml:space="preserve">Security Model</w:t>
      </w:r>
    </w:p>
    <w:p w:rsidR="00000000" w:rsidDel="00000000" w:rsidP="00000000" w:rsidRDefault="00000000" w:rsidRPr="00000000" w14:paraId="0000021F">
      <w:pPr>
        <w:rPr>
          <w:b w:val="1"/>
          <w:bCs w:val="1"/>
        </w:rPr>
      </w:pPr>
      <w:r w:rsidDel="00000000" w:rsidR="00000000" w:rsidRPr="00000000">
        <w:rPr>
          <w:b w:val="1"/>
          <w:bCs w:val="1"/>
          <w:rtl w:val="0"/>
        </w:rPr>
        <w:t xml:space="preserve">Key hierarchy:</w:t>
      </w:r>
    </w:p>
    <w:p w:rsidR="00000000" w:rsidDel="00000000" w:rsidP="00000000" w:rsidRDefault="00000000" w:rsidRPr="00000000" w14:paraId="00000220">
      <w:pPr>
        <w:rPr/>
      </w:pPr>
      <w:r w:rsidDel="00000000" w:rsidR="00000000" w:rsidRPr="00000000">
        <w:rPr>
          <w:rtl w:val="0"/>
        </w:rPr>
        <w:t xml:space="preserve">Manufacturing (OTA Provider):</w:t>
      </w:r>
    </w:p>
    <w:p w:rsidR="00000000" w:rsidDel="00000000" w:rsidP="00000000" w:rsidRDefault="00000000" w:rsidRPr="00000000" w14:paraId="00000221">
      <w:pPr>
        <w:rPr/>
      </w:pPr>
      <w:r w:rsidDel="00000000" w:rsidR="00000000" w:rsidRPr="00000000">
        <w:rPr>
          <w:rtl w:val="0"/>
        </w:rPr>
        <w:t xml:space="preserve">  └─ Master Key (MK) — never leaves device</w:t>
      </w:r>
    </w:p>
    <w:p w:rsidR="00000000" w:rsidDel="00000000" w:rsidP="00000000" w:rsidRDefault="00000000" w:rsidRPr="00000000" w14:paraId="00000222">
      <w:pPr>
        <w:rPr/>
      </w:pPr>
      <w:r w:rsidDel="00000000" w:rsidR="00000000" w:rsidRPr="00000000">
        <w:rPr>
          <w:rtl w:val="0"/>
        </w:rPr>
      </w:r>
    </w:p>
    <w:p w:rsidR="00000000" w:rsidDel="00000000" w:rsidP="00000000" w:rsidRDefault="00000000" w:rsidRPr="00000000" w14:paraId="00000223">
      <w:pPr>
        <w:rPr/>
      </w:pPr>
      <w:r w:rsidDel="00000000" w:rsidR="00000000" w:rsidRPr="00000000">
        <w:rPr>
          <w:rtl w:val="0"/>
        </w:rPr>
        <w:t xml:space="preserve">Device Storage (Secure Element / TPM):</w:t>
      </w:r>
    </w:p>
    <w:p w:rsidR="00000000" w:rsidDel="00000000" w:rsidP="00000000" w:rsidRDefault="00000000" w:rsidRPr="00000000" w14:paraId="00000224">
      <w:pPr>
        <w:rPr/>
      </w:pPr>
      <w:r w:rsidDel="00000000" w:rsidR="00000000" w:rsidRPr="00000000">
        <w:rPr>
          <w:rtl w:val="0"/>
        </w:rPr>
        <w:t xml:space="preserve">  └─ Device EUI (128-bit unique ID)</w:t>
      </w:r>
    </w:p>
    <w:p w:rsidR="00000000" w:rsidDel="00000000" w:rsidP="00000000" w:rsidRDefault="00000000" w:rsidRPr="00000000" w14:paraId="00000225">
      <w:pPr>
        <w:rPr/>
      </w:pPr>
      <w:r w:rsidDel="00000000" w:rsidR="00000000" w:rsidRPr="00000000">
        <w:rPr>
          <w:rtl w:val="0"/>
        </w:rPr>
        <w:t xml:space="preserve">  └─ App Key (AppKey) — shared with network server</w:t>
      </w:r>
    </w:p>
    <w:p w:rsidR="00000000" w:rsidDel="00000000" w:rsidP="00000000" w:rsidRDefault="00000000" w:rsidRPr="00000000" w14:paraId="00000226">
      <w:pPr>
        <w:rPr/>
      </w:pPr>
      <w:r w:rsidDel="00000000" w:rsidR="00000000" w:rsidRPr="00000000">
        <w:rPr>
          <w:rtl w:val="0"/>
        </w:rPr>
        <w:t xml:space="preserve">  └─ Device Nonce (DevNonce) — random per join attempt</w:t>
      </w:r>
    </w:p>
    <w:p w:rsidR="00000000" w:rsidDel="00000000" w:rsidP="00000000" w:rsidRDefault="00000000" w:rsidRPr="00000000" w14:paraId="00000227">
      <w:pPr>
        <w:rPr/>
      </w:pPr>
      <w:r w:rsidDel="00000000" w:rsidR="00000000" w:rsidRPr="00000000">
        <w:rPr>
          <w:rtl w:val="0"/>
        </w:rPr>
      </w:r>
    </w:p>
    <w:p w:rsidR="00000000" w:rsidDel="00000000" w:rsidP="00000000" w:rsidRDefault="00000000" w:rsidRPr="00000000" w14:paraId="00000228">
      <w:pPr>
        <w:rPr/>
      </w:pPr>
      <w:r w:rsidDel="00000000" w:rsidR="00000000" w:rsidRPr="00000000">
        <w:rPr>
          <w:rtl w:val="0"/>
        </w:rPr>
        <w:t xml:space="preserve">Network Join:</w:t>
      </w:r>
    </w:p>
    <w:p w:rsidR="00000000" w:rsidDel="00000000" w:rsidP="00000000" w:rsidRDefault="00000000" w:rsidRPr="00000000" w14:paraId="00000229">
      <w:pPr>
        <w:rPr/>
      </w:pPr>
      <w:r w:rsidDel="00000000" w:rsidR="00000000" w:rsidRPr="00000000">
        <w:rPr>
          <w:rFonts w:ascii="Arial Unicode MS" w:cs="Arial Unicode MS" w:eastAsia="Arial Unicode MS" w:hAnsi="Arial Unicode MS"/>
          <w:rtl w:val="0"/>
        </w:rPr>
        <w:t xml:space="preserve">  AppKey + DevEUI → SHA256 → Signed join-request</w:t>
      </w:r>
    </w:p>
    <w:p w:rsidR="00000000" w:rsidDel="00000000" w:rsidP="00000000" w:rsidRDefault="00000000" w:rsidRPr="00000000" w14:paraId="0000022A">
      <w:pPr>
        <w:rPr/>
      </w:pPr>
      <w:r w:rsidDel="00000000" w:rsidR="00000000" w:rsidRPr="00000000">
        <w:rPr>
          <w:rtl w:val="0"/>
        </w:rPr>
        <w:t xml:space="preserve">  Network Server validates, derives:</w:t>
      </w:r>
    </w:p>
    <w:p w:rsidR="00000000" w:rsidDel="00000000" w:rsidP="00000000" w:rsidRDefault="00000000" w:rsidRPr="00000000" w14:paraId="0000022B">
      <w:pPr>
        <w:rPr/>
      </w:pPr>
      <w:r w:rsidDel="00000000" w:rsidR="00000000" w:rsidRPr="00000000">
        <w:rPr>
          <w:rtl w:val="0"/>
        </w:rPr>
        <w:t xml:space="preserve">    └─ Network Session Key (NwkSKey) — for MIC/encryption</w:t>
      </w:r>
    </w:p>
    <w:p w:rsidR="00000000" w:rsidDel="00000000" w:rsidP="00000000" w:rsidRDefault="00000000" w:rsidRPr="00000000" w14:paraId="0000022C">
      <w:pPr>
        <w:rPr/>
      </w:pPr>
      <w:r w:rsidDel="00000000" w:rsidR="00000000" w:rsidRPr="00000000">
        <w:rPr>
          <w:rtl w:val="0"/>
        </w:rPr>
        <w:t xml:space="preserve">    └─ App Session Key (AppSKey) — for FRMPayload encryption</w:t>
      </w:r>
    </w:p>
    <w:p w:rsidR="00000000" w:rsidDel="00000000" w:rsidP="00000000" w:rsidRDefault="00000000" w:rsidRPr="00000000" w14:paraId="0000022D">
      <w:pPr>
        <w:rPr/>
      </w:pPr>
      <w:r w:rsidDel="00000000" w:rsidR="00000000" w:rsidRPr="00000000">
        <w:rPr>
          <w:rtl w:val="0"/>
        </w:rPr>
        <w:t xml:space="preserve">    └─ Device Address (DevAddr) — 32-bit short address</w:t>
      </w:r>
    </w:p>
    <w:p w:rsidR="00000000" w:rsidDel="00000000" w:rsidP="00000000" w:rsidRDefault="00000000" w:rsidRPr="00000000" w14:paraId="0000022E">
      <w:pPr>
        <w:rPr/>
      </w:pPr>
      <w:r w:rsidDel="00000000" w:rsidR="00000000" w:rsidRPr="00000000">
        <w:rPr>
          <w:rtl w:val="0"/>
        </w:rPr>
      </w:r>
    </w:p>
    <w:p w:rsidR="00000000" w:rsidDel="00000000" w:rsidP="00000000" w:rsidRDefault="00000000" w:rsidRPr="00000000" w14:paraId="0000022F">
      <w:pPr>
        <w:rPr/>
      </w:pPr>
      <w:r w:rsidDel="00000000" w:rsidR="00000000" w:rsidRPr="00000000">
        <w:rPr>
          <w:rtl w:val="0"/>
        </w:rPr>
        <w:t xml:space="preserve">Each Uplink Frame:</w:t>
      </w:r>
    </w:p>
    <w:p w:rsidR="00000000" w:rsidDel="00000000" w:rsidP="00000000" w:rsidRDefault="00000000" w:rsidRPr="00000000" w14:paraId="00000230">
      <w:pPr>
        <w:rPr/>
      </w:pPr>
      <w:r w:rsidDel="00000000" w:rsidR="00000000" w:rsidRPr="00000000">
        <w:rPr>
          <w:rtl w:val="0"/>
        </w:rPr>
        <w:t xml:space="preserve">  ├─ PHYPayload encrypted using AppSKey (AES-128-CTR)</w:t>
      </w:r>
    </w:p>
    <w:p w:rsidR="00000000" w:rsidDel="00000000" w:rsidP="00000000" w:rsidRDefault="00000000" w:rsidRPr="00000000" w14:paraId="00000231">
      <w:pPr>
        <w:rPr/>
      </w:pPr>
      <w:r w:rsidDel="00000000" w:rsidR="00000000" w:rsidRPr="00000000">
        <w:rPr>
          <w:rtl w:val="0"/>
        </w:rPr>
        <w:t xml:space="preserve">  ├─ MIC computed using NwkSKey (AES-CMAC)</w:t>
      </w:r>
    </w:p>
    <w:p w:rsidR="00000000" w:rsidDel="00000000" w:rsidP="00000000" w:rsidRDefault="00000000" w:rsidRPr="00000000" w14:paraId="00000232">
      <w:pPr>
        <w:rPr/>
      </w:pPr>
      <w:r w:rsidDel="00000000" w:rsidR="00000000" w:rsidRPr="00000000">
        <w:rPr>
          <w:rFonts w:ascii="Arial Unicode MS" w:cs="Arial Unicode MS" w:eastAsia="Arial Unicode MS" w:hAnsi="Arial Unicode MS"/>
          <w:rtl w:val="0"/>
        </w:rPr>
        <w:t xml:space="preserve">  └─ Frame counter (FCnt) incremented → prevents replay</w:t>
      </w:r>
    </w:p>
    <w:p w:rsidR="00000000" w:rsidDel="00000000" w:rsidP="00000000" w:rsidRDefault="00000000" w:rsidRPr="00000000" w14:paraId="00000233">
      <w:pPr>
        <w:rPr/>
      </w:pPr>
      <w:r w:rsidDel="00000000" w:rsidR="00000000" w:rsidRPr="00000000">
        <w:rPr>
          <w:rtl w:val="0"/>
        </w:rPr>
      </w:r>
    </w:p>
    <w:p w:rsidR="00000000" w:rsidDel="00000000" w:rsidP="00000000" w:rsidRDefault="00000000" w:rsidRPr="00000000" w14:paraId="00000234">
      <w:pPr>
        <w:rPr/>
      </w:pPr>
      <w:r w:rsidDel="00000000" w:rsidR="00000000" w:rsidRPr="00000000">
        <w:rPr>
          <w:rtl w:val="0"/>
        </w:rPr>
        <w:t xml:space="preserve">Post-Quantum Readiness (Optional):</w:t>
      </w:r>
    </w:p>
    <w:p w:rsidR="00000000" w:rsidDel="00000000" w:rsidP="00000000" w:rsidRDefault="00000000" w:rsidRPr="00000000" w14:paraId="00000235">
      <w:pPr>
        <w:rPr/>
      </w:pPr>
      <w:r w:rsidDel="00000000" w:rsidR="00000000" w:rsidRPr="00000000">
        <w:rPr>
          <w:rtl w:val="0"/>
        </w:rPr>
        <w:t xml:space="preserve">  If future NIST-approved PQC chosen, MIC can be upgraded to:</w:t>
      </w:r>
    </w:p>
    <w:p w:rsidR="00000000" w:rsidDel="00000000" w:rsidP="00000000" w:rsidRDefault="00000000" w:rsidRPr="00000000" w14:paraId="00000236">
      <w:pPr>
        <w:rPr/>
      </w:pPr>
      <w:r w:rsidDel="00000000" w:rsidR="00000000" w:rsidRPr="00000000">
        <w:rPr>
          <w:rtl w:val="0"/>
        </w:rPr>
        <w:t xml:space="preserve">    ├─ LMS (Leighton-Micali Signature) — stateful</w:t>
      </w:r>
    </w:p>
    <w:p w:rsidR="00000000" w:rsidDel="00000000" w:rsidP="00000000" w:rsidRDefault="00000000" w:rsidRPr="00000000" w14:paraId="00000237">
      <w:pPr>
        <w:rPr/>
      </w:pPr>
      <w:r w:rsidDel="00000000" w:rsidR="00000000" w:rsidRPr="00000000">
        <w:rPr>
          <w:rtl w:val="0"/>
        </w:rPr>
        <w:t xml:space="preserve">    └─ XMSS — minimal overhead</w:t>
      </w:r>
    </w:p>
    <w:p w:rsidR="00000000" w:rsidDel="00000000" w:rsidP="00000000" w:rsidRDefault="00000000" w:rsidRPr="00000000" w14:paraId="00000238">
      <w:pPr>
        <w:rPr/>
      </w:pPr>
      <w:r w:rsidDel="00000000" w:rsidR="00000000" w:rsidRPr="00000000">
        <w:rPr>
          <w:rtl w:val="0"/>
        </w:rPr>
      </w:r>
    </w:p>
    <w:p w:rsidR="00000000" w:rsidDel="00000000" w:rsidP="00000000" w:rsidRDefault="00000000" w:rsidRPr="00000000" w14:paraId="00000239">
      <w:pPr>
        <w:rPr>
          <w:b w:val="1"/>
          <w:bCs w:val="1"/>
        </w:rPr>
      </w:pPr>
      <w:r w:rsidDel="00000000" w:rsidR="00000000" w:rsidRPr="00000000">
        <w:rPr>
          <w:b w:val="1"/>
          <w:bCs w:val="1"/>
          <w:rtl w:val="0"/>
        </w:rPr>
        <w:t xml:space="preserve">Anti-replay &amp; tampering:</w:t>
      </w:r>
    </w:p>
    <w:p w:rsidR="00000000" w:rsidDel="00000000" w:rsidP="00000000" w:rsidRDefault="00000000" w:rsidRPr="00000000" w14:paraId="0000023A">
      <w:pPr>
        <w:numPr>
          <w:ilvl w:val="0"/>
          <w:numId w:val="43"/>
        </w:numPr>
        <w:spacing w:after="0" w:afterAutospacing="0" w:before="240" w:lineRule="auto"/>
        <w:ind w:left="720" w:hanging="360"/>
      </w:pPr>
      <w:r w:rsidDel="00000000" w:rsidR="00000000" w:rsidRPr="00000000">
        <w:rPr>
          <w:rtl w:val="0"/>
        </w:rPr>
        <w:t xml:space="preserve">Frame counter must always increase (no re-transmission of old frames)</w:t>
      </w:r>
    </w:p>
    <w:p w:rsidR="00000000" w:rsidDel="00000000" w:rsidP="00000000" w:rsidRDefault="00000000" w:rsidRPr="00000000" w14:paraId="0000023B">
      <w:pPr>
        <w:numPr>
          <w:ilvl w:val="0"/>
          <w:numId w:val="43"/>
        </w:numPr>
        <w:spacing w:after="0" w:afterAutospacing="0" w:before="0" w:beforeAutospacing="0" w:lineRule="auto"/>
        <w:ind w:left="720" w:hanging="360"/>
      </w:pPr>
      <w:r w:rsidDel="00000000" w:rsidR="00000000" w:rsidRPr="00000000">
        <w:rPr>
          <w:rtl w:val="0"/>
        </w:rPr>
        <w:t xml:space="preserve">Roofline pod maintains </w:t>
      </w:r>
      <w:r w:rsidDel="00000000" w:rsidR="00000000" w:rsidRPr="00000000">
        <w:rPr>
          <w:b w:val="1"/>
          <w:bCs w:val="1"/>
          <w:rtl w:val="0"/>
        </w:rPr>
        <w:t xml:space="preserve">frame counter database</w:t>
      </w:r>
      <w:r w:rsidDel="00000000" w:rsidR="00000000" w:rsidRPr="00000000">
        <w:rPr>
          <w:rtl w:val="0"/>
        </w:rPr>
        <w:t xml:space="preserve"> per node</w:t>
      </w:r>
    </w:p>
    <w:p w:rsidR="00000000" w:rsidDel="00000000" w:rsidP="00000000" w:rsidRDefault="00000000" w:rsidRPr="00000000" w14:paraId="0000023C">
      <w:pPr>
        <w:numPr>
          <w:ilvl w:val="0"/>
          <w:numId w:val="43"/>
        </w:numPr>
        <w:spacing w:after="240" w:before="0" w:beforeAutospacing="0" w:lineRule="auto"/>
        <w:ind w:left="720" w:hanging="360"/>
      </w:pPr>
      <w:r w:rsidDel="00000000" w:rsidR="00000000" w:rsidRPr="00000000">
        <w:rPr>
          <w:rtl w:val="0"/>
        </w:rPr>
        <w:t xml:space="preserve">If FCnt rolls backward, node is flagged as compromised and ejected from mesh</w:t>
      </w:r>
    </w:p>
    <w:p w:rsidR="00000000" w:rsidDel="00000000" w:rsidP="00000000" w:rsidRDefault="00000000" w:rsidRPr="00000000" w14:paraId="0000023D">
      <w:pPr>
        <w:pStyle w:val="Heading3"/>
        <w:keepNext w:val="0"/>
        <w:keepLines w:val="0"/>
        <w:spacing w:before="280" w:lineRule="auto"/>
        <w:rPr>
          <w:b w:val="1"/>
          <w:bCs w:val="1"/>
          <w:color w:val="000000"/>
          <w:sz w:val="26"/>
          <w:szCs w:val="26"/>
        </w:rPr>
      </w:pPr>
      <w:bookmarkStart w:colFirst="0" w:colLast="0" w:name="_siyfkbngy7h3" w:id="37"/>
      <w:bookmarkEnd w:id="37"/>
      <w:r w:rsidDel="00000000" w:rsidR="00000000" w:rsidRPr="00000000">
        <w:rPr>
          <w:b w:val="1"/>
          <w:bCs w:val="1"/>
          <w:color w:val="000000"/>
          <w:sz w:val="26"/>
          <w:szCs w:val="26"/>
          <w:rtl w:val="0"/>
        </w:rPr>
        <w:t xml:space="preserve">Mesh Heartbeat Timing Diagram</w:t>
      </w:r>
    </w:p>
    <w:p w:rsidR="00000000" w:rsidDel="00000000" w:rsidP="00000000" w:rsidRDefault="00000000" w:rsidRPr="00000000" w14:paraId="0000023E">
      <w:pPr>
        <w:rPr/>
      </w:pPr>
      <w:r w:rsidDel="00000000" w:rsidR="00000000" w:rsidRPr="00000000">
        <w:rPr>
          <w:rtl w:val="0"/>
        </w:rPr>
        <w:t xml:space="preserve">       Roofline Pod                    Honey-B Nodes</w:t>
      </w:r>
    </w:p>
    <w:p w:rsidR="00000000" w:rsidDel="00000000" w:rsidP="00000000" w:rsidRDefault="00000000" w:rsidRPr="00000000" w14:paraId="0000023F">
      <w:pPr>
        <w:rPr/>
      </w:pPr>
      <w:r w:rsidDel="00000000" w:rsidR="00000000" w:rsidRPr="00000000">
        <w:rPr>
          <w:rtl w:val="0"/>
        </w:rPr>
        <w:t xml:space="preserve">        (LoRa Gateway)                  (Mesh Members)</w:t>
      </w:r>
    </w:p>
    <w:p w:rsidR="00000000" w:rsidDel="00000000" w:rsidP="00000000" w:rsidRDefault="00000000" w:rsidRPr="00000000" w14:paraId="00000240">
      <w:pPr>
        <w:rPr/>
      </w:pPr>
      <w:r w:rsidDel="00000000" w:rsidR="00000000" w:rsidRPr="00000000">
        <w:rPr>
          <w:rtl w:val="0"/>
        </w:rPr>
        <w:t xml:space="preserve">        </w:t>
      </w:r>
    </w:p>
    <w:p w:rsidR="00000000" w:rsidDel="00000000" w:rsidP="00000000" w:rsidRDefault="00000000" w:rsidRPr="00000000" w14:paraId="00000241">
      <w:pPr>
        <w:rPr/>
      </w:pPr>
      <w:r w:rsidDel="00000000" w:rsidR="00000000" w:rsidRPr="00000000">
        <w:rPr>
          <w:rtl w:val="0"/>
        </w:rPr>
        <w:t xml:space="preserve">Sec 0   [BOOT: Accept joins]</w:t>
      </w:r>
    </w:p>
    <w:p w:rsidR="00000000" w:rsidDel="00000000" w:rsidP="00000000" w:rsidRDefault="00000000" w:rsidRPr="00000000" w14:paraId="00000242">
      <w:pPr>
        <w:rPr/>
      </w:pPr>
      <w:r w:rsidDel="00000000" w:rsidR="00000000" w:rsidRPr="00000000">
        <w:rPr>
          <w:rtl w:val="0"/>
        </w:rPr>
        <w:t xml:space="preserve">        </w:t>
      </w:r>
    </w:p>
    <w:p w:rsidR="00000000" w:rsidDel="00000000" w:rsidP="00000000" w:rsidRDefault="00000000" w:rsidRPr="00000000" w14:paraId="00000243">
      <w:pPr>
        <w:rPr/>
      </w:pPr>
      <w:r w:rsidDel="00000000" w:rsidR="00000000" w:rsidRPr="00000000">
        <w:rPr>
          <w:rtl w:val="0"/>
        </w:rPr>
        <w:t xml:space="preserve">Sec 60  [Ready for heartbeats]         WW-1: t_sync = now</w:t>
      </w:r>
    </w:p>
    <w:p w:rsidR="00000000" w:rsidDel="00000000" w:rsidP="00000000" w:rsidRDefault="00000000" w:rsidRPr="00000000" w14:paraId="00000244">
      <w:pPr>
        <w:rPr/>
      </w:pPr>
      <w:r w:rsidDel="00000000" w:rsidR="00000000" w:rsidRPr="00000000">
        <w:rPr>
          <w:rtl w:val="0"/>
        </w:rPr>
        <w:t xml:space="preserve">                                        WW-2: t_sync = now + 1.2 sec</w:t>
      </w:r>
    </w:p>
    <w:p w:rsidR="00000000" w:rsidDel="00000000" w:rsidP="00000000" w:rsidRDefault="00000000" w:rsidRPr="00000000" w14:paraId="00000245">
      <w:pPr>
        <w:rPr/>
      </w:pPr>
      <w:r w:rsidDel="00000000" w:rsidR="00000000" w:rsidRPr="00000000">
        <w:rPr>
          <w:rtl w:val="0"/>
        </w:rPr>
        <w:t xml:space="preserve">                                        WW-3: t_sync = now + 2.4 sec</w:t>
      </w:r>
    </w:p>
    <w:p w:rsidR="00000000" w:rsidDel="00000000" w:rsidP="00000000" w:rsidRDefault="00000000" w:rsidRPr="00000000" w14:paraId="00000246">
      <w:pPr>
        <w:rPr/>
      </w:pPr>
      <w:r w:rsidDel="00000000" w:rsidR="00000000" w:rsidRPr="00000000">
        <w:rPr>
          <w:rtl w:val="0"/>
        </w:rPr>
        <w:t xml:space="preserve">                                        WW-4: t_sync = now + 3.6 sec</w:t>
      </w:r>
    </w:p>
    <w:p w:rsidR="00000000" w:rsidDel="00000000" w:rsidP="00000000" w:rsidRDefault="00000000" w:rsidRPr="00000000" w14:paraId="00000247">
      <w:pPr>
        <w:rPr/>
      </w:pPr>
      <w:r w:rsidDel="00000000" w:rsidR="00000000" w:rsidRPr="00000000">
        <w:rPr>
          <w:rtl w:val="0"/>
        </w:rPr>
        <w:t xml:space="preserve">                                        UCS:  t_sync = now + 4.8 sec</w:t>
      </w:r>
    </w:p>
    <w:p w:rsidR="00000000" w:rsidDel="00000000" w:rsidP="00000000" w:rsidRDefault="00000000" w:rsidRPr="00000000" w14:paraId="00000248">
      <w:pPr>
        <w:rPr/>
      </w:pPr>
      <w:r w:rsidDel="00000000" w:rsidR="00000000" w:rsidRPr="00000000">
        <w:rPr>
          <w:rtl w:val="0"/>
        </w:rPr>
        <w:t xml:space="preserve">                                        CRG:  t_sync = now + 6.0 sec</w:t>
      </w:r>
    </w:p>
    <w:p w:rsidR="00000000" w:rsidDel="00000000" w:rsidP="00000000" w:rsidRDefault="00000000" w:rsidRPr="00000000" w14:paraId="00000249">
      <w:pPr>
        <w:rPr/>
      </w:pPr>
      <w:r w:rsidDel="00000000" w:rsidR="00000000" w:rsidRPr="00000000">
        <w:rPr>
          <w:rtl w:val="0"/>
        </w:rPr>
        <w:t xml:space="preserve">        </w:t>
      </w:r>
    </w:p>
    <w:p w:rsidR="00000000" w:rsidDel="00000000" w:rsidP="00000000" w:rsidRDefault="00000000" w:rsidRPr="00000000" w14:paraId="0000024A">
      <w:pPr>
        <w:rPr/>
      </w:pPr>
      <w:r w:rsidDel="00000000" w:rsidR="00000000" w:rsidRPr="00000000">
        <w:rPr>
          <w:rtl w:val="0"/>
        </w:rPr>
        <w:t xml:space="preserve">Sec 120 [Listen RX1 window]            WW-1 transmits (SF9, 103ms)</w:t>
      </w:r>
    </w:p>
    <w:p w:rsidR="00000000" w:rsidDel="00000000" w:rsidP="00000000" w:rsidRDefault="00000000" w:rsidRPr="00000000" w14:paraId="0000024B">
      <w:pPr>
        <w:rPr/>
      </w:pPr>
      <w:r w:rsidDel="00000000" w:rsidR="00000000" w:rsidRPr="00000000">
        <w:rPr>
          <w:rtl w:val="0"/>
        </w:rPr>
        <w:t xml:space="preserve">        ├─ Receive WW-1 uplink</w:t>
      </w:r>
    </w:p>
    <w:p w:rsidR="00000000" w:rsidDel="00000000" w:rsidP="00000000" w:rsidRDefault="00000000" w:rsidRPr="00000000" w14:paraId="0000024C">
      <w:pPr>
        <w:rPr/>
      </w:pPr>
      <w:r w:rsidDel="00000000" w:rsidR="00000000" w:rsidRPr="00000000">
        <w:rPr>
          <w:rtl w:val="0"/>
        </w:rPr>
        <w:t xml:space="preserve">        ├─ Decrypt + verify MIC</w:t>
      </w:r>
    </w:p>
    <w:p w:rsidR="00000000" w:rsidDel="00000000" w:rsidP="00000000" w:rsidRDefault="00000000" w:rsidRPr="00000000" w14:paraId="0000024D">
      <w:pPr>
        <w:rPr/>
      </w:pPr>
      <w:r w:rsidDel="00000000" w:rsidR="00000000" w:rsidRPr="00000000">
        <w:rPr>
          <w:rtl w:val="0"/>
        </w:rPr>
        <w:t xml:space="preserve">        └─ Log to database</w:t>
      </w:r>
    </w:p>
    <w:p w:rsidR="00000000" w:rsidDel="00000000" w:rsidP="00000000" w:rsidRDefault="00000000" w:rsidRPr="00000000" w14:paraId="0000024E">
      <w:pPr>
        <w:rPr/>
      </w:pPr>
      <w:r w:rsidDel="00000000" w:rsidR="00000000" w:rsidRPr="00000000">
        <w:rPr>
          <w:rtl w:val="0"/>
        </w:rPr>
        <w:t xml:space="preserve">        </w:t>
      </w:r>
    </w:p>
    <w:p w:rsidR="00000000" w:rsidDel="00000000" w:rsidP="00000000" w:rsidRDefault="00000000" w:rsidRPr="00000000" w14:paraId="0000024F">
      <w:pPr>
        <w:rPr/>
      </w:pPr>
      <w:r w:rsidDel="00000000" w:rsidR="00000000" w:rsidRPr="00000000">
        <w:rPr>
          <w:rtl w:val="0"/>
        </w:rPr>
        <w:t xml:space="preserve">Sec 122                                 WW-2 transmits (SF9, 103ms)</w:t>
      </w:r>
    </w:p>
    <w:p w:rsidR="00000000" w:rsidDel="00000000" w:rsidP="00000000" w:rsidRDefault="00000000" w:rsidRPr="00000000" w14:paraId="00000250">
      <w:pPr>
        <w:rPr/>
      </w:pPr>
      <w:r w:rsidDel="00000000" w:rsidR="00000000" w:rsidRPr="00000000">
        <w:rPr>
          <w:rtl w:val="0"/>
        </w:rPr>
        <w:t xml:space="preserve">        ├─ Receive WW-2 uplink</w:t>
      </w:r>
    </w:p>
    <w:p w:rsidR="00000000" w:rsidDel="00000000" w:rsidP="00000000" w:rsidRDefault="00000000" w:rsidRPr="00000000" w14:paraId="00000251">
      <w:pPr>
        <w:rPr/>
      </w:pPr>
      <w:r w:rsidDel="00000000" w:rsidR="00000000" w:rsidRPr="00000000">
        <w:rPr>
          <w:rtl w:val="0"/>
        </w:rPr>
        <w:t xml:space="preserve">        └─ Process</w:t>
      </w:r>
    </w:p>
    <w:p w:rsidR="00000000" w:rsidDel="00000000" w:rsidP="00000000" w:rsidRDefault="00000000" w:rsidRPr="00000000" w14:paraId="00000252">
      <w:pPr>
        <w:rPr/>
      </w:pPr>
      <w:r w:rsidDel="00000000" w:rsidR="00000000" w:rsidRPr="00000000">
        <w:rPr>
          <w:rtl w:val="0"/>
        </w:rPr>
        <w:t xml:space="preserve">        </w:t>
      </w:r>
    </w:p>
    <w:p w:rsidR="00000000" w:rsidDel="00000000" w:rsidP="00000000" w:rsidRDefault="00000000" w:rsidRPr="00000000" w14:paraId="00000253">
      <w:pPr>
        <w:rPr/>
      </w:pPr>
      <w:r w:rsidDel="00000000" w:rsidR="00000000" w:rsidRPr="00000000">
        <w:rPr>
          <w:rtl w:val="0"/>
        </w:rPr>
        <w:t xml:space="preserve">Sec 124                                 WW-3 transmits</w:t>
      </w:r>
    </w:p>
    <w:p w:rsidR="00000000" w:rsidDel="00000000" w:rsidP="00000000" w:rsidRDefault="00000000" w:rsidRPr="00000000" w14:paraId="00000254">
      <w:pPr>
        <w:rPr/>
      </w:pPr>
      <w:r w:rsidDel="00000000" w:rsidR="00000000" w:rsidRPr="00000000">
        <w:rPr>
          <w:rtl w:val="0"/>
        </w:rPr>
        <w:t xml:space="preserve">Sec 126                                 WW-4 transmits</w:t>
      </w:r>
    </w:p>
    <w:p w:rsidR="00000000" w:rsidDel="00000000" w:rsidP="00000000" w:rsidRDefault="00000000" w:rsidRPr="00000000" w14:paraId="00000255">
      <w:pPr>
        <w:rPr/>
      </w:pPr>
      <w:r w:rsidDel="00000000" w:rsidR="00000000" w:rsidRPr="00000000">
        <w:rPr>
          <w:rtl w:val="0"/>
        </w:rPr>
        <w:t xml:space="preserve">Sec 128                                 UCS transmits</w:t>
      </w:r>
    </w:p>
    <w:p w:rsidR="00000000" w:rsidDel="00000000" w:rsidP="00000000" w:rsidRDefault="00000000" w:rsidRPr="00000000" w14:paraId="00000256">
      <w:pPr>
        <w:rPr/>
      </w:pPr>
      <w:r w:rsidDel="00000000" w:rsidR="00000000" w:rsidRPr="00000000">
        <w:rPr>
          <w:rtl w:val="0"/>
        </w:rPr>
        <w:t xml:space="preserve">Sec 130                                 CRG transmits</w:t>
      </w:r>
    </w:p>
    <w:p w:rsidR="00000000" w:rsidDel="00000000" w:rsidP="00000000" w:rsidRDefault="00000000" w:rsidRPr="00000000" w14:paraId="00000257">
      <w:pPr>
        <w:rPr/>
      </w:pPr>
      <w:r w:rsidDel="00000000" w:rsidR="00000000" w:rsidRPr="00000000">
        <w:rPr>
          <w:rtl w:val="0"/>
        </w:rPr>
        <w:t xml:space="preserve">        </w:t>
      </w:r>
    </w:p>
    <w:p w:rsidR="00000000" w:rsidDel="00000000" w:rsidP="00000000" w:rsidRDefault="00000000" w:rsidRPr="00000000" w14:paraId="00000258">
      <w:pPr>
        <w:rPr/>
      </w:pPr>
      <w:r w:rsidDel="00000000" w:rsidR="00000000" w:rsidRPr="00000000">
        <w:rPr>
          <w:rtl w:val="0"/>
        </w:rPr>
        <w:t xml:space="preserve">        [All uplinks received]</w:t>
      </w:r>
    </w:p>
    <w:p w:rsidR="00000000" w:rsidDel="00000000" w:rsidP="00000000" w:rsidRDefault="00000000" w:rsidRPr="00000000" w14:paraId="00000259">
      <w:pPr>
        <w:rPr/>
      </w:pPr>
      <w:r w:rsidDel="00000000" w:rsidR="00000000" w:rsidRPr="00000000">
        <w:rPr>
          <w:rtl w:val="0"/>
        </w:rPr>
        <w:t xml:space="preserve">        Publish aggregate to Jetson:</w:t>
      </w:r>
    </w:p>
    <w:p w:rsidR="00000000" w:rsidDel="00000000" w:rsidP="00000000" w:rsidRDefault="00000000" w:rsidRPr="00000000" w14:paraId="0000025A">
      <w:pPr>
        <w:rPr/>
      </w:pPr>
      <w:r w:rsidDel="00000000" w:rsidR="00000000" w:rsidRPr="00000000">
        <w:rPr>
          <w:rtl w:val="0"/>
        </w:rPr>
        <w:t xml:space="preserve">        "MESH: 6/6 nodes healthy | Power: 650W avail | Temp: avg 38C"</w:t>
      </w:r>
    </w:p>
    <w:p w:rsidR="00000000" w:rsidDel="00000000" w:rsidP="00000000" w:rsidRDefault="00000000" w:rsidRPr="00000000" w14:paraId="0000025B">
      <w:pPr>
        <w:rPr/>
      </w:pPr>
      <w:r w:rsidDel="00000000" w:rsidR="00000000" w:rsidRPr="00000000">
        <w:rPr>
          <w:rtl w:val="0"/>
        </w:rPr>
        <w:t xml:space="preserve">        </w:t>
      </w:r>
    </w:p>
    <w:p w:rsidR="00000000" w:rsidDel="00000000" w:rsidP="00000000" w:rsidRDefault="00000000" w:rsidRPr="00000000" w14:paraId="0000025C">
      <w:pPr>
        <w:rPr/>
      </w:pPr>
      <w:r w:rsidDel="00000000" w:rsidR="00000000" w:rsidRPr="00000000">
        <w:rPr>
          <w:rtl w:val="0"/>
        </w:rPr>
        <w:t xml:space="preserve">Sec 300 [Repeat heartbeat cycle]       Next round of uplinks</w:t>
      </w:r>
    </w:p>
    <w:p w:rsidR="00000000" w:rsidDel="00000000" w:rsidP="00000000" w:rsidRDefault="00000000" w:rsidRPr="00000000" w14:paraId="0000025D">
      <w:pPr>
        <w:rPr/>
      </w:pPr>
      <w:r w:rsidDel="00000000" w:rsidR="00000000" w:rsidRPr="00000000">
        <w:rPr>
          <w:rtl w:val="0"/>
        </w:rPr>
        <w:t xml:space="preserve">[every 5 min thereafter]</w:t>
      </w:r>
    </w:p>
    <w:p w:rsidR="00000000" w:rsidDel="00000000" w:rsidP="00000000" w:rsidRDefault="00000000" w:rsidRPr="00000000" w14:paraId="0000025E">
      <w:pPr>
        <w:rPr/>
      </w:pPr>
      <w:r w:rsidDel="00000000" w:rsidR="00000000" w:rsidRPr="00000000">
        <w:rPr>
          <w:rtl w:val="0"/>
        </w:rPr>
      </w:r>
    </w:p>
    <w:p w:rsidR="00000000" w:rsidDel="00000000" w:rsidP="00000000" w:rsidRDefault="00000000" w:rsidRPr="00000000" w14:paraId="0000025F">
      <w:pPr>
        <w:pStyle w:val="Heading3"/>
        <w:keepNext w:val="0"/>
        <w:keepLines w:val="0"/>
        <w:spacing w:before="280" w:lineRule="auto"/>
        <w:rPr>
          <w:b w:val="1"/>
          <w:bCs w:val="1"/>
          <w:color w:val="000000"/>
          <w:sz w:val="26"/>
          <w:szCs w:val="26"/>
        </w:rPr>
      </w:pPr>
      <w:bookmarkStart w:colFirst="0" w:colLast="0" w:name="_pmn0702otuqc" w:id="38"/>
      <w:bookmarkEnd w:id="38"/>
      <w:r w:rsidDel="00000000" w:rsidR="00000000" w:rsidRPr="00000000">
        <w:rPr>
          <w:b w:val="1"/>
          <w:bCs w:val="1"/>
          <w:color w:val="000000"/>
          <w:sz w:val="26"/>
          <w:szCs w:val="26"/>
          <w:rtl w:val="0"/>
        </w:rPr>
        <w:t xml:space="preserve">Adaptive Spreading Factor (ASF)</w:t>
      </w:r>
    </w:p>
    <w:p w:rsidR="00000000" w:rsidDel="00000000" w:rsidP="00000000" w:rsidRDefault="00000000" w:rsidRPr="00000000" w14:paraId="00000260">
      <w:pPr>
        <w:rPr>
          <w:b w:val="1"/>
          <w:bCs w:val="1"/>
        </w:rPr>
      </w:pPr>
      <w:r w:rsidDel="00000000" w:rsidR="00000000" w:rsidRPr="00000000">
        <w:rPr>
          <w:b w:val="1"/>
          <w:bCs w:val="1"/>
          <w:rtl w:val="0"/>
        </w:rPr>
        <w:t xml:space="preserve">If RF interference detected on channel 0:</w:t>
      </w:r>
    </w:p>
    <w:p w:rsidR="00000000" w:rsidDel="00000000" w:rsidP="00000000" w:rsidRDefault="00000000" w:rsidRPr="00000000" w14:paraId="00000261">
      <w:pPr>
        <w:rPr/>
      </w:pPr>
      <w:r w:rsidDel="00000000" w:rsidR="00000000" w:rsidRPr="00000000">
        <w:rPr>
          <w:rtl w:val="0"/>
        </w:rPr>
        <w:t xml:space="preserve">Roofline pod monitors:</w:t>
      </w:r>
    </w:p>
    <w:p w:rsidR="00000000" w:rsidDel="00000000" w:rsidP="00000000" w:rsidRDefault="00000000" w:rsidRPr="00000000" w14:paraId="00000262">
      <w:pPr>
        <w:rPr/>
      </w:pPr>
      <w:r w:rsidDel="00000000" w:rsidR="00000000" w:rsidRPr="00000000">
        <w:rPr>
          <w:rtl w:val="0"/>
        </w:rPr>
        <w:t xml:space="preserve">- Successful uplink rate: target &gt;95%</w:t>
      </w:r>
    </w:p>
    <w:p w:rsidR="00000000" w:rsidDel="00000000" w:rsidP="00000000" w:rsidRDefault="00000000" w:rsidRPr="00000000" w14:paraId="00000263">
      <w:pPr>
        <w:rPr/>
      </w:pPr>
      <w:r w:rsidDel="00000000" w:rsidR="00000000" w:rsidRPr="00000000">
        <w:rPr>
          <w:rFonts w:ascii="Arial Unicode MS" w:cs="Arial Unicode MS" w:eastAsia="Arial Unicode MS" w:hAnsi="Arial Unicode MS"/>
          <w:rtl w:val="0"/>
        </w:rPr>
        <w:t xml:space="preserve">- Current SF9 uplinks received: 5 / 6 (83%) ← below threshold</w:t>
      </w:r>
    </w:p>
    <w:p w:rsidR="00000000" w:rsidDel="00000000" w:rsidP="00000000" w:rsidRDefault="00000000" w:rsidRPr="00000000" w14:paraId="00000264">
      <w:pPr>
        <w:rPr/>
      </w:pPr>
      <w:r w:rsidDel="00000000" w:rsidR="00000000" w:rsidRPr="00000000">
        <w:rPr>
          <w:rtl w:val="0"/>
        </w:rPr>
      </w:r>
    </w:p>
    <w:p w:rsidR="00000000" w:rsidDel="00000000" w:rsidP="00000000" w:rsidRDefault="00000000" w:rsidRPr="00000000" w14:paraId="00000265">
      <w:pPr>
        <w:rPr/>
      </w:pPr>
      <w:r w:rsidDel="00000000" w:rsidR="00000000" w:rsidRPr="00000000">
        <w:rPr>
          <w:rtl w:val="0"/>
        </w:rPr>
        <w:t xml:space="preserve">Action: Adapt WW-1 (consistently worst SNR)</w:t>
      </w:r>
    </w:p>
    <w:p w:rsidR="00000000" w:rsidDel="00000000" w:rsidP="00000000" w:rsidRDefault="00000000" w:rsidRPr="00000000" w14:paraId="00000266">
      <w:pPr>
        <w:rPr/>
      </w:pPr>
      <w:r w:rsidDel="00000000" w:rsidR="00000000" w:rsidRPr="00000000">
        <w:rPr>
          <w:rtl w:val="0"/>
        </w:rPr>
        <w:t xml:space="preserve">- Send downlink command: "WW-1, increase SF to 10"</w:t>
      </w:r>
    </w:p>
    <w:p w:rsidR="00000000" w:rsidDel="00000000" w:rsidP="00000000" w:rsidRDefault="00000000" w:rsidRPr="00000000" w14:paraId="00000267">
      <w:pPr>
        <w:rPr/>
      </w:pPr>
      <w:r w:rsidDel="00000000" w:rsidR="00000000" w:rsidRPr="00000000">
        <w:rPr>
          <w:rtl w:val="0"/>
        </w:rPr>
        <w:t xml:space="preserve">- WW-1 next heartbeat uses SF10 (longer air-time, better range/robustness)</w:t>
      </w:r>
    </w:p>
    <w:p w:rsidR="00000000" w:rsidDel="00000000" w:rsidP="00000000" w:rsidRDefault="00000000" w:rsidRPr="00000000" w14:paraId="00000268">
      <w:pPr>
        <w:rPr/>
      </w:pPr>
      <w:r w:rsidDel="00000000" w:rsidR="00000000" w:rsidRPr="00000000">
        <w:rPr>
          <w:rFonts w:ascii="Arial Unicode MS" w:cs="Arial Unicode MS" w:eastAsia="Arial Unicode MS" w:hAnsi="Arial Unicode MS"/>
          <w:rtl w:val="0"/>
        </w:rPr>
        <w:t xml:space="preserve">- SNR improves: previous −2 dB → now +1 dB</w:t>
      </w:r>
    </w:p>
    <w:p w:rsidR="00000000" w:rsidDel="00000000" w:rsidP="00000000" w:rsidRDefault="00000000" w:rsidRPr="00000000" w14:paraId="00000269">
      <w:pPr>
        <w:rPr/>
      </w:pPr>
      <w:r w:rsidDel="00000000" w:rsidR="00000000" w:rsidRPr="00000000">
        <w:rPr>
          <w:rFonts w:ascii="Arial Unicode MS" w:cs="Arial Unicode MS" w:eastAsia="Arial Unicode MS" w:hAnsi="Arial Unicode MS"/>
          <w:rtl w:val="0"/>
        </w:rPr>
        <w:t xml:space="preserve">- Success rate: 6 / 6 ← back in spec</w:t>
      </w:r>
    </w:p>
    <w:p w:rsidR="00000000" w:rsidDel="00000000" w:rsidP="00000000" w:rsidRDefault="00000000" w:rsidRPr="00000000" w14:paraId="0000026A">
      <w:pPr>
        <w:rPr/>
      </w:pPr>
      <w:r w:rsidDel="00000000" w:rsidR="00000000" w:rsidRPr="00000000">
        <w:rPr>
          <w:rtl w:val="0"/>
        </w:rPr>
      </w:r>
    </w:p>
    <w:p w:rsidR="00000000" w:rsidDel="00000000" w:rsidP="00000000" w:rsidRDefault="00000000" w:rsidRPr="00000000" w14:paraId="0000026B">
      <w:pPr>
        <w:rPr/>
      </w:pPr>
      <w:r w:rsidDel="00000000" w:rsidR="00000000" w:rsidRPr="00000000">
        <w:rPr>
          <w:rFonts w:ascii="Arial Unicode MS" w:cs="Arial Unicode MS" w:eastAsia="Arial Unicode MS" w:hAnsi="Arial Unicode MS"/>
          <w:rtl w:val="0"/>
        </w:rPr>
        <w:t xml:space="preserve">Downside: Air-time increases 103 ms → 165 ms (but duty still &lt;0.1%)</w:t>
      </w:r>
    </w:p>
    <w:p w:rsidR="00000000" w:rsidDel="00000000" w:rsidP="00000000" w:rsidRDefault="00000000" w:rsidRPr="00000000" w14:paraId="0000026C">
      <w:pPr>
        <w:rPr/>
      </w:pPr>
      <w:r w:rsidDel="00000000" w:rsidR="00000000" w:rsidRPr="00000000">
        <w:rPr>
          <w:rtl w:val="0"/>
        </w:rPr>
        <w:t xml:space="preserve">Upside: Link margin improves, fewer retransmissions</w:t>
      </w:r>
    </w:p>
    <w:p w:rsidR="00000000" w:rsidDel="00000000" w:rsidP="00000000" w:rsidRDefault="00000000" w:rsidRPr="00000000" w14:paraId="0000026D">
      <w:pPr>
        <w:rPr/>
      </w:pPr>
      <w:r w:rsidDel="00000000" w:rsidR="00000000" w:rsidRPr="00000000">
        <w:rPr>
          <w:rtl w:val="0"/>
        </w:rPr>
      </w:r>
    </w:p>
    <w:p w:rsidR="00000000" w:rsidDel="00000000" w:rsidP="00000000" w:rsidRDefault="00000000" w:rsidRPr="00000000" w14:paraId="0000026E">
      <w:pPr>
        <w:pStyle w:val="Heading2"/>
        <w:keepNext w:val="0"/>
        <w:keepLines w:val="0"/>
        <w:spacing w:after="80" w:lineRule="auto"/>
        <w:rPr>
          <w:b w:val="1"/>
          <w:bCs w:val="1"/>
          <w:sz w:val="34"/>
          <w:szCs w:val="34"/>
        </w:rPr>
      </w:pPr>
      <w:bookmarkStart w:colFirst="0" w:colLast="0" w:name="_ldgp1dm5mbe" w:id="39"/>
      <w:bookmarkEnd w:id="39"/>
      <w:r w:rsidDel="00000000" w:rsidR="00000000" w:rsidRPr="00000000">
        <w:rPr>
          <w:b w:val="1"/>
          <w:bCs w:val="1"/>
          <w:sz w:val="34"/>
          <w:szCs w:val="34"/>
          <w:rtl w:val="0"/>
        </w:rPr>
        <w:t xml:space="preserve">PART 2: ANTENNA ARRAY SPECIFICATION</w:t>
      </w:r>
    </w:p>
    <w:p w:rsidR="00000000" w:rsidDel="00000000" w:rsidP="00000000" w:rsidRDefault="00000000" w:rsidRPr="00000000" w14:paraId="0000026F">
      <w:pPr>
        <w:pStyle w:val="Heading3"/>
        <w:keepNext w:val="0"/>
        <w:keepLines w:val="0"/>
        <w:spacing w:before="280" w:lineRule="auto"/>
        <w:rPr>
          <w:b w:val="1"/>
          <w:bCs w:val="1"/>
          <w:color w:val="000000"/>
          <w:sz w:val="26"/>
          <w:szCs w:val="26"/>
        </w:rPr>
      </w:pPr>
      <w:bookmarkStart w:colFirst="0" w:colLast="0" w:name="_66s2kgm2tcid" w:id="40"/>
      <w:bookmarkEnd w:id="40"/>
      <w:r w:rsidDel="00000000" w:rsidR="00000000" w:rsidRPr="00000000">
        <w:rPr>
          <w:b w:val="1"/>
          <w:bCs w:val="1"/>
          <w:color w:val="000000"/>
          <w:sz w:val="26"/>
          <w:szCs w:val="26"/>
          <w:rtl w:val="0"/>
        </w:rPr>
        <w:t xml:space="preserve">Physical Mounting Overview</w:t>
      </w:r>
    </w:p>
    <w:p w:rsidR="00000000" w:rsidDel="00000000" w:rsidP="00000000" w:rsidRDefault="00000000" w:rsidRPr="00000000" w14:paraId="00000270">
      <w:pPr>
        <w:rPr>
          <w:b w:val="1"/>
          <w:bCs w:val="1"/>
        </w:rPr>
      </w:pPr>
      <w:r w:rsidDel="00000000" w:rsidR="00000000" w:rsidRPr="00000000">
        <w:rPr>
          <w:b w:val="1"/>
          <w:bCs w:val="1"/>
          <w:rtl w:val="0"/>
        </w:rPr>
        <w:t xml:space="preserve">Roofline pod geometry:</w:t>
      </w:r>
    </w:p>
    <w:p w:rsidR="00000000" w:rsidDel="00000000" w:rsidP="00000000" w:rsidRDefault="00000000" w:rsidRPr="00000000" w14:paraId="00000271">
      <w:pPr>
        <w:numPr>
          <w:ilvl w:val="0"/>
          <w:numId w:val="32"/>
        </w:numPr>
        <w:spacing w:after="0" w:afterAutospacing="0" w:before="240" w:lineRule="auto"/>
        <w:ind w:left="720" w:hanging="360"/>
      </w:pPr>
      <w:r w:rsidDel="00000000" w:rsidR="00000000" w:rsidRPr="00000000">
        <w:rPr>
          <w:rtl w:val="0"/>
        </w:rPr>
        <w:t xml:space="preserve">Overall length: 2.0 m</w:t>
      </w:r>
    </w:p>
    <w:p w:rsidR="00000000" w:rsidDel="00000000" w:rsidP="00000000" w:rsidRDefault="00000000" w:rsidRPr="00000000" w14:paraId="00000272">
      <w:pPr>
        <w:numPr>
          <w:ilvl w:val="0"/>
          <w:numId w:val="32"/>
        </w:numPr>
        <w:spacing w:after="0" w:afterAutospacing="0" w:before="0" w:beforeAutospacing="0" w:lineRule="auto"/>
        <w:ind w:left="720" w:hanging="360"/>
      </w:pPr>
      <w:r w:rsidDel="00000000" w:rsidR="00000000" w:rsidRPr="00000000">
        <w:rPr>
          <w:rtl w:val="0"/>
        </w:rPr>
        <w:t xml:space="preserve">Overall width: 1.4 m</w:t>
      </w:r>
    </w:p>
    <w:p w:rsidR="00000000" w:rsidDel="00000000" w:rsidP="00000000" w:rsidRDefault="00000000" w:rsidRPr="00000000" w14:paraId="00000273">
      <w:pPr>
        <w:numPr>
          <w:ilvl w:val="0"/>
          <w:numId w:val="32"/>
        </w:numPr>
        <w:spacing w:after="240" w:before="0" w:beforeAutospacing="0" w:lineRule="auto"/>
        <w:ind w:left="720" w:hanging="360"/>
      </w:pPr>
      <w:r w:rsidDel="00000000" w:rsidR="00000000" w:rsidRPr="00000000">
        <w:rPr>
          <w:rtl w:val="0"/>
        </w:rPr>
        <w:t xml:space="preserve">Height: 1.6 m</w:t>
      </w:r>
    </w:p>
    <w:p w:rsidR="00000000" w:rsidDel="00000000" w:rsidP="00000000" w:rsidRDefault="00000000" w:rsidRPr="00000000" w14:paraId="00000274">
      <w:pPr>
        <w:rPr>
          <w:b w:val="1"/>
          <w:bCs w:val="1"/>
        </w:rPr>
      </w:pPr>
      <w:r w:rsidDel="00000000" w:rsidR="00000000" w:rsidRPr="00000000">
        <w:rPr>
          <w:b w:val="1"/>
          <w:bCs w:val="1"/>
          <w:rtl w:val="0"/>
        </w:rPr>
        <w:t xml:space="preserve">Two stabilized mounting columns (vibration-isolated):</w:t>
      </w:r>
    </w:p>
    <w:p w:rsidR="00000000" w:rsidDel="00000000" w:rsidP="00000000" w:rsidRDefault="00000000" w:rsidRPr="00000000" w14:paraId="00000275">
      <w:pPr>
        <w:rPr/>
      </w:pPr>
      <w:r w:rsidDel="00000000" w:rsidR="00000000" w:rsidRPr="00000000">
        <w:rPr>
          <w:rtl w:val="0"/>
        </w:rPr>
        <w:t xml:space="preserve">       [Front view of roofline cabin]</w:t>
      </w:r>
    </w:p>
    <w:p w:rsidR="00000000" w:rsidDel="00000000" w:rsidP="00000000" w:rsidRDefault="00000000" w:rsidRPr="00000000" w14:paraId="00000276">
      <w:pPr>
        <w:rPr/>
      </w:pPr>
      <w:r w:rsidDel="00000000" w:rsidR="00000000" w:rsidRPr="00000000">
        <w:rPr>
          <w:rtl w:val="0"/>
        </w:rPr>
        <w:t xml:space="preserve">        </w:t>
      </w:r>
    </w:p>
    <w:p w:rsidR="00000000" w:rsidDel="00000000" w:rsidP="00000000" w:rsidRDefault="00000000" w:rsidRPr="00000000" w14:paraId="00000277">
      <w:pPr>
        <w:rPr/>
      </w:pPr>
      <w:r w:rsidDel="00000000" w:rsidR="00000000" w:rsidRPr="00000000">
        <w:rPr>
          <w:rtl w:val="0"/>
        </w:rPr>
        <w:t xml:space="preserve">        ┌─────────────────────────────┐</w:t>
      </w:r>
    </w:p>
    <w:p w:rsidR="00000000" w:rsidDel="00000000" w:rsidP="00000000" w:rsidRDefault="00000000" w:rsidRPr="00000000" w14:paraId="00000278">
      <w:pPr>
        <w:rPr/>
      </w:pPr>
      <w:r w:rsidDel="00000000" w:rsidR="00000000" w:rsidRPr="00000000">
        <w:rPr>
          <w:rtl w:val="0"/>
        </w:rPr>
        <w:t xml:space="preserve">        │      FRONT WALL (IFF)       │</w:t>
      </w:r>
    </w:p>
    <w:p w:rsidR="00000000" w:rsidDel="00000000" w:rsidP="00000000" w:rsidRDefault="00000000" w:rsidRPr="00000000" w14:paraId="00000279">
      <w:pPr>
        <w:rPr/>
      </w:pPr>
      <w:r w:rsidDel="00000000" w:rsidR="00000000" w:rsidRPr="00000000">
        <w:rPr>
          <w:rFonts w:ascii="Arial Unicode MS" w:cs="Arial Unicode MS" w:eastAsia="Arial Unicode MS" w:hAnsi="Arial Unicode MS"/>
          <w:rtl w:val="0"/>
        </w:rPr>
        <w:t xml:space="preserve">        │   Mapping optics column ←───┤ Port-side (scanner antennas)</w:t>
      </w:r>
    </w:p>
    <w:p w:rsidR="00000000" w:rsidDel="00000000" w:rsidP="00000000" w:rsidRDefault="00000000" w:rsidRPr="00000000" w14:paraId="0000027A">
      <w:pPr>
        <w:rPr/>
      </w:pPr>
      <w:r w:rsidDel="00000000" w:rsidR="00000000" w:rsidRPr="00000000">
        <w:rPr>
          <w:rtl w:val="0"/>
        </w:rPr>
        <w:t xml:space="preserve">        │                             │</w:t>
      </w:r>
    </w:p>
    <w:p w:rsidR="00000000" w:rsidDel="00000000" w:rsidP="00000000" w:rsidRDefault="00000000" w:rsidRPr="00000000" w14:paraId="0000027B">
      <w:pPr>
        <w:rPr/>
      </w:pPr>
      <w:r w:rsidDel="00000000" w:rsidR="00000000" w:rsidRPr="00000000">
        <w:rPr>
          <w:rtl w:val="0"/>
        </w:rPr>
        <w:t xml:space="preserve">        │   [LiDAR dome / IR / RGB]   │</w:t>
      </w:r>
    </w:p>
    <w:p w:rsidR="00000000" w:rsidDel="00000000" w:rsidP="00000000" w:rsidRDefault="00000000" w:rsidRPr="00000000" w14:paraId="0000027C">
      <w:pPr>
        <w:rPr/>
      </w:pPr>
      <w:r w:rsidDel="00000000" w:rsidR="00000000" w:rsidRPr="00000000">
        <w:rPr>
          <w:rtl w:val="0"/>
        </w:rPr>
        <w:t xml:space="preserve">        │                             │</w:t>
      </w:r>
    </w:p>
    <w:p w:rsidR="00000000" w:rsidDel="00000000" w:rsidP="00000000" w:rsidRDefault="00000000" w:rsidRPr="00000000" w14:paraId="0000027D">
      <w:pPr>
        <w:rPr/>
      </w:pPr>
      <w:r w:rsidDel="00000000" w:rsidR="00000000" w:rsidRPr="00000000">
        <w:rPr>
          <w:rtl w:val="0"/>
        </w:rPr>
        <w:t xml:space="preserve">        │   [GPS/GNSS receiver]       │</w:t>
      </w:r>
    </w:p>
    <w:p w:rsidR="00000000" w:rsidDel="00000000" w:rsidP="00000000" w:rsidRDefault="00000000" w:rsidRPr="00000000" w14:paraId="0000027E">
      <w:pPr>
        <w:rPr/>
      </w:pPr>
      <w:r w:rsidDel="00000000" w:rsidR="00000000" w:rsidRPr="00000000">
        <w:rPr>
          <w:rtl w:val="0"/>
        </w:rPr>
        <w:t xml:space="preserve">        │                             │</w:t>
      </w:r>
    </w:p>
    <w:p w:rsidR="00000000" w:rsidDel="00000000" w:rsidP="00000000" w:rsidRDefault="00000000" w:rsidRPr="00000000" w14:paraId="0000027F">
      <w:pPr>
        <w:rPr/>
      </w:pPr>
      <w:r w:rsidDel="00000000" w:rsidR="00000000" w:rsidRPr="00000000">
        <w:rPr>
          <w:rtl w:val="0"/>
        </w:rPr>
        <w:t xml:space="preserve">        └─────────────────────────────┘</w:t>
      </w:r>
    </w:p>
    <w:p w:rsidR="00000000" w:rsidDel="00000000" w:rsidP="00000000" w:rsidRDefault="00000000" w:rsidRPr="00000000" w14:paraId="00000280">
      <w:pPr>
        <w:rPr/>
      </w:pPr>
      <w:r w:rsidDel="00000000" w:rsidR="00000000" w:rsidRPr="00000000">
        <w:rPr>
          <w:rFonts w:ascii="Arial Unicode MS" w:cs="Arial Unicode MS" w:eastAsia="Arial Unicode MS" w:hAnsi="Arial Unicode MS"/>
          <w:rtl w:val="0"/>
        </w:rPr>
        <w:t xml:space="preserve">               ↑</w:t>
      </w:r>
    </w:p>
    <w:p w:rsidR="00000000" w:rsidDel="00000000" w:rsidP="00000000" w:rsidRDefault="00000000" w:rsidRPr="00000000" w14:paraId="00000281">
      <w:pPr>
        <w:rPr/>
      </w:pPr>
      <w:r w:rsidDel="00000000" w:rsidR="00000000" w:rsidRPr="00000000">
        <w:rPr>
          <w:rtl w:val="0"/>
        </w:rPr>
        <w:t xml:space="preserve">        Starboard-side: Mapping &amp; GNSS</w:t>
      </w:r>
    </w:p>
    <w:p w:rsidR="00000000" w:rsidDel="00000000" w:rsidP="00000000" w:rsidRDefault="00000000" w:rsidRPr="00000000" w14:paraId="00000282">
      <w:pPr>
        <w:rPr/>
      </w:pPr>
      <w:r w:rsidDel="00000000" w:rsidR="00000000" w:rsidRPr="00000000">
        <w:rPr>
          <w:rtl w:val="0"/>
        </w:rPr>
        <w:t xml:space="preserve">        </w:t>
      </w:r>
    </w:p>
    <w:p w:rsidR="00000000" w:rsidDel="00000000" w:rsidP="00000000" w:rsidRDefault="00000000" w:rsidRPr="00000000" w14:paraId="00000283">
      <w:pPr>
        <w:rPr/>
      </w:pPr>
      <w:r w:rsidDel="00000000" w:rsidR="00000000" w:rsidRPr="00000000">
        <w:rPr>
          <w:rtl w:val="0"/>
        </w:rPr>
        <w:t xml:space="preserve">        ┌─────────────────────────────┐</w:t>
      </w:r>
    </w:p>
    <w:p w:rsidR="00000000" w:rsidDel="00000000" w:rsidP="00000000" w:rsidRDefault="00000000" w:rsidRPr="00000000" w14:paraId="00000284">
      <w:pPr>
        <w:rPr/>
      </w:pPr>
      <w:r w:rsidDel="00000000" w:rsidR="00000000" w:rsidRPr="00000000">
        <w:rPr>
          <w:rtl w:val="0"/>
        </w:rPr>
        <w:t xml:space="preserve">        │      AFT WALL (Sensors)     │</w:t>
      </w:r>
    </w:p>
    <w:p w:rsidR="00000000" w:rsidDel="00000000" w:rsidP="00000000" w:rsidRDefault="00000000" w:rsidRPr="00000000" w14:paraId="00000285">
      <w:pPr>
        <w:rPr/>
      </w:pPr>
      <w:r w:rsidDel="00000000" w:rsidR="00000000" w:rsidRPr="00000000">
        <w:rPr>
          <w:rFonts w:ascii="Arial Unicode MS" w:cs="Arial Unicode MS" w:eastAsia="Arial Unicode MS" w:hAnsi="Arial Unicode MS"/>
          <w:rtl w:val="0"/>
        </w:rPr>
        <w:t xml:space="preserve">        │   Signal scanning column ←──┤ Port-side (RF antennas)</w:t>
      </w:r>
    </w:p>
    <w:p w:rsidR="00000000" w:rsidDel="00000000" w:rsidP="00000000" w:rsidRDefault="00000000" w:rsidRPr="00000000" w14:paraId="00000286">
      <w:pPr>
        <w:rPr/>
      </w:pPr>
      <w:r w:rsidDel="00000000" w:rsidR="00000000" w:rsidRPr="00000000">
        <w:rPr>
          <w:rtl w:val="0"/>
        </w:rPr>
        <w:t xml:space="preserve">        │                             │</w:t>
      </w:r>
    </w:p>
    <w:p w:rsidR="00000000" w:rsidDel="00000000" w:rsidP="00000000" w:rsidRDefault="00000000" w:rsidRPr="00000000" w14:paraId="00000287">
      <w:pPr>
        <w:rPr/>
      </w:pPr>
      <w:r w:rsidDel="00000000" w:rsidR="00000000" w:rsidRPr="00000000">
        <w:rPr>
          <w:rtl w:val="0"/>
        </w:rPr>
        <w:t xml:space="preserve">        │   [Log-periodic antenna]    │</w:t>
      </w:r>
    </w:p>
    <w:p w:rsidR="00000000" w:rsidDel="00000000" w:rsidP="00000000" w:rsidRDefault="00000000" w:rsidRPr="00000000" w14:paraId="00000288">
      <w:pPr>
        <w:rPr/>
      </w:pPr>
      <w:r w:rsidDel="00000000" w:rsidR="00000000" w:rsidRPr="00000000">
        <w:rPr>
          <w:rtl w:val="0"/>
        </w:rPr>
        <w:t xml:space="preserve">        │   [VHF whip array]          │</w:t>
      </w:r>
    </w:p>
    <w:p w:rsidR="00000000" w:rsidDel="00000000" w:rsidP="00000000" w:rsidRDefault="00000000" w:rsidRPr="00000000" w14:paraId="00000289">
      <w:pPr>
        <w:rPr/>
      </w:pPr>
      <w:r w:rsidDel="00000000" w:rsidR="00000000" w:rsidRPr="00000000">
        <w:rPr>
          <w:rtl w:val="0"/>
        </w:rPr>
        <w:t xml:space="preserve">        │   [Parabolic dish / gimbal] │</w:t>
      </w:r>
    </w:p>
    <w:p w:rsidR="00000000" w:rsidDel="00000000" w:rsidP="00000000" w:rsidRDefault="00000000" w:rsidRPr="00000000" w14:paraId="0000028A">
      <w:pPr>
        <w:rPr/>
      </w:pPr>
      <w:r w:rsidDel="00000000" w:rsidR="00000000" w:rsidRPr="00000000">
        <w:rPr>
          <w:rtl w:val="0"/>
        </w:rPr>
        <w:t xml:space="preserve">        │   [Acoustic ULA]            │</w:t>
      </w:r>
    </w:p>
    <w:p w:rsidR="00000000" w:rsidDel="00000000" w:rsidP="00000000" w:rsidRDefault="00000000" w:rsidRPr="00000000" w14:paraId="0000028B">
      <w:pPr>
        <w:rPr/>
      </w:pPr>
      <w:r w:rsidDel="00000000" w:rsidR="00000000" w:rsidRPr="00000000">
        <w:rPr>
          <w:rtl w:val="0"/>
        </w:rPr>
        <w:t xml:space="preserve">        │                             │</w:t>
      </w:r>
    </w:p>
    <w:p w:rsidR="00000000" w:rsidDel="00000000" w:rsidP="00000000" w:rsidRDefault="00000000" w:rsidRPr="00000000" w14:paraId="0000028C">
      <w:pPr>
        <w:rPr/>
      </w:pPr>
      <w:r w:rsidDel="00000000" w:rsidR="00000000" w:rsidRPr="00000000">
        <w:rPr>
          <w:rtl w:val="0"/>
        </w:rPr>
        <w:t xml:space="preserve">        └─────────────────────────────┘</w:t>
      </w:r>
    </w:p>
    <w:p w:rsidR="00000000" w:rsidDel="00000000" w:rsidP="00000000" w:rsidRDefault="00000000" w:rsidRPr="00000000" w14:paraId="0000028D">
      <w:pPr>
        <w:rPr/>
      </w:pPr>
      <w:r w:rsidDel="00000000" w:rsidR="00000000" w:rsidRPr="00000000">
        <w:rPr>
          <w:rFonts w:ascii="Arial Unicode MS" w:cs="Arial Unicode MS" w:eastAsia="Arial Unicode MS" w:hAnsi="Arial Unicode MS"/>
          <w:rtl w:val="0"/>
        </w:rPr>
        <w:t xml:space="preserve">               ↑</w:t>
      </w:r>
    </w:p>
    <w:p w:rsidR="00000000" w:rsidDel="00000000" w:rsidP="00000000" w:rsidRDefault="00000000" w:rsidRPr="00000000" w14:paraId="0000028E">
      <w:pPr>
        <w:rPr/>
      </w:pPr>
      <w:r w:rsidDel="00000000" w:rsidR="00000000" w:rsidRPr="00000000">
        <w:rPr>
          <w:rtl w:val="0"/>
        </w:rPr>
        <w:t xml:space="preserve">        Port-side: RF signal + acoustic sensing</w:t>
      </w:r>
    </w:p>
    <w:p w:rsidR="00000000" w:rsidDel="00000000" w:rsidP="00000000" w:rsidRDefault="00000000" w:rsidRPr="00000000" w14:paraId="0000028F">
      <w:pPr>
        <w:rPr/>
      </w:pPr>
      <w:r w:rsidDel="00000000" w:rsidR="00000000" w:rsidRPr="00000000">
        <w:rPr>
          <w:rtl w:val="0"/>
        </w:rPr>
      </w:r>
    </w:p>
    <w:p w:rsidR="00000000" w:rsidDel="00000000" w:rsidP="00000000" w:rsidRDefault="00000000" w:rsidRPr="00000000" w14:paraId="00000290">
      <w:pPr>
        <w:pStyle w:val="Heading3"/>
        <w:keepNext w:val="0"/>
        <w:keepLines w:val="0"/>
        <w:spacing w:before="280" w:lineRule="auto"/>
        <w:rPr>
          <w:b w:val="1"/>
          <w:bCs w:val="1"/>
          <w:color w:val="000000"/>
          <w:sz w:val="26"/>
          <w:szCs w:val="26"/>
        </w:rPr>
      </w:pPr>
      <w:bookmarkStart w:colFirst="0" w:colLast="0" w:name="_yx7eip4mq1am" w:id="41"/>
      <w:bookmarkEnd w:id="41"/>
      <w:r w:rsidDel="00000000" w:rsidR="00000000" w:rsidRPr="00000000">
        <w:rPr>
          <w:b w:val="1"/>
          <w:bCs w:val="1"/>
          <w:color w:val="000000"/>
          <w:sz w:val="26"/>
          <w:szCs w:val="26"/>
          <w:rtl w:val="0"/>
        </w:rPr>
        <w:t xml:space="preserve">Antenna Array Details</w:t>
      </w:r>
    </w:p>
    <w:p w:rsidR="00000000" w:rsidDel="00000000" w:rsidP="00000000" w:rsidRDefault="00000000" w:rsidRPr="00000000" w14:paraId="00000291">
      <w:pPr>
        <w:pStyle w:val="Heading4"/>
        <w:keepNext w:val="0"/>
        <w:keepLines w:val="0"/>
        <w:spacing w:after="40" w:before="240" w:lineRule="auto"/>
        <w:rPr>
          <w:b w:val="1"/>
          <w:bCs w:val="1"/>
          <w:color w:val="000000"/>
          <w:sz w:val="22"/>
          <w:szCs w:val="22"/>
        </w:rPr>
      </w:pPr>
      <w:bookmarkStart w:colFirst="0" w:colLast="0" w:name="_w9sgyazhbgd1" w:id="42"/>
      <w:bookmarkEnd w:id="42"/>
      <w:r w:rsidDel="00000000" w:rsidR="00000000" w:rsidRPr="00000000">
        <w:rPr>
          <w:b w:val="1"/>
          <w:bCs w:val="1"/>
          <w:color w:val="000000"/>
          <w:sz w:val="22"/>
          <w:szCs w:val="22"/>
          <w:rtl w:val="0"/>
        </w:rPr>
        <w:t xml:space="preserve">COLUMN A: RF Signal Scanning (Port-Aft)</w:t>
      </w:r>
    </w:p>
    <w:p w:rsidR="00000000" w:rsidDel="00000000" w:rsidP="00000000" w:rsidRDefault="00000000" w:rsidRPr="00000000" w14:paraId="00000292">
      <w:pPr>
        <w:rPr>
          <w:b w:val="1"/>
          <w:bCs w:val="1"/>
        </w:rPr>
      </w:pPr>
      <w:r w:rsidDel="00000000" w:rsidR="00000000" w:rsidRPr="00000000">
        <w:rPr>
          <w:b w:val="1"/>
          <w:bCs w:val="1"/>
          <w:rtl w:val="0"/>
        </w:rPr>
        <w:t xml:space="preserve">3 primary antennas, 1 auxiliary acoustic array:</w:t>
      </w:r>
    </w:p>
    <w:p w:rsidR="00000000" w:rsidDel="00000000" w:rsidP="00000000" w:rsidRDefault="00000000" w:rsidRPr="00000000" w14:paraId="00000293">
      <w:pPr>
        <w:pStyle w:val="Heading5"/>
        <w:keepNext w:val="0"/>
        <w:keepLines w:val="0"/>
        <w:spacing w:after="40" w:before="220" w:lineRule="auto"/>
        <w:rPr>
          <w:b w:val="1"/>
          <w:bCs w:val="1"/>
          <w:color w:val="000000"/>
          <w:sz w:val="20"/>
          <w:szCs w:val="20"/>
        </w:rPr>
      </w:pPr>
      <w:bookmarkStart w:colFirst="0" w:colLast="0" w:name="_df2h7wl77lin" w:id="43"/>
      <w:bookmarkEnd w:id="43"/>
      <w:r w:rsidDel="00000000" w:rsidR="00000000" w:rsidRPr="00000000">
        <w:rPr>
          <w:b w:val="1"/>
          <w:bCs w:val="1"/>
          <w:color w:val="000000"/>
          <w:sz w:val="20"/>
          <w:szCs w:val="20"/>
          <w:rtl w:val="0"/>
        </w:rPr>
        <w:t xml:space="preserve">Antenna A1: Wideband Log-Periodic (100 MHz – 3 GHz)</w:t>
      </w:r>
    </w:p>
    <w:p w:rsidR="00000000" w:rsidDel="00000000" w:rsidP="00000000" w:rsidRDefault="00000000" w:rsidRPr="00000000" w14:paraId="00000294">
      <w:pPr>
        <w:rPr>
          <w:b w:val="1"/>
          <w:bCs w:val="1"/>
        </w:rPr>
      </w:pPr>
      <w:r w:rsidDel="00000000" w:rsidR="00000000" w:rsidRPr="00000000">
        <w:rPr>
          <w:b w:val="1"/>
          <w:bCs w:val="1"/>
          <w:rtl w:val="0"/>
        </w:rPr>
        <w:t xml:space="preserve">Specifications:</w:t>
      </w:r>
    </w:p>
    <w:p w:rsidR="00000000" w:rsidDel="00000000" w:rsidP="00000000" w:rsidRDefault="00000000" w:rsidRPr="00000000" w14:paraId="00000295">
      <w:pPr>
        <w:numPr>
          <w:ilvl w:val="0"/>
          <w:numId w:val="58"/>
        </w:numPr>
        <w:spacing w:after="0" w:afterAutospacing="0" w:before="240" w:lineRule="auto"/>
        <w:ind w:left="720" w:hanging="360"/>
      </w:pPr>
      <w:r w:rsidDel="00000000" w:rsidR="00000000" w:rsidRPr="00000000">
        <w:rPr>
          <w:b w:val="1"/>
          <w:bCs w:val="1"/>
          <w:rtl w:val="0"/>
        </w:rPr>
        <w:t xml:space="preserve">Type:</w:t>
      </w:r>
      <w:r w:rsidDel="00000000" w:rsidR="00000000" w:rsidRPr="00000000">
        <w:rPr>
          <w:rtl w:val="0"/>
        </w:rPr>
        <w:t xml:space="preserve"> End-fed traveling-wave (bowtie elements)</w:t>
      </w:r>
    </w:p>
    <w:p w:rsidR="00000000" w:rsidDel="00000000" w:rsidP="00000000" w:rsidRDefault="00000000" w:rsidRPr="00000000" w14:paraId="00000296">
      <w:pPr>
        <w:numPr>
          <w:ilvl w:val="0"/>
          <w:numId w:val="58"/>
        </w:numPr>
        <w:spacing w:after="0" w:afterAutospacing="0" w:before="0" w:beforeAutospacing="0" w:lineRule="auto"/>
        <w:ind w:left="720" w:hanging="360"/>
      </w:pPr>
      <w:r w:rsidDel="00000000" w:rsidR="00000000" w:rsidRPr="00000000">
        <w:rPr>
          <w:b w:val="1"/>
          <w:bCs w:val="1"/>
          <w:rtl w:val="0"/>
        </w:rPr>
        <w:t xml:space="preserve">Frequency range:</w:t>
      </w:r>
      <w:r w:rsidDel="00000000" w:rsidR="00000000" w:rsidRPr="00000000">
        <w:rPr>
          <w:rtl w:val="0"/>
        </w:rPr>
        <w:t xml:space="preserve"> 100 MHz – 3 GHz (covers HF/VHF/UHF/L/S-band)</w:t>
      </w:r>
    </w:p>
    <w:p w:rsidR="00000000" w:rsidDel="00000000" w:rsidP="00000000" w:rsidRDefault="00000000" w:rsidRPr="00000000" w14:paraId="00000297">
      <w:pPr>
        <w:numPr>
          <w:ilvl w:val="0"/>
          <w:numId w:val="58"/>
        </w:numPr>
        <w:spacing w:after="0" w:afterAutospacing="0" w:before="0" w:beforeAutospacing="0" w:lineRule="auto"/>
        <w:ind w:left="720" w:hanging="360"/>
      </w:pPr>
      <w:r w:rsidDel="00000000" w:rsidR="00000000" w:rsidRPr="00000000">
        <w:rPr>
          <w:b w:val="1"/>
          <w:bCs w:val="1"/>
          <w:rtl w:val="0"/>
        </w:rPr>
        <w:t xml:space="preserve">Gain:</w:t>
      </w:r>
      <w:r w:rsidDel="00000000" w:rsidR="00000000" w:rsidRPr="00000000">
        <w:rPr>
          <w:rtl w:val="0"/>
        </w:rPr>
        <w:t xml:space="preserve"> 8–12 dBi across band (varies with frequency)</w:t>
      </w:r>
    </w:p>
    <w:p w:rsidR="00000000" w:rsidDel="00000000" w:rsidP="00000000" w:rsidRDefault="00000000" w:rsidRPr="00000000" w14:paraId="00000298">
      <w:pPr>
        <w:numPr>
          <w:ilvl w:val="0"/>
          <w:numId w:val="58"/>
        </w:numPr>
        <w:spacing w:after="0" w:afterAutospacing="0" w:before="0" w:beforeAutospacing="0" w:lineRule="auto"/>
        <w:ind w:left="720" w:hanging="360"/>
      </w:pPr>
      <w:r w:rsidDel="00000000" w:rsidR="00000000" w:rsidRPr="00000000">
        <w:rPr>
          <w:b w:val="1"/>
          <w:bCs w:val="1"/>
          <w:rtl w:val="0"/>
        </w:rPr>
        <w:t xml:space="preserve">VSWR:</w:t>
      </w:r>
      <w:r w:rsidDel="00000000" w:rsidR="00000000" w:rsidRPr="00000000">
        <w:rPr>
          <w:rtl w:val="0"/>
        </w:rPr>
        <w:t xml:space="preserve"> &lt;2.5:1 across 90% of band</w:t>
      </w:r>
    </w:p>
    <w:p w:rsidR="00000000" w:rsidDel="00000000" w:rsidP="00000000" w:rsidRDefault="00000000" w:rsidRPr="00000000" w14:paraId="00000299">
      <w:pPr>
        <w:numPr>
          <w:ilvl w:val="0"/>
          <w:numId w:val="58"/>
        </w:numPr>
        <w:spacing w:after="0" w:afterAutospacing="0" w:before="0" w:beforeAutospacing="0" w:lineRule="auto"/>
        <w:ind w:left="720" w:hanging="360"/>
      </w:pPr>
      <w:r w:rsidDel="00000000" w:rsidR="00000000" w:rsidRPr="00000000">
        <w:rPr>
          <w:b w:val="1"/>
          <w:bCs w:val="1"/>
          <w:rtl w:val="0"/>
        </w:rPr>
        <w:t xml:space="preserve">3 dB beamwidth:</w:t>
      </w:r>
      <w:r w:rsidDel="00000000" w:rsidR="00000000" w:rsidRPr="00000000">
        <w:rPr>
          <w:rtl w:val="0"/>
        </w:rPr>
        <w:t xml:space="preserve"> ~60° (H-plane), ~45° (E-plane) at 1 GHz</w:t>
      </w:r>
    </w:p>
    <w:p w:rsidR="00000000" w:rsidDel="00000000" w:rsidP="00000000" w:rsidRDefault="00000000" w:rsidRPr="00000000" w14:paraId="0000029A">
      <w:pPr>
        <w:numPr>
          <w:ilvl w:val="0"/>
          <w:numId w:val="58"/>
        </w:numPr>
        <w:spacing w:after="0" w:afterAutospacing="0" w:before="0" w:beforeAutospacing="0" w:lineRule="auto"/>
        <w:ind w:left="720" w:hanging="360"/>
      </w:pPr>
      <w:r w:rsidDel="00000000" w:rsidR="00000000" w:rsidRPr="00000000">
        <w:rPr>
          <w:b w:val="1"/>
          <w:bCs w:val="1"/>
          <w:rtl w:val="0"/>
        </w:rPr>
        <w:t xml:space="preserve">Polarization:</w:t>
      </w:r>
      <w:r w:rsidDel="00000000" w:rsidR="00000000" w:rsidRPr="00000000">
        <w:rPr>
          <w:rtl w:val="0"/>
        </w:rPr>
        <w:t xml:space="preserve"> Linear vertical</w:t>
      </w:r>
    </w:p>
    <w:p w:rsidR="00000000" w:rsidDel="00000000" w:rsidP="00000000" w:rsidRDefault="00000000" w:rsidRPr="00000000" w14:paraId="0000029B">
      <w:pPr>
        <w:numPr>
          <w:ilvl w:val="0"/>
          <w:numId w:val="58"/>
        </w:numPr>
        <w:spacing w:after="0" w:afterAutospacing="0" w:before="0" w:beforeAutospacing="0" w:lineRule="auto"/>
        <w:ind w:left="720" w:hanging="360"/>
      </w:pPr>
      <w:r w:rsidDel="00000000" w:rsidR="00000000" w:rsidRPr="00000000">
        <w:rPr>
          <w:b w:val="1"/>
          <w:bCs w:val="1"/>
          <w:rtl w:val="0"/>
        </w:rPr>
        <w:t xml:space="preserve">Impedance:</w:t>
      </w:r>
      <w:r w:rsidDel="00000000" w:rsidR="00000000" w:rsidRPr="00000000">
        <w:rPr>
          <w:rtl w:val="0"/>
        </w:rPr>
        <w:t xml:space="preserve"> 50 Ω (balun at feed point)</w:t>
      </w:r>
    </w:p>
    <w:p w:rsidR="00000000" w:rsidDel="00000000" w:rsidP="00000000" w:rsidRDefault="00000000" w:rsidRPr="00000000" w14:paraId="0000029C">
      <w:pPr>
        <w:numPr>
          <w:ilvl w:val="0"/>
          <w:numId w:val="58"/>
        </w:numPr>
        <w:spacing w:after="0" w:afterAutospacing="0" w:before="0" w:beforeAutospacing="0" w:lineRule="auto"/>
        <w:ind w:left="720" w:hanging="360"/>
      </w:pPr>
      <w:r w:rsidDel="00000000" w:rsidR="00000000" w:rsidRPr="00000000">
        <w:rPr>
          <w:b w:val="1"/>
          <w:bCs w:val="1"/>
          <w:rtl w:val="0"/>
        </w:rPr>
        <w:t xml:space="preserve">Dimensions:</w:t>
      </w:r>
      <w:r w:rsidDel="00000000" w:rsidR="00000000" w:rsidRPr="00000000">
        <w:rPr>
          <w:rtl w:val="0"/>
        </w:rPr>
        <w:t xml:space="preserve"> ~1.2 m long × 0.4 m wide (log-per array)</w:t>
      </w:r>
    </w:p>
    <w:p w:rsidR="00000000" w:rsidDel="00000000" w:rsidP="00000000" w:rsidRDefault="00000000" w:rsidRPr="00000000" w14:paraId="0000029D">
      <w:pPr>
        <w:numPr>
          <w:ilvl w:val="0"/>
          <w:numId w:val="58"/>
        </w:numPr>
        <w:spacing w:after="240" w:before="0" w:beforeAutospacing="0" w:lineRule="auto"/>
        <w:ind w:left="720" w:hanging="360"/>
      </w:pPr>
      <w:r w:rsidDel="00000000" w:rsidR="00000000" w:rsidRPr="00000000">
        <w:rPr>
          <w:b w:val="1"/>
          <w:bCs w:val="1"/>
          <w:rtl w:val="0"/>
        </w:rPr>
        <w:t xml:space="preserve">Mount:</w:t>
      </w:r>
      <w:r w:rsidDel="00000000" w:rsidR="00000000" w:rsidRPr="00000000">
        <w:rPr>
          <w:rtl w:val="0"/>
        </w:rPr>
        <w:t xml:space="preserve"> Motorized azimuth base (0–360° rotation, 1°/sec); fixed elevation 45° above horizontal</w:t>
      </w:r>
    </w:p>
    <w:p w:rsidR="00000000" w:rsidDel="00000000" w:rsidP="00000000" w:rsidRDefault="00000000" w:rsidRPr="00000000" w14:paraId="0000029E">
      <w:pPr>
        <w:rPr>
          <w:b w:val="1"/>
          <w:bCs w:val="1"/>
        </w:rPr>
      </w:pPr>
      <w:r w:rsidDel="00000000" w:rsidR="00000000" w:rsidRPr="00000000">
        <w:rPr>
          <w:b w:val="1"/>
          <w:bCs w:val="1"/>
          <w:rtl w:val="0"/>
        </w:rPr>
        <w:t xml:space="preserve">Coverage diagram (top-down, 1 GHz):</w:t>
      </w:r>
    </w:p>
    <w:p w:rsidR="00000000" w:rsidDel="00000000" w:rsidP="00000000" w:rsidRDefault="00000000" w:rsidRPr="00000000" w14:paraId="0000029F">
      <w:pPr>
        <w:rPr/>
      </w:pPr>
      <w:r w:rsidDel="00000000" w:rsidR="00000000" w:rsidRPr="00000000">
        <w:rPr>
          <w:rtl w:val="0"/>
        </w:rPr>
        <w:t xml:space="preserve">              North (0°)</w:t>
      </w:r>
    </w:p>
    <w:p w:rsidR="00000000" w:rsidDel="00000000" w:rsidP="00000000" w:rsidRDefault="00000000" w:rsidRPr="00000000" w14:paraId="000002A0">
      <w:pPr>
        <w:rPr/>
      </w:pPr>
      <w:r w:rsidDel="00000000" w:rsidR="00000000" w:rsidRPr="00000000">
        <w:rPr>
          <w:rtl w:val="0"/>
        </w:rPr>
        <w:t xml:space="preserve">                  |</w:t>
      </w:r>
    </w:p>
    <w:p w:rsidR="00000000" w:rsidDel="00000000" w:rsidP="00000000" w:rsidRDefault="00000000" w:rsidRPr="00000000" w14:paraId="000002A1">
      <w:pPr>
        <w:rPr/>
      </w:pPr>
      <w:r w:rsidDel="00000000" w:rsidR="00000000" w:rsidRPr="00000000">
        <w:rPr>
          <w:rFonts w:ascii="Arial Unicode MS" w:cs="Arial Unicode MS" w:eastAsia="Arial Unicode MS" w:hAnsi="Arial Unicode MS"/>
          <w:rtl w:val="0"/>
        </w:rPr>
        <w:t xml:space="preserve">        330° ←────┼────→ 30°</w:t>
      </w:r>
    </w:p>
    <w:p w:rsidR="00000000" w:rsidDel="00000000" w:rsidP="00000000" w:rsidRDefault="00000000" w:rsidRPr="00000000" w14:paraId="000002A2">
      <w:pPr>
        <w:rPr/>
      </w:pPr>
      <w:r w:rsidDel="00000000" w:rsidR="00000000" w:rsidRPr="00000000">
        <w:rPr>
          <w:rtl w:val="0"/>
        </w:rPr>
        <w:t xml:space="preserve">        </w:t>
      </w:r>
    </w:p>
    <w:p w:rsidR="00000000" w:rsidDel="00000000" w:rsidP="00000000" w:rsidRDefault="00000000" w:rsidRPr="00000000" w14:paraId="000002A3">
      <w:pPr>
        <w:rPr/>
      </w:pPr>
      <w:r w:rsidDel="00000000" w:rsidR="00000000" w:rsidRPr="00000000">
        <w:rPr>
          <w:rFonts w:ascii="Arial Unicode MS" w:cs="Arial Unicode MS" w:eastAsia="Arial Unicode MS" w:hAnsi="Arial Unicode MS"/>
          <w:rtl w:val="0"/>
        </w:rPr>
        <w:t xml:space="preserve">        300° ↖  60° ↗</w:t>
      </w:r>
    </w:p>
    <w:p w:rsidR="00000000" w:rsidDel="00000000" w:rsidP="00000000" w:rsidRDefault="00000000" w:rsidRPr="00000000" w14:paraId="000002A4">
      <w:pPr>
        <w:rPr/>
      </w:pPr>
      <w:r w:rsidDel="00000000" w:rsidR="00000000" w:rsidRPr="00000000">
        <w:rPr>
          <w:rtl w:val="0"/>
        </w:rPr>
        <w:t xml:space="preserve">            ╲    ╱</w:t>
      </w:r>
    </w:p>
    <w:p w:rsidR="00000000" w:rsidDel="00000000" w:rsidP="00000000" w:rsidRDefault="00000000" w:rsidRPr="00000000" w14:paraId="000002A5">
      <w:pPr>
        <w:rPr/>
      </w:pPr>
      <w:r w:rsidDel="00000000" w:rsidR="00000000" w:rsidRPr="00000000">
        <w:rPr>
          <w:rFonts w:ascii="Arial Unicode MS" w:cs="Arial Unicode MS" w:eastAsia="Arial Unicode MS" w:hAnsi="Arial Unicode MS"/>
          <w:rtl w:val="0"/>
        </w:rPr>
        <w:t xml:space="preserve">              ◇     ← 3 dB beamwidth ±30°</w:t>
      </w:r>
    </w:p>
    <w:p w:rsidR="00000000" w:rsidDel="00000000" w:rsidP="00000000" w:rsidRDefault="00000000" w:rsidRPr="00000000" w14:paraId="000002A6">
      <w:pPr>
        <w:rPr/>
      </w:pPr>
      <w:r w:rsidDel="00000000" w:rsidR="00000000" w:rsidRPr="00000000">
        <w:rPr>
          <w:rtl w:val="0"/>
        </w:rPr>
        <w:t xml:space="preserve">            ╱    ╲</w:t>
      </w:r>
    </w:p>
    <w:p w:rsidR="00000000" w:rsidDel="00000000" w:rsidP="00000000" w:rsidRDefault="00000000" w:rsidRPr="00000000" w14:paraId="000002A7">
      <w:pPr>
        <w:rPr/>
      </w:pPr>
      <w:r w:rsidDel="00000000" w:rsidR="00000000" w:rsidRPr="00000000">
        <w:rPr>
          <w:rFonts w:ascii="Arial Unicode MS" w:cs="Arial Unicode MS" w:eastAsia="Arial Unicode MS" w:hAnsi="Arial Unicode MS"/>
          <w:rtl w:val="0"/>
        </w:rPr>
        <w:t xml:space="preserve">        240° ↙  120° ↘</w:t>
      </w:r>
    </w:p>
    <w:p w:rsidR="00000000" w:rsidDel="00000000" w:rsidP="00000000" w:rsidRDefault="00000000" w:rsidRPr="00000000" w14:paraId="000002A8">
      <w:pPr>
        <w:rPr/>
      </w:pPr>
      <w:r w:rsidDel="00000000" w:rsidR="00000000" w:rsidRPr="00000000">
        <w:rPr>
          <w:rtl w:val="0"/>
        </w:rPr>
        <w:t xml:space="preserve">        </w:t>
      </w:r>
    </w:p>
    <w:p w:rsidR="00000000" w:rsidDel="00000000" w:rsidP="00000000" w:rsidRDefault="00000000" w:rsidRPr="00000000" w14:paraId="000002A9">
      <w:pPr>
        <w:rPr/>
      </w:pPr>
      <w:r w:rsidDel="00000000" w:rsidR="00000000" w:rsidRPr="00000000">
        <w:rPr>
          <w:rFonts w:ascii="Arial Unicode MS" w:cs="Arial Unicode MS" w:eastAsia="Arial Unicode MS" w:hAnsi="Arial Unicode MS"/>
          <w:rtl w:val="0"/>
        </w:rPr>
        <w:t xml:space="preserve">        210° ←────┼────→ 150°</w:t>
      </w:r>
    </w:p>
    <w:p w:rsidR="00000000" w:rsidDel="00000000" w:rsidP="00000000" w:rsidRDefault="00000000" w:rsidRPr="00000000" w14:paraId="000002AA">
      <w:pPr>
        <w:rPr/>
      </w:pPr>
      <w:r w:rsidDel="00000000" w:rsidR="00000000" w:rsidRPr="00000000">
        <w:rPr>
          <w:rtl w:val="0"/>
        </w:rPr>
        <w:t xml:space="preserve">                  |</w:t>
      </w:r>
    </w:p>
    <w:p w:rsidR="00000000" w:rsidDel="00000000" w:rsidP="00000000" w:rsidRDefault="00000000" w:rsidRPr="00000000" w14:paraId="000002AB">
      <w:pPr>
        <w:rPr/>
      </w:pPr>
      <w:r w:rsidDel="00000000" w:rsidR="00000000" w:rsidRPr="00000000">
        <w:rPr>
          <w:rtl w:val="0"/>
        </w:rPr>
        <w:t xml:space="preserve">              South (180°)</w:t>
      </w:r>
    </w:p>
    <w:p w:rsidR="00000000" w:rsidDel="00000000" w:rsidP="00000000" w:rsidRDefault="00000000" w:rsidRPr="00000000" w14:paraId="000002AC">
      <w:pPr>
        <w:rPr/>
      </w:pPr>
      <w:r w:rsidDel="00000000" w:rsidR="00000000" w:rsidRPr="00000000">
        <w:rPr>
          <w:rtl w:val="0"/>
        </w:rPr>
      </w:r>
    </w:p>
    <w:p w:rsidR="00000000" w:rsidDel="00000000" w:rsidP="00000000" w:rsidRDefault="00000000" w:rsidRPr="00000000" w14:paraId="000002AD">
      <w:pPr>
        <w:rPr/>
      </w:pPr>
      <w:r w:rsidDel="00000000" w:rsidR="00000000" w:rsidRPr="00000000">
        <w:rPr>
          <w:rtl w:val="0"/>
        </w:rPr>
        <w:t xml:space="preserve">Main lobe gain: 10 dBi @ @1 GHz</w:t>
      </w:r>
    </w:p>
    <w:p w:rsidR="00000000" w:rsidDel="00000000" w:rsidP="00000000" w:rsidRDefault="00000000" w:rsidRPr="00000000" w14:paraId="000002AE">
      <w:pPr>
        <w:rPr/>
      </w:pPr>
      <w:r w:rsidDel="00000000" w:rsidR="00000000" w:rsidRPr="00000000">
        <w:rPr>
          <w:rtl w:val="0"/>
        </w:rPr>
        <w:t xml:space="preserve">Side lobes: &gt;10 dB below main</w:t>
      </w:r>
    </w:p>
    <w:p w:rsidR="00000000" w:rsidDel="00000000" w:rsidP="00000000" w:rsidRDefault="00000000" w:rsidRPr="00000000" w14:paraId="000002AF">
      <w:pPr>
        <w:rPr/>
      </w:pPr>
      <w:r w:rsidDel="00000000" w:rsidR="00000000" w:rsidRPr="00000000">
        <w:rPr>
          <w:rtl w:val="0"/>
        </w:rPr>
        <w:t xml:space="preserve">Rear rejection: &gt;15 dB</w:t>
      </w:r>
    </w:p>
    <w:p w:rsidR="00000000" w:rsidDel="00000000" w:rsidP="00000000" w:rsidRDefault="00000000" w:rsidRPr="00000000" w14:paraId="000002B0">
      <w:pPr>
        <w:rPr/>
      </w:pPr>
      <w:r w:rsidDel="00000000" w:rsidR="00000000" w:rsidRPr="00000000">
        <w:rPr>
          <w:rtl w:val="0"/>
        </w:rPr>
      </w:r>
    </w:p>
    <w:p w:rsidR="00000000" w:rsidDel="00000000" w:rsidP="00000000" w:rsidRDefault="00000000" w:rsidRPr="00000000" w14:paraId="000002B1">
      <w:pPr>
        <w:rPr/>
      </w:pPr>
      <w:r w:rsidDel="00000000" w:rsidR="00000000" w:rsidRPr="00000000">
        <w:rPr>
          <w:b w:val="1"/>
          <w:bCs w:val="1"/>
          <w:rtl w:val="0"/>
        </w:rPr>
        <w:t xml:space="preserve">Port assignment:</w:t>
      </w:r>
      <w:r w:rsidDel="00000000" w:rsidR="00000000" w:rsidRPr="00000000">
        <w:rPr>
          <w:rtl w:val="0"/>
        </w:rPr>
        <w:t xml:space="preserve"> SDR chain 1 (primary VHF/UHF receiver)</w:t>
      </w:r>
    </w:p>
    <w:p w:rsidR="00000000" w:rsidDel="00000000" w:rsidP="00000000" w:rsidRDefault="00000000" w:rsidRPr="00000000" w14:paraId="000002B2">
      <w:pPr>
        <w:pStyle w:val="Heading5"/>
        <w:keepNext w:val="0"/>
        <w:keepLines w:val="0"/>
        <w:spacing w:after="40" w:before="220" w:lineRule="auto"/>
        <w:rPr>
          <w:b w:val="1"/>
          <w:bCs w:val="1"/>
          <w:color w:val="000000"/>
          <w:sz w:val="20"/>
          <w:szCs w:val="20"/>
        </w:rPr>
      </w:pPr>
      <w:bookmarkStart w:colFirst="0" w:colLast="0" w:name="_798ahxh5kw3g" w:id="44"/>
      <w:bookmarkEnd w:id="44"/>
      <w:r w:rsidDel="00000000" w:rsidR="00000000" w:rsidRPr="00000000">
        <w:rPr>
          <w:b w:val="1"/>
          <w:bCs w:val="1"/>
          <w:color w:val="000000"/>
          <w:sz w:val="20"/>
          <w:szCs w:val="20"/>
          <w:rtl w:val="0"/>
        </w:rPr>
        <w:t xml:space="preserve">Antenna A2: VHF Whip Array (30 – 300 MHz)</w:t>
      </w:r>
    </w:p>
    <w:p w:rsidR="00000000" w:rsidDel="00000000" w:rsidP="00000000" w:rsidRDefault="00000000" w:rsidRPr="00000000" w14:paraId="000002B3">
      <w:pPr>
        <w:rPr>
          <w:b w:val="1"/>
          <w:bCs w:val="1"/>
        </w:rPr>
      </w:pPr>
      <w:r w:rsidDel="00000000" w:rsidR="00000000" w:rsidRPr="00000000">
        <w:rPr>
          <w:b w:val="1"/>
          <w:bCs w:val="1"/>
          <w:rtl w:val="0"/>
        </w:rPr>
        <w:t xml:space="preserve">Specifications:</w:t>
      </w:r>
    </w:p>
    <w:p w:rsidR="00000000" w:rsidDel="00000000" w:rsidP="00000000" w:rsidRDefault="00000000" w:rsidRPr="00000000" w14:paraId="000002B4">
      <w:pPr>
        <w:numPr>
          <w:ilvl w:val="0"/>
          <w:numId w:val="11"/>
        </w:numPr>
        <w:spacing w:after="0" w:afterAutospacing="0" w:before="240" w:lineRule="auto"/>
        <w:ind w:left="720" w:hanging="360"/>
      </w:pPr>
      <w:r w:rsidDel="00000000" w:rsidR="00000000" w:rsidRPr="00000000">
        <w:rPr>
          <w:b w:val="1"/>
          <w:bCs w:val="1"/>
          <w:rtl w:val="0"/>
        </w:rPr>
        <w:t xml:space="preserve">Type:</w:t>
      </w:r>
      <w:r w:rsidDel="00000000" w:rsidR="00000000" w:rsidRPr="00000000">
        <w:rPr>
          <w:rtl w:val="0"/>
        </w:rPr>
        <w:t xml:space="preserve"> Monopole phased array (4-element)</w:t>
      </w:r>
    </w:p>
    <w:p w:rsidR="00000000" w:rsidDel="00000000" w:rsidP="00000000" w:rsidRDefault="00000000" w:rsidRPr="00000000" w14:paraId="000002B5">
      <w:pPr>
        <w:numPr>
          <w:ilvl w:val="0"/>
          <w:numId w:val="11"/>
        </w:numPr>
        <w:spacing w:after="0" w:afterAutospacing="0" w:before="0" w:beforeAutospacing="0" w:lineRule="auto"/>
        <w:ind w:left="720" w:hanging="360"/>
      </w:pPr>
      <w:r w:rsidDel="00000000" w:rsidR="00000000" w:rsidRPr="00000000">
        <w:rPr>
          <w:b w:val="1"/>
          <w:bCs w:val="1"/>
          <w:rtl w:val="0"/>
        </w:rPr>
        <w:t xml:space="preserve">Frequency range:</w:t>
      </w:r>
      <w:r w:rsidDel="00000000" w:rsidR="00000000" w:rsidRPr="00000000">
        <w:rPr>
          <w:rtl w:val="0"/>
        </w:rPr>
        <w:t xml:space="preserve"> 30 MHz – 300 MHz (VHF broadcast, emergency bands, LoRaWAN TX monitoring)</w:t>
      </w:r>
    </w:p>
    <w:p w:rsidR="00000000" w:rsidDel="00000000" w:rsidP="00000000" w:rsidRDefault="00000000" w:rsidRPr="00000000" w14:paraId="000002B6">
      <w:pPr>
        <w:numPr>
          <w:ilvl w:val="0"/>
          <w:numId w:val="11"/>
        </w:numPr>
        <w:spacing w:after="0" w:afterAutospacing="0" w:before="0" w:beforeAutospacing="0" w:lineRule="auto"/>
        <w:ind w:left="720" w:hanging="360"/>
      </w:pPr>
      <w:r w:rsidDel="00000000" w:rsidR="00000000" w:rsidRPr="00000000">
        <w:rPr>
          <w:b w:val="1"/>
          <w:bCs w:val="1"/>
          <w:rtl w:val="0"/>
        </w:rPr>
        <w:t xml:space="preserve">Gain:</w:t>
      </w:r>
      <w:r w:rsidDel="00000000" w:rsidR="00000000" w:rsidRPr="00000000">
        <w:rPr>
          <w:rtl w:val="0"/>
        </w:rPr>
        <w:t xml:space="preserve"> 5–8 dBi @ 4 MHz</w:t>
      </w:r>
    </w:p>
    <w:p w:rsidR="00000000" w:rsidDel="00000000" w:rsidP="00000000" w:rsidRDefault="00000000" w:rsidRPr="00000000" w14:paraId="000002B7">
      <w:pPr>
        <w:numPr>
          <w:ilvl w:val="0"/>
          <w:numId w:val="11"/>
        </w:numPr>
        <w:spacing w:after="0" w:afterAutospacing="0" w:before="0" w:beforeAutospacing="0" w:lineRule="auto"/>
        <w:ind w:left="720" w:hanging="360"/>
      </w:pPr>
      <w:r w:rsidDel="00000000" w:rsidR="00000000" w:rsidRPr="00000000">
        <w:rPr>
          <w:b w:val="1"/>
          <w:bCs w:val="1"/>
          <w:rtl w:val="0"/>
        </w:rPr>
        <w:t xml:space="preserve">VSWR:</w:t>
      </w:r>
      <w:r w:rsidDel="00000000" w:rsidR="00000000" w:rsidRPr="00000000">
        <w:rPr>
          <w:rtl w:val="0"/>
        </w:rPr>
        <w:t xml:space="preserve"> &lt;2:1 tuned region (100–200 MHz)</w:t>
      </w:r>
    </w:p>
    <w:p w:rsidR="00000000" w:rsidDel="00000000" w:rsidP="00000000" w:rsidRDefault="00000000" w:rsidRPr="00000000" w14:paraId="000002B8">
      <w:pPr>
        <w:numPr>
          <w:ilvl w:val="0"/>
          <w:numId w:val="11"/>
        </w:numPr>
        <w:spacing w:after="0" w:afterAutospacing="0" w:before="0" w:beforeAutospacing="0" w:lineRule="auto"/>
        <w:ind w:left="720" w:hanging="360"/>
      </w:pPr>
      <w:r w:rsidDel="00000000" w:rsidR="00000000" w:rsidRPr="00000000">
        <w:rPr>
          <w:b w:val="1"/>
          <w:bCs w:val="1"/>
          <w:rtl w:val="0"/>
        </w:rPr>
        <w:t xml:space="preserve">Height:</w:t>
      </w:r>
      <w:r w:rsidDel="00000000" w:rsidR="00000000" w:rsidRPr="00000000">
        <w:rPr>
          <w:rtl w:val="0"/>
        </w:rPr>
        <w:t xml:space="preserve"> 0.6 m (4 whips, 0.15 m spacing)</w:t>
      </w:r>
    </w:p>
    <w:p w:rsidR="00000000" w:rsidDel="00000000" w:rsidP="00000000" w:rsidRDefault="00000000" w:rsidRPr="00000000" w14:paraId="000002B9">
      <w:pPr>
        <w:numPr>
          <w:ilvl w:val="0"/>
          <w:numId w:val="11"/>
        </w:numPr>
        <w:spacing w:after="0" w:afterAutospacing="0" w:before="0" w:beforeAutospacing="0" w:lineRule="auto"/>
        <w:ind w:left="720" w:hanging="360"/>
      </w:pPr>
      <w:r w:rsidDel="00000000" w:rsidR="00000000" w:rsidRPr="00000000">
        <w:rPr>
          <w:b w:val="1"/>
          <w:bCs w:val="1"/>
          <w:rtl w:val="0"/>
        </w:rPr>
        <w:t xml:space="preserve">Polarization:</w:t>
      </w:r>
      <w:r w:rsidDel="00000000" w:rsidR="00000000" w:rsidRPr="00000000">
        <w:rPr>
          <w:rtl w:val="0"/>
        </w:rPr>
        <w:t xml:space="preserve"> Linear vertical</w:t>
      </w:r>
    </w:p>
    <w:p w:rsidR="00000000" w:rsidDel="00000000" w:rsidP="00000000" w:rsidRDefault="00000000" w:rsidRPr="00000000" w14:paraId="000002BA">
      <w:pPr>
        <w:numPr>
          <w:ilvl w:val="0"/>
          <w:numId w:val="11"/>
        </w:numPr>
        <w:spacing w:after="0" w:afterAutospacing="0" w:before="0" w:beforeAutospacing="0" w:lineRule="auto"/>
        <w:ind w:left="720" w:hanging="360"/>
      </w:pPr>
      <w:r w:rsidDel="00000000" w:rsidR="00000000" w:rsidRPr="00000000">
        <w:rPr>
          <w:b w:val="1"/>
          <w:bCs w:val="1"/>
          <w:rtl w:val="0"/>
        </w:rPr>
        <w:t xml:space="preserve">Phasing:</w:t>
      </w:r>
      <w:r w:rsidDel="00000000" w:rsidR="00000000" w:rsidRPr="00000000">
        <w:rPr>
          <w:rtl w:val="0"/>
        </w:rPr>
        <w:t xml:space="preserve"> Summed (no beam-steering, omnidirectional in azimuth)</w:t>
      </w:r>
    </w:p>
    <w:p w:rsidR="00000000" w:rsidDel="00000000" w:rsidP="00000000" w:rsidRDefault="00000000" w:rsidRPr="00000000" w14:paraId="000002BB">
      <w:pPr>
        <w:numPr>
          <w:ilvl w:val="0"/>
          <w:numId w:val="11"/>
        </w:numPr>
        <w:spacing w:after="0" w:afterAutospacing="0" w:before="0" w:beforeAutospacing="0" w:lineRule="auto"/>
        <w:ind w:left="720" w:hanging="360"/>
      </w:pPr>
      <w:r w:rsidDel="00000000" w:rsidR="00000000" w:rsidRPr="00000000">
        <w:rPr>
          <w:b w:val="1"/>
          <w:bCs w:val="1"/>
          <w:rtl w:val="0"/>
        </w:rPr>
        <w:t xml:space="preserve">Impedance:</w:t>
      </w:r>
      <w:r w:rsidDel="00000000" w:rsidR="00000000" w:rsidRPr="00000000">
        <w:rPr>
          <w:rFonts w:ascii="Arial Unicode MS" w:cs="Arial Unicode MS" w:eastAsia="Arial Unicode MS" w:hAnsi="Arial Unicode MS"/>
          <w:rtl w:val="0"/>
        </w:rPr>
        <w:t xml:space="preserve"> 50 Ω per port → combiners → single feedline</w:t>
      </w:r>
    </w:p>
    <w:p w:rsidR="00000000" w:rsidDel="00000000" w:rsidP="00000000" w:rsidRDefault="00000000" w:rsidRPr="00000000" w14:paraId="000002BC">
      <w:pPr>
        <w:numPr>
          <w:ilvl w:val="0"/>
          <w:numId w:val="11"/>
        </w:numPr>
        <w:spacing w:after="240" w:before="0" w:beforeAutospacing="0" w:lineRule="auto"/>
        <w:ind w:left="720" w:hanging="360"/>
      </w:pPr>
      <w:r w:rsidDel="00000000" w:rsidR="00000000" w:rsidRPr="00000000">
        <w:rPr>
          <w:b w:val="1"/>
          <w:bCs w:val="1"/>
          <w:rtl w:val="0"/>
        </w:rPr>
        <w:t xml:space="preserve">Mount:</w:t>
      </w:r>
      <w:r w:rsidDel="00000000" w:rsidR="00000000" w:rsidRPr="00000000">
        <w:rPr>
          <w:rtl w:val="0"/>
        </w:rPr>
        <w:t xml:space="preserve"> Fixed vertical on aft cabin roof edge</w:t>
      </w:r>
    </w:p>
    <w:p w:rsidR="00000000" w:rsidDel="00000000" w:rsidP="00000000" w:rsidRDefault="00000000" w:rsidRPr="00000000" w14:paraId="000002BD">
      <w:pPr>
        <w:rPr>
          <w:b w:val="1"/>
          <w:bCs w:val="1"/>
        </w:rPr>
      </w:pPr>
      <w:r w:rsidDel="00000000" w:rsidR="00000000" w:rsidRPr="00000000">
        <w:rPr>
          <w:b w:val="1"/>
          <w:bCs w:val="1"/>
          <w:rtl w:val="0"/>
        </w:rPr>
        <w:t xml:space="preserve">Pattern (top-down, 150 MHz):</w:t>
      </w:r>
    </w:p>
    <w:p w:rsidR="00000000" w:rsidDel="00000000" w:rsidP="00000000" w:rsidRDefault="00000000" w:rsidRPr="00000000" w14:paraId="000002BE">
      <w:pPr>
        <w:rPr/>
      </w:pPr>
      <w:r w:rsidDel="00000000" w:rsidR="00000000" w:rsidRPr="00000000">
        <w:rPr>
          <w:rtl w:val="0"/>
        </w:rPr>
        <w:t xml:space="preserve">        North</w:t>
      </w:r>
    </w:p>
    <w:p w:rsidR="00000000" w:rsidDel="00000000" w:rsidP="00000000" w:rsidRDefault="00000000" w:rsidRPr="00000000" w14:paraId="000002BF">
      <w:pPr>
        <w:rPr/>
      </w:pPr>
      <w:r w:rsidDel="00000000" w:rsidR="00000000" w:rsidRPr="00000000">
        <w:rPr>
          <w:rtl w:val="0"/>
        </w:rPr>
        <w:t xml:space="preserve">          |</w:t>
      </w:r>
    </w:p>
    <w:p w:rsidR="00000000" w:rsidDel="00000000" w:rsidP="00000000" w:rsidRDefault="00000000" w:rsidRPr="00000000" w14:paraId="000002C0">
      <w:pPr>
        <w:rPr/>
      </w:pPr>
      <w:r w:rsidDel="00000000" w:rsidR="00000000" w:rsidRPr="00000000">
        <w:rPr>
          <w:rtl w:val="0"/>
        </w:rPr>
        <w:t xml:space="preserve">      W ──┼── E    Omnidirectional (±3 dB variation)</w:t>
      </w:r>
    </w:p>
    <w:p w:rsidR="00000000" w:rsidDel="00000000" w:rsidP="00000000" w:rsidRDefault="00000000" w:rsidRPr="00000000" w14:paraId="000002C1">
      <w:pPr>
        <w:rPr/>
      </w:pPr>
      <w:r w:rsidDel="00000000" w:rsidR="00000000" w:rsidRPr="00000000">
        <w:rPr>
          <w:rtl w:val="0"/>
        </w:rPr>
        <w:t xml:space="preserve">          |</w:t>
      </w:r>
    </w:p>
    <w:p w:rsidR="00000000" w:rsidDel="00000000" w:rsidP="00000000" w:rsidRDefault="00000000" w:rsidRPr="00000000" w14:paraId="000002C2">
      <w:pPr>
        <w:rPr/>
      </w:pPr>
      <w:r w:rsidDel="00000000" w:rsidR="00000000" w:rsidRPr="00000000">
        <w:rPr>
          <w:rtl w:val="0"/>
        </w:rPr>
        <w:t xml:space="preserve">        South</w:t>
      </w:r>
    </w:p>
    <w:p w:rsidR="00000000" w:rsidDel="00000000" w:rsidP="00000000" w:rsidRDefault="00000000" w:rsidRPr="00000000" w14:paraId="000002C3">
      <w:pPr>
        <w:rPr/>
      </w:pPr>
      <w:r w:rsidDel="00000000" w:rsidR="00000000" w:rsidRPr="00000000">
        <w:rPr>
          <w:rtl w:val="0"/>
        </w:rPr>
        <w:t xml:space="preserve">        </w:t>
      </w:r>
    </w:p>
    <w:p w:rsidR="00000000" w:rsidDel="00000000" w:rsidP="00000000" w:rsidRDefault="00000000" w:rsidRPr="00000000" w14:paraId="000002C4">
      <w:pPr>
        <w:rPr/>
      </w:pPr>
      <w:r w:rsidDel="00000000" w:rsidR="00000000" w:rsidRPr="00000000">
        <w:rPr>
          <w:rtl w:val="0"/>
        </w:rPr>
        <w:t xml:space="preserve">Gain in all directions: ~6 dBi</w:t>
      </w:r>
    </w:p>
    <w:p w:rsidR="00000000" w:rsidDel="00000000" w:rsidP="00000000" w:rsidRDefault="00000000" w:rsidRPr="00000000" w14:paraId="000002C5">
      <w:pPr>
        <w:rPr/>
      </w:pPr>
      <w:r w:rsidDel="00000000" w:rsidR="00000000" w:rsidRPr="00000000">
        <w:rPr>
          <w:rtl w:val="0"/>
        </w:rPr>
        <w:t xml:space="preserve">Elevation pattern: Maximum at 45° above horizon</w:t>
      </w:r>
    </w:p>
    <w:p w:rsidR="00000000" w:rsidDel="00000000" w:rsidP="00000000" w:rsidRDefault="00000000" w:rsidRPr="00000000" w14:paraId="000002C6">
      <w:pPr>
        <w:rPr/>
      </w:pPr>
      <w:r w:rsidDel="00000000" w:rsidR="00000000" w:rsidRPr="00000000">
        <w:rPr>
          <w:rtl w:val="0"/>
        </w:rPr>
        <w:t xml:space="preserve">                   (good for distant VHF stations)</w:t>
      </w:r>
    </w:p>
    <w:p w:rsidR="00000000" w:rsidDel="00000000" w:rsidP="00000000" w:rsidRDefault="00000000" w:rsidRPr="00000000" w14:paraId="000002C7">
      <w:pPr>
        <w:rPr/>
      </w:pPr>
      <w:r w:rsidDel="00000000" w:rsidR="00000000" w:rsidRPr="00000000">
        <w:rPr>
          <w:rtl w:val="0"/>
        </w:rPr>
      </w:r>
    </w:p>
    <w:p w:rsidR="00000000" w:rsidDel="00000000" w:rsidP="00000000" w:rsidRDefault="00000000" w:rsidRPr="00000000" w14:paraId="000002C8">
      <w:pPr>
        <w:rPr/>
      </w:pPr>
      <w:r w:rsidDel="00000000" w:rsidR="00000000" w:rsidRPr="00000000">
        <w:rPr>
          <w:b w:val="1"/>
          <w:bCs w:val="1"/>
          <w:rtl w:val="0"/>
        </w:rPr>
        <w:t xml:space="preserve">Port assignment:</w:t>
      </w:r>
      <w:r w:rsidDel="00000000" w:rsidR="00000000" w:rsidRPr="00000000">
        <w:rPr>
          <w:rtl w:val="0"/>
        </w:rPr>
        <w:t xml:space="preserve"> SDR chain 2 (VHF + emergency beacon detection)</w:t>
      </w:r>
    </w:p>
    <w:p w:rsidR="00000000" w:rsidDel="00000000" w:rsidP="00000000" w:rsidRDefault="00000000" w:rsidRPr="00000000" w14:paraId="000002C9">
      <w:pPr>
        <w:pStyle w:val="Heading5"/>
        <w:keepNext w:val="0"/>
        <w:keepLines w:val="0"/>
        <w:spacing w:after="40" w:before="220" w:lineRule="auto"/>
        <w:rPr>
          <w:b w:val="1"/>
          <w:bCs w:val="1"/>
          <w:color w:val="000000"/>
          <w:sz w:val="20"/>
          <w:szCs w:val="20"/>
        </w:rPr>
      </w:pPr>
      <w:bookmarkStart w:colFirst="0" w:colLast="0" w:name="_xbvh1rgyqwbm" w:id="45"/>
      <w:bookmarkEnd w:id="45"/>
      <w:r w:rsidDel="00000000" w:rsidR="00000000" w:rsidRPr="00000000">
        <w:rPr>
          <w:b w:val="1"/>
          <w:bCs w:val="1"/>
          <w:color w:val="000000"/>
          <w:sz w:val="20"/>
          <w:szCs w:val="20"/>
          <w:rtl w:val="0"/>
        </w:rPr>
        <w:t xml:space="preserve">Antenna A3: Parabolic Dish (10 – 30 GHz) with Gimbal Mount</w:t>
      </w:r>
    </w:p>
    <w:p w:rsidR="00000000" w:rsidDel="00000000" w:rsidP="00000000" w:rsidRDefault="00000000" w:rsidRPr="00000000" w14:paraId="000002CA">
      <w:pPr>
        <w:rPr>
          <w:b w:val="1"/>
          <w:bCs w:val="1"/>
        </w:rPr>
      </w:pPr>
      <w:r w:rsidDel="00000000" w:rsidR="00000000" w:rsidRPr="00000000">
        <w:rPr>
          <w:b w:val="1"/>
          <w:bCs w:val="1"/>
          <w:rtl w:val="0"/>
        </w:rPr>
        <w:t xml:space="preserve">Specifications:</w:t>
      </w:r>
    </w:p>
    <w:p w:rsidR="00000000" w:rsidDel="00000000" w:rsidP="00000000" w:rsidRDefault="00000000" w:rsidRPr="00000000" w14:paraId="000002CB">
      <w:pPr>
        <w:numPr>
          <w:ilvl w:val="0"/>
          <w:numId w:val="2"/>
        </w:numPr>
        <w:spacing w:after="0" w:afterAutospacing="0" w:before="240" w:lineRule="auto"/>
        <w:ind w:left="720" w:hanging="360"/>
      </w:pPr>
      <w:r w:rsidDel="00000000" w:rsidR="00000000" w:rsidRPr="00000000">
        <w:rPr>
          <w:b w:val="1"/>
          <w:bCs w:val="1"/>
          <w:rtl w:val="0"/>
        </w:rPr>
        <w:t xml:space="preserve">Type:</w:t>
      </w:r>
      <w:r w:rsidDel="00000000" w:rsidR="00000000" w:rsidRPr="00000000">
        <w:rPr>
          <w:rtl w:val="0"/>
        </w:rPr>
        <w:t xml:space="preserve"> Offset parabolic reflector + horn feed</w:t>
      </w:r>
    </w:p>
    <w:p w:rsidR="00000000" w:rsidDel="00000000" w:rsidP="00000000" w:rsidRDefault="00000000" w:rsidRPr="00000000" w14:paraId="000002CC">
      <w:pPr>
        <w:numPr>
          <w:ilvl w:val="0"/>
          <w:numId w:val="2"/>
        </w:numPr>
        <w:spacing w:after="0" w:afterAutospacing="0" w:before="0" w:beforeAutospacing="0" w:lineRule="auto"/>
        <w:ind w:left="720" w:hanging="360"/>
      </w:pPr>
      <w:r w:rsidDel="00000000" w:rsidR="00000000" w:rsidRPr="00000000">
        <w:rPr>
          <w:b w:val="1"/>
          <w:bCs w:val="1"/>
          <w:rtl w:val="0"/>
        </w:rPr>
        <w:t xml:space="preserve">Aperture diameter:</w:t>
      </w:r>
      <w:r w:rsidDel="00000000" w:rsidR="00000000" w:rsidRPr="00000000">
        <w:rPr>
          <w:rtl w:val="0"/>
        </w:rPr>
        <w:t xml:space="preserve"> 0.6 m (offset dish, effective 0.45 m)</w:t>
      </w:r>
    </w:p>
    <w:p w:rsidR="00000000" w:rsidDel="00000000" w:rsidP="00000000" w:rsidRDefault="00000000" w:rsidRPr="00000000" w14:paraId="000002CD">
      <w:pPr>
        <w:numPr>
          <w:ilvl w:val="0"/>
          <w:numId w:val="2"/>
        </w:numPr>
        <w:spacing w:after="0" w:afterAutospacing="0" w:before="0" w:beforeAutospacing="0" w:lineRule="auto"/>
        <w:ind w:left="720" w:hanging="360"/>
      </w:pPr>
      <w:r w:rsidDel="00000000" w:rsidR="00000000" w:rsidRPr="00000000">
        <w:rPr>
          <w:b w:val="1"/>
          <w:bCs w:val="1"/>
          <w:rtl w:val="0"/>
        </w:rPr>
        <w:t xml:space="preserve">Frequency range:</w:t>
      </w:r>
      <w:r w:rsidDel="00000000" w:rsidR="00000000" w:rsidRPr="00000000">
        <w:rPr>
          <w:rtl w:val="0"/>
        </w:rPr>
        <w:t xml:space="preserve"> 10–30 GHz (Ku/Ka-band; covers 5G mmWave, satellite, weather radar)</w:t>
      </w:r>
    </w:p>
    <w:p w:rsidR="00000000" w:rsidDel="00000000" w:rsidP="00000000" w:rsidRDefault="00000000" w:rsidRPr="00000000" w14:paraId="000002CE">
      <w:pPr>
        <w:numPr>
          <w:ilvl w:val="0"/>
          <w:numId w:val="2"/>
        </w:numPr>
        <w:spacing w:after="0" w:afterAutospacing="0" w:before="0" w:beforeAutospacing="0" w:lineRule="auto"/>
        <w:ind w:left="720" w:hanging="360"/>
      </w:pPr>
      <w:r w:rsidDel="00000000" w:rsidR="00000000" w:rsidRPr="00000000">
        <w:rPr>
          <w:b w:val="1"/>
          <w:bCs w:val="1"/>
          <w:rtl w:val="0"/>
        </w:rPr>
        <w:t xml:space="preserve">Gain:</w:t>
      </w:r>
      <w:r w:rsidDel="00000000" w:rsidR="00000000" w:rsidRPr="00000000">
        <w:rPr>
          <w:rtl w:val="0"/>
        </w:rPr>
        <w:t xml:space="preserve"> 30–35 dBi (strongly frequency-dependent)</w:t>
      </w:r>
    </w:p>
    <w:p w:rsidR="00000000" w:rsidDel="00000000" w:rsidP="00000000" w:rsidRDefault="00000000" w:rsidRPr="00000000" w14:paraId="000002CF">
      <w:pPr>
        <w:numPr>
          <w:ilvl w:val="0"/>
          <w:numId w:val="2"/>
        </w:numPr>
        <w:spacing w:after="0" w:afterAutospacing="0" w:before="0" w:beforeAutospacing="0" w:lineRule="auto"/>
        <w:ind w:left="720" w:hanging="360"/>
      </w:pPr>
      <w:r w:rsidDel="00000000" w:rsidR="00000000" w:rsidRPr="00000000">
        <w:rPr>
          <w:b w:val="1"/>
          <w:bCs w:val="1"/>
          <w:rtl w:val="0"/>
        </w:rPr>
        <w:t xml:space="preserve">3 dB beamwidth:</w:t>
      </w:r>
      <w:r w:rsidDel="00000000" w:rsidR="00000000" w:rsidRPr="00000000">
        <w:rPr>
          <w:rtl w:val="0"/>
        </w:rPr>
        <w:t xml:space="preserve"> ~5° @ 5 GHz (highly directive)</w:t>
      </w:r>
    </w:p>
    <w:p w:rsidR="00000000" w:rsidDel="00000000" w:rsidP="00000000" w:rsidRDefault="00000000" w:rsidRPr="00000000" w14:paraId="000002D0">
      <w:pPr>
        <w:numPr>
          <w:ilvl w:val="0"/>
          <w:numId w:val="2"/>
        </w:numPr>
        <w:spacing w:after="0" w:afterAutospacing="0" w:before="0" w:beforeAutospacing="0" w:lineRule="auto"/>
        <w:ind w:left="720" w:hanging="360"/>
      </w:pPr>
      <w:r w:rsidDel="00000000" w:rsidR="00000000" w:rsidRPr="00000000">
        <w:rPr>
          <w:b w:val="1"/>
          <w:bCs w:val="1"/>
          <w:rtl w:val="0"/>
        </w:rPr>
        <w:t xml:space="preserve">Polarization:</w:t>
      </w:r>
      <w:r w:rsidDel="00000000" w:rsidR="00000000" w:rsidRPr="00000000">
        <w:rPr>
          <w:rtl w:val="0"/>
        </w:rPr>
        <w:t xml:space="preserve"> Linear (H or V, selectable via ortho-mode transducer)</w:t>
      </w:r>
    </w:p>
    <w:p w:rsidR="00000000" w:rsidDel="00000000" w:rsidP="00000000" w:rsidRDefault="00000000" w:rsidRPr="00000000" w14:paraId="000002D1">
      <w:pPr>
        <w:numPr>
          <w:ilvl w:val="0"/>
          <w:numId w:val="2"/>
        </w:numPr>
        <w:spacing w:after="0" w:afterAutospacing="0" w:before="0" w:beforeAutospacing="0" w:lineRule="auto"/>
        <w:ind w:left="720" w:hanging="360"/>
      </w:pPr>
      <w:r w:rsidDel="00000000" w:rsidR="00000000" w:rsidRPr="00000000">
        <w:rPr>
          <w:b w:val="1"/>
          <w:bCs w:val="1"/>
          <w:rtl w:val="0"/>
        </w:rPr>
        <w:t xml:space="preserve">Impedance:</w:t>
      </w:r>
      <w:r w:rsidDel="00000000" w:rsidR="00000000" w:rsidRPr="00000000">
        <w:rPr>
          <w:rFonts w:ascii="Arial Unicode MS" w:cs="Arial Unicode MS" w:eastAsia="Arial Unicode MS" w:hAnsi="Arial Unicode MS"/>
          <w:rtl w:val="0"/>
        </w:rPr>
        <w:t xml:space="preserve"> 50 Ω (via waveguide → coaxial transition)</w:t>
      </w:r>
    </w:p>
    <w:p w:rsidR="00000000" w:rsidDel="00000000" w:rsidP="00000000" w:rsidRDefault="00000000" w:rsidRPr="00000000" w14:paraId="000002D2">
      <w:pPr>
        <w:numPr>
          <w:ilvl w:val="0"/>
          <w:numId w:val="2"/>
        </w:numPr>
        <w:spacing w:after="0" w:afterAutospacing="0" w:before="0" w:beforeAutospacing="0" w:lineRule="auto"/>
        <w:ind w:left="720" w:hanging="360"/>
      </w:pPr>
      <w:r w:rsidDel="00000000" w:rsidR="00000000" w:rsidRPr="00000000">
        <w:rPr>
          <w:b w:val="1"/>
          <w:bCs w:val="1"/>
          <w:rtl w:val="0"/>
        </w:rPr>
        <w:t xml:space="preserve">Noise figure:</w:t>
      </w:r>
      <w:r w:rsidDel="00000000" w:rsidR="00000000" w:rsidRPr="00000000">
        <w:rPr>
          <w:rtl w:val="0"/>
        </w:rPr>
        <w:t xml:space="preserve"> &lt;3 dB (LNA integrated at feed horn)</w:t>
      </w:r>
    </w:p>
    <w:p w:rsidR="00000000" w:rsidDel="00000000" w:rsidP="00000000" w:rsidRDefault="00000000" w:rsidRPr="00000000" w14:paraId="000002D3">
      <w:pPr>
        <w:numPr>
          <w:ilvl w:val="0"/>
          <w:numId w:val="2"/>
        </w:numPr>
        <w:spacing w:after="0" w:afterAutospacing="0" w:before="0" w:beforeAutospacing="0" w:lineRule="auto"/>
        <w:ind w:left="720" w:hanging="360"/>
      </w:pPr>
      <w:r w:rsidDel="00000000" w:rsidR="00000000" w:rsidRPr="00000000">
        <w:rPr>
          <w:b w:val="1"/>
          <w:bCs w:val="1"/>
          <w:rtl w:val="0"/>
        </w:rPr>
        <w:t xml:space="preserve">Mount:</w:t>
      </w:r>
      <w:r w:rsidDel="00000000" w:rsidR="00000000" w:rsidRPr="00000000">
        <w:rPr>
          <w:rFonts w:ascii="Arial Unicode MS" w:cs="Arial Unicode MS" w:eastAsia="Arial Unicode MS" w:hAnsi="Arial Unicode MS"/>
          <w:rtl w:val="0"/>
        </w:rPr>
        <w:t xml:space="preserve"> Motorized 2-axis gimbal (Az 0–360°, El −30° to +90°)</w:t>
      </w:r>
    </w:p>
    <w:p w:rsidR="00000000" w:rsidDel="00000000" w:rsidP="00000000" w:rsidRDefault="00000000" w:rsidRPr="00000000" w14:paraId="000002D4">
      <w:pPr>
        <w:numPr>
          <w:ilvl w:val="1"/>
          <w:numId w:val="2"/>
        </w:numPr>
        <w:spacing w:after="0" w:afterAutospacing="0" w:before="0" w:beforeAutospacing="0" w:lineRule="auto"/>
        <w:ind w:left="1440" w:hanging="360"/>
      </w:pPr>
      <w:r w:rsidDel="00000000" w:rsidR="00000000" w:rsidRPr="00000000">
        <w:rPr>
          <w:rtl w:val="0"/>
        </w:rPr>
        <w:t xml:space="preserve">Elevation servo for tracking satellite passes</w:t>
      </w:r>
    </w:p>
    <w:p w:rsidR="00000000" w:rsidDel="00000000" w:rsidP="00000000" w:rsidRDefault="00000000" w:rsidRPr="00000000" w14:paraId="000002D5">
      <w:pPr>
        <w:numPr>
          <w:ilvl w:val="1"/>
          <w:numId w:val="2"/>
        </w:numPr>
        <w:spacing w:after="240" w:before="0" w:beforeAutospacing="0" w:lineRule="auto"/>
        <w:ind w:left="1440" w:hanging="360"/>
      </w:pPr>
      <w:r w:rsidDel="00000000" w:rsidR="00000000" w:rsidRPr="00000000">
        <w:rPr>
          <w:rtl w:val="0"/>
        </w:rPr>
        <w:t xml:space="preserve">Azimuth servo for manual or AI-driven scanning</w:t>
      </w:r>
    </w:p>
    <w:p w:rsidR="00000000" w:rsidDel="00000000" w:rsidP="00000000" w:rsidRDefault="00000000" w:rsidRPr="00000000" w14:paraId="000002D6">
      <w:pPr>
        <w:rPr>
          <w:b w:val="1"/>
          <w:bCs w:val="1"/>
        </w:rPr>
      </w:pPr>
      <w:r w:rsidDel="00000000" w:rsidR="00000000" w:rsidRPr="00000000">
        <w:rPr>
          <w:b w:val="1"/>
          <w:bCs w:val="1"/>
          <w:rtl w:val="0"/>
        </w:rPr>
        <w:t xml:space="preserve">Gimbal mechanics:</w:t>
      </w:r>
    </w:p>
    <w:p w:rsidR="00000000" w:rsidDel="00000000" w:rsidP="00000000" w:rsidRDefault="00000000" w:rsidRPr="00000000" w14:paraId="000002D7">
      <w:pPr>
        <w:numPr>
          <w:ilvl w:val="0"/>
          <w:numId w:val="56"/>
        </w:numPr>
        <w:spacing w:after="0" w:afterAutospacing="0" w:before="240" w:lineRule="auto"/>
        <w:ind w:left="720" w:hanging="360"/>
      </w:pPr>
      <w:r w:rsidDel="00000000" w:rsidR="00000000" w:rsidRPr="00000000">
        <w:rPr>
          <w:b w:val="1"/>
          <w:bCs w:val="1"/>
          <w:rtl w:val="0"/>
        </w:rPr>
        <w:t xml:space="preserve">Stepper motors:</w:t>
      </w:r>
      <w:r w:rsidDel="00000000" w:rsidR="00000000" w:rsidRPr="00000000">
        <w:rPr>
          <w:rtl w:val="0"/>
        </w:rPr>
        <w:t xml:space="preserve"> 0.1° resolution per axis</w:t>
      </w:r>
    </w:p>
    <w:p w:rsidR="00000000" w:rsidDel="00000000" w:rsidP="00000000" w:rsidRDefault="00000000" w:rsidRPr="00000000" w14:paraId="000002D8">
      <w:pPr>
        <w:numPr>
          <w:ilvl w:val="0"/>
          <w:numId w:val="56"/>
        </w:numPr>
        <w:spacing w:after="0" w:afterAutospacing="0" w:before="0" w:beforeAutospacing="0" w:lineRule="auto"/>
        <w:ind w:left="720" w:hanging="360"/>
      </w:pPr>
      <w:r w:rsidDel="00000000" w:rsidR="00000000" w:rsidRPr="00000000">
        <w:rPr>
          <w:b w:val="1"/>
          <w:bCs w:val="1"/>
          <w:rtl w:val="0"/>
        </w:rPr>
        <w:t xml:space="preserve">Damping:</w:t>
      </w:r>
      <w:r w:rsidDel="00000000" w:rsidR="00000000" w:rsidRPr="00000000">
        <w:rPr>
          <w:rtl w:val="0"/>
        </w:rPr>
        <w:t xml:space="preserve"> Spring-loaded bearing blocks (reduce vibration transmission)</w:t>
      </w:r>
    </w:p>
    <w:p w:rsidR="00000000" w:rsidDel="00000000" w:rsidP="00000000" w:rsidRDefault="00000000" w:rsidRPr="00000000" w14:paraId="000002D9">
      <w:pPr>
        <w:numPr>
          <w:ilvl w:val="0"/>
          <w:numId w:val="56"/>
        </w:numPr>
        <w:spacing w:after="0" w:afterAutospacing="0" w:before="0" w:beforeAutospacing="0" w:lineRule="auto"/>
        <w:ind w:left="720" w:hanging="360"/>
      </w:pPr>
      <w:r w:rsidDel="00000000" w:rsidR="00000000" w:rsidRPr="00000000">
        <w:rPr>
          <w:b w:val="1"/>
          <w:bCs w:val="1"/>
          <w:rtl w:val="0"/>
        </w:rPr>
        <w:t xml:space="preserve">Limits:</w:t>
      </w:r>
      <w:r w:rsidDel="00000000" w:rsidR="00000000" w:rsidRPr="00000000">
        <w:rPr>
          <w:rFonts w:ascii="Arial Unicode MS" w:cs="Arial Unicode MS" w:eastAsia="Arial Unicode MS" w:hAnsi="Arial Unicode MS"/>
          <w:rtl w:val="0"/>
        </w:rPr>
        <w:t xml:space="preserve"> Az end-stops @ ° &amp; 360°; El hard-stops @ −30° (down) &amp; +90° (zenith)</w:t>
      </w:r>
    </w:p>
    <w:p w:rsidR="00000000" w:rsidDel="00000000" w:rsidP="00000000" w:rsidRDefault="00000000" w:rsidRPr="00000000" w14:paraId="000002DA">
      <w:pPr>
        <w:numPr>
          <w:ilvl w:val="0"/>
          <w:numId w:val="56"/>
        </w:numPr>
        <w:spacing w:after="240" w:before="0" w:beforeAutospacing="0" w:lineRule="auto"/>
        <w:ind w:left="720" w:hanging="360"/>
      </w:pPr>
      <w:r w:rsidDel="00000000" w:rsidR="00000000" w:rsidRPr="00000000">
        <w:rPr>
          <w:b w:val="1"/>
          <w:bCs w:val="1"/>
          <w:rtl w:val="0"/>
        </w:rPr>
        <w:t xml:space="preserve">Speed:</w:t>
      </w:r>
      <w:r w:rsidDel="00000000" w:rsidR="00000000" w:rsidRPr="00000000">
        <w:rPr>
          <w:rtl w:val="0"/>
        </w:rPr>
        <w:t xml:space="preserve"> ~2°/sec (full 360° sweep in 180 sec)</w:t>
      </w:r>
    </w:p>
    <w:p w:rsidR="00000000" w:rsidDel="00000000" w:rsidP="00000000" w:rsidRDefault="00000000" w:rsidRPr="00000000" w14:paraId="000002DB">
      <w:pPr>
        <w:rPr>
          <w:b w:val="1"/>
          <w:bCs w:val="1"/>
        </w:rPr>
      </w:pPr>
      <w:r w:rsidDel="00000000" w:rsidR="00000000" w:rsidRPr="00000000">
        <w:rPr>
          <w:b w:val="1"/>
          <w:bCs w:val="1"/>
          <w:rtl w:val="0"/>
        </w:rPr>
        <w:t xml:space="preserve">Pointing diagram (side view):</w:t>
      </w:r>
    </w:p>
    <w:p w:rsidR="00000000" w:rsidDel="00000000" w:rsidP="00000000" w:rsidRDefault="00000000" w:rsidRPr="00000000" w14:paraId="000002DC">
      <w:pPr>
        <w:rPr/>
      </w:pPr>
      <w:r w:rsidDel="00000000" w:rsidR="00000000" w:rsidRPr="00000000">
        <w:rPr>
          <w:rtl w:val="0"/>
        </w:rPr>
        <w:t xml:space="preserve">             Zenith (90°)</w:t>
      </w:r>
    </w:p>
    <w:p w:rsidR="00000000" w:rsidDel="00000000" w:rsidP="00000000" w:rsidRDefault="00000000" w:rsidRPr="00000000" w14:paraId="000002DD">
      <w:pPr>
        <w:rPr/>
      </w:pPr>
      <w:r w:rsidDel="00000000" w:rsidR="00000000" w:rsidRPr="00000000">
        <w:rPr>
          <w:rFonts w:ascii="Arial Unicode MS" w:cs="Arial Unicode MS" w:eastAsia="Arial Unicode MS" w:hAnsi="Arial Unicode MS"/>
          <w:rtl w:val="0"/>
        </w:rPr>
        <w:t xml:space="preserve">                 ↑</w:t>
      </w:r>
    </w:p>
    <w:p w:rsidR="00000000" w:rsidDel="00000000" w:rsidP="00000000" w:rsidRDefault="00000000" w:rsidRPr="00000000" w14:paraId="000002DE">
      <w:pPr>
        <w:rPr/>
      </w:pPr>
      <w:r w:rsidDel="00000000" w:rsidR="00000000" w:rsidRPr="00000000">
        <w:rPr>
          <w:rtl w:val="0"/>
        </w:rPr>
        <w:t xml:space="preserve">            /    |    \</w:t>
      </w:r>
    </w:p>
    <w:p w:rsidR="00000000" w:rsidDel="00000000" w:rsidP="00000000" w:rsidRDefault="00000000" w:rsidRPr="00000000" w14:paraId="000002DF">
      <w:pPr>
        <w:rPr/>
      </w:pPr>
      <w:r w:rsidDel="00000000" w:rsidR="00000000" w:rsidRPr="00000000">
        <w:rPr>
          <w:rtl w:val="0"/>
        </w:rPr>
        <w:t xml:space="preserve">       60° /     |     \ 30°</w:t>
      </w:r>
    </w:p>
    <w:p w:rsidR="00000000" w:rsidDel="00000000" w:rsidP="00000000" w:rsidRDefault="00000000" w:rsidRPr="00000000" w14:paraId="000002E0">
      <w:pPr>
        <w:rPr/>
      </w:pPr>
      <w:r w:rsidDel="00000000" w:rsidR="00000000" w:rsidRPr="00000000">
        <w:rPr>
          <w:rtl w:val="0"/>
        </w:rPr>
        <w:t xml:space="preserve">          /  [Dish +    \</w:t>
      </w:r>
    </w:p>
    <w:p w:rsidR="00000000" w:rsidDel="00000000" w:rsidP="00000000" w:rsidRDefault="00000000" w:rsidRPr="00000000" w14:paraId="000002E1">
      <w:pPr>
        <w:rPr/>
      </w:pPr>
      <w:r w:rsidDel="00000000" w:rsidR="00000000" w:rsidRPr="00000000">
        <w:rPr>
          <w:rtl w:val="0"/>
        </w:rPr>
        <w:t xml:space="preserve">         /    Feed Horn]  \</w:t>
      </w:r>
    </w:p>
    <w:p w:rsidR="00000000" w:rsidDel="00000000" w:rsidP="00000000" w:rsidRDefault="00000000" w:rsidRPr="00000000" w14:paraId="000002E2">
      <w:pPr>
        <w:rPr/>
      </w:pPr>
      <w:r w:rsidDel="00000000" w:rsidR="00000000" w:rsidRPr="00000000">
        <w:rPr>
          <w:rtl w:val="0"/>
        </w:rPr>
        <w:t xml:space="preserve">    ────────────────────────────  Horizon (0°)</w:t>
      </w:r>
    </w:p>
    <w:p w:rsidR="00000000" w:rsidDel="00000000" w:rsidP="00000000" w:rsidRDefault="00000000" w:rsidRPr="00000000" w14:paraId="000002E3">
      <w:pPr>
        <w:rPr/>
      </w:pPr>
      <w:r w:rsidDel="00000000" w:rsidR="00000000" w:rsidRPr="00000000">
        <w:rPr>
          <w:rtl w:val="0"/>
        </w:rPr>
        <w:t xml:space="preserve">          \                  /</w:t>
      </w:r>
    </w:p>
    <w:p w:rsidR="00000000" w:rsidDel="00000000" w:rsidP="00000000" w:rsidRDefault="00000000" w:rsidRPr="00000000" w14:paraId="000002E4">
      <w:pPr>
        <w:rPr/>
      </w:pPr>
      <w:r w:rsidDel="00000000" w:rsidR="00000000" w:rsidRPr="00000000">
        <w:rPr>
          <w:rFonts w:ascii="Arial Unicode MS" w:cs="Arial Unicode MS" w:eastAsia="Arial Unicode MS" w:hAnsi="Arial Unicode MS"/>
          <w:rtl w:val="0"/>
        </w:rPr>
        <w:t xml:space="preserve">       −20°\              /−30°</w:t>
      </w:r>
    </w:p>
    <w:p w:rsidR="00000000" w:rsidDel="00000000" w:rsidP="00000000" w:rsidRDefault="00000000" w:rsidRPr="00000000" w14:paraId="000002E5">
      <w:pPr>
        <w:rPr/>
      </w:pPr>
      <w:r w:rsidDel="00000000" w:rsidR="00000000" w:rsidRPr="00000000">
        <w:rPr>
          <w:rtl w:val="0"/>
        </w:rPr>
        <w:t xml:space="preserve">           \            /</w:t>
      </w:r>
    </w:p>
    <w:p w:rsidR="00000000" w:rsidDel="00000000" w:rsidP="00000000" w:rsidRDefault="00000000" w:rsidRPr="00000000" w14:paraId="000002E6">
      <w:pPr>
        <w:rPr/>
      </w:pPr>
      <w:r w:rsidDel="00000000" w:rsidR="00000000" w:rsidRPr="00000000">
        <w:rPr>
          <w:rtl w:val="0"/>
        </w:rPr>
        <w:t xml:space="preserve">            (ground-plane, minimum tracking)</w:t>
      </w:r>
    </w:p>
    <w:p w:rsidR="00000000" w:rsidDel="00000000" w:rsidP="00000000" w:rsidRDefault="00000000" w:rsidRPr="00000000" w14:paraId="000002E7">
      <w:pPr>
        <w:rPr/>
      </w:pPr>
      <w:r w:rsidDel="00000000" w:rsidR="00000000" w:rsidRPr="00000000">
        <w:rPr>
          <w:rtl w:val="0"/>
        </w:rPr>
      </w:r>
    </w:p>
    <w:p w:rsidR="00000000" w:rsidDel="00000000" w:rsidP="00000000" w:rsidRDefault="00000000" w:rsidRPr="00000000" w14:paraId="000002E8">
      <w:pPr>
        <w:rPr/>
      </w:pPr>
      <w:r w:rsidDel="00000000" w:rsidR="00000000" w:rsidRPr="00000000">
        <w:rPr>
          <w:b w:val="1"/>
          <w:bCs w:val="1"/>
          <w:rtl w:val="0"/>
        </w:rPr>
        <w:t xml:space="preserve">Port assignment:</w:t>
      </w:r>
      <w:r w:rsidDel="00000000" w:rsidR="00000000" w:rsidRPr="00000000">
        <w:rPr>
          <w:rtl w:val="0"/>
        </w:rPr>
        <w:t xml:space="preserve"> SDR chain 3 (Ku/Ka downconversion, satellite telemetry, radar surveillance)</w:t>
      </w:r>
    </w:p>
    <w:p w:rsidR="00000000" w:rsidDel="00000000" w:rsidP="00000000" w:rsidRDefault="00000000" w:rsidRPr="00000000" w14:paraId="000002E9">
      <w:pPr>
        <w:rPr/>
      </w:pPr>
      <w:r w:rsidDel="00000000" w:rsidR="00000000" w:rsidRPr="00000000">
        <w:rPr>
          <w:b w:val="1"/>
          <w:bCs w:val="1"/>
          <w:rtl w:val="0"/>
        </w:rPr>
        <w:t xml:space="preserve">Optional enhancement:</w:t>
      </w:r>
      <w:r w:rsidDel="00000000" w:rsidR="00000000" w:rsidRPr="00000000">
        <w:rPr>
          <w:rtl w:val="0"/>
        </w:rPr>
        <w:t xml:space="preserve"> If parabolic too expensive, substitute </w:t>
      </w:r>
      <w:r w:rsidDel="00000000" w:rsidR="00000000" w:rsidRPr="00000000">
        <w:rPr>
          <w:b w:val="1"/>
          <w:bCs w:val="1"/>
          <w:rtl w:val="0"/>
        </w:rPr>
        <w:t xml:space="preserve">small horn array</w:t>
      </w:r>
      <w:r w:rsidDel="00000000" w:rsidR="00000000" w:rsidRPr="00000000">
        <w:rPr>
          <w:rtl w:val="0"/>
        </w:rPr>
        <w:t xml:space="preserve"> (2×2 or 4×4 elements) with similar directivity but lower sidelobe performance.</w:t>
      </w:r>
    </w:p>
    <w:p w:rsidR="00000000" w:rsidDel="00000000" w:rsidP="00000000" w:rsidRDefault="00000000" w:rsidRPr="00000000" w14:paraId="000002EA">
      <w:pPr>
        <w:pStyle w:val="Heading5"/>
        <w:keepNext w:val="0"/>
        <w:keepLines w:val="0"/>
        <w:spacing w:after="40" w:before="220" w:lineRule="auto"/>
        <w:rPr>
          <w:b w:val="1"/>
          <w:bCs w:val="1"/>
          <w:color w:val="000000"/>
          <w:sz w:val="20"/>
          <w:szCs w:val="20"/>
        </w:rPr>
      </w:pPr>
      <w:bookmarkStart w:colFirst="0" w:colLast="0" w:name="_n1b20fq0cci6" w:id="46"/>
      <w:bookmarkEnd w:id="46"/>
      <w:r w:rsidDel="00000000" w:rsidR="00000000" w:rsidRPr="00000000">
        <w:rPr>
          <w:b w:val="1"/>
          <w:bCs w:val="1"/>
          <w:color w:val="000000"/>
          <w:sz w:val="20"/>
          <w:szCs w:val="20"/>
          <w:rtl w:val="0"/>
        </w:rPr>
        <w:t xml:space="preserve">Antenna A4: Acoustic Ultra-Linear Array (ULA) – 8 channels</w:t>
      </w:r>
    </w:p>
    <w:p w:rsidR="00000000" w:rsidDel="00000000" w:rsidP="00000000" w:rsidRDefault="00000000" w:rsidRPr="00000000" w14:paraId="000002EB">
      <w:pPr>
        <w:rPr>
          <w:b w:val="1"/>
          <w:bCs w:val="1"/>
        </w:rPr>
      </w:pPr>
      <w:r w:rsidDel="00000000" w:rsidR="00000000" w:rsidRPr="00000000">
        <w:rPr>
          <w:b w:val="1"/>
          <w:bCs w:val="1"/>
          <w:rtl w:val="0"/>
        </w:rPr>
        <w:t xml:space="preserve">Specifications:</w:t>
      </w:r>
    </w:p>
    <w:p w:rsidR="00000000" w:rsidDel="00000000" w:rsidP="00000000" w:rsidRDefault="00000000" w:rsidRPr="00000000" w14:paraId="000002EC">
      <w:pPr>
        <w:numPr>
          <w:ilvl w:val="0"/>
          <w:numId w:val="51"/>
        </w:numPr>
        <w:spacing w:after="0" w:afterAutospacing="0" w:before="240" w:lineRule="auto"/>
        <w:ind w:left="720" w:hanging="360"/>
      </w:pPr>
      <w:r w:rsidDel="00000000" w:rsidR="00000000" w:rsidRPr="00000000">
        <w:rPr>
          <w:b w:val="1"/>
          <w:bCs w:val="1"/>
          <w:rtl w:val="0"/>
        </w:rPr>
        <w:t xml:space="preserve">Type:</w:t>
      </w:r>
      <w:r w:rsidDel="00000000" w:rsidR="00000000" w:rsidRPr="00000000">
        <w:rPr>
          <w:rtl w:val="0"/>
        </w:rPr>
        <w:t xml:space="preserve"> MEMS microphones in linear configuration</w:t>
      </w:r>
    </w:p>
    <w:p w:rsidR="00000000" w:rsidDel="00000000" w:rsidP="00000000" w:rsidRDefault="00000000" w:rsidRPr="00000000" w14:paraId="000002ED">
      <w:pPr>
        <w:numPr>
          <w:ilvl w:val="0"/>
          <w:numId w:val="51"/>
        </w:numPr>
        <w:spacing w:after="0" w:afterAutospacing="0" w:before="0" w:beforeAutospacing="0" w:lineRule="auto"/>
        <w:ind w:left="720" w:hanging="360"/>
      </w:pPr>
      <w:r w:rsidDel="00000000" w:rsidR="00000000" w:rsidRPr="00000000">
        <w:rPr>
          <w:b w:val="1"/>
          <w:bCs w:val="1"/>
          <w:rtl w:val="0"/>
        </w:rPr>
        <w:t xml:space="preserve">Frequency range:</w:t>
      </w:r>
      <w:r w:rsidDel="00000000" w:rsidR="00000000" w:rsidRPr="00000000">
        <w:rPr>
          <w:rtl w:val="0"/>
        </w:rPr>
        <w:t xml:space="preserve"> 20 Hz – 20 kHz (audible + infrasound/ultrasound edges)</w:t>
      </w:r>
    </w:p>
    <w:p w:rsidR="00000000" w:rsidDel="00000000" w:rsidP="00000000" w:rsidRDefault="00000000" w:rsidRPr="00000000" w14:paraId="000002EE">
      <w:pPr>
        <w:numPr>
          <w:ilvl w:val="0"/>
          <w:numId w:val="51"/>
        </w:numPr>
        <w:spacing w:after="0" w:afterAutospacing="0" w:before="0" w:beforeAutospacing="0" w:lineRule="auto"/>
        <w:ind w:left="720" w:hanging="360"/>
      </w:pPr>
      <w:r w:rsidDel="00000000" w:rsidR="00000000" w:rsidRPr="00000000">
        <w:rPr>
          <w:b w:val="1"/>
          <w:bCs w:val="1"/>
          <w:rtl w:val="0"/>
        </w:rPr>
        <w:t xml:space="preserve">Number of elements:</w:t>
      </w:r>
      <w:r w:rsidDel="00000000" w:rsidR="00000000" w:rsidRPr="00000000">
        <w:rPr>
          <w:rtl w:val="0"/>
        </w:rPr>
        <w:t xml:space="preserve"> 8 (0.5 m spacing)</w:t>
      </w:r>
    </w:p>
    <w:p w:rsidR="00000000" w:rsidDel="00000000" w:rsidP="00000000" w:rsidRDefault="00000000" w:rsidRPr="00000000" w14:paraId="000002EF">
      <w:pPr>
        <w:numPr>
          <w:ilvl w:val="0"/>
          <w:numId w:val="51"/>
        </w:numPr>
        <w:spacing w:after="0" w:afterAutospacing="0" w:before="0" w:beforeAutospacing="0" w:lineRule="auto"/>
        <w:ind w:left="720" w:hanging="360"/>
      </w:pPr>
      <w:r w:rsidDel="00000000" w:rsidR="00000000" w:rsidRPr="00000000">
        <w:rPr>
          <w:b w:val="1"/>
          <w:bCs w:val="1"/>
          <w:rtl w:val="0"/>
        </w:rPr>
        <w:t xml:space="preserve">Sensitivity:</w:t>
      </w:r>
      <w:r w:rsidDel="00000000" w:rsidR="00000000" w:rsidRPr="00000000">
        <w:rPr>
          <w:rFonts w:ascii="Arial Unicode MS" w:cs="Arial Unicode MS" w:eastAsia="Arial Unicode MS" w:hAnsi="Arial Unicode MS"/>
          <w:rtl w:val="0"/>
        </w:rPr>
        <w:t xml:space="preserve"> −40 dBV/Pa (industrial-grade)</w:t>
      </w:r>
    </w:p>
    <w:p w:rsidR="00000000" w:rsidDel="00000000" w:rsidP="00000000" w:rsidRDefault="00000000" w:rsidRPr="00000000" w14:paraId="000002F0">
      <w:pPr>
        <w:numPr>
          <w:ilvl w:val="0"/>
          <w:numId w:val="51"/>
        </w:numPr>
        <w:spacing w:after="0" w:afterAutospacing="0" w:before="0" w:beforeAutospacing="0" w:lineRule="auto"/>
        <w:ind w:left="720" w:hanging="360"/>
      </w:pPr>
      <w:r w:rsidDel="00000000" w:rsidR="00000000" w:rsidRPr="00000000">
        <w:rPr>
          <w:b w:val="1"/>
          <w:bCs w:val="1"/>
          <w:rtl w:val="0"/>
        </w:rPr>
        <w:t xml:space="preserve">Noise floor:</w:t>
      </w:r>
      <w:r w:rsidDel="00000000" w:rsidR="00000000" w:rsidRPr="00000000">
        <w:rPr>
          <w:rtl w:val="0"/>
        </w:rPr>
        <w:t xml:space="preserve"> &lt;30 dB SPL (suitable for quiet environment monitoring)</w:t>
      </w:r>
    </w:p>
    <w:p w:rsidR="00000000" w:rsidDel="00000000" w:rsidP="00000000" w:rsidRDefault="00000000" w:rsidRPr="00000000" w14:paraId="000002F1">
      <w:pPr>
        <w:numPr>
          <w:ilvl w:val="0"/>
          <w:numId w:val="51"/>
        </w:numPr>
        <w:spacing w:after="0" w:afterAutospacing="0" w:before="0" w:beforeAutospacing="0" w:lineRule="auto"/>
        <w:ind w:left="720" w:hanging="360"/>
      </w:pPr>
      <w:r w:rsidDel="00000000" w:rsidR="00000000" w:rsidRPr="00000000">
        <w:rPr>
          <w:b w:val="1"/>
          <w:bCs w:val="1"/>
          <w:rtl w:val="0"/>
        </w:rPr>
        <w:t xml:space="preserve">Pattern:</w:t>
      </w:r>
      <w:r w:rsidDel="00000000" w:rsidR="00000000" w:rsidRPr="00000000">
        <w:rPr>
          <w:rtl w:val="0"/>
        </w:rPr>
        <w:t xml:space="preserve"> Endfire (beam-forming along array axis); steerable via DSP phasing</w:t>
      </w:r>
    </w:p>
    <w:p w:rsidR="00000000" w:rsidDel="00000000" w:rsidP="00000000" w:rsidRDefault="00000000" w:rsidRPr="00000000" w14:paraId="000002F2">
      <w:pPr>
        <w:numPr>
          <w:ilvl w:val="0"/>
          <w:numId w:val="51"/>
        </w:numPr>
        <w:spacing w:after="0" w:afterAutospacing="0" w:before="0" w:beforeAutospacing="0" w:lineRule="auto"/>
        <w:ind w:left="720" w:hanging="360"/>
      </w:pPr>
      <w:r w:rsidDel="00000000" w:rsidR="00000000" w:rsidRPr="00000000">
        <w:rPr>
          <w:b w:val="1"/>
          <w:bCs w:val="1"/>
          <w:rtl w:val="0"/>
        </w:rPr>
        <w:t xml:space="preserve">Polarization:</w:t>
      </w:r>
      <w:r w:rsidDel="00000000" w:rsidR="00000000" w:rsidRPr="00000000">
        <w:rPr>
          <w:rtl w:val="0"/>
        </w:rPr>
        <w:t xml:space="preserve"> Omnidirectional per element; steered directional via summation</w:t>
      </w:r>
    </w:p>
    <w:p w:rsidR="00000000" w:rsidDel="00000000" w:rsidP="00000000" w:rsidRDefault="00000000" w:rsidRPr="00000000" w14:paraId="000002F3">
      <w:pPr>
        <w:numPr>
          <w:ilvl w:val="0"/>
          <w:numId w:val="51"/>
        </w:numPr>
        <w:spacing w:after="240" w:before="0" w:beforeAutospacing="0" w:lineRule="auto"/>
        <w:ind w:left="720" w:hanging="360"/>
      </w:pPr>
      <w:r w:rsidDel="00000000" w:rsidR="00000000" w:rsidRPr="00000000">
        <w:rPr>
          <w:b w:val="1"/>
          <w:bCs w:val="1"/>
          <w:rtl w:val="0"/>
        </w:rPr>
        <w:t xml:space="preserve">Mount:</w:t>
      </w:r>
      <w:r w:rsidDel="00000000" w:rsidR="00000000" w:rsidRPr="00000000">
        <w:rPr>
          <w:rtl w:val="0"/>
        </w:rPr>
        <w:t xml:space="preserve"> Linear along aft roof edge, parallel to log-periodic antenna axis</w:t>
      </w:r>
    </w:p>
    <w:p w:rsidR="00000000" w:rsidDel="00000000" w:rsidP="00000000" w:rsidRDefault="00000000" w:rsidRPr="00000000" w14:paraId="000002F4">
      <w:pPr>
        <w:rPr>
          <w:b w:val="1"/>
          <w:bCs w:val="1"/>
        </w:rPr>
      </w:pPr>
      <w:r w:rsidDel="00000000" w:rsidR="00000000" w:rsidRPr="00000000">
        <w:rPr>
          <w:b w:val="1"/>
          <w:bCs w:val="1"/>
          <w:rtl w:val="0"/>
        </w:rPr>
        <w:t xml:space="preserve">Beamforming direction (top-down):</w:t>
      </w:r>
    </w:p>
    <w:p w:rsidR="00000000" w:rsidDel="00000000" w:rsidP="00000000" w:rsidRDefault="00000000" w:rsidRPr="00000000" w14:paraId="000002F5">
      <w:pPr>
        <w:rPr/>
      </w:pPr>
      <w:r w:rsidDel="00000000" w:rsidR="00000000" w:rsidRPr="00000000">
        <w:rPr>
          <w:rtl w:val="0"/>
        </w:rPr>
        <w:t xml:space="preserve">Array points along **port-aft diagonal** (210° – 030°):</w:t>
      </w:r>
    </w:p>
    <w:p w:rsidR="00000000" w:rsidDel="00000000" w:rsidP="00000000" w:rsidRDefault="00000000" w:rsidRPr="00000000" w14:paraId="000002F6">
      <w:pPr>
        <w:rPr/>
      </w:pPr>
      <w:r w:rsidDel="00000000" w:rsidR="00000000" w:rsidRPr="00000000">
        <w:rPr>
          <w:rtl w:val="0"/>
        </w:rPr>
      </w:r>
    </w:p>
    <w:p w:rsidR="00000000" w:rsidDel="00000000" w:rsidP="00000000" w:rsidRDefault="00000000" w:rsidRPr="00000000" w14:paraId="000002F7">
      <w:pPr>
        <w:rPr/>
      </w:pPr>
      <w:r w:rsidDel="00000000" w:rsidR="00000000" w:rsidRPr="00000000">
        <w:rPr>
          <w:rtl w:val="0"/>
        </w:rPr>
        <w:t xml:space="preserve">              North (0°)</w:t>
      </w:r>
    </w:p>
    <w:p w:rsidR="00000000" w:rsidDel="00000000" w:rsidP="00000000" w:rsidRDefault="00000000" w:rsidRPr="00000000" w14:paraId="000002F8">
      <w:pPr>
        <w:rPr/>
      </w:pPr>
      <w:r w:rsidDel="00000000" w:rsidR="00000000" w:rsidRPr="00000000">
        <w:rPr>
          <w:rtl w:val="0"/>
        </w:rPr>
        <w:t xml:space="preserve">                |</w:t>
      </w:r>
    </w:p>
    <w:p w:rsidR="00000000" w:rsidDel="00000000" w:rsidP="00000000" w:rsidRDefault="00000000" w:rsidRPr="00000000" w14:paraId="000002F9">
      <w:pPr>
        <w:rPr/>
      </w:pPr>
      <w:r w:rsidDel="00000000" w:rsidR="00000000" w:rsidRPr="00000000">
        <w:rPr>
          <w:rtl w:val="0"/>
        </w:rPr>
        <w:t xml:space="preserve">        330°  ╱│╲  30°</w:t>
      </w:r>
    </w:p>
    <w:p w:rsidR="00000000" w:rsidDel="00000000" w:rsidP="00000000" w:rsidRDefault="00000000" w:rsidRPr="00000000" w14:paraId="000002FA">
      <w:pPr>
        <w:rPr/>
      </w:pPr>
      <w:r w:rsidDel="00000000" w:rsidR="00000000" w:rsidRPr="00000000">
        <w:rPr>
          <w:rtl w:val="0"/>
        </w:rPr>
        <w:t xml:space="preserve">             ╱ │ ╲</w:t>
      </w:r>
    </w:p>
    <w:p w:rsidR="00000000" w:rsidDel="00000000" w:rsidP="00000000" w:rsidRDefault="00000000" w:rsidRPr="00000000" w14:paraId="000002FB">
      <w:pPr>
        <w:rPr/>
      </w:pPr>
      <w:r w:rsidDel="00000000" w:rsidR="00000000" w:rsidRPr="00000000">
        <w:rPr>
          <w:rFonts w:ascii="Arial Unicode MS" w:cs="Arial Unicode MS" w:eastAsia="Arial Unicode MS" w:hAnsi="Arial Unicode MS"/>
          <w:rtl w:val="0"/>
        </w:rPr>
        <w:t xml:space="preserve">            ╱  │[◆]  ← Steerable null @ @120°</w:t>
      </w:r>
    </w:p>
    <w:p w:rsidR="00000000" w:rsidDel="00000000" w:rsidP="00000000" w:rsidRDefault="00000000" w:rsidRPr="00000000" w14:paraId="000002FC">
      <w:pPr>
        <w:rPr/>
      </w:pPr>
      <w:r w:rsidDel="00000000" w:rsidR="00000000" w:rsidRPr="00000000">
        <w:rPr>
          <w:rtl w:val="0"/>
        </w:rPr>
        <w:t xml:space="preserve">           ╱[◆]│ ╲     (reject sidelobe noise)</w:t>
      </w:r>
    </w:p>
    <w:p w:rsidR="00000000" w:rsidDel="00000000" w:rsidP="00000000" w:rsidRDefault="00000000" w:rsidRPr="00000000" w14:paraId="000002FD">
      <w:pPr>
        <w:rPr/>
      </w:pPr>
      <w:r w:rsidDel="00000000" w:rsidR="00000000" w:rsidRPr="00000000">
        <w:rPr>
          <w:rtl w:val="0"/>
        </w:rPr>
        <w:t xml:space="preserve">          ╱    │  ╲</w:t>
      </w:r>
    </w:p>
    <w:p w:rsidR="00000000" w:rsidDel="00000000" w:rsidP="00000000" w:rsidRDefault="00000000" w:rsidRPr="00000000" w14:paraId="000002FE">
      <w:pPr>
        <w:rPr/>
      </w:pPr>
      <w:r w:rsidDel="00000000" w:rsidR="00000000" w:rsidRPr="00000000">
        <w:rPr>
          <w:rFonts w:ascii="Arial Unicode MS" w:cs="Arial Unicode MS" w:eastAsia="Arial Unicode MS" w:hAnsi="Arial Unicode MS"/>
          <w:rtl w:val="0"/>
        </w:rPr>
        <w:t xml:space="preserve">    240° ←─────┼───→ 120°</w:t>
      </w:r>
    </w:p>
    <w:p w:rsidR="00000000" w:rsidDel="00000000" w:rsidP="00000000" w:rsidRDefault="00000000" w:rsidRPr="00000000" w14:paraId="000002FF">
      <w:pPr>
        <w:rPr/>
      </w:pPr>
      <w:r w:rsidDel="00000000" w:rsidR="00000000" w:rsidRPr="00000000">
        <w:rPr>
          <w:rtl w:val="0"/>
        </w:rPr>
        <w:t xml:space="preserve">         ╲     │    ╱</w:t>
      </w:r>
    </w:p>
    <w:p w:rsidR="00000000" w:rsidDel="00000000" w:rsidP="00000000" w:rsidRDefault="00000000" w:rsidRPr="00000000" w14:paraId="00000300">
      <w:pPr>
        <w:rPr/>
      </w:pPr>
      <w:r w:rsidDel="00000000" w:rsidR="00000000" w:rsidRPr="00000000">
        <w:rPr>
          <w:rtl w:val="0"/>
        </w:rPr>
        <w:t xml:space="preserve">          ╲    │    ╱</w:t>
      </w:r>
    </w:p>
    <w:p w:rsidR="00000000" w:rsidDel="00000000" w:rsidP="00000000" w:rsidRDefault="00000000" w:rsidRPr="00000000" w14:paraId="00000301">
      <w:pPr>
        <w:rPr/>
      </w:pPr>
      <w:r w:rsidDel="00000000" w:rsidR="00000000" w:rsidRPr="00000000">
        <w:rPr>
          <w:rtl w:val="0"/>
        </w:rPr>
        <w:t xml:space="preserve">           ╲   │   ╱</w:t>
      </w:r>
    </w:p>
    <w:p w:rsidR="00000000" w:rsidDel="00000000" w:rsidP="00000000" w:rsidRDefault="00000000" w:rsidRPr="00000000" w14:paraId="00000302">
      <w:pPr>
        <w:rPr/>
      </w:pPr>
      <w:r w:rsidDel="00000000" w:rsidR="00000000" w:rsidRPr="00000000">
        <w:rPr>
          <w:rtl w:val="0"/>
        </w:rPr>
        <w:t xml:space="preserve">            ╲  │  ╱</w:t>
      </w:r>
    </w:p>
    <w:p w:rsidR="00000000" w:rsidDel="00000000" w:rsidP="00000000" w:rsidRDefault="00000000" w:rsidRPr="00000000" w14:paraId="00000303">
      <w:pPr>
        <w:rPr/>
      </w:pPr>
      <w:r w:rsidDel="00000000" w:rsidR="00000000" w:rsidRPr="00000000">
        <w:rPr>
          <w:rtl w:val="0"/>
        </w:rPr>
        <w:t xml:space="preserve">             ╲ │ ╱</w:t>
      </w:r>
    </w:p>
    <w:p w:rsidR="00000000" w:rsidDel="00000000" w:rsidP="00000000" w:rsidRDefault="00000000" w:rsidRPr="00000000" w14:paraId="00000304">
      <w:pPr>
        <w:rPr/>
      </w:pPr>
      <w:r w:rsidDel="00000000" w:rsidR="00000000" w:rsidRPr="00000000">
        <w:rPr>
          <w:rtl w:val="0"/>
        </w:rPr>
        <w:t xml:space="preserve">        210° ╲│╱ 150°</w:t>
      </w:r>
    </w:p>
    <w:p w:rsidR="00000000" w:rsidDel="00000000" w:rsidP="00000000" w:rsidRDefault="00000000" w:rsidRPr="00000000" w14:paraId="00000305">
      <w:pPr>
        <w:rPr/>
      </w:pPr>
      <w:r w:rsidDel="00000000" w:rsidR="00000000" w:rsidRPr="00000000">
        <w:rPr>
          <w:rFonts w:ascii="Arial Unicode MS" w:cs="Arial Unicode MS" w:eastAsia="Arial Unicode MS" w:hAnsi="Arial Unicode MS"/>
          <w:rtl w:val="0"/>
        </w:rPr>
        <w:t xml:space="preserve">              ↓</w:t>
      </w:r>
    </w:p>
    <w:p w:rsidR="00000000" w:rsidDel="00000000" w:rsidP="00000000" w:rsidRDefault="00000000" w:rsidRPr="00000000" w14:paraId="00000306">
      <w:pPr>
        <w:rPr/>
      </w:pPr>
      <w:r w:rsidDel="00000000" w:rsidR="00000000" w:rsidRPr="00000000">
        <w:rPr>
          <w:rtl w:val="0"/>
        </w:rPr>
        <w:t xml:space="preserve">           South (180°)</w:t>
      </w:r>
    </w:p>
    <w:p w:rsidR="00000000" w:rsidDel="00000000" w:rsidP="00000000" w:rsidRDefault="00000000" w:rsidRPr="00000000" w14:paraId="00000307">
      <w:pPr>
        <w:rPr/>
      </w:pPr>
      <w:r w:rsidDel="00000000" w:rsidR="00000000" w:rsidRPr="00000000">
        <w:rPr>
          <w:rtl w:val="0"/>
        </w:rPr>
      </w:r>
    </w:p>
    <w:p w:rsidR="00000000" w:rsidDel="00000000" w:rsidP="00000000" w:rsidRDefault="00000000" w:rsidRPr="00000000" w14:paraId="00000308">
      <w:pPr>
        <w:rPr/>
      </w:pPr>
      <w:r w:rsidDel="00000000" w:rsidR="00000000" w:rsidRPr="00000000">
        <w:rPr>
          <w:rtl w:val="0"/>
        </w:rPr>
        <w:t xml:space="preserve">Primary lobe: Broadside (along array length)</w:t>
      </w:r>
    </w:p>
    <w:p w:rsidR="00000000" w:rsidDel="00000000" w:rsidP="00000000" w:rsidRDefault="00000000" w:rsidRPr="00000000" w14:paraId="00000309">
      <w:pPr>
        <w:rPr/>
      </w:pPr>
      <w:r w:rsidDel="00000000" w:rsidR="00000000" w:rsidRPr="00000000">
        <w:rPr>
          <w:rtl w:val="0"/>
        </w:rPr>
        <w:t xml:space="preserve">Peak gain: ~14 dBi @ @10 kHz (narrow band)</w:t>
      </w:r>
    </w:p>
    <w:p w:rsidR="00000000" w:rsidDel="00000000" w:rsidP="00000000" w:rsidRDefault="00000000" w:rsidRPr="00000000" w14:paraId="0000030A">
      <w:pPr>
        <w:rPr/>
      </w:pPr>
      <w:r w:rsidDel="00000000" w:rsidR="00000000" w:rsidRPr="00000000">
        <w:rPr>
          <w:rtl w:val="0"/>
        </w:rPr>
        <w:t xml:space="preserve">Grating lobe: None (spacing 0.5 m &lt; λ/2 at 20 kHz)</w:t>
      </w:r>
    </w:p>
    <w:p w:rsidR="00000000" w:rsidDel="00000000" w:rsidP="00000000" w:rsidRDefault="00000000" w:rsidRPr="00000000" w14:paraId="0000030B">
      <w:pPr>
        <w:rPr/>
      </w:pPr>
      <w:r w:rsidDel="00000000" w:rsidR="00000000" w:rsidRPr="00000000">
        <w:rPr>
          <w:rtl w:val="0"/>
        </w:rPr>
      </w:r>
    </w:p>
    <w:p w:rsidR="00000000" w:rsidDel="00000000" w:rsidP="00000000" w:rsidRDefault="00000000" w:rsidRPr="00000000" w14:paraId="0000030C">
      <w:pPr>
        <w:rPr/>
      </w:pPr>
      <w:r w:rsidDel="00000000" w:rsidR="00000000" w:rsidRPr="00000000">
        <w:rPr>
          <w:b w:val="1"/>
          <w:bCs w:val="1"/>
          <w:rtl w:val="0"/>
        </w:rPr>
        <w:t xml:space="preserve">Port assignment:</w:t>
      </w:r>
      <w:r w:rsidDel="00000000" w:rsidR="00000000" w:rsidRPr="00000000">
        <w:rPr>
          <w:rFonts w:ascii="Arial Unicode MS" w:cs="Arial Unicode MS" w:eastAsia="Arial Unicode MS" w:hAnsi="Arial Unicode MS"/>
          <w:rtl w:val="0"/>
        </w:rPr>
        <w:t xml:space="preserve"> Dedicated audio ADC (not SDR) → FPGA beamformer → Jetson Orin AGX audio sink</w:t>
      </w:r>
    </w:p>
    <w:p w:rsidR="00000000" w:rsidDel="00000000" w:rsidP="00000000" w:rsidRDefault="00000000" w:rsidRPr="00000000" w14:paraId="0000030D">
      <w:pPr>
        <w:rPr/>
      </w:pPr>
      <w:r w:rsidDel="00000000" w:rsidR="00000000" w:rsidRPr="00000000">
        <w:rPr>
          <w:b w:val="1"/>
          <w:bCs w:val="1"/>
          <w:rtl w:val="0"/>
        </w:rPr>
        <w:t xml:space="preserve">Use case:</w:t>
      </w:r>
      <w:r w:rsidDel="00000000" w:rsidR="00000000" w:rsidRPr="00000000">
        <w:rPr>
          <w:rtl w:val="0"/>
        </w:rPr>
        <w:t xml:space="preserve"> Detect industrial machinery hum, traffic acoustics, animal vocalizations; triangulate noise source via cross-beam nulling.</w:t>
      </w:r>
    </w:p>
    <w:p w:rsidR="00000000" w:rsidDel="00000000" w:rsidP="00000000" w:rsidRDefault="00000000" w:rsidRPr="00000000" w14:paraId="0000030E">
      <w:pPr>
        <w:pStyle w:val="Heading4"/>
        <w:keepNext w:val="0"/>
        <w:keepLines w:val="0"/>
        <w:spacing w:after="40" w:before="240" w:lineRule="auto"/>
        <w:rPr>
          <w:b w:val="1"/>
          <w:bCs w:val="1"/>
          <w:color w:val="000000"/>
          <w:sz w:val="22"/>
          <w:szCs w:val="22"/>
        </w:rPr>
      </w:pPr>
      <w:bookmarkStart w:colFirst="0" w:colLast="0" w:name="_1te8e6cgmc45" w:id="47"/>
      <w:bookmarkEnd w:id="47"/>
      <w:r w:rsidDel="00000000" w:rsidR="00000000" w:rsidRPr="00000000">
        <w:rPr>
          <w:b w:val="1"/>
          <w:bCs w:val="1"/>
          <w:color w:val="000000"/>
          <w:sz w:val="22"/>
          <w:szCs w:val="22"/>
          <w:rtl w:val="0"/>
        </w:rPr>
        <w:t xml:space="preserve">COLUMN B: MAPPING OPTICS (Starboard-Forward)</w:t>
      </w:r>
    </w:p>
    <w:p w:rsidR="00000000" w:rsidDel="00000000" w:rsidP="00000000" w:rsidRDefault="00000000" w:rsidRPr="00000000" w14:paraId="0000030F">
      <w:pPr>
        <w:rPr>
          <w:b w:val="1"/>
          <w:bCs w:val="1"/>
        </w:rPr>
      </w:pPr>
      <w:r w:rsidDel="00000000" w:rsidR="00000000" w:rsidRPr="00000000">
        <w:rPr>
          <w:b w:val="1"/>
          <w:bCs w:val="1"/>
          <w:rtl w:val="0"/>
        </w:rPr>
        <w:t xml:space="preserve">3 sensors, 1 positioning receiver:</w:t>
      </w:r>
    </w:p>
    <w:p w:rsidR="00000000" w:rsidDel="00000000" w:rsidP="00000000" w:rsidRDefault="00000000" w:rsidRPr="00000000" w14:paraId="00000310">
      <w:pPr>
        <w:pStyle w:val="Heading5"/>
        <w:keepNext w:val="0"/>
        <w:keepLines w:val="0"/>
        <w:spacing w:after="40" w:before="220" w:lineRule="auto"/>
        <w:rPr>
          <w:b w:val="1"/>
          <w:bCs w:val="1"/>
          <w:color w:val="000000"/>
          <w:sz w:val="20"/>
          <w:szCs w:val="20"/>
        </w:rPr>
      </w:pPr>
      <w:bookmarkStart w:colFirst="0" w:colLast="0" w:name="_bgzm154fyecw" w:id="48"/>
      <w:bookmarkEnd w:id="48"/>
      <w:r w:rsidDel="00000000" w:rsidR="00000000" w:rsidRPr="00000000">
        <w:rPr>
          <w:b w:val="1"/>
          <w:bCs w:val="1"/>
          <w:color w:val="000000"/>
          <w:sz w:val="20"/>
          <w:szCs w:val="20"/>
          <w:rtl w:val="0"/>
        </w:rPr>
        <w:t xml:space="preserve">Sensor B1: LiDAR 64-Channel Scanner (Spinning)</w:t>
      </w:r>
    </w:p>
    <w:p w:rsidR="00000000" w:rsidDel="00000000" w:rsidP="00000000" w:rsidRDefault="00000000" w:rsidRPr="00000000" w14:paraId="00000311">
      <w:pPr>
        <w:rPr>
          <w:b w:val="1"/>
          <w:bCs w:val="1"/>
        </w:rPr>
      </w:pPr>
      <w:r w:rsidDel="00000000" w:rsidR="00000000" w:rsidRPr="00000000">
        <w:rPr>
          <w:b w:val="1"/>
          <w:bCs w:val="1"/>
          <w:rtl w:val="0"/>
        </w:rPr>
        <w:t xml:space="preserve">Specifications:</w:t>
      </w:r>
    </w:p>
    <w:p w:rsidR="00000000" w:rsidDel="00000000" w:rsidP="00000000" w:rsidRDefault="00000000" w:rsidRPr="00000000" w14:paraId="00000312">
      <w:pPr>
        <w:numPr>
          <w:ilvl w:val="0"/>
          <w:numId w:val="74"/>
        </w:numPr>
        <w:spacing w:after="0" w:afterAutospacing="0" w:before="240" w:lineRule="auto"/>
        <w:ind w:left="720" w:hanging="360"/>
      </w:pPr>
      <w:r w:rsidDel="00000000" w:rsidR="00000000" w:rsidRPr="00000000">
        <w:rPr>
          <w:b w:val="1"/>
          <w:bCs w:val="1"/>
          <w:rtl w:val="0"/>
        </w:rPr>
        <w:t xml:space="preserve">Type:</w:t>
      </w:r>
      <w:r w:rsidDel="00000000" w:rsidR="00000000" w:rsidRPr="00000000">
        <w:rPr>
          <w:rtl w:val="0"/>
        </w:rPr>
        <w:t xml:space="preserve"> 905 nm pulsed solid-state (eyesafe, Class 1)</w:t>
      </w:r>
    </w:p>
    <w:p w:rsidR="00000000" w:rsidDel="00000000" w:rsidP="00000000" w:rsidRDefault="00000000" w:rsidRPr="00000000" w14:paraId="00000313">
      <w:pPr>
        <w:numPr>
          <w:ilvl w:val="0"/>
          <w:numId w:val="74"/>
        </w:numPr>
        <w:spacing w:after="0" w:afterAutospacing="0" w:before="0" w:beforeAutospacing="0" w:lineRule="auto"/>
        <w:ind w:left="720" w:hanging="360"/>
      </w:pPr>
      <w:r w:rsidDel="00000000" w:rsidR="00000000" w:rsidRPr="00000000">
        <w:rPr>
          <w:b w:val="1"/>
          <w:bCs w:val="1"/>
          <w:rtl w:val="0"/>
        </w:rPr>
        <w:t xml:space="preserve">Channels:</w:t>
      </w:r>
      <w:r w:rsidDel="00000000" w:rsidR="00000000" w:rsidRPr="00000000">
        <w:rPr>
          <w:rtl w:val="0"/>
        </w:rPr>
        <w:t xml:space="preserve"> 64 vertical lines (beam spacing ~0.4° vertical)</w:t>
      </w:r>
    </w:p>
    <w:p w:rsidR="00000000" w:rsidDel="00000000" w:rsidP="00000000" w:rsidRDefault="00000000" w:rsidRPr="00000000" w14:paraId="00000314">
      <w:pPr>
        <w:numPr>
          <w:ilvl w:val="0"/>
          <w:numId w:val="74"/>
        </w:numPr>
        <w:spacing w:after="0" w:afterAutospacing="0" w:before="0" w:beforeAutospacing="0" w:lineRule="auto"/>
        <w:ind w:left="720" w:hanging="360"/>
      </w:pPr>
      <w:r w:rsidDel="00000000" w:rsidR="00000000" w:rsidRPr="00000000">
        <w:rPr>
          <w:b w:val="1"/>
          <w:bCs w:val="1"/>
          <w:rtl w:val="0"/>
        </w:rPr>
        <w:t xml:space="preserve">Horizontal FOV:</w:t>
      </w:r>
      <w:r w:rsidDel="00000000" w:rsidR="00000000" w:rsidRPr="00000000">
        <w:rPr>
          <w:rtl w:val="0"/>
        </w:rPr>
        <w:t xml:space="preserve"> 360° (full rotation)</w:t>
      </w:r>
    </w:p>
    <w:p w:rsidR="00000000" w:rsidDel="00000000" w:rsidP="00000000" w:rsidRDefault="00000000" w:rsidRPr="00000000" w14:paraId="00000315">
      <w:pPr>
        <w:numPr>
          <w:ilvl w:val="0"/>
          <w:numId w:val="74"/>
        </w:numPr>
        <w:spacing w:after="0" w:afterAutospacing="0" w:before="0" w:beforeAutospacing="0" w:lineRule="auto"/>
        <w:ind w:left="720" w:hanging="360"/>
      </w:pPr>
      <w:r w:rsidDel="00000000" w:rsidR="00000000" w:rsidRPr="00000000">
        <w:rPr>
          <w:b w:val="1"/>
          <w:bCs w:val="1"/>
          <w:rtl w:val="0"/>
        </w:rPr>
        <w:t xml:space="preserve">Vertical FOV:</w:t>
      </w:r>
      <w:r w:rsidDel="00000000" w:rsidR="00000000" w:rsidRPr="00000000">
        <w:rPr>
          <w:rFonts w:ascii="Arial Unicode MS" w:cs="Arial Unicode MS" w:eastAsia="Arial Unicode MS" w:hAnsi="Arial Unicode MS"/>
          <w:rtl w:val="0"/>
        </w:rPr>
        <w:t xml:space="preserve"> ±15° (coverage from −15° below horizon to +15° above)</w:t>
      </w:r>
    </w:p>
    <w:p w:rsidR="00000000" w:rsidDel="00000000" w:rsidP="00000000" w:rsidRDefault="00000000" w:rsidRPr="00000000" w14:paraId="00000316">
      <w:pPr>
        <w:numPr>
          <w:ilvl w:val="0"/>
          <w:numId w:val="74"/>
        </w:numPr>
        <w:spacing w:after="0" w:afterAutospacing="0" w:before="0" w:beforeAutospacing="0" w:lineRule="auto"/>
        <w:ind w:left="720" w:hanging="360"/>
      </w:pPr>
      <w:r w:rsidDel="00000000" w:rsidR="00000000" w:rsidRPr="00000000">
        <w:rPr>
          <w:b w:val="1"/>
          <w:bCs w:val="1"/>
          <w:rtl w:val="0"/>
        </w:rPr>
        <w:t xml:space="preserve">Range:</w:t>
      </w:r>
      <w:r w:rsidDel="00000000" w:rsidR="00000000" w:rsidRPr="00000000">
        <w:rPr>
          <w:rtl w:val="0"/>
        </w:rPr>
        <w:t xml:space="preserve"> 0.5–200 m (typical; 100 m at 50% reflectivity)</w:t>
      </w:r>
    </w:p>
    <w:p w:rsidR="00000000" w:rsidDel="00000000" w:rsidP="00000000" w:rsidRDefault="00000000" w:rsidRPr="00000000" w14:paraId="00000317">
      <w:pPr>
        <w:numPr>
          <w:ilvl w:val="0"/>
          <w:numId w:val="74"/>
        </w:numPr>
        <w:spacing w:after="0" w:afterAutospacing="0" w:before="0" w:beforeAutospacing="0" w:lineRule="auto"/>
        <w:ind w:left="720" w:hanging="360"/>
      </w:pPr>
      <w:r w:rsidDel="00000000" w:rsidR="00000000" w:rsidRPr="00000000">
        <w:rPr>
          <w:b w:val="1"/>
          <w:bCs w:val="1"/>
          <w:rtl w:val="0"/>
        </w:rPr>
        <w:t xml:space="preserve">Resolution:</w:t>
      </w:r>
      <w:r w:rsidDel="00000000" w:rsidR="00000000" w:rsidRPr="00000000">
        <w:rPr>
          <w:rtl w:val="0"/>
        </w:rPr>
        <w:t xml:space="preserve"> 1,024 points per revolution (horizontal quantization)</w:t>
      </w:r>
    </w:p>
    <w:p w:rsidR="00000000" w:rsidDel="00000000" w:rsidP="00000000" w:rsidRDefault="00000000" w:rsidRPr="00000000" w14:paraId="00000318">
      <w:pPr>
        <w:numPr>
          <w:ilvl w:val="0"/>
          <w:numId w:val="74"/>
        </w:numPr>
        <w:spacing w:after="0" w:afterAutospacing="0" w:before="0" w:beforeAutospacing="0" w:lineRule="auto"/>
        <w:ind w:left="720" w:hanging="360"/>
      </w:pPr>
      <w:r w:rsidDel="00000000" w:rsidR="00000000" w:rsidRPr="00000000">
        <w:rPr>
          <w:b w:val="1"/>
          <w:bCs w:val="1"/>
          <w:rtl w:val="0"/>
        </w:rPr>
        <w:t xml:space="preserve">Spin rate:</w:t>
      </w:r>
      <w:r w:rsidDel="00000000" w:rsidR="00000000" w:rsidRPr="00000000">
        <w:rPr>
          <w:rtl w:val="0"/>
        </w:rPr>
        <w:t xml:space="preserve"> 10–20 Hz (configurable; 20 Hz standard)</w:t>
      </w:r>
    </w:p>
    <w:p w:rsidR="00000000" w:rsidDel="00000000" w:rsidP="00000000" w:rsidRDefault="00000000" w:rsidRPr="00000000" w14:paraId="00000319">
      <w:pPr>
        <w:numPr>
          <w:ilvl w:val="0"/>
          <w:numId w:val="74"/>
        </w:numPr>
        <w:spacing w:after="0" w:afterAutospacing="0" w:before="0" w:beforeAutospacing="0" w:lineRule="auto"/>
        <w:ind w:left="720" w:hanging="360"/>
      </w:pPr>
      <w:r w:rsidDel="00000000" w:rsidR="00000000" w:rsidRPr="00000000">
        <w:rPr>
          <w:b w:val="1"/>
          <w:bCs w:val="1"/>
          <w:rtl w:val="0"/>
        </w:rPr>
        <w:t xml:space="preserve">Point cloud output:</w:t>
      </w:r>
      <w:r w:rsidDel="00000000" w:rsidR="00000000" w:rsidRPr="00000000">
        <w:rPr>
          <w:rtl w:val="0"/>
        </w:rPr>
        <w:t xml:space="preserve"> ~1.3 million points/sec (64 × 1,024 × 20)</w:t>
      </w:r>
    </w:p>
    <w:p w:rsidR="00000000" w:rsidDel="00000000" w:rsidP="00000000" w:rsidRDefault="00000000" w:rsidRPr="00000000" w14:paraId="0000031A">
      <w:pPr>
        <w:numPr>
          <w:ilvl w:val="0"/>
          <w:numId w:val="74"/>
        </w:numPr>
        <w:spacing w:after="0" w:afterAutospacing="0" w:before="0" w:beforeAutospacing="0" w:lineRule="auto"/>
        <w:ind w:left="720" w:hanging="360"/>
      </w:pPr>
      <w:r w:rsidDel="00000000" w:rsidR="00000000" w:rsidRPr="00000000">
        <w:rPr>
          <w:b w:val="1"/>
          <w:bCs w:val="1"/>
          <w:rtl w:val="0"/>
        </w:rPr>
        <w:t xml:space="preserve">Range accuracy:</w:t>
      </w:r>
      <w:r w:rsidDel="00000000" w:rsidR="00000000" w:rsidRPr="00000000">
        <w:rPr>
          <w:rtl w:val="0"/>
        </w:rPr>
        <w:t xml:space="preserve"> ±3 cm (RMS)</w:t>
      </w:r>
    </w:p>
    <w:p w:rsidR="00000000" w:rsidDel="00000000" w:rsidP="00000000" w:rsidRDefault="00000000" w:rsidRPr="00000000" w14:paraId="0000031B">
      <w:pPr>
        <w:numPr>
          <w:ilvl w:val="0"/>
          <w:numId w:val="74"/>
        </w:numPr>
        <w:spacing w:after="0" w:afterAutospacing="0" w:before="0" w:beforeAutospacing="0" w:lineRule="auto"/>
        <w:ind w:left="720" w:hanging="360"/>
      </w:pPr>
      <w:r w:rsidDel="00000000" w:rsidR="00000000" w:rsidRPr="00000000">
        <w:rPr>
          <w:b w:val="1"/>
          <w:bCs w:val="1"/>
          <w:rtl w:val="0"/>
        </w:rPr>
        <w:t xml:space="preserve">Polarization:</w:t>
      </w:r>
      <w:r w:rsidDel="00000000" w:rsidR="00000000" w:rsidRPr="00000000">
        <w:rPr>
          <w:rtl w:val="0"/>
        </w:rPr>
        <w:t xml:space="preserve"> N/A (solid-state pulses)</w:t>
      </w:r>
    </w:p>
    <w:p w:rsidR="00000000" w:rsidDel="00000000" w:rsidP="00000000" w:rsidRDefault="00000000" w:rsidRPr="00000000" w14:paraId="0000031C">
      <w:pPr>
        <w:numPr>
          <w:ilvl w:val="0"/>
          <w:numId w:val="74"/>
        </w:numPr>
        <w:spacing w:after="0" w:afterAutospacing="0" w:before="0" w:beforeAutospacing="0" w:lineRule="auto"/>
        <w:ind w:left="720" w:hanging="360"/>
      </w:pPr>
      <w:r w:rsidDel="00000000" w:rsidR="00000000" w:rsidRPr="00000000">
        <w:rPr>
          <w:b w:val="1"/>
          <w:bCs w:val="1"/>
          <w:rtl w:val="0"/>
        </w:rPr>
        <w:t xml:space="preserve">Mount:</w:t>
      </w:r>
      <w:r w:rsidDel="00000000" w:rsidR="00000000" w:rsidRPr="00000000">
        <w:rPr>
          <w:rtl w:val="0"/>
        </w:rPr>
        <w:t xml:space="preserve"> Motorized vertical axis (spinning on the cabin roof)</w:t>
      </w:r>
    </w:p>
    <w:p w:rsidR="00000000" w:rsidDel="00000000" w:rsidP="00000000" w:rsidRDefault="00000000" w:rsidRPr="00000000" w14:paraId="0000031D">
      <w:pPr>
        <w:numPr>
          <w:ilvl w:val="1"/>
          <w:numId w:val="74"/>
        </w:numPr>
        <w:spacing w:after="0" w:afterAutospacing="0" w:before="0" w:beforeAutospacing="0" w:lineRule="auto"/>
        <w:ind w:left="1440" w:hanging="360"/>
      </w:pPr>
      <w:r w:rsidDel="00000000" w:rsidR="00000000" w:rsidRPr="00000000">
        <w:rPr>
          <w:rtl w:val="0"/>
        </w:rPr>
        <w:t xml:space="preserve">Coaxial slip-ring for power &amp; Ethernet to cabin interior</w:t>
      </w:r>
    </w:p>
    <w:p w:rsidR="00000000" w:rsidDel="00000000" w:rsidP="00000000" w:rsidRDefault="00000000" w:rsidRPr="00000000" w14:paraId="0000031E">
      <w:pPr>
        <w:numPr>
          <w:ilvl w:val="1"/>
          <w:numId w:val="74"/>
        </w:numPr>
        <w:spacing w:after="240" w:before="0" w:beforeAutospacing="0" w:lineRule="auto"/>
        <w:ind w:left="1440" w:hanging="360"/>
      </w:pPr>
      <w:r w:rsidDel="00000000" w:rsidR="00000000" w:rsidRPr="00000000">
        <w:rPr>
          <w:rtl w:val="0"/>
        </w:rPr>
        <w:t xml:space="preserve">Sealed bearing, weather-resistant</w:t>
      </w:r>
    </w:p>
    <w:p w:rsidR="00000000" w:rsidDel="00000000" w:rsidP="00000000" w:rsidRDefault="00000000" w:rsidRPr="00000000" w14:paraId="0000031F">
      <w:pPr>
        <w:rPr>
          <w:b w:val="1"/>
          <w:bCs w:val="1"/>
        </w:rPr>
      </w:pPr>
      <w:r w:rsidDel="00000000" w:rsidR="00000000" w:rsidRPr="00000000">
        <w:rPr>
          <w:b w:val="1"/>
          <w:bCs w:val="1"/>
          <w:rtl w:val="0"/>
        </w:rPr>
        <w:t xml:space="preserve">Scan pattern:</w:t>
      </w:r>
    </w:p>
    <w:p w:rsidR="00000000" w:rsidDel="00000000" w:rsidP="00000000" w:rsidRDefault="00000000" w:rsidRPr="00000000" w14:paraId="00000320">
      <w:pPr>
        <w:rPr/>
      </w:pPr>
      <w:r w:rsidDel="00000000" w:rsidR="00000000" w:rsidRPr="00000000">
        <w:rPr>
          <w:rtl w:val="0"/>
        </w:rPr>
        <w:t xml:space="preserve">          Zenith</w:t>
      </w:r>
    </w:p>
    <w:p w:rsidR="00000000" w:rsidDel="00000000" w:rsidP="00000000" w:rsidRDefault="00000000" w:rsidRPr="00000000" w14:paraId="00000321">
      <w:pPr>
        <w:rPr/>
      </w:pPr>
      <w:r w:rsidDel="00000000" w:rsidR="00000000" w:rsidRPr="00000000">
        <w:rPr>
          <w:rtl w:val="0"/>
        </w:rPr>
        <w:t xml:space="preserve">             |</w:t>
      </w:r>
    </w:p>
    <w:p w:rsidR="00000000" w:rsidDel="00000000" w:rsidP="00000000" w:rsidRDefault="00000000" w:rsidRPr="00000000" w14:paraId="00000322">
      <w:pPr>
        <w:rPr/>
      </w:pPr>
      <w:r w:rsidDel="00000000" w:rsidR="00000000" w:rsidRPr="00000000">
        <w:rPr>
          <w:rtl w:val="0"/>
        </w:rPr>
        <w:t xml:space="preserve">    ╱────────┼────────╲</w:t>
      </w:r>
    </w:p>
    <w:p w:rsidR="00000000" w:rsidDel="00000000" w:rsidP="00000000" w:rsidRDefault="00000000" w:rsidRPr="00000000" w14:paraId="00000323">
      <w:pPr>
        <w:rPr/>
      </w:pPr>
      <w:r w:rsidDel="00000000" w:rsidR="00000000" w:rsidRPr="00000000">
        <w:rPr>
          <w:rtl w:val="0"/>
        </w:rPr>
        <w:t xml:space="preserve">   ╱         │         ╲</w:t>
      </w:r>
    </w:p>
    <w:p w:rsidR="00000000" w:rsidDel="00000000" w:rsidP="00000000" w:rsidRDefault="00000000" w:rsidRPr="00000000" w14:paraId="00000324">
      <w:pPr>
        <w:rPr/>
      </w:pPr>
      <w:r w:rsidDel="00000000" w:rsidR="00000000" w:rsidRPr="00000000">
        <w:rPr>
          <w:rtl w:val="0"/>
        </w:rPr>
        <w:t xml:space="preserve">  ╱          │          ╲</w:t>
      </w:r>
    </w:p>
    <w:p w:rsidR="00000000" w:rsidDel="00000000" w:rsidP="00000000" w:rsidRDefault="00000000" w:rsidRPr="00000000" w14:paraId="00000325">
      <w:pPr>
        <w:rPr/>
      </w:pPr>
      <w:r w:rsidDel="00000000" w:rsidR="00000000" w:rsidRPr="00000000">
        <w:rPr>
          <w:rtl w:val="0"/>
        </w:rPr>
        <w:t xml:space="preserve"> │     ┌─────┼─────┐     │</w:t>
      </w:r>
    </w:p>
    <w:p w:rsidR="00000000" w:rsidDel="00000000" w:rsidP="00000000" w:rsidRDefault="00000000" w:rsidRPr="00000000" w14:paraId="00000326">
      <w:pPr>
        <w:rPr/>
      </w:pPr>
      <w:r w:rsidDel="00000000" w:rsidR="00000000" w:rsidRPr="00000000">
        <w:rPr>
          <w:rtl w:val="0"/>
        </w:rPr>
        <w:t xml:space="preserve"> │     │  [◆]│     │     │ LiDAR mounted on motorized spindle</w:t>
      </w:r>
    </w:p>
    <w:p w:rsidR="00000000" w:rsidDel="00000000" w:rsidP="00000000" w:rsidRDefault="00000000" w:rsidRPr="00000000" w14:paraId="00000327">
      <w:pPr>
        <w:rPr/>
      </w:pPr>
      <w:r w:rsidDel="00000000" w:rsidR="00000000" w:rsidRPr="00000000">
        <w:rPr>
          <w:rtl w:val="0"/>
        </w:rPr>
        <w:t xml:space="preserve"> │  ───┼─────┼─────┼───  │ 15° up / 15° down from horizontal</w:t>
      </w:r>
    </w:p>
    <w:p w:rsidR="00000000" w:rsidDel="00000000" w:rsidP="00000000" w:rsidRDefault="00000000" w:rsidRPr="00000000" w14:paraId="00000328">
      <w:pPr>
        <w:rPr/>
      </w:pPr>
      <w:r w:rsidDel="00000000" w:rsidR="00000000" w:rsidRPr="00000000">
        <w:rPr>
          <w:rtl w:val="0"/>
        </w:rPr>
        <w:t xml:space="preserve"> │     │     │[LiDAR]    │</w:t>
      </w:r>
    </w:p>
    <w:p w:rsidR="00000000" w:rsidDel="00000000" w:rsidP="00000000" w:rsidRDefault="00000000" w:rsidRPr="00000000" w14:paraId="00000329">
      <w:pPr>
        <w:rPr/>
      </w:pPr>
      <w:r w:rsidDel="00000000" w:rsidR="00000000" w:rsidRPr="00000000">
        <w:rPr>
          <w:rtl w:val="0"/>
        </w:rPr>
        <w:t xml:space="preserve"> │     └─────┼─────┘     │</w:t>
      </w:r>
    </w:p>
    <w:p w:rsidR="00000000" w:rsidDel="00000000" w:rsidP="00000000" w:rsidRDefault="00000000" w:rsidRPr="00000000" w14:paraId="0000032A">
      <w:pPr>
        <w:rPr/>
      </w:pPr>
      <w:r w:rsidDel="00000000" w:rsidR="00000000" w:rsidRPr="00000000">
        <w:rPr>
          <w:rtl w:val="0"/>
        </w:rPr>
        <w:t xml:space="preserve">  ╲          │          ╱</w:t>
      </w:r>
    </w:p>
    <w:p w:rsidR="00000000" w:rsidDel="00000000" w:rsidP="00000000" w:rsidRDefault="00000000" w:rsidRPr="00000000" w14:paraId="0000032B">
      <w:pPr>
        <w:rPr/>
      </w:pPr>
      <w:r w:rsidDel="00000000" w:rsidR="00000000" w:rsidRPr="00000000">
        <w:rPr>
          <w:rtl w:val="0"/>
        </w:rPr>
        <w:t xml:space="preserve">   ╲         │         ╱</w:t>
      </w:r>
    </w:p>
    <w:p w:rsidR="00000000" w:rsidDel="00000000" w:rsidP="00000000" w:rsidRDefault="00000000" w:rsidRPr="00000000" w14:paraId="0000032C">
      <w:pPr>
        <w:rPr/>
      </w:pPr>
      <w:r w:rsidDel="00000000" w:rsidR="00000000" w:rsidRPr="00000000">
        <w:rPr>
          <w:rtl w:val="0"/>
        </w:rPr>
        <w:t xml:space="preserve">    ╲────────┼────────╱</w:t>
      </w:r>
    </w:p>
    <w:p w:rsidR="00000000" w:rsidDel="00000000" w:rsidP="00000000" w:rsidRDefault="00000000" w:rsidRPr="00000000" w14:paraId="0000032D">
      <w:pPr>
        <w:rPr/>
      </w:pPr>
      <w:r w:rsidDel="00000000" w:rsidR="00000000" w:rsidRPr="00000000">
        <w:rPr>
          <w:rtl w:val="0"/>
        </w:rPr>
        <w:t xml:space="preserve">           Ground level</w:t>
      </w:r>
    </w:p>
    <w:p w:rsidR="00000000" w:rsidDel="00000000" w:rsidP="00000000" w:rsidRDefault="00000000" w:rsidRPr="00000000" w14:paraId="0000032E">
      <w:pPr>
        <w:rPr/>
      </w:pPr>
      <w:r w:rsidDel="00000000" w:rsidR="00000000" w:rsidRPr="00000000">
        <w:rPr>
          <w:rtl w:val="0"/>
        </w:rPr>
      </w:r>
    </w:p>
    <w:p w:rsidR="00000000" w:rsidDel="00000000" w:rsidP="00000000" w:rsidRDefault="00000000" w:rsidRPr="00000000" w14:paraId="0000032F">
      <w:pPr>
        <w:rPr/>
      </w:pPr>
      <w:r w:rsidDel="00000000" w:rsidR="00000000" w:rsidRPr="00000000">
        <w:rPr>
          <w:rtl w:val="0"/>
        </w:rPr>
        <w:t xml:space="preserve">Horizontal scan: 360° in 50–100 ms (at 20 Hz)</w:t>
      </w:r>
    </w:p>
    <w:p w:rsidR="00000000" w:rsidDel="00000000" w:rsidP="00000000" w:rsidRDefault="00000000" w:rsidRPr="00000000" w14:paraId="00000330">
      <w:pPr>
        <w:rPr/>
      </w:pPr>
      <w:r w:rsidDel="00000000" w:rsidR="00000000" w:rsidRPr="00000000">
        <w:rPr>
          <w:rtl w:val="0"/>
        </w:rPr>
        <w:t xml:space="preserve">Vertical layers: 64 beams stacked</w:t>
      </w:r>
    </w:p>
    <w:p w:rsidR="00000000" w:rsidDel="00000000" w:rsidP="00000000" w:rsidRDefault="00000000" w:rsidRPr="00000000" w14:paraId="00000331">
      <w:pPr>
        <w:rPr/>
      </w:pPr>
      <w:r w:rsidDel="00000000" w:rsidR="00000000" w:rsidRPr="00000000">
        <w:rPr>
          <w:rtl w:val="0"/>
        </w:rPr>
        <w:t xml:space="preserve">Result: 3D point cloud, 200m range, real-time</w:t>
      </w:r>
    </w:p>
    <w:p w:rsidR="00000000" w:rsidDel="00000000" w:rsidP="00000000" w:rsidRDefault="00000000" w:rsidRPr="00000000" w14:paraId="00000332">
      <w:pPr>
        <w:rPr/>
      </w:pPr>
      <w:r w:rsidDel="00000000" w:rsidR="00000000" w:rsidRPr="00000000">
        <w:rPr>
          <w:rtl w:val="0"/>
        </w:rPr>
      </w:r>
    </w:p>
    <w:p w:rsidR="00000000" w:rsidDel="00000000" w:rsidP="00000000" w:rsidRDefault="00000000" w:rsidRPr="00000000" w14:paraId="00000333">
      <w:pPr>
        <w:rPr/>
      </w:pPr>
      <w:r w:rsidDel="00000000" w:rsidR="00000000" w:rsidRPr="00000000">
        <w:rPr>
          <w:b w:val="1"/>
          <w:bCs w:val="1"/>
          <w:rtl w:val="0"/>
        </w:rPr>
        <w:t xml:space="preserve">Port assignment:</w:t>
      </w:r>
      <w:r w:rsidDel="00000000" w:rsidR="00000000" w:rsidRPr="00000000">
        <w:rPr>
          <w:rtl w:val="0"/>
        </w:rPr>
        <w:t xml:space="preserve"> Dedicated Ethernet (1 GbE, minimum 100 Mbps for point cloud)</w:t>
      </w:r>
    </w:p>
    <w:p w:rsidR="00000000" w:rsidDel="00000000" w:rsidP="00000000" w:rsidRDefault="00000000" w:rsidRPr="00000000" w14:paraId="00000334">
      <w:pPr>
        <w:pStyle w:val="Heading5"/>
        <w:keepNext w:val="0"/>
        <w:keepLines w:val="0"/>
        <w:spacing w:after="40" w:before="220" w:lineRule="auto"/>
        <w:rPr>
          <w:b w:val="1"/>
          <w:bCs w:val="1"/>
          <w:color w:val="000000"/>
          <w:sz w:val="20"/>
          <w:szCs w:val="20"/>
        </w:rPr>
      </w:pPr>
      <w:bookmarkStart w:colFirst="0" w:colLast="0" w:name="_c7snf96n0fq5" w:id="49"/>
      <w:bookmarkEnd w:id="49"/>
      <w:r w:rsidDel="00000000" w:rsidR="00000000" w:rsidRPr="00000000">
        <w:rPr>
          <w:b w:val="1"/>
          <w:bCs w:val="1"/>
          <w:color w:val="000000"/>
          <w:sz w:val="20"/>
          <w:szCs w:val="20"/>
          <w:rtl w:val="0"/>
        </w:rPr>
        <w:t xml:space="preserve">Sensor B2: LWIR Thermal Camera (640×480)</w:t>
      </w:r>
    </w:p>
    <w:p w:rsidR="00000000" w:rsidDel="00000000" w:rsidP="00000000" w:rsidRDefault="00000000" w:rsidRPr="00000000" w14:paraId="00000335">
      <w:pPr>
        <w:rPr>
          <w:b w:val="1"/>
          <w:bCs w:val="1"/>
        </w:rPr>
      </w:pPr>
      <w:r w:rsidDel="00000000" w:rsidR="00000000" w:rsidRPr="00000000">
        <w:rPr>
          <w:b w:val="1"/>
          <w:bCs w:val="1"/>
          <w:rtl w:val="0"/>
        </w:rPr>
        <w:t xml:space="preserve">Specifications:</w:t>
      </w:r>
    </w:p>
    <w:p w:rsidR="00000000" w:rsidDel="00000000" w:rsidP="00000000" w:rsidRDefault="00000000" w:rsidRPr="00000000" w14:paraId="00000336">
      <w:pPr>
        <w:numPr>
          <w:ilvl w:val="0"/>
          <w:numId w:val="60"/>
        </w:numPr>
        <w:spacing w:after="0" w:afterAutospacing="0" w:before="240" w:lineRule="auto"/>
        <w:ind w:left="720" w:hanging="360"/>
      </w:pPr>
      <w:r w:rsidDel="00000000" w:rsidR="00000000" w:rsidRPr="00000000">
        <w:rPr>
          <w:b w:val="1"/>
          <w:bCs w:val="1"/>
          <w:rtl w:val="0"/>
        </w:rPr>
        <w:t xml:space="preserve">Type:</w:t>
      </w:r>
      <w:r w:rsidDel="00000000" w:rsidR="00000000" w:rsidRPr="00000000">
        <w:rPr>
          <w:rtl w:val="0"/>
        </w:rPr>
        <w:t xml:space="preserve"> Uncooled microbolometer FPA</w:t>
      </w:r>
    </w:p>
    <w:p w:rsidR="00000000" w:rsidDel="00000000" w:rsidP="00000000" w:rsidRDefault="00000000" w:rsidRPr="00000000" w14:paraId="00000337">
      <w:pPr>
        <w:numPr>
          <w:ilvl w:val="0"/>
          <w:numId w:val="60"/>
        </w:numPr>
        <w:spacing w:after="0" w:afterAutospacing="0" w:before="0" w:beforeAutospacing="0" w:lineRule="auto"/>
        <w:ind w:left="720" w:hanging="360"/>
      </w:pPr>
      <w:r w:rsidDel="00000000" w:rsidR="00000000" w:rsidRPr="00000000">
        <w:rPr>
          <w:b w:val="1"/>
          <w:bCs w:val="1"/>
          <w:rtl w:val="0"/>
        </w:rPr>
        <w:t xml:space="preserve">Wavelength range:</w:t>
      </w:r>
      <w:r w:rsidDel="00000000" w:rsidR="00000000" w:rsidRPr="00000000">
        <w:rPr>
          <w:rtl w:val="0"/>
        </w:rPr>
        <w:t xml:space="preserve"> 7.5 – 13.5 μm (long-wave IR)</w:t>
      </w:r>
    </w:p>
    <w:p w:rsidR="00000000" w:rsidDel="00000000" w:rsidP="00000000" w:rsidRDefault="00000000" w:rsidRPr="00000000" w14:paraId="00000338">
      <w:pPr>
        <w:numPr>
          <w:ilvl w:val="0"/>
          <w:numId w:val="60"/>
        </w:numPr>
        <w:spacing w:after="0" w:afterAutospacing="0" w:before="0" w:beforeAutospacing="0" w:lineRule="auto"/>
        <w:ind w:left="720" w:hanging="360"/>
      </w:pPr>
      <w:r w:rsidDel="00000000" w:rsidR="00000000" w:rsidRPr="00000000">
        <w:rPr>
          <w:b w:val="1"/>
          <w:bCs w:val="1"/>
          <w:rtl w:val="0"/>
        </w:rPr>
        <w:t xml:space="preserve">Resolution:</w:t>
      </w:r>
      <w:r w:rsidDel="00000000" w:rsidR="00000000" w:rsidRPr="00000000">
        <w:rPr>
          <w:rtl w:val="0"/>
        </w:rPr>
        <w:t xml:space="preserve"> 640 × 480 pixels</w:t>
      </w:r>
    </w:p>
    <w:p w:rsidR="00000000" w:rsidDel="00000000" w:rsidP="00000000" w:rsidRDefault="00000000" w:rsidRPr="00000000" w14:paraId="00000339">
      <w:pPr>
        <w:numPr>
          <w:ilvl w:val="0"/>
          <w:numId w:val="60"/>
        </w:numPr>
        <w:spacing w:after="0" w:afterAutospacing="0" w:before="0" w:beforeAutospacing="0" w:lineRule="auto"/>
        <w:ind w:left="720" w:hanging="360"/>
      </w:pPr>
      <w:r w:rsidDel="00000000" w:rsidR="00000000" w:rsidRPr="00000000">
        <w:rPr>
          <w:b w:val="1"/>
          <w:bCs w:val="1"/>
          <w:rtl w:val="0"/>
        </w:rPr>
        <w:t xml:space="preserve">FOV:</w:t>
      </w:r>
      <w:r w:rsidDel="00000000" w:rsidR="00000000" w:rsidRPr="00000000">
        <w:rPr>
          <w:rtl w:val="0"/>
        </w:rPr>
        <w:t xml:space="preserve"> 45° H × 34° V (wide, covers terrain from roofline)</w:t>
      </w:r>
    </w:p>
    <w:p w:rsidR="00000000" w:rsidDel="00000000" w:rsidP="00000000" w:rsidRDefault="00000000" w:rsidRPr="00000000" w14:paraId="0000033A">
      <w:pPr>
        <w:numPr>
          <w:ilvl w:val="0"/>
          <w:numId w:val="60"/>
        </w:numPr>
        <w:spacing w:after="0" w:afterAutospacing="0" w:before="0" w:beforeAutospacing="0" w:lineRule="auto"/>
        <w:ind w:left="720" w:hanging="360"/>
      </w:pPr>
      <w:r w:rsidDel="00000000" w:rsidR="00000000" w:rsidRPr="00000000">
        <w:rPr>
          <w:b w:val="1"/>
          <w:bCs w:val="1"/>
          <w:rtl w:val="0"/>
        </w:rPr>
        <w:t xml:space="preserve">Thermal sensitivity:</w:t>
      </w:r>
      <w:r w:rsidDel="00000000" w:rsidR="00000000" w:rsidRPr="00000000">
        <w:rPr>
          <w:rtl w:val="0"/>
        </w:rPr>
        <w:t xml:space="preserve"> 0.05 °C (NEDT; good for detecting subtle heat differences)</w:t>
      </w:r>
    </w:p>
    <w:p w:rsidR="00000000" w:rsidDel="00000000" w:rsidP="00000000" w:rsidRDefault="00000000" w:rsidRPr="00000000" w14:paraId="0000033B">
      <w:pPr>
        <w:numPr>
          <w:ilvl w:val="0"/>
          <w:numId w:val="60"/>
        </w:numPr>
        <w:spacing w:after="0" w:afterAutospacing="0" w:before="0" w:beforeAutospacing="0" w:lineRule="auto"/>
        <w:ind w:left="720" w:hanging="360"/>
      </w:pPr>
      <w:r w:rsidDel="00000000" w:rsidR="00000000" w:rsidRPr="00000000">
        <w:rPr>
          <w:b w:val="1"/>
          <w:bCs w:val="1"/>
          <w:rtl w:val="0"/>
        </w:rPr>
        <w:t xml:space="preserve">Operating range:</w:t>
      </w:r>
      <w:r w:rsidDel="00000000" w:rsidR="00000000" w:rsidRPr="00000000">
        <w:rPr>
          <w:rFonts w:ascii="Arial Unicode MS" w:cs="Arial Unicode MS" w:eastAsia="Arial Unicode MS" w:hAnsi="Arial Unicode MS"/>
          <w:rtl w:val="0"/>
        </w:rPr>
        <w:t xml:space="preserve"> −40 to +80 °C ambient</w:t>
      </w:r>
    </w:p>
    <w:p w:rsidR="00000000" w:rsidDel="00000000" w:rsidP="00000000" w:rsidRDefault="00000000" w:rsidRPr="00000000" w14:paraId="0000033C">
      <w:pPr>
        <w:numPr>
          <w:ilvl w:val="0"/>
          <w:numId w:val="60"/>
        </w:numPr>
        <w:spacing w:after="0" w:afterAutospacing="0" w:before="0" w:beforeAutospacing="0" w:lineRule="auto"/>
        <w:ind w:left="720" w:hanging="360"/>
      </w:pPr>
      <w:r w:rsidDel="00000000" w:rsidR="00000000" w:rsidRPr="00000000">
        <w:rPr>
          <w:b w:val="1"/>
          <w:bCs w:val="1"/>
          <w:rtl w:val="0"/>
        </w:rPr>
        <w:t xml:space="preserve">Temperature measurement range:</w:t>
      </w:r>
      <w:r w:rsidDel="00000000" w:rsidR="00000000" w:rsidRPr="00000000">
        <w:rPr>
          <w:rFonts w:ascii="Arial Unicode MS" w:cs="Arial Unicode MS" w:eastAsia="Arial Unicode MS" w:hAnsi="Arial Unicode MS"/>
          <w:rtl w:val="0"/>
        </w:rPr>
        <w:t xml:space="preserve"> −20 to +120 °C object</w:t>
      </w:r>
    </w:p>
    <w:p w:rsidR="00000000" w:rsidDel="00000000" w:rsidP="00000000" w:rsidRDefault="00000000" w:rsidRPr="00000000" w14:paraId="0000033D">
      <w:pPr>
        <w:numPr>
          <w:ilvl w:val="0"/>
          <w:numId w:val="60"/>
        </w:numPr>
        <w:spacing w:after="0" w:afterAutospacing="0" w:before="0" w:beforeAutospacing="0" w:lineRule="auto"/>
        <w:ind w:left="720" w:hanging="360"/>
      </w:pPr>
      <w:r w:rsidDel="00000000" w:rsidR="00000000" w:rsidRPr="00000000">
        <w:rPr>
          <w:b w:val="1"/>
          <w:bCs w:val="1"/>
          <w:rtl w:val="0"/>
        </w:rPr>
        <w:t xml:space="preserve">Accuracy:</w:t>
      </w:r>
      <w:r w:rsidDel="00000000" w:rsidR="00000000" w:rsidRPr="00000000">
        <w:rPr>
          <w:rtl w:val="0"/>
        </w:rPr>
        <w:t xml:space="preserve"> ±2% or ±2 °C (worst-case)</w:t>
      </w:r>
    </w:p>
    <w:p w:rsidR="00000000" w:rsidDel="00000000" w:rsidP="00000000" w:rsidRDefault="00000000" w:rsidRPr="00000000" w14:paraId="0000033E">
      <w:pPr>
        <w:numPr>
          <w:ilvl w:val="0"/>
          <w:numId w:val="60"/>
        </w:numPr>
        <w:spacing w:after="0" w:afterAutospacing="0" w:before="0" w:beforeAutospacing="0" w:lineRule="auto"/>
        <w:ind w:left="720" w:hanging="360"/>
      </w:pPr>
      <w:r w:rsidDel="00000000" w:rsidR="00000000" w:rsidRPr="00000000">
        <w:rPr>
          <w:b w:val="1"/>
          <w:bCs w:val="1"/>
          <w:rtl w:val="0"/>
        </w:rPr>
        <w:t xml:space="preserve">Frame rate:</w:t>
      </w:r>
      <w:r w:rsidDel="00000000" w:rsidR="00000000" w:rsidRPr="00000000">
        <w:rPr>
          <w:rtl w:val="0"/>
        </w:rPr>
        <w:t xml:space="preserve"> 30 Hz</w:t>
      </w:r>
    </w:p>
    <w:p w:rsidR="00000000" w:rsidDel="00000000" w:rsidP="00000000" w:rsidRDefault="00000000" w:rsidRPr="00000000" w14:paraId="0000033F">
      <w:pPr>
        <w:numPr>
          <w:ilvl w:val="0"/>
          <w:numId w:val="60"/>
        </w:numPr>
        <w:spacing w:after="0" w:afterAutospacing="0" w:before="0" w:beforeAutospacing="0" w:lineRule="auto"/>
        <w:ind w:left="720" w:hanging="360"/>
      </w:pPr>
      <w:r w:rsidDel="00000000" w:rsidR="00000000" w:rsidRPr="00000000">
        <w:rPr>
          <w:b w:val="1"/>
          <w:bCs w:val="1"/>
          <w:rtl w:val="0"/>
        </w:rPr>
        <w:t xml:space="preserve">Mount:</w:t>
      </w:r>
      <w:r w:rsidDel="00000000" w:rsidR="00000000" w:rsidRPr="00000000">
        <w:rPr>
          <w:rtl w:val="0"/>
        </w:rPr>
        <w:t xml:space="preserve"> Passive (no cooling unit, ambient-temperature operation)</w:t>
      </w:r>
    </w:p>
    <w:p w:rsidR="00000000" w:rsidDel="00000000" w:rsidP="00000000" w:rsidRDefault="00000000" w:rsidRPr="00000000" w14:paraId="00000340">
      <w:pPr>
        <w:numPr>
          <w:ilvl w:val="1"/>
          <w:numId w:val="60"/>
        </w:numPr>
        <w:spacing w:after="0" w:afterAutospacing="0" w:before="0" w:beforeAutospacing="0" w:lineRule="auto"/>
        <w:ind w:left="1440" w:hanging="360"/>
      </w:pPr>
      <w:r w:rsidDel="00000000" w:rsidR="00000000" w:rsidRPr="00000000">
        <w:rPr>
          <w:rtl w:val="0"/>
        </w:rPr>
        <w:t xml:space="preserve">Window heating (12 V, 20 W) to prevent condensation in cold climates</w:t>
      </w:r>
    </w:p>
    <w:p w:rsidR="00000000" w:rsidDel="00000000" w:rsidP="00000000" w:rsidRDefault="00000000" w:rsidRPr="00000000" w14:paraId="00000341">
      <w:pPr>
        <w:numPr>
          <w:ilvl w:val="1"/>
          <w:numId w:val="60"/>
        </w:numPr>
        <w:spacing w:after="240" w:before="0" w:beforeAutospacing="0" w:lineRule="auto"/>
        <w:ind w:left="1440" w:hanging="360"/>
      </w:pPr>
      <w:r w:rsidDel="00000000" w:rsidR="00000000" w:rsidRPr="00000000">
        <w:rPr>
          <w:rFonts w:ascii="Arial Unicode MS" w:cs="Arial Unicode MS" w:eastAsia="Arial Unicode MS" w:hAnsi="Arial Unicode MS"/>
          <w:rtl w:val="0"/>
        </w:rPr>
        <w:t xml:space="preserve">Fixed tilt: −15° (downward, to image terrain) or ±30° motorized (pan/tilt optional)</w:t>
      </w:r>
    </w:p>
    <w:p w:rsidR="00000000" w:rsidDel="00000000" w:rsidP="00000000" w:rsidRDefault="00000000" w:rsidRPr="00000000" w14:paraId="00000342">
      <w:pPr>
        <w:rPr>
          <w:b w:val="1"/>
          <w:bCs w:val="1"/>
        </w:rPr>
      </w:pPr>
      <w:r w:rsidDel="00000000" w:rsidR="00000000" w:rsidRPr="00000000">
        <w:rPr>
          <w:b w:val="1"/>
          <w:bCs w:val="1"/>
          <w:rtl w:val="0"/>
        </w:rPr>
        <w:t xml:space="preserve">Radiation calculation:</w:t>
      </w:r>
    </w:p>
    <w:p w:rsidR="00000000" w:rsidDel="00000000" w:rsidP="00000000" w:rsidRDefault="00000000" w:rsidRPr="00000000" w14:paraId="00000343">
      <w:pPr>
        <w:rPr/>
      </w:pPr>
      <w:r w:rsidDel="00000000" w:rsidR="00000000" w:rsidRPr="00000000">
        <w:rPr>
          <w:rtl w:val="0"/>
        </w:rPr>
        <w:t xml:space="preserve">Stefan-Boltzmann law: I(λ,T) = ε × σ × T⁴</w:t>
      </w:r>
    </w:p>
    <w:p w:rsidR="00000000" w:rsidDel="00000000" w:rsidP="00000000" w:rsidRDefault="00000000" w:rsidRPr="00000000" w14:paraId="00000344">
      <w:pPr>
        <w:rPr/>
      </w:pPr>
      <w:r w:rsidDel="00000000" w:rsidR="00000000" w:rsidRPr="00000000">
        <w:rPr>
          <w:rtl w:val="0"/>
        </w:rPr>
      </w:r>
    </w:p>
    <w:p w:rsidR="00000000" w:rsidDel="00000000" w:rsidP="00000000" w:rsidRDefault="00000000" w:rsidRPr="00000000" w14:paraId="00000345">
      <w:pPr>
        <w:rPr/>
      </w:pPr>
      <w:r w:rsidDel="00000000" w:rsidR="00000000" w:rsidRPr="00000000">
        <w:rPr>
          <w:rtl w:val="0"/>
        </w:rPr>
        <w:t xml:space="preserve">For terrain at +20°C:</w:t>
      </w:r>
    </w:p>
    <w:p w:rsidR="00000000" w:rsidDel="00000000" w:rsidP="00000000" w:rsidRDefault="00000000" w:rsidRPr="00000000" w14:paraId="00000346">
      <w:pPr>
        <w:rPr/>
      </w:pPr>
      <w:r w:rsidDel="00000000" w:rsidR="00000000" w:rsidRPr="00000000">
        <w:rPr>
          <w:rtl w:val="0"/>
        </w:rPr>
        <w:t xml:space="preserve">  Emission: ~400 W/m² in 8–14 μm band</w:t>
      </w:r>
    </w:p>
    <w:p w:rsidR="00000000" w:rsidDel="00000000" w:rsidP="00000000" w:rsidRDefault="00000000" w:rsidRPr="00000000" w14:paraId="00000347">
      <w:pPr>
        <w:rPr/>
      </w:pPr>
      <w:r w:rsidDel="00000000" w:rsidR="00000000" w:rsidRPr="00000000">
        <w:rPr>
          <w:rtl w:val="0"/>
        </w:rPr>
        <w:t xml:space="preserve">  </w:t>
      </w:r>
    </w:p>
    <w:p w:rsidR="00000000" w:rsidDel="00000000" w:rsidP="00000000" w:rsidRDefault="00000000" w:rsidRPr="00000000" w14:paraId="00000348">
      <w:pPr>
        <w:rPr/>
      </w:pPr>
      <w:r w:rsidDel="00000000" w:rsidR="00000000" w:rsidRPr="00000000">
        <w:rPr>
          <w:rFonts w:ascii="Arial Unicode MS" w:cs="Arial Unicode MS" w:eastAsia="Arial Unicode MS" w:hAnsi="Arial Unicode MS"/>
          <w:rtl w:val="0"/>
        </w:rPr>
        <w:t xml:space="preserve">For sky at −30°C:</w:t>
      </w:r>
    </w:p>
    <w:p w:rsidR="00000000" w:rsidDel="00000000" w:rsidP="00000000" w:rsidRDefault="00000000" w:rsidRPr="00000000" w14:paraId="00000349">
      <w:pPr>
        <w:rPr/>
      </w:pPr>
      <w:r w:rsidDel="00000000" w:rsidR="00000000" w:rsidRPr="00000000">
        <w:rPr>
          <w:rtl w:val="0"/>
        </w:rPr>
        <w:t xml:space="preserve">  Emission: ~100 W/m² (cold background)</w:t>
      </w:r>
    </w:p>
    <w:p w:rsidR="00000000" w:rsidDel="00000000" w:rsidP="00000000" w:rsidRDefault="00000000" w:rsidRPr="00000000" w14:paraId="0000034A">
      <w:pPr>
        <w:rPr/>
      </w:pPr>
      <w:r w:rsidDel="00000000" w:rsidR="00000000" w:rsidRPr="00000000">
        <w:rPr>
          <w:rtl w:val="0"/>
        </w:rPr>
        <w:t xml:space="preserve">  </w:t>
      </w:r>
    </w:p>
    <w:p w:rsidR="00000000" w:rsidDel="00000000" w:rsidP="00000000" w:rsidRDefault="00000000" w:rsidRPr="00000000" w14:paraId="0000034B">
      <w:pPr>
        <w:rPr/>
      </w:pPr>
      <w:r w:rsidDel="00000000" w:rsidR="00000000" w:rsidRPr="00000000">
        <w:rPr>
          <w:rtl w:val="0"/>
        </w:rPr>
        <w:t xml:space="preserve">Contrast: 300 W/m² (excellent for building/wildfire detection)</w:t>
      </w:r>
    </w:p>
    <w:p w:rsidR="00000000" w:rsidDel="00000000" w:rsidP="00000000" w:rsidRDefault="00000000" w:rsidRPr="00000000" w14:paraId="0000034C">
      <w:pPr>
        <w:rPr/>
      </w:pPr>
      <w:r w:rsidDel="00000000" w:rsidR="00000000" w:rsidRPr="00000000">
        <w:rPr>
          <w:rtl w:val="0"/>
        </w:rPr>
      </w:r>
    </w:p>
    <w:p w:rsidR="00000000" w:rsidDel="00000000" w:rsidP="00000000" w:rsidRDefault="00000000" w:rsidRPr="00000000" w14:paraId="0000034D">
      <w:pPr>
        <w:rPr/>
      </w:pPr>
      <w:r w:rsidDel="00000000" w:rsidR="00000000" w:rsidRPr="00000000">
        <w:rPr>
          <w:b w:val="1"/>
          <w:bCs w:val="1"/>
          <w:rtl w:val="0"/>
        </w:rPr>
        <w:t xml:space="preserve">Port assignment:</w:t>
      </w:r>
      <w:r w:rsidDel="00000000" w:rsidR="00000000" w:rsidRPr="00000000">
        <w:rPr>
          <w:rtl w:val="0"/>
        </w:rPr>
        <w:t xml:space="preserve"> USB 3.0 or Ethernet (raw radiometric data stream)</w:t>
      </w:r>
    </w:p>
    <w:p w:rsidR="00000000" w:rsidDel="00000000" w:rsidP="00000000" w:rsidRDefault="00000000" w:rsidRPr="00000000" w14:paraId="0000034E">
      <w:pPr>
        <w:pStyle w:val="Heading5"/>
        <w:keepNext w:val="0"/>
        <w:keepLines w:val="0"/>
        <w:spacing w:after="40" w:before="220" w:lineRule="auto"/>
        <w:rPr>
          <w:b w:val="1"/>
          <w:bCs w:val="1"/>
          <w:color w:val="000000"/>
          <w:sz w:val="20"/>
          <w:szCs w:val="20"/>
        </w:rPr>
      </w:pPr>
      <w:bookmarkStart w:colFirst="0" w:colLast="0" w:name="_itrgxwi16a32" w:id="50"/>
      <w:bookmarkEnd w:id="50"/>
      <w:r w:rsidDel="00000000" w:rsidR="00000000" w:rsidRPr="00000000">
        <w:rPr>
          <w:b w:val="1"/>
          <w:bCs w:val="1"/>
          <w:color w:val="000000"/>
          <w:sz w:val="20"/>
          <w:szCs w:val="20"/>
          <w:rtl w:val="0"/>
        </w:rPr>
        <w:t xml:space="preserve">Sensor B3: RGB / NIR Optical Cameras (Stereo Pair)</w:t>
      </w:r>
    </w:p>
    <w:p w:rsidR="00000000" w:rsidDel="00000000" w:rsidP="00000000" w:rsidRDefault="00000000" w:rsidRPr="00000000" w14:paraId="0000034F">
      <w:pPr>
        <w:rPr>
          <w:b w:val="1"/>
          <w:bCs w:val="1"/>
        </w:rPr>
      </w:pPr>
      <w:r w:rsidDel="00000000" w:rsidR="00000000" w:rsidRPr="00000000">
        <w:rPr>
          <w:b w:val="1"/>
          <w:bCs w:val="1"/>
          <w:rtl w:val="0"/>
        </w:rPr>
        <w:t xml:space="preserve">Specifications:</w:t>
      </w:r>
    </w:p>
    <w:p w:rsidR="00000000" w:rsidDel="00000000" w:rsidP="00000000" w:rsidRDefault="00000000" w:rsidRPr="00000000" w14:paraId="00000350">
      <w:pPr>
        <w:numPr>
          <w:ilvl w:val="0"/>
          <w:numId w:val="31"/>
        </w:numPr>
        <w:spacing w:after="0" w:afterAutospacing="0" w:before="240" w:lineRule="auto"/>
        <w:ind w:left="720" w:hanging="360"/>
      </w:pPr>
      <w:r w:rsidDel="00000000" w:rsidR="00000000" w:rsidRPr="00000000">
        <w:rPr>
          <w:b w:val="1"/>
          <w:bCs w:val="1"/>
          <w:rtl w:val="0"/>
        </w:rPr>
        <w:t xml:space="preserve">Type 1 (RGB):</w:t>
      </w:r>
      <w:r w:rsidDel="00000000" w:rsidR="00000000" w:rsidRPr="00000000">
        <w:rPr>
          <w:rtl w:val="0"/>
        </w:rPr>
        <w:t xml:space="preserve"> 5 MP CMOS, full-color Bayer</w:t>
        <w:br w:type="textWrapping"/>
      </w:r>
    </w:p>
    <w:p w:rsidR="00000000" w:rsidDel="00000000" w:rsidP="00000000" w:rsidRDefault="00000000" w:rsidRPr="00000000" w14:paraId="00000351">
      <w:pPr>
        <w:numPr>
          <w:ilvl w:val="1"/>
          <w:numId w:val="31"/>
        </w:numPr>
        <w:spacing w:after="0" w:afterAutospacing="0" w:before="0" w:beforeAutospacing="0" w:lineRule="auto"/>
        <w:ind w:left="1440" w:hanging="360"/>
      </w:pPr>
      <w:r w:rsidDel="00000000" w:rsidR="00000000" w:rsidRPr="00000000">
        <w:rPr>
          <w:rtl w:val="0"/>
        </w:rPr>
        <w:t xml:space="preserve">Resolution: 2560 × 1920</w:t>
      </w:r>
    </w:p>
    <w:p w:rsidR="00000000" w:rsidDel="00000000" w:rsidP="00000000" w:rsidRDefault="00000000" w:rsidRPr="00000000" w14:paraId="00000352">
      <w:pPr>
        <w:numPr>
          <w:ilvl w:val="1"/>
          <w:numId w:val="31"/>
        </w:numPr>
        <w:spacing w:after="0" w:afterAutospacing="0" w:before="0" w:beforeAutospacing="0" w:lineRule="auto"/>
        <w:ind w:left="1440" w:hanging="360"/>
      </w:pPr>
      <w:r w:rsidDel="00000000" w:rsidR="00000000" w:rsidRPr="00000000">
        <w:rPr>
          <w:rtl w:val="0"/>
        </w:rPr>
        <w:t xml:space="preserve">FOV: 45° H × 34° V</w:t>
      </w:r>
    </w:p>
    <w:p w:rsidR="00000000" w:rsidDel="00000000" w:rsidP="00000000" w:rsidRDefault="00000000" w:rsidRPr="00000000" w14:paraId="00000353">
      <w:pPr>
        <w:numPr>
          <w:ilvl w:val="1"/>
          <w:numId w:val="31"/>
        </w:numPr>
        <w:spacing w:after="0" w:afterAutospacing="0" w:before="0" w:beforeAutospacing="0" w:lineRule="auto"/>
        <w:ind w:left="1440" w:hanging="360"/>
      </w:pPr>
      <w:r w:rsidDel="00000000" w:rsidR="00000000" w:rsidRPr="00000000">
        <w:rPr>
          <w:rtl w:val="0"/>
        </w:rPr>
        <w:t xml:space="preserve">Exposure: Auto + manual HDR mode</w:t>
      </w:r>
    </w:p>
    <w:p w:rsidR="00000000" w:rsidDel="00000000" w:rsidP="00000000" w:rsidRDefault="00000000" w:rsidRPr="00000000" w14:paraId="00000354">
      <w:pPr>
        <w:numPr>
          <w:ilvl w:val="0"/>
          <w:numId w:val="31"/>
        </w:numPr>
        <w:spacing w:after="0" w:afterAutospacing="0" w:before="0" w:beforeAutospacing="0" w:lineRule="auto"/>
        <w:ind w:left="720" w:hanging="360"/>
      </w:pPr>
      <w:r w:rsidDel="00000000" w:rsidR="00000000" w:rsidRPr="00000000">
        <w:rPr>
          <w:b w:val="1"/>
          <w:bCs w:val="1"/>
          <w:rtl w:val="0"/>
        </w:rPr>
        <w:t xml:space="preserve">Type 2 (NIR):</w:t>
      </w:r>
      <w:r w:rsidDel="00000000" w:rsidR="00000000" w:rsidRPr="00000000">
        <w:rPr>
          <w:rtl w:val="0"/>
        </w:rPr>
        <w:t xml:space="preserve"> 5 MP CMOS, panchromatic (sensitivity 400–1100 nm with NIR-pass filter)</w:t>
        <w:br w:type="textWrapping"/>
      </w:r>
    </w:p>
    <w:p w:rsidR="00000000" w:rsidDel="00000000" w:rsidP="00000000" w:rsidRDefault="00000000" w:rsidRPr="00000000" w14:paraId="00000355">
      <w:pPr>
        <w:numPr>
          <w:ilvl w:val="1"/>
          <w:numId w:val="31"/>
        </w:numPr>
        <w:spacing w:after="0" w:afterAutospacing="0" w:before="0" w:beforeAutospacing="0" w:lineRule="auto"/>
        <w:ind w:left="1440" w:hanging="360"/>
      </w:pPr>
      <w:r w:rsidDel="00000000" w:rsidR="00000000" w:rsidRPr="00000000">
        <w:rPr>
          <w:rtl w:val="0"/>
        </w:rPr>
        <w:t xml:space="preserve">Resolution: 2560 × 1920</w:t>
      </w:r>
    </w:p>
    <w:p w:rsidR="00000000" w:rsidDel="00000000" w:rsidP="00000000" w:rsidRDefault="00000000" w:rsidRPr="00000000" w14:paraId="00000356">
      <w:pPr>
        <w:numPr>
          <w:ilvl w:val="1"/>
          <w:numId w:val="31"/>
        </w:numPr>
        <w:spacing w:after="0" w:afterAutospacing="0" w:before="0" w:beforeAutospacing="0" w:lineRule="auto"/>
        <w:ind w:left="1440" w:hanging="360"/>
      </w:pPr>
      <w:r w:rsidDel="00000000" w:rsidR="00000000" w:rsidRPr="00000000">
        <w:rPr>
          <w:rtl w:val="0"/>
        </w:rPr>
        <w:t xml:space="preserve">FOV: 45° H × 34° V (co-mounted with RGB)</w:t>
      </w:r>
    </w:p>
    <w:p w:rsidR="00000000" w:rsidDel="00000000" w:rsidP="00000000" w:rsidRDefault="00000000" w:rsidRPr="00000000" w14:paraId="00000357">
      <w:pPr>
        <w:numPr>
          <w:ilvl w:val="1"/>
          <w:numId w:val="31"/>
        </w:numPr>
        <w:spacing w:after="0" w:afterAutospacing="0" w:before="0" w:beforeAutospacing="0" w:lineRule="auto"/>
        <w:ind w:left="1440" w:hanging="360"/>
      </w:pPr>
      <w:r w:rsidDel="00000000" w:rsidR="00000000" w:rsidRPr="00000000">
        <w:rPr>
          <w:rtl w:val="0"/>
        </w:rPr>
        <w:t xml:space="preserve">Exposure: Manual (fixed for NDVI consistency)</w:t>
      </w:r>
    </w:p>
    <w:p w:rsidR="00000000" w:rsidDel="00000000" w:rsidP="00000000" w:rsidRDefault="00000000" w:rsidRPr="00000000" w14:paraId="00000358">
      <w:pPr>
        <w:numPr>
          <w:ilvl w:val="0"/>
          <w:numId w:val="31"/>
        </w:numPr>
        <w:spacing w:after="0" w:afterAutospacing="0" w:before="0" w:beforeAutospacing="0" w:lineRule="auto"/>
        <w:ind w:left="720" w:hanging="360"/>
      </w:pPr>
      <w:r w:rsidDel="00000000" w:rsidR="00000000" w:rsidRPr="00000000">
        <w:rPr>
          <w:b w:val="1"/>
          <w:bCs w:val="1"/>
          <w:rtl w:val="0"/>
        </w:rPr>
        <w:t xml:space="preserve">Baseline (stereo):</w:t>
      </w:r>
      <w:r w:rsidDel="00000000" w:rsidR="00000000" w:rsidRPr="00000000">
        <w:rPr>
          <w:rtl w:val="0"/>
        </w:rPr>
        <w:t xml:space="preserve"> 0.1 m (for depth reconstruction)</w:t>
        <w:br w:type="textWrapping"/>
      </w:r>
    </w:p>
    <w:p w:rsidR="00000000" w:rsidDel="00000000" w:rsidP="00000000" w:rsidRDefault="00000000" w:rsidRPr="00000000" w14:paraId="00000359">
      <w:pPr>
        <w:numPr>
          <w:ilvl w:val="0"/>
          <w:numId w:val="31"/>
        </w:numPr>
        <w:spacing w:after="0" w:afterAutospacing="0" w:before="0" w:beforeAutospacing="0" w:lineRule="auto"/>
        <w:ind w:left="720" w:hanging="360"/>
      </w:pPr>
      <w:r w:rsidDel="00000000" w:rsidR="00000000" w:rsidRPr="00000000">
        <w:rPr>
          <w:b w:val="1"/>
          <w:bCs w:val="1"/>
          <w:rtl w:val="0"/>
        </w:rPr>
        <w:t xml:space="preserve">Frame rate:</w:t>
      </w:r>
      <w:r w:rsidDel="00000000" w:rsidR="00000000" w:rsidRPr="00000000">
        <w:rPr>
          <w:rtl w:val="0"/>
        </w:rPr>
        <w:t xml:space="preserve"> 10 fps (synchronized capture)</w:t>
        <w:br w:type="textWrapping"/>
      </w:r>
    </w:p>
    <w:p w:rsidR="00000000" w:rsidDel="00000000" w:rsidP="00000000" w:rsidRDefault="00000000" w:rsidRPr="00000000" w14:paraId="0000035A">
      <w:pPr>
        <w:numPr>
          <w:ilvl w:val="0"/>
          <w:numId w:val="31"/>
        </w:numPr>
        <w:spacing w:after="240" w:before="0" w:beforeAutospacing="0" w:lineRule="auto"/>
        <w:ind w:left="720" w:hanging="360"/>
      </w:pPr>
      <w:r w:rsidDel="00000000" w:rsidR="00000000" w:rsidRPr="00000000">
        <w:rPr>
          <w:b w:val="1"/>
          <w:bCs w:val="1"/>
          <w:rtl w:val="0"/>
        </w:rPr>
        <w:t xml:space="preserve">Mount:</w:t>
      </w:r>
      <w:r w:rsidDel="00000000" w:rsidR="00000000" w:rsidRPr="00000000">
        <w:rPr>
          <w:rtl w:val="0"/>
        </w:rPr>
        <w:t xml:space="preserve"> Side-by-side on fixed bracket, electrical tilt motor (±20°) optional</w:t>
        <w:br w:type="textWrapping"/>
      </w:r>
    </w:p>
    <w:p w:rsidR="00000000" w:rsidDel="00000000" w:rsidP="00000000" w:rsidRDefault="00000000" w:rsidRPr="00000000" w14:paraId="0000035B">
      <w:pPr>
        <w:rPr>
          <w:b w:val="1"/>
          <w:bCs w:val="1"/>
        </w:rPr>
      </w:pPr>
      <w:r w:rsidDel="00000000" w:rsidR="00000000" w:rsidRPr="00000000">
        <w:rPr>
          <w:b w:val="1"/>
          <w:bCs w:val="1"/>
          <w:rtl w:val="0"/>
        </w:rPr>
        <w:t xml:space="preserve">Vegetation Index (NDVI) calculation:</w:t>
      </w:r>
    </w:p>
    <w:p w:rsidR="00000000" w:rsidDel="00000000" w:rsidP="00000000" w:rsidRDefault="00000000" w:rsidRPr="00000000" w14:paraId="0000035C">
      <w:pPr>
        <w:rPr/>
      </w:pPr>
      <w:r w:rsidDel="00000000" w:rsidR="00000000" w:rsidRPr="00000000">
        <w:rPr>
          <w:rFonts w:ascii="Arial Unicode MS" w:cs="Arial Unicode MS" w:eastAsia="Arial Unicode MS" w:hAnsi="Arial Unicode MS"/>
          <w:rtl w:val="0"/>
        </w:rPr>
        <w:t xml:space="preserve">NDVI = (NIR − RED) / (NIR + RED)</w:t>
      </w:r>
    </w:p>
    <w:p w:rsidR="00000000" w:rsidDel="00000000" w:rsidP="00000000" w:rsidRDefault="00000000" w:rsidRPr="00000000" w14:paraId="0000035D">
      <w:pPr>
        <w:rPr/>
      </w:pPr>
      <w:r w:rsidDel="00000000" w:rsidR="00000000" w:rsidRPr="00000000">
        <w:rPr>
          <w:rtl w:val="0"/>
        </w:rPr>
      </w:r>
    </w:p>
    <w:p w:rsidR="00000000" w:rsidDel="00000000" w:rsidP="00000000" w:rsidRDefault="00000000" w:rsidRPr="00000000" w14:paraId="0000035E">
      <w:pPr>
        <w:rPr/>
      </w:pPr>
      <w:r w:rsidDel="00000000" w:rsidR="00000000" w:rsidRPr="00000000">
        <w:rPr>
          <w:rtl w:val="0"/>
        </w:rPr>
        <w:t xml:space="preserve">Healthy vegetation:  NDVI &gt; 0.6  (strong IR reflection, weak red)</w:t>
      </w:r>
    </w:p>
    <w:p w:rsidR="00000000" w:rsidDel="00000000" w:rsidP="00000000" w:rsidRDefault="00000000" w:rsidRPr="00000000" w14:paraId="0000035F">
      <w:pPr>
        <w:rPr/>
      </w:pPr>
      <w:r w:rsidDel="00000000" w:rsidR="00000000" w:rsidRPr="00000000">
        <w:rPr>
          <w:rtl w:val="0"/>
        </w:rPr>
        <w:t xml:space="preserve">Stressed plants:     NDVI 0.3–0.6 (mixed response)</w:t>
      </w:r>
    </w:p>
    <w:p w:rsidR="00000000" w:rsidDel="00000000" w:rsidP="00000000" w:rsidRDefault="00000000" w:rsidRPr="00000000" w14:paraId="00000360">
      <w:pPr>
        <w:rPr/>
      </w:pPr>
      <w:r w:rsidDel="00000000" w:rsidR="00000000" w:rsidRPr="00000000">
        <w:rPr>
          <w:rtl w:val="0"/>
        </w:rPr>
        <w:t xml:space="preserve">Bare soil/asphalt:   NDVI &lt; 0.2  (low IR, normal red)</w:t>
      </w:r>
    </w:p>
    <w:p w:rsidR="00000000" w:rsidDel="00000000" w:rsidP="00000000" w:rsidRDefault="00000000" w:rsidRPr="00000000" w14:paraId="00000361">
      <w:pPr>
        <w:rPr/>
      </w:pPr>
      <w:r w:rsidDel="00000000" w:rsidR="00000000" w:rsidRPr="00000000">
        <w:rPr>
          <w:rtl w:val="0"/>
        </w:rPr>
      </w:r>
    </w:p>
    <w:p w:rsidR="00000000" w:rsidDel="00000000" w:rsidP="00000000" w:rsidRDefault="00000000" w:rsidRPr="00000000" w14:paraId="00000362">
      <w:pPr>
        <w:rPr/>
      </w:pPr>
      <w:r w:rsidDel="00000000" w:rsidR="00000000" w:rsidRPr="00000000">
        <w:rPr>
          <w:rtl w:val="0"/>
        </w:rPr>
        <w:t xml:space="preserve">Real-time processing: Jetson generates NDVI raster every frame</w:t>
      </w:r>
    </w:p>
    <w:p w:rsidR="00000000" w:rsidDel="00000000" w:rsidP="00000000" w:rsidRDefault="00000000" w:rsidRPr="00000000" w14:paraId="00000363">
      <w:pPr>
        <w:rPr/>
      </w:pPr>
      <w:r w:rsidDel="00000000" w:rsidR="00000000" w:rsidRPr="00000000">
        <w:rPr>
          <w:rtl w:val="0"/>
        </w:rPr>
        <w:t xml:space="preserve">Resolution: 2560×1920 = ~5 MP NDVI map @ @10 Hz</w:t>
      </w:r>
    </w:p>
    <w:p w:rsidR="00000000" w:rsidDel="00000000" w:rsidP="00000000" w:rsidRDefault="00000000" w:rsidRPr="00000000" w14:paraId="00000364">
      <w:pPr>
        <w:rPr/>
      </w:pPr>
      <w:r w:rsidDel="00000000" w:rsidR="00000000" w:rsidRPr="00000000">
        <w:rPr>
          <w:rtl w:val="0"/>
        </w:rPr>
      </w:r>
    </w:p>
    <w:p w:rsidR="00000000" w:rsidDel="00000000" w:rsidP="00000000" w:rsidRDefault="00000000" w:rsidRPr="00000000" w14:paraId="00000365">
      <w:pPr>
        <w:rPr/>
      </w:pPr>
      <w:r w:rsidDel="00000000" w:rsidR="00000000" w:rsidRPr="00000000">
        <w:rPr>
          <w:b w:val="1"/>
          <w:bCs w:val="1"/>
          <w:rtl w:val="0"/>
        </w:rPr>
        <w:t xml:space="preserve">Port assignment:</w:t>
      </w:r>
      <w:r w:rsidDel="00000000" w:rsidR="00000000" w:rsidRPr="00000000">
        <w:rPr>
          <w:rtl w:val="0"/>
        </w:rPr>
        <w:t xml:space="preserve"> USB 3.0 dual video (RGB + NIR raw streams)</w:t>
      </w:r>
    </w:p>
    <w:p w:rsidR="00000000" w:rsidDel="00000000" w:rsidP="00000000" w:rsidRDefault="00000000" w:rsidRPr="00000000" w14:paraId="00000366">
      <w:pPr>
        <w:pStyle w:val="Heading5"/>
        <w:keepNext w:val="0"/>
        <w:keepLines w:val="0"/>
        <w:spacing w:after="40" w:before="220" w:lineRule="auto"/>
        <w:rPr>
          <w:b w:val="1"/>
          <w:bCs w:val="1"/>
          <w:color w:val="000000"/>
          <w:sz w:val="20"/>
          <w:szCs w:val="20"/>
        </w:rPr>
      </w:pPr>
      <w:bookmarkStart w:colFirst="0" w:colLast="0" w:name="_swrf9xgjsqaq" w:id="51"/>
      <w:bookmarkEnd w:id="51"/>
      <w:r w:rsidDel="00000000" w:rsidR="00000000" w:rsidRPr="00000000">
        <w:rPr>
          <w:b w:val="1"/>
          <w:bCs w:val="1"/>
          <w:color w:val="000000"/>
          <w:sz w:val="20"/>
          <w:szCs w:val="20"/>
          <w:rtl w:val="0"/>
        </w:rPr>
        <w:t xml:space="preserve">Sensor B4: GPS/GNSS Multi-Constellation Receiver (Roofline Antenna)</w:t>
      </w:r>
    </w:p>
    <w:p w:rsidR="00000000" w:rsidDel="00000000" w:rsidP="00000000" w:rsidRDefault="00000000" w:rsidRPr="00000000" w14:paraId="00000367">
      <w:pPr>
        <w:rPr>
          <w:b w:val="1"/>
          <w:bCs w:val="1"/>
        </w:rPr>
      </w:pPr>
      <w:r w:rsidDel="00000000" w:rsidR="00000000" w:rsidRPr="00000000">
        <w:rPr>
          <w:b w:val="1"/>
          <w:bCs w:val="1"/>
          <w:rtl w:val="0"/>
        </w:rPr>
        <w:t xml:space="preserve">Specifications:</w:t>
      </w:r>
    </w:p>
    <w:p w:rsidR="00000000" w:rsidDel="00000000" w:rsidP="00000000" w:rsidRDefault="00000000" w:rsidRPr="00000000" w14:paraId="00000368">
      <w:pPr>
        <w:numPr>
          <w:ilvl w:val="0"/>
          <w:numId w:val="53"/>
        </w:numPr>
        <w:spacing w:after="0" w:afterAutospacing="0" w:before="240" w:lineRule="auto"/>
        <w:ind w:left="720" w:hanging="360"/>
      </w:pPr>
      <w:r w:rsidDel="00000000" w:rsidR="00000000" w:rsidRPr="00000000">
        <w:rPr>
          <w:b w:val="1"/>
          <w:bCs w:val="1"/>
          <w:rtl w:val="0"/>
        </w:rPr>
        <w:t xml:space="preserve">Constellation support:</w:t>
      </w:r>
      <w:r w:rsidDel="00000000" w:rsidR="00000000" w:rsidRPr="00000000">
        <w:rPr>
          <w:rtl w:val="0"/>
        </w:rPr>
        <w:t xml:space="preserve"> GPS (L1/L5) + GLONASS (L1) + Galileo (E1/E5) + BeiDou (B1/B3)</w:t>
      </w:r>
    </w:p>
    <w:p w:rsidR="00000000" w:rsidDel="00000000" w:rsidP="00000000" w:rsidRDefault="00000000" w:rsidRPr="00000000" w14:paraId="00000369">
      <w:pPr>
        <w:numPr>
          <w:ilvl w:val="0"/>
          <w:numId w:val="53"/>
        </w:numPr>
        <w:spacing w:after="0" w:afterAutospacing="0" w:before="0" w:beforeAutospacing="0" w:lineRule="auto"/>
        <w:ind w:left="720" w:hanging="360"/>
      </w:pPr>
      <w:r w:rsidDel="00000000" w:rsidR="00000000" w:rsidRPr="00000000">
        <w:rPr>
          <w:b w:val="1"/>
          <w:bCs w:val="1"/>
          <w:rtl w:val="0"/>
        </w:rPr>
        <w:t xml:space="preserve">Fix type:</w:t>
      </w:r>
      <w:r w:rsidDel="00000000" w:rsidR="00000000" w:rsidRPr="00000000">
        <w:rPr>
          <w:rtl w:val="0"/>
        </w:rPr>
        <w:t xml:space="preserve"> RTK-capable (requires base-station on truck or nearby infrastructure)</w:t>
      </w:r>
    </w:p>
    <w:p w:rsidR="00000000" w:rsidDel="00000000" w:rsidP="00000000" w:rsidRDefault="00000000" w:rsidRPr="00000000" w14:paraId="0000036A">
      <w:pPr>
        <w:numPr>
          <w:ilvl w:val="1"/>
          <w:numId w:val="53"/>
        </w:numPr>
        <w:spacing w:after="0" w:afterAutospacing="0" w:before="0" w:beforeAutospacing="0" w:lineRule="auto"/>
        <w:ind w:left="1440" w:hanging="360"/>
      </w:pPr>
      <w:r w:rsidDel="00000000" w:rsidR="00000000" w:rsidRPr="00000000">
        <w:rPr>
          <w:rtl w:val="0"/>
        </w:rPr>
        <w:t xml:space="preserve">Without RTK: ±2 m (standard GPS)</w:t>
      </w:r>
    </w:p>
    <w:p w:rsidR="00000000" w:rsidDel="00000000" w:rsidP="00000000" w:rsidRDefault="00000000" w:rsidRPr="00000000" w14:paraId="0000036B">
      <w:pPr>
        <w:numPr>
          <w:ilvl w:val="1"/>
          <w:numId w:val="53"/>
        </w:numPr>
        <w:spacing w:after="0" w:afterAutospacing="0" w:before="0" w:beforeAutospacing="0" w:lineRule="auto"/>
        <w:ind w:left="1440" w:hanging="360"/>
      </w:pPr>
      <w:r w:rsidDel="00000000" w:rsidR="00000000" w:rsidRPr="00000000">
        <w:rPr>
          <w:rtl w:val="0"/>
        </w:rPr>
        <w:t xml:space="preserve">With RTK: ±2 cm (real-time kinematic)</w:t>
      </w:r>
    </w:p>
    <w:p w:rsidR="00000000" w:rsidDel="00000000" w:rsidP="00000000" w:rsidRDefault="00000000" w:rsidRPr="00000000" w14:paraId="0000036C">
      <w:pPr>
        <w:numPr>
          <w:ilvl w:val="0"/>
          <w:numId w:val="53"/>
        </w:numPr>
        <w:spacing w:after="0" w:afterAutospacing="0" w:before="0" w:beforeAutospacing="0" w:lineRule="auto"/>
        <w:ind w:left="720" w:hanging="360"/>
      </w:pPr>
      <w:r w:rsidDel="00000000" w:rsidR="00000000" w:rsidRPr="00000000">
        <w:rPr>
          <w:b w:val="1"/>
          <w:bCs w:val="1"/>
          <w:rtl w:val="0"/>
        </w:rPr>
        <w:t xml:space="preserve">Update rate:</w:t>
      </w:r>
      <w:r w:rsidDel="00000000" w:rsidR="00000000" w:rsidRPr="00000000">
        <w:rPr>
          <w:rtl w:val="0"/>
        </w:rPr>
        <w:t xml:space="preserve"> 10 Hz (position solutions every 100 ms)</w:t>
      </w:r>
    </w:p>
    <w:p w:rsidR="00000000" w:rsidDel="00000000" w:rsidP="00000000" w:rsidRDefault="00000000" w:rsidRPr="00000000" w14:paraId="0000036D">
      <w:pPr>
        <w:numPr>
          <w:ilvl w:val="0"/>
          <w:numId w:val="53"/>
        </w:numPr>
        <w:spacing w:after="0" w:afterAutospacing="0" w:before="0" w:beforeAutospacing="0" w:lineRule="auto"/>
        <w:ind w:left="720" w:hanging="360"/>
      </w:pPr>
      <w:r w:rsidDel="00000000" w:rsidR="00000000" w:rsidRPr="00000000">
        <w:rPr>
          <w:b w:val="1"/>
          <w:bCs w:val="1"/>
          <w:rtl w:val="0"/>
        </w:rPr>
        <w:t xml:space="preserve">Antenna type:</w:t>
      </w:r>
      <w:r w:rsidDel="00000000" w:rsidR="00000000" w:rsidRPr="00000000">
        <w:rPr>
          <w:rtl w:val="0"/>
        </w:rPr>
        <w:t xml:space="preserve"> Patch antenna, right-hand circular polarization (RHCP)</w:t>
      </w:r>
    </w:p>
    <w:p w:rsidR="00000000" w:rsidDel="00000000" w:rsidP="00000000" w:rsidRDefault="00000000" w:rsidRPr="00000000" w14:paraId="0000036E">
      <w:pPr>
        <w:numPr>
          <w:ilvl w:val="1"/>
          <w:numId w:val="53"/>
        </w:numPr>
        <w:spacing w:after="0" w:afterAutospacing="0" w:before="0" w:beforeAutospacing="0" w:lineRule="auto"/>
        <w:ind w:left="1440" w:hanging="360"/>
      </w:pPr>
      <w:r w:rsidDel="00000000" w:rsidR="00000000" w:rsidRPr="00000000">
        <w:rPr>
          <w:rtl w:val="0"/>
        </w:rPr>
        <w:t xml:space="preserve">Mounted on cabin roof peak (highest point on truck)</w:t>
      </w:r>
    </w:p>
    <w:p w:rsidR="00000000" w:rsidDel="00000000" w:rsidP="00000000" w:rsidRDefault="00000000" w:rsidRPr="00000000" w14:paraId="0000036F">
      <w:pPr>
        <w:numPr>
          <w:ilvl w:val="1"/>
          <w:numId w:val="53"/>
        </w:numPr>
        <w:spacing w:after="0" w:afterAutospacing="0" w:before="0" w:beforeAutospacing="0" w:lineRule="auto"/>
        <w:ind w:left="1440" w:hanging="360"/>
      </w:pPr>
      <w:r w:rsidDel="00000000" w:rsidR="00000000" w:rsidRPr="00000000">
        <w:rPr>
          <w:rFonts w:ascii="Arial Unicode MS" w:cs="Arial Unicode MS" w:eastAsia="Arial Unicode MS" w:hAnsi="Arial Unicode MS"/>
          <w:rtl w:val="0"/>
        </w:rPr>
        <w:t xml:space="preserve">Ground plane: ≥20 cm × 20 cm (aluminum, RF-grounded to cabin)</w:t>
      </w:r>
    </w:p>
    <w:p w:rsidR="00000000" w:rsidDel="00000000" w:rsidP="00000000" w:rsidRDefault="00000000" w:rsidRPr="00000000" w14:paraId="00000370">
      <w:pPr>
        <w:numPr>
          <w:ilvl w:val="0"/>
          <w:numId w:val="53"/>
        </w:numPr>
        <w:spacing w:after="240" w:before="0" w:beforeAutospacing="0" w:lineRule="auto"/>
        <w:ind w:left="720" w:hanging="360"/>
      </w:pPr>
      <w:r w:rsidDel="00000000" w:rsidR="00000000" w:rsidRPr="00000000">
        <w:rPr>
          <w:b w:val="1"/>
          <w:bCs w:val="1"/>
          <w:rtl w:val="0"/>
        </w:rPr>
        <w:t xml:space="preserve">Time accuracy:</w:t>
      </w:r>
      <w:r w:rsidDel="00000000" w:rsidR="00000000" w:rsidRPr="00000000">
        <w:rPr>
          <w:rtl w:val="0"/>
        </w:rPr>
        <w:t xml:space="preserve"> ±100 ns (for PTP synchronization with mesh)</w:t>
      </w:r>
    </w:p>
    <w:p w:rsidR="00000000" w:rsidDel="00000000" w:rsidP="00000000" w:rsidRDefault="00000000" w:rsidRPr="00000000" w14:paraId="00000371">
      <w:pPr>
        <w:rPr>
          <w:b w:val="1"/>
          <w:bCs w:val="1"/>
        </w:rPr>
      </w:pPr>
      <w:r w:rsidDel="00000000" w:rsidR="00000000" w:rsidRPr="00000000">
        <w:rPr>
          <w:b w:val="1"/>
          <w:bCs w:val="1"/>
          <w:rtl w:val="0"/>
        </w:rPr>
        <w:t xml:space="preserve">Mount:</w:t>
      </w:r>
    </w:p>
    <w:p w:rsidR="00000000" w:rsidDel="00000000" w:rsidP="00000000" w:rsidRDefault="00000000" w:rsidRPr="00000000" w14:paraId="00000372">
      <w:pPr>
        <w:rPr/>
      </w:pPr>
      <w:r w:rsidDel="00000000" w:rsidR="00000000" w:rsidRPr="00000000">
        <w:rPr>
          <w:rtl w:val="0"/>
        </w:rPr>
        <w:t xml:space="preserve">           [GPS Antenna]</w:t>
      </w:r>
    </w:p>
    <w:p w:rsidR="00000000" w:rsidDel="00000000" w:rsidP="00000000" w:rsidRDefault="00000000" w:rsidRPr="00000000" w14:paraId="00000373">
      <w:pPr>
        <w:rPr/>
      </w:pPr>
      <w:r w:rsidDel="00000000" w:rsidR="00000000" w:rsidRPr="00000000">
        <w:rPr>
          <w:rFonts w:ascii="Arial Unicode MS" w:cs="Arial Unicode MS" w:eastAsia="Arial Unicode MS" w:hAnsi="Arial Unicode MS"/>
          <w:rtl w:val="0"/>
        </w:rPr>
        <w:t xml:space="preserve">                 ↑</w:t>
      </w:r>
    </w:p>
    <w:p w:rsidR="00000000" w:rsidDel="00000000" w:rsidP="00000000" w:rsidRDefault="00000000" w:rsidRPr="00000000" w14:paraId="00000374">
      <w:pPr>
        <w:rPr/>
      </w:pPr>
      <w:r w:rsidDel="00000000" w:rsidR="00000000" w:rsidRPr="00000000">
        <w:rPr>
          <w:rtl w:val="0"/>
        </w:rPr>
        <w:t xml:space="preserve">         ┌──────┴──────┐</w:t>
      </w:r>
    </w:p>
    <w:p w:rsidR="00000000" w:rsidDel="00000000" w:rsidP="00000000" w:rsidRDefault="00000000" w:rsidRPr="00000000" w14:paraId="00000375">
      <w:pPr>
        <w:rPr/>
      </w:pPr>
      <w:r w:rsidDel="00000000" w:rsidR="00000000" w:rsidRPr="00000000">
        <w:rPr>
          <w:rtl w:val="0"/>
        </w:rPr>
        <w:t xml:space="preserve">         │   Coax feed │</w:t>
      </w:r>
    </w:p>
    <w:p w:rsidR="00000000" w:rsidDel="00000000" w:rsidP="00000000" w:rsidRDefault="00000000" w:rsidRPr="00000000" w14:paraId="00000376">
      <w:pPr>
        <w:rPr/>
      </w:pPr>
      <w:r w:rsidDel="00000000" w:rsidR="00000000" w:rsidRPr="00000000">
        <w:rPr>
          <w:rtl w:val="0"/>
        </w:rPr>
        <w:t xml:space="preserve">         │ (RG-58, 5m) │</w:t>
      </w:r>
    </w:p>
    <w:p w:rsidR="00000000" w:rsidDel="00000000" w:rsidP="00000000" w:rsidRDefault="00000000" w:rsidRPr="00000000" w14:paraId="00000377">
      <w:pPr>
        <w:rPr/>
      </w:pPr>
      <w:r w:rsidDel="00000000" w:rsidR="00000000" w:rsidRPr="00000000">
        <w:rPr>
          <w:rtl w:val="0"/>
        </w:rPr>
        <w:t xml:space="preserve">         └──────┬──────┘</w:t>
      </w:r>
    </w:p>
    <w:p w:rsidR="00000000" w:rsidDel="00000000" w:rsidP="00000000" w:rsidRDefault="00000000" w:rsidRPr="00000000" w14:paraId="00000378">
      <w:pPr>
        <w:rPr/>
      </w:pPr>
      <w:r w:rsidDel="00000000" w:rsidR="00000000" w:rsidRPr="00000000">
        <w:rPr>
          <w:rtl w:val="0"/>
        </w:rPr>
        <w:t xml:space="preserve">                │</w:t>
      </w:r>
    </w:p>
    <w:p w:rsidR="00000000" w:rsidDel="00000000" w:rsidP="00000000" w:rsidRDefault="00000000" w:rsidRPr="00000000" w14:paraId="00000379">
      <w:pPr>
        <w:rPr/>
      </w:pPr>
      <w:r w:rsidDel="00000000" w:rsidR="00000000" w:rsidRPr="00000000">
        <w:rPr>
          <w:rtl w:val="0"/>
        </w:rPr>
        <w:t xml:space="preserve">          [Roofline cabin]</w:t>
      </w:r>
    </w:p>
    <w:p w:rsidR="00000000" w:rsidDel="00000000" w:rsidP="00000000" w:rsidRDefault="00000000" w:rsidRPr="00000000" w14:paraId="0000037A">
      <w:pPr>
        <w:rPr/>
      </w:pPr>
      <w:r w:rsidDel="00000000" w:rsidR="00000000" w:rsidRPr="00000000">
        <w:rPr>
          <w:rtl w:val="0"/>
        </w:rPr>
        <w:t xml:space="preserve">                │</w:t>
      </w:r>
    </w:p>
    <w:p w:rsidR="00000000" w:rsidDel="00000000" w:rsidP="00000000" w:rsidRDefault="00000000" w:rsidRPr="00000000" w14:paraId="0000037B">
      <w:pPr>
        <w:rPr/>
      </w:pPr>
      <w:r w:rsidDel="00000000" w:rsidR="00000000" w:rsidRPr="00000000">
        <w:rPr>
          <w:rtl w:val="0"/>
        </w:rPr>
        <w:t xml:space="preserve">         ┌──────┴──────┐</w:t>
      </w:r>
    </w:p>
    <w:p w:rsidR="00000000" w:rsidDel="00000000" w:rsidP="00000000" w:rsidRDefault="00000000" w:rsidRPr="00000000" w14:paraId="0000037C">
      <w:pPr>
        <w:rPr/>
      </w:pPr>
      <w:r w:rsidDel="00000000" w:rsidR="00000000" w:rsidRPr="00000000">
        <w:rPr>
          <w:rtl w:val="0"/>
        </w:rPr>
        <w:t xml:space="preserve">         │ GPS Receiver│ (u-blox ZED-F9P or Septentrio mosaic-X5)</w:t>
      </w:r>
    </w:p>
    <w:p w:rsidR="00000000" w:rsidDel="00000000" w:rsidP="00000000" w:rsidRDefault="00000000" w:rsidRPr="00000000" w14:paraId="0000037D">
      <w:pPr>
        <w:rPr/>
      </w:pPr>
      <w:r w:rsidDel="00000000" w:rsidR="00000000" w:rsidRPr="00000000">
        <w:rPr>
          <w:rtl w:val="0"/>
        </w:rPr>
        <w:t xml:space="preserve">         │ + RTC clock │</w:t>
      </w:r>
    </w:p>
    <w:p w:rsidR="00000000" w:rsidDel="00000000" w:rsidP="00000000" w:rsidRDefault="00000000" w:rsidRPr="00000000" w14:paraId="0000037E">
      <w:pPr>
        <w:rPr/>
      </w:pPr>
      <w:r w:rsidDel="00000000" w:rsidR="00000000" w:rsidRPr="00000000">
        <w:rPr>
          <w:rtl w:val="0"/>
        </w:rPr>
        <w:t xml:space="preserve">         └──────┬──────┘</w:t>
      </w:r>
    </w:p>
    <w:p w:rsidR="00000000" w:rsidDel="00000000" w:rsidP="00000000" w:rsidRDefault="00000000" w:rsidRPr="00000000" w14:paraId="0000037F">
      <w:pPr>
        <w:rPr/>
      </w:pPr>
      <w:r w:rsidDel="00000000" w:rsidR="00000000" w:rsidRPr="00000000">
        <w:rPr>
          <w:rtl w:val="0"/>
        </w:rPr>
        <w:t xml:space="preserve">                │</w:t>
      </w:r>
    </w:p>
    <w:p w:rsidR="00000000" w:rsidDel="00000000" w:rsidP="00000000" w:rsidRDefault="00000000" w:rsidRPr="00000000" w14:paraId="00000380">
      <w:pPr>
        <w:rPr/>
      </w:pPr>
      <w:r w:rsidDel="00000000" w:rsidR="00000000" w:rsidRPr="00000000">
        <w:rPr>
          <w:rtl w:val="0"/>
        </w:rPr>
        <w:t xml:space="preserve">         ┌──────┴──────┐</w:t>
      </w:r>
    </w:p>
    <w:p w:rsidR="00000000" w:rsidDel="00000000" w:rsidP="00000000" w:rsidRDefault="00000000" w:rsidRPr="00000000" w14:paraId="00000381">
      <w:pPr>
        <w:rPr/>
      </w:pPr>
      <w:r w:rsidDel="00000000" w:rsidR="00000000" w:rsidRPr="00000000">
        <w:rPr>
          <w:rtl w:val="0"/>
        </w:rPr>
        <w:t xml:space="preserve">         │ Jetson Orin │</w:t>
      </w:r>
    </w:p>
    <w:p w:rsidR="00000000" w:rsidDel="00000000" w:rsidP="00000000" w:rsidRDefault="00000000" w:rsidRPr="00000000" w14:paraId="00000382">
      <w:pPr>
        <w:rPr/>
      </w:pPr>
      <w:r w:rsidDel="00000000" w:rsidR="00000000" w:rsidRPr="00000000">
        <w:rPr>
          <w:rtl w:val="0"/>
        </w:rPr>
        <w:t xml:space="preserve">         │ (time sync) │</w:t>
      </w:r>
    </w:p>
    <w:p w:rsidR="00000000" w:rsidDel="00000000" w:rsidP="00000000" w:rsidRDefault="00000000" w:rsidRPr="00000000" w14:paraId="00000383">
      <w:pPr>
        <w:rPr/>
      </w:pPr>
      <w:r w:rsidDel="00000000" w:rsidR="00000000" w:rsidRPr="00000000">
        <w:rPr>
          <w:rtl w:val="0"/>
        </w:rPr>
        <w:t xml:space="preserve">         └─────────────┘</w:t>
      </w:r>
    </w:p>
    <w:p w:rsidR="00000000" w:rsidDel="00000000" w:rsidP="00000000" w:rsidRDefault="00000000" w:rsidRPr="00000000" w14:paraId="00000384">
      <w:pPr>
        <w:rPr/>
      </w:pPr>
      <w:r w:rsidDel="00000000" w:rsidR="00000000" w:rsidRPr="00000000">
        <w:rPr>
          <w:rtl w:val="0"/>
        </w:rPr>
      </w:r>
    </w:p>
    <w:p w:rsidR="00000000" w:rsidDel="00000000" w:rsidP="00000000" w:rsidRDefault="00000000" w:rsidRPr="00000000" w14:paraId="00000385">
      <w:pPr>
        <w:rPr/>
      </w:pPr>
      <w:r w:rsidDel="00000000" w:rsidR="00000000" w:rsidRPr="00000000">
        <w:rPr>
          <w:rFonts w:ascii="Arial Unicode MS" w:cs="Arial Unicode MS" w:eastAsia="Arial Unicode MS" w:hAnsi="Arial Unicode MS"/>
          <w:rtl w:val="0"/>
        </w:rPr>
        <w:t xml:space="preserve">Position → MQTT → Honey-B mesh (geotag all sensor frames)</w:t>
      </w:r>
    </w:p>
    <w:p w:rsidR="00000000" w:rsidDel="00000000" w:rsidP="00000000" w:rsidRDefault="00000000" w:rsidRPr="00000000" w14:paraId="00000386">
      <w:pPr>
        <w:rPr/>
      </w:pPr>
      <w:r w:rsidDel="00000000" w:rsidR="00000000" w:rsidRPr="00000000">
        <w:rPr>
          <w:rFonts w:ascii="Arial Unicode MS" w:cs="Arial Unicode MS" w:eastAsia="Arial Unicode MS" w:hAnsi="Arial Unicode MS"/>
          <w:rtl w:val="0"/>
        </w:rPr>
        <w:t xml:space="preserve">Time → PTP grandmaster (discipline roofline oscillator)</w:t>
      </w:r>
    </w:p>
    <w:p w:rsidR="00000000" w:rsidDel="00000000" w:rsidP="00000000" w:rsidRDefault="00000000" w:rsidRPr="00000000" w14:paraId="00000387">
      <w:pPr>
        <w:rPr/>
      </w:pPr>
      <w:r w:rsidDel="00000000" w:rsidR="00000000" w:rsidRPr="00000000">
        <w:rPr>
          <w:rtl w:val="0"/>
        </w:rPr>
      </w:r>
    </w:p>
    <w:p w:rsidR="00000000" w:rsidDel="00000000" w:rsidP="00000000" w:rsidRDefault="00000000" w:rsidRPr="00000000" w14:paraId="00000388">
      <w:pPr>
        <w:pStyle w:val="Heading3"/>
        <w:keepNext w:val="0"/>
        <w:keepLines w:val="0"/>
        <w:spacing w:before="280" w:lineRule="auto"/>
        <w:rPr>
          <w:b w:val="1"/>
          <w:bCs w:val="1"/>
          <w:color w:val="000000"/>
          <w:sz w:val="26"/>
          <w:szCs w:val="26"/>
        </w:rPr>
      </w:pPr>
      <w:bookmarkStart w:colFirst="0" w:colLast="0" w:name="_a83eatjjl0kk" w:id="52"/>
      <w:bookmarkEnd w:id="52"/>
      <w:r w:rsidDel="00000000" w:rsidR="00000000" w:rsidRPr="00000000">
        <w:rPr>
          <w:b w:val="1"/>
          <w:bCs w:val="1"/>
          <w:color w:val="000000"/>
          <w:sz w:val="26"/>
          <w:szCs w:val="26"/>
          <w:rtl w:val="0"/>
        </w:rPr>
        <w:t xml:space="preserve">Antenna Isolation &amp; RF Shielding</w:t>
      </w:r>
    </w:p>
    <w:p w:rsidR="00000000" w:rsidDel="00000000" w:rsidP="00000000" w:rsidRDefault="00000000" w:rsidRPr="00000000" w14:paraId="00000389">
      <w:pPr>
        <w:pStyle w:val="Heading4"/>
        <w:keepNext w:val="0"/>
        <w:keepLines w:val="0"/>
        <w:spacing w:after="40" w:before="240" w:lineRule="auto"/>
        <w:rPr>
          <w:b w:val="1"/>
          <w:bCs w:val="1"/>
          <w:color w:val="000000"/>
          <w:sz w:val="22"/>
          <w:szCs w:val="22"/>
        </w:rPr>
      </w:pPr>
      <w:bookmarkStart w:colFirst="0" w:colLast="0" w:name="_5ioeb5z8j5ha" w:id="53"/>
      <w:bookmarkEnd w:id="53"/>
      <w:r w:rsidDel="00000000" w:rsidR="00000000" w:rsidRPr="00000000">
        <w:rPr>
          <w:b w:val="1"/>
          <w:bCs w:val="1"/>
          <w:color w:val="000000"/>
          <w:sz w:val="22"/>
          <w:szCs w:val="22"/>
          <w:rtl w:val="0"/>
        </w:rPr>
        <w:t xml:space="preserve">Frequency Coexistence Matrix</w:t>
      </w:r>
    </w:p>
    <w:tbl>
      <w:tblPr>
        <w:tblStyle w:val="Table6"/>
        <w:tblW w:w="9360.0" w:type="dxa"/>
        <w:jc w:val="left"/>
        <w:tblLayout w:type="fixed"/>
        <w:tblLook w:val="0600"/>
      </w:tblPr>
      <w:tblGrid>
        <w:gridCol w:w="1470.857142857143"/>
        <w:gridCol w:w="2110.1785714285716"/>
        <w:gridCol w:w="743.7857142857143"/>
        <w:gridCol w:w="1984.8214285714287"/>
        <w:gridCol w:w="3050.3571428571427"/>
        <w:tblGridChange w:id="0">
          <w:tblGrid>
            <w:gridCol w:w="1470.857142857143"/>
            <w:gridCol w:w="2110.1785714285716"/>
            <w:gridCol w:w="743.7857142857143"/>
            <w:gridCol w:w="1984.8214285714287"/>
            <w:gridCol w:w="3050.3571428571427"/>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8A">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B">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C">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D">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E">
            <w:pPr>
              <w:rPr/>
            </w:pPr>
            <w:r w:rsidDel="00000000" w:rsidR="00000000" w:rsidRPr="00000000">
              <w:rPr>
                <w:rtl w:val="0"/>
              </w:rPr>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38F">
            <w:pPr>
              <w:rPr/>
            </w:pPr>
            <w:r w:rsidDel="00000000" w:rsidR="00000000" w:rsidRPr="00000000">
              <w:rPr>
                <w:rtl w:val="0"/>
              </w:rPr>
              <w:t xml:space="preserve">Antenna</w:t>
            </w:r>
          </w:p>
        </w:tc>
        <w:tc>
          <w:tcPr>
            <w:tcMar>
              <w:top w:w="100.0" w:type="dxa"/>
              <w:left w:w="100.0" w:type="dxa"/>
              <w:bottom w:w="100.0" w:type="dxa"/>
              <w:right w:w="100.0" w:type="dxa"/>
            </w:tcMar>
            <w:vAlign w:val="top"/>
          </w:tcPr>
          <w:p w:rsidR="00000000" w:rsidDel="00000000" w:rsidP="00000000" w:rsidRDefault="00000000" w:rsidRPr="00000000" w14:paraId="00000390">
            <w:pPr>
              <w:rPr/>
            </w:pPr>
            <w:r w:rsidDel="00000000" w:rsidR="00000000" w:rsidRPr="00000000">
              <w:rPr>
                <w:rtl w:val="0"/>
              </w:rPr>
              <w:t xml:space="preserve">Frequency</w:t>
            </w:r>
          </w:p>
        </w:tc>
        <w:tc>
          <w:tcPr>
            <w:tcMar>
              <w:top w:w="100.0" w:type="dxa"/>
              <w:left w:w="100.0" w:type="dxa"/>
              <w:bottom w:w="100.0" w:type="dxa"/>
              <w:right w:w="100.0" w:type="dxa"/>
            </w:tcMar>
            <w:vAlign w:val="top"/>
          </w:tcPr>
          <w:p w:rsidR="00000000" w:rsidDel="00000000" w:rsidP="00000000" w:rsidRDefault="00000000" w:rsidRPr="00000000" w14:paraId="00000391">
            <w:pPr>
              <w:rPr/>
            </w:pPr>
            <w:r w:rsidDel="00000000" w:rsidR="00000000" w:rsidRPr="00000000">
              <w:rPr>
                <w:rtl w:val="0"/>
              </w:rPr>
              <w:t xml:space="preserve">Port</w:t>
            </w:r>
          </w:p>
        </w:tc>
        <w:tc>
          <w:tcPr>
            <w:tcMar>
              <w:top w:w="100.0" w:type="dxa"/>
              <w:left w:w="100.0" w:type="dxa"/>
              <w:bottom w:w="100.0" w:type="dxa"/>
              <w:right w:w="100.0" w:type="dxa"/>
            </w:tcMar>
            <w:vAlign w:val="top"/>
          </w:tcPr>
          <w:p w:rsidR="00000000" w:rsidDel="00000000" w:rsidP="00000000" w:rsidRDefault="00000000" w:rsidRPr="00000000" w14:paraId="00000392">
            <w:pPr>
              <w:rPr/>
            </w:pPr>
            <w:r w:rsidDel="00000000" w:rsidR="00000000" w:rsidRPr="00000000">
              <w:rPr>
                <w:rtl w:val="0"/>
              </w:rPr>
              <w:t xml:space="preserve">Adjacent antennas</w:t>
            </w:r>
          </w:p>
        </w:tc>
        <w:tc>
          <w:tcPr>
            <w:tcMar>
              <w:top w:w="100.0" w:type="dxa"/>
              <w:left w:w="100.0" w:type="dxa"/>
              <w:bottom w:w="100.0" w:type="dxa"/>
              <w:right w:w="100.0" w:type="dxa"/>
            </w:tcMar>
            <w:vAlign w:val="top"/>
          </w:tcPr>
          <w:p w:rsidR="00000000" w:rsidDel="00000000" w:rsidP="00000000" w:rsidRDefault="00000000" w:rsidRPr="00000000" w14:paraId="00000393">
            <w:pPr>
              <w:rPr/>
            </w:pPr>
            <w:r w:rsidDel="00000000" w:rsidR="00000000" w:rsidRPr="00000000">
              <w:rPr>
                <w:rtl w:val="0"/>
              </w:rPr>
              <w:t xml:space="preserve">Isolation needed</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394">
            <w:pPr>
              <w:rPr/>
            </w:pPr>
            <w:r w:rsidDel="00000000" w:rsidR="00000000" w:rsidRPr="00000000">
              <w:rPr>
                <w:b w:val="1"/>
                <w:bCs w:val="1"/>
                <w:rtl w:val="0"/>
              </w:rPr>
              <w:t xml:space="preserve">A1</w:t>
            </w:r>
            <w:r w:rsidDel="00000000" w:rsidR="00000000" w:rsidRPr="00000000">
              <w:rPr>
                <w:rtl w:val="0"/>
              </w:rPr>
              <w:t xml:space="preserve"> (Log-per)</w:t>
            </w:r>
          </w:p>
        </w:tc>
        <w:tc>
          <w:tcPr>
            <w:tcMar>
              <w:top w:w="100.0" w:type="dxa"/>
              <w:left w:w="100.0" w:type="dxa"/>
              <w:bottom w:w="100.0" w:type="dxa"/>
              <w:right w:w="100.0" w:type="dxa"/>
            </w:tcMar>
            <w:vAlign w:val="top"/>
          </w:tcPr>
          <w:p w:rsidR="00000000" w:rsidDel="00000000" w:rsidP="00000000" w:rsidRDefault="00000000" w:rsidRPr="00000000" w14:paraId="00000395">
            <w:pPr>
              <w:rPr/>
            </w:pPr>
            <w:r w:rsidDel="00000000" w:rsidR="00000000" w:rsidRPr="00000000">
              <w:rPr>
                <w:rtl w:val="0"/>
              </w:rPr>
              <w:t xml:space="preserve">100M–3G</w:t>
            </w:r>
          </w:p>
        </w:tc>
        <w:tc>
          <w:tcPr>
            <w:tcMar>
              <w:top w:w="100.0" w:type="dxa"/>
              <w:left w:w="100.0" w:type="dxa"/>
              <w:bottom w:w="100.0" w:type="dxa"/>
              <w:right w:w="100.0" w:type="dxa"/>
            </w:tcMar>
            <w:vAlign w:val="top"/>
          </w:tcPr>
          <w:p w:rsidR="00000000" w:rsidDel="00000000" w:rsidP="00000000" w:rsidRDefault="00000000" w:rsidRPr="00000000" w14:paraId="00000396">
            <w:pPr>
              <w:rPr/>
            </w:pPr>
            <w:r w:rsidDel="00000000" w:rsidR="00000000" w:rsidRPr="00000000">
              <w:rPr>
                <w:rtl w:val="0"/>
              </w:rPr>
              <w:t xml:space="preserve">SDR-1</w:t>
            </w:r>
          </w:p>
        </w:tc>
        <w:tc>
          <w:tcPr>
            <w:tcMar>
              <w:top w:w="100.0" w:type="dxa"/>
              <w:left w:w="100.0" w:type="dxa"/>
              <w:bottom w:w="100.0" w:type="dxa"/>
              <w:right w:w="100.0" w:type="dxa"/>
            </w:tcMar>
            <w:vAlign w:val="top"/>
          </w:tcPr>
          <w:p w:rsidR="00000000" w:rsidDel="00000000" w:rsidP="00000000" w:rsidRDefault="00000000" w:rsidRPr="00000000" w14:paraId="00000397">
            <w:pPr>
              <w:rPr/>
            </w:pPr>
            <w:r w:rsidDel="00000000" w:rsidR="00000000" w:rsidRPr="00000000">
              <w:rPr>
                <w:rtl w:val="0"/>
              </w:rPr>
              <w:t xml:space="preserve">A2 (VHF), A3 (dish)</w:t>
            </w:r>
          </w:p>
        </w:tc>
        <w:tc>
          <w:tcPr>
            <w:tcMar>
              <w:top w:w="100.0" w:type="dxa"/>
              <w:left w:w="100.0" w:type="dxa"/>
              <w:bottom w:w="100.0" w:type="dxa"/>
              <w:right w:w="100.0" w:type="dxa"/>
            </w:tcMar>
            <w:vAlign w:val="top"/>
          </w:tcPr>
          <w:p w:rsidR="00000000" w:rsidDel="00000000" w:rsidP="00000000" w:rsidRDefault="00000000" w:rsidRPr="00000000" w14:paraId="00000398">
            <w:pPr>
              <w:rPr/>
            </w:pPr>
            <w:r w:rsidDel="00000000" w:rsidR="00000000" w:rsidRPr="00000000">
              <w:rPr>
                <w:rtl w:val="0"/>
              </w:rPr>
              <w:t xml:space="preserve">&gt;20 dB (filter at input)</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399">
            <w:pPr>
              <w:rPr/>
            </w:pPr>
            <w:r w:rsidDel="00000000" w:rsidR="00000000" w:rsidRPr="00000000">
              <w:rPr>
                <w:b w:val="1"/>
                <w:bCs w:val="1"/>
                <w:rtl w:val="0"/>
              </w:rPr>
              <w:t xml:space="preserve">A2</w:t>
            </w:r>
            <w:r w:rsidDel="00000000" w:rsidR="00000000" w:rsidRPr="00000000">
              <w:rPr>
                <w:rtl w:val="0"/>
              </w:rPr>
              <w:t xml:space="preserve"> (VHF whip)</w:t>
            </w:r>
          </w:p>
        </w:tc>
        <w:tc>
          <w:tcPr>
            <w:tcMar>
              <w:top w:w="100.0" w:type="dxa"/>
              <w:left w:w="100.0" w:type="dxa"/>
              <w:bottom w:w="100.0" w:type="dxa"/>
              <w:right w:w="100.0" w:type="dxa"/>
            </w:tcMar>
            <w:vAlign w:val="top"/>
          </w:tcPr>
          <w:p w:rsidR="00000000" w:rsidDel="00000000" w:rsidP="00000000" w:rsidRDefault="00000000" w:rsidRPr="00000000" w14:paraId="0000039A">
            <w:pPr>
              <w:rPr/>
            </w:pPr>
            <w:r w:rsidDel="00000000" w:rsidR="00000000" w:rsidRPr="00000000">
              <w:rPr>
                <w:rtl w:val="0"/>
              </w:rPr>
              <w:t xml:space="preserve">30–300M</w:t>
            </w:r>
          </w:p>
        </w:tc>
        <w:tc>
          <w:tcPr>
            <w:tcMar>
              <w:top w:w="100.0" w:type="dxa"/>
              <w:left w:w="100.0" w:type="dxa"/>
              <w:bottom w:w="100.0" w:type="dxa"/>
              <w:right w:w="100.0" w:type="dxa"/>
            </w:tcMar>
            <w:vAlign w:val="top"/>
          </w:tcPr>
          <w:p w:rsidR="00000000" w:rsidDel="00000000" w:rsidP="00000000" w:rsidRDefault="00000000" w:rsidRPr="00000000" w14:paraId="0000039B">
            <w:pPr>
              <w:rPr/>
            </w:pPr>
            <w:r w:rsidDel="00000000" w:rsidR="00000000" w:rsidRPr="00000000">
              <w:rPr>
                <w:rtl w:val="0"/>
              </w:rPr>
              <w:t xml:space="preserve">SDR-2</w:t>
            </w:r>
          </w:p>
        </w:tc>
        <w:tc>
          <w:tcPr>
            <w:tcMar>
              <w:top w:w="100.0" w:type="dxa"/>
              <w:left w:w="100.0" w:type="dxa"/>
              <w:bottom w:w="100.0" w:type="dxa"/>
              <w:right w:w="100.0" w:type="dxa"/>
            </w:tcMar>
            <w:vAlign w:val="top"/>
          </w:tcPr>
          <w:p w:rsidR="00000000" w:rsidDel="00000000" w:rsidP="00000000" w:rsidRDefault="00000000" w:rsidRPr="00000000" w14:paraId="0000039C">
            <w:pPr>
              <w:rPr/>
            </w:pPr>
            <w:r w:rsidDel="00000000" w:rsidR="00000000" w:rsidRPr="00000000">
              <w:rPr>
                <w:rtl w:val="0"/>
              </w:rPr>
              <w:t xml:space="preserve">A1 (100M overlap)</w:t>
            </w:r>
          </w:p>
        </w:tc>
        <w:tc>
          <w:tcPr>
            <w:tcMar>
              <w:top w:w="100.0" w:type="dxa"/>
              <w:left w:w="100.0" w:type="dxa"/>
              <w:bottom w:w="100.0" w:type="dxa"/>
              <w:right w:w="100.0" w:type="dxa"/>
            </w:tcMar>
            <w:vAlign w:val="top"/>
          </w:tcPr>
          <w:p w:rsidR="00000000" w:rsidDel="00000000" w:rsidP="00000000" w:rsidRDefault="00000000" w:rsidRPr="00000000" w14:paraId="0000039D">
            <w:pPr>
              <w:rPr/>
            </w:pPr>
            <w:r w:rsidDel="00000000" w:rsidR="00000000" w:rsidRPr="00000000">
              <w:rPr>
                <w:rtl w:val="0"/>
              </w:rPr>
              <w:t xml:space="preserve">&gt;15 dB (BPF bandpass)</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39E">
            <w:pPr>
              <w:rPr/>
            </w:pPr>
            <w:r w:rsidDel="00000000" w:rsidR="00000000" w:rsidRPr="00000000">
              <w:rPr>
                <w:b w:val="1"/>
                <w:bCs w:val="1"/>
                <w:rtl w:val="0"/>
              </w:rPr>
              <w:t xml:space="preserve">A3</w:t>
            </w:r>
            <w:r w:rsidDel="00000000" w:rsidR="00000000" w:rsidRPr="00000000">
              <w:rPr>
                <w:rtl w:val="0"/>
              </w:rPr>
              <w:t xml:space="preserve"> (Parabolic)</w:t>
            </w:r>
          </w:p>
        </w:tc>
        <w:tc>
          <w:tcPr>
            <w:tcMar>
              <w:top w:w="100.0" w:type="dxa"/>
              <w:left w:w="100.0" w:type="dxa"/>
              <w:bottom w:w="100.0" w:type="dxa"/>
              <w:right w:w="100.0" w:type="dxa"/>
            </w:tcMar>
            <w:vAlign w:val="top"/>
          </w:tcPr>
          <w:p w:rsidR="00000000" w:rsidDel="00000000" w:rsidP="00000000" w:rsidRDefault="00000000" w:rsidRPr="00000000" w14:paraId="0000039F">
            <w:pPr>
              <w:rPr/>
            </w:pPr>
            <w:r w:rsidDel="00000000" w:rsidR="00000000" w:rsidRPr="00000000">
              <w:rPr>
                <w:rtl w:val="0"/>
              </w:rPr>
              <w:t xml:space="preserve">10–30G</w:t>
            </w:r>
          </w:p>
        </w:tc>
        <w:tc>
          <w:tcPr>
            <w:tcMar>
              <w:top w:w="100.0" w:type="dxa"/>
              <w:left w:w="100.0" w:type="dxa"/>
              <w:bottom w:w="100.0" w:type="dxa"/>
              <w:right w:w="100.0" w:type="dxa"/>
            </w:tcMar>
            <w:vAlign w:val="top"/>
          </w:tcPr>
          <w:p w:rsidR="00000000" w:rsidDel="00000000" w:rsidP="00000000" w:rsidRDefault="00000000" w:rsidRPr="00000000" w14:paraId="000003A0">
            <w:pPr>
              <w:rPr/>
            </w:pPr>
            <w:r w:rsidDel="00000000" w:rsidR="00000000" w:rsidRPr="00000000">
              <w:rPr>
                <w:rtl w:val="0"/>
              </w:rPr>
              <w:t xml:space="preserve">SDR-3</w:t>
            </w:r>
          </w:p>
        </w:tc>
        <w:tc>
          <w:tcPr>
            <w:tcMar>
              <w:top w:w="100.0" w:type="dxa"/>
              <w:left w:w="100.0" w:type="dxa"/>
              <w:bottom w:w="100.0" w:type="dxa"/>
              <w:right w:w="100.0" w:type="dxa"/>
            </w:tcMar>
            <w:vAlign w:val="top"/>
          </w:tcPr>
          <w:p w:rsidR="00000000" w:rsidDel="00000000" w:rsidP="00000000" w:rsidRDefault="00000000" w:rsidRPr="00000000" w14:paraId="000003A1">
            <w:pPr>
              <w:rPr/>
            </w:pPr>
            <w:r w:rsidDel="00000000" w:rsidR="00000000" w:rsidRPr="00000000">
              <w:rPr>
                <w:rFonts w:ascii="Arial Unicode MS" w:cs="Arial Unicode MS" w:eastAsia="Arial Unicode MS" w:hAnsi="Arial Unicode MS"/>
                <w:rtl w:val="0"/>
              </w:rPr>
              <w:t xml:space="preserve">LiDAR (905nm ≠ RF)</w:t>
            </w:r>
          </w:p>
        </w:tc>
        <w:tc>
          <w:tcPr>
            <w:tcMar>
              <w:top w:w="100.0" w:type="dxa"/>
              <w:left w:w="100.0" w:type="dxa"/>
              <w:bottom w:w="100.0" w:type="dxa"/>
              <w:right w:w="100.0" w:type="dxa"/>
            </w:tcMar>
            <w:vAlign w:val="top"/>
          </w:tcPr>
          <w:p w:rsidR="00000000" w:rsidDel="00000000" w:rsidP="00000000" w:rsidRDefault="00000000" w:rsidRPr="00000000" w14:paraId="000003A2">
            <w:pPr>
              <w:rPr/>
            </w:pPr>
            <w:r w:rsidDel="00000000" w:rsidR="00000000" w:rsidRPr="00000000">
              <w:rPr>
                <w:rtl w:val="0"/>
              </w:rPr>
              <w:t xml:space="preserve">&gt;25 dB (waveguide, horn isolation)</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3A3">
            <w:pPr>
              <w:rPr/>
            </w:pPr>
            <w:r w:rsidDel="00000000" w:rsidR="00000000" w:rsidRPr="00000000">
              <w:rPr>
                <w:b w:val="1"/>
                <w:bCs w:val="1"/>
                <w:rtl w:val="0"/>
              </w:rPr>
              <w:t xml:space="preserve">B1</w:t>
            </w:r>
            <w:r w:rsidDel="00000000" w:rsidR="00000000" w:rsidRPr="00000000">
              <w:rPr>
                <w:rtl w:val="0"/>
              </w:rPr>
              <w:t xml:space="preserve"> (LiDAR)</w:t>
            </w:r>
          </w:p>
        </w:tc>
        <w:tc>
          <w:tcPr>
            <w:tcMar>
              <w:top w:w="100.0" w:type="dxa"/>
              <w:left w:w="100.0" w:type="dxa"/>
              <w:bottom w:w="100.0" w:type="dxa"/>
              <w:right w:w="100.0" w:type="dxa"/>
            </w:tcMar>
            <w:vAlign w:val="top"/>
          </w:tcPr>
          <w:p w:rsidR="00000000" w:rsidDel="00000000" w:rsidP="00000000" w:rsidRDefault="00000000" w:rsidRPr="00000000" w14:paraId="000003A4">
            <w:pPr>
              <w:rPr/>
            </w:pPr>
            <w:r w:rsidDel="00000000" w:rsidR="00000000" w:rsidRPr="00000000">
              <w:rPr>
                <w:rtl w:val="0"/>
              </w:rPr>
              <w:t xml:space="preserve">905 nm</w:t>
            </w:r>
          </w:p>
        </w:tc>
        <w:tc>
          <w:tcPr>
            <w:tcMar>
              <w:top w:w="100.0" w:type="dxa"/>
              <w:left w:w="100.0" w:type="dxa"/>
              <w:bottom w:w="100.0" w:type="dxa"/>
              <w:right w:w="100.0" w:type="dxa"/>
            </w:tcMar>
            <w:vAlign w:val="top"/>
          </w:tcPr>
          <w:p w:rsidR="00000000" w:rsidDel="00000000" w:rsidP="00000000" w:rsidRDefault="00000000" w:rsidRPr="00000000" w14:paraId="000003A5">
            <w:pPr>
              <w:rPr/>
            </w:pPr>
            <w:r w:rsidDel="00000000" w:rsidR="00000000" w:rsidRPr="00000000">
              <w:rPr>
                <w:rtl w:val="0"/>
              </w:rPr>
              <w:t xml:space="preserve">Fiber</w:t>
            </w:r>
          </w:p>
        </w:tc>
        <w:tc>
          <w:tcPr>
            <w:tcMar>
              <w:top w:w="100.0" w:type="dxa"/>
              <w:left w:w="100.0" w:type="dxa"/>
              <w:bottom w:w="100.0" w:type="dxa"/>
              <w:right w:w="100.0" w:type="dxa"/>
            </w:tcMar>
            <w:vAlign w:val="top"/>
          </w:tcPr>
          <w:p w:rsidR="00000000" w:rsidDel="00000000" w:rsidP="00000000" w:rsidRDefault="00000000" w:rsidRPr="00000000" w14:paraId="000003A6">
            <w:pPr>
              <w:rPr/>
            </w:pPr>
            <w:r w:rsidDel="00000000" w:rsidR="00000000" w:rsidRPr="00000000">
              <w:rPr>
                <w:rtl w:val="0"/>
              </w:rPr>
              <w:t xml:space="preserve">None (optical)</w:t>
            </w:r>
          </w:p>
        </w:tc>
        <w:tc>
          <w:tcPr>
            <w:tcMar>
              <w:top w:w="100.0" w:type="dxa"/>
              <w:left w:w="100.0" w:type="dxa"/>
              <w:bottom w:w="100.0" w:type="dxa"/>
              <w:right w:w="100.0" w:type="dxa"/>
            </w:tcMar>
            <w:vAlign w:val="top"/>
          </w:tcPr>
          <w:p w:rsidR="00000000" w:rsidDel="00000000" w:rsidP="00000000" w:rsidRDefault="00000000" w:rsidRPr="00000000" w14:paraId="000003A7">
            <w:pPr>
              <w:rPr/>
            </w:pPr>
            <w:r w:rsidDel="00000000" w:rsidR="00000000" w:rsidRPr="00000000">
              <w:rPr>
                <w:rtl w:val="0"/>
              </w:rPr>
              <w:t xml:space="preserve">N/A</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3A8">
            <w:pPr>
              <w:rPr/>
            </w:pPr>
            <w:r w:rsidDel="00000000" w:rsidR="00000000" w:rsidRPr="00000000">
              <w:rPr>
                <w:b w:val="1"/>
                <w:bCs w:val="1"/>
                <w:rtl w:val="0"/>
              </w:rPr>
              <w:t xml:space="preserve">B2</w:t>
            </w:r>
            <w:r w:rsidDel="00000000" w:rsidR="00000000" w:rsidRPr="00000000">
              <w:rPr>
                <w:rtl w:val="0"/>
              </w:rPr>
              <w:t xml:space="preserve"> (LWIR)</w:t>
            </w:r>
          </w:p>
        </w:tc>
        <w:tc>
          <w:tcPr>
            <w:tcMar>
              <w:top w:w="100.0" w:type="dxa"/>
              <w:left w:w="100.0" w:type="dxa"/>
              <w:bottom w:w="100.0" w:type="dxa"/>
              <w:right w:w="100.0" w:type="dxa"/>
            </w:tcMar>
            <w:vAlign w:val="top"/>
          </w:tcPr>
          <w:p w:rsidR="00000000" w:rsidDel="00000000" w:rsidP="00000000" w:rsidRDefault="00000000" w:rsidRPr="00000000" w14:paraId="000003A9">
            <w:pPr>
              <w:rPr/>
            </w:pPr>
            <w:r w:rsidDel="00000000" w:rsidR="00000000" w:rsidRPr="00000000">
              <w:rPr>
                <w:rtl w:val="0"/>
              </w:rPr>
              <w:t xml:space="preserve">8–14 μm</w:t>
            </w:r>
          </w:p>
        </w:tc>
        <w:tc>
          <w:tcPr>
            <w:tcMar>
              <w:top w:w="100.0" w:type="dxa"/>
              <w:left w:w="100.0" w:type="dxa"/>
              <w:bottom w:w="100.0" w:type="dxa"/>
              <w:right w:w="100.0" w:type="dxa"/>
            </w:tcMar>
            <w:vAlign w:val="top"/>
          </w:tcPr>
          <w:p w:rsidR="00000000" w:rsidDel="00000000" w:rsidP="00000000" w:rsidRDefault="00000000" w:rsidRPr="00000000" w14:paraId="000003AA">
            <w:pPr>
              <w:rPr/>
            </w:pPr>
            <w:r w:rsidDel="00000000" w:rsidR="00000000" w:rsidRPr="00000000">
              <w:rPr>
                <w:rtl w:val="0"/>
              </w:rPr>
              <w:t xml:space="preserve">USB</w:t>
            </w:r>
          </w:p>
        </w:tc>
        <w:tc>
          <w:tcPr>
            <w:tcMar>
              <w:top w:w="100.0" w:type="dxa"/>
              <w:left w:w="100.0" w:type="dxa"/>
              <w:bottom w:w="100.0" w:type="dxa"/>
              <w:right w:w="100.0" w:type="dxa"/>
            </w:tcMar>
            <w:vAlign w:val="top"/>
          </w:tcPr>
          <w:p w:rsidR="00000000" w:rsidDel="00000000" w:rsidP="00000000" w:rsidRDefault="00000000" w:rsidRPr="00000000" w14:paraId="000003AB">
            <w:pPr>
              <w:rPr/>
            </w:pPr>
            <w:r w:rsidDel="00000000" w:rsidR="00000000" w:rsidRPr="00000000">
              <w:rPr>
                <w:rtl w:val="0"/>
              </w:rPr>
              <w:t xml:space="preserve">None (IR)</w:t>
            </w:r>
          </w:p>
        </w:tc>
        <w:tc>
          <w:tcPr>
            <w:tcMar>
              <w:top w:w="100.0" w:type="dxa"/>
              <w:left w:w="100.0" w:type="dxa"/>
              <w:bottom w:w="100.0" w:type="dxa"/>
              <w:right w:w="100.0" w:type="dxa"/>
            </w:tcMar>
            <w:vAlign w:val="top"/>
          </w:tcPr>
          <w:p w:rsidR="00000000" w:rsidDel="00000000" w:rsidP="00000000" w:rsidRDefault="00000000" w:rsidRPr="00000000" w14:paraId="000003AC">
            <w:pPr>
              <w:rPr/>
            </w:pPr>
            <w:r w:rsidDel="00000000" w:rsidR="00000000" w:rsidRPr="00000000">
              <w:rPr>
                <w:rtl w:val="0"/>
              </w:rPr>
              <w:t xml:space="preserve">N/A</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3AD">
            <w:pPr>
              <w:rPr/>
            </w:pPr>
            <w:r w:rsidDel="00000000" w:rsidR="00000000" w:rsidRPr="00000000">
              <w:rPr>
                <w:b w:val="1"/>
                <w:bCs w:val="1"/>
                <w:rtl w:val="0"/>
              </w:rPr>
              <w:t xml:space="preserve">B3</w:t>
            </w:r>
            <w:r w:rsidDel="00000000" w:rsidR="00000000" w:rsidRPr="00000000">
              <w:rPr>
                <w:rtl w:val="0"/>
              </w:rPr>
              <w:t xml:space="preserve"> (RGB/NIR)</w:t>
            </w:r>
          </w:p>
        </w:tc>
        <w:tc>
          <w:tcPr>
            <w:tcMar>
              <w:top w:w="100.0" w:type="dxa"/>
              <w:left w:w="100.0" w:type="dxa"/>
              <w:bottom w:w="100.0" w:type="dxa"/>
              <w:right w:w="100.0" w:type="dxa"/>
            </w:tcMar>
            <w:vAlign w:val="top"/>
          </w:tcPr>
          <w:p w:rsidR="00000000" w:rsidDel="00000000" w:rsidP="00000000" w:rsidRDefault="00000000" w:rsidRPr="00000000" w14:paraId="000003AE">
            <w:pPr>
              <w:rPr/>
            </w:pPr>
            <w:r w:rsidDel="00000000" w:rsidR="00000000" w:rsidRPr="00000000">
              <w:rPr>
                <w:rtl w:val="0"/>
              </w:rPr>
              <w:t xml:space="preserve">400–1100 nm</w:t>
            </w:r>
          </w:p>
        </w:tc>
        <w:tc>
          <w:tcPr>
            <w:tcMar>
              <w:top w:w="100.0" w:type="dxa"/>
              <w:left w:w="100.0" w:type="dxa"/>
              <w:bottom w:w="100.0" w:type="dxa"/>
              <w:right w:w="100.0" w:type="dxa"/>
            </w:tcMar>
            <w:vAlign w:val="top"/>
          </w:tcPr>
          <w:p w:rsidR="00000000" w:rsidDel="00000000" w:rsidP="00000000" w:rsidRDefault="00000000" w:rsidRPr="00000000" w14:paraId="000003AF">
            <w:pPr>
              <w:rPr/>
            </w:pPr>
            <w:r w:rsidDel="00000000" w:rsidR="00000000" w:rsidRPr="00000000">
              <w:rPr>
                <w:rtl w:val="0"/>
              </w:rPr>
              <w:t xml:space="preserve">USB</w:t>
            </w:r>
          </w:p>
        </w:tc>
        <w:tc>
          <w:tcPr>
            <w:tcMar>
              <w:top w:w="100.0" w:type="dxa"/>
              <w:left w:w="100.0" w:type="dxa"/>
              <w:bottom w:w="100.0" w:type="dxa"/>
              <w:right w:w="100.0" w:type="dxa"/>
            </w:tcMar>
            <w:vAlign w:val="top"/>
          </w:tcPr>
          <w:p w:rsidR="00000000" w:rsidDel="00000000" w:rsidP="00000000" w:rsidRDefault="00000000" w:rsidRPr="00000000" w14:paraId="000003B0">
            <w:pPr>
              <w:rPr/>
            </w:pPr>
            <w:r w:rsidDel="00000000" w:rsidR="00000000" w:rsidRPr="00000000">
              <w:rPr>
                <w:rtl w:val="0"/>
              </w:rPr>
              <w:t xml:space="preserve">None (optical)</w:t>
            </w:r>
          </w:p>
        </w:tc>
        <w:tc>
          <w:tcPr>
            <w:tcMar>
              <w:top w:w="100.0" w:type="dxa"/>
              <w:left w:w="100.0" w:type="dxa"/>
              <w:bottom w:w="100.0" w:type="dxa"/>
              <w:right w:w="100.0" w:type="dxa"/>
            </w:tcMar>
            <w:vAlign w:val="top"/>
          </w:tcPr>
          <w:p w:rsidR="00000000" w:rsidDel="00000000" w:rsidP="00000000" w:rsidRDefault="00000000" w:rsidRPr="00000000" w14:paraId="000003B1">
            <w:pPr>
              <w:rPr/>
            </w:pPr>
            <w:r w:rsidDel="00000000" w:rsidR="00000000" w:rsidRPr="00000000">
              <w:rPr>
                <w:rtl w:val="0"/>
              </w:rPr>
              <w:t xml:space="preserve">N/A</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3B2">
            <w:pPr>
              <w:rPr/>
            </w:pPr>
            <w:r w:rsidDel="00000000" w:rsidR="00000000" w:rsidRPr="00000000">
              <w:rPr>
                <w:b w:val="1"/>
                <w:bCs w:val="1"/>
                <w:rtl w:val="0"/>
              </w:rPr>
              <w:t xml:space="preserve">B4</w:t>
            </w:r>
            <w:r w:rsidDel="00000000" w:rsidR="00000000" w:rsidRPr="00000000">
              <w:rPr>
                <w:rtl w:val="0"/>
              </w:rPr>
              <w:t xml:space="preserve"> (GNSS)</w:t>
            </w:r>
          </w:p>
        </w:tc>
        <w:tc>
          <w:tcPr>
            <w:tcMar>
              <w:top w:w="100.0" w:type="dxa"/>
              <w:left w:w="100.0" w:type="dxa"/>
              <w:bottom w:w="100.0" w:type="dxa"/>
              <w:right w:w="100.0" w:type="dxa"/>
            </w:tcMar>
            <w:vAlign w:val="top"/>
          </w:tcPr>
          <w:p w:rsidR="00000000" w:rsidDel="00000000" w:rsidP="00000000" w:rsidRDefault="00000000" w:rsidRPr="00000000" w14:paraId="000003B3">
            <w:pPr>
              <w:rPr/>
            </w:pPr>
            <w:r w:rsidDel="00000000" w:rsidR="00000000" w:rsidRPr="00000000">
              <w:rPr>
                <w:rtl w:val="0"/>
              </w:rPr>
              <w:t xml:space="preserve">L1 (~1.6G), L5 (~1.2G)</w:t>
            </w:r>
          </w:p>
        </w:tc>
        <w:tc>
          <w:tcPr>
            <w:tcMar>
              <w:top w:w="100.0" w:type="dxa"/>
              <w:left w:w="100.0" w:type="dxa"/>
              <w:bottom w:w="100.0" w:type="dxa"/>
              <w:right w:w="100.0" w:type="dxa"/>
            </w:tcMar>
            <w:vAlign w:val="top"/>
          </w:tcPr>
          <w:p w:rsidR="00000000" w:rsidDel="00000000" w:rsidP="00000000" w:rsidRDefault="00000000" w:rsidRPr="00000000" w14:paraId="000003B4">
            <w:pPr>
              <w:rPr/>
            </w:pPr>
            <w:r w:rsidDel="00000000" w:rsidR="00000000" w:rsidRPr="00000000">
              <w:rPr>
                <w:rtl w:val="0"/>
              </w:rPr>
              <w:t xml:space="preserve">SMA</w:t>
            </w:r>
          </w:p>
        </w:tc>
        <w:tc>
          <w:tcPr>
            <w:tcMar>
              <w:top w:w="100.0" w:type="dxa"/>
              <w:left w:w="100.0" w:type="dxa"/>
              <w:bottom w:w="100.0" w:type="dxa"/>
              <w:right w:w="100.0" w:type="dxa"/>
            </w:tcMar>
            <w:vAlign w:val="top"/>
          </w:tcPr>
          <w:p w:rsidR="00000000" w:rsidDel="00000000" w:rsidP="00000000" w:rsidRDefault="00000000" w:rsidRPr="00000000" w14:paraId="000003B5">
            <w:pPr>
              <w:rPr/>
            </w:pPr>
            <w:r w:rsidDel="00000000" w:rsidR="00000000" w:rsidRPr="00000000">
              <w:rPr>
                <w:rtl w:val="0"/>
              </w:rPr>
              <w:t xml:space="preserve">A1 (overlap @ L1!)</w:t>
            </w:r>
          </w:p>
        </w:tc>
        <w:tc>
          <w:tcPr>
            <w:tcMar>
              <w:top w:w="100.0" w:type="dxa"/>
              <w:left w:w="100.0" w:type="dxa"/>
              <w:bottom w:w="100.0" w:type="dxa"/>
              <w:right w:w="100.0" w:type="dxa"/>
            </w:tcMar>
            <w:vAlign w:val="top"/>
          </w:tcPr>
          <w:p w:rsidR="00000000" w:rsidDel="00000000" w:rsidP="00000000" w:rsidRDefault="00000000" w:rsidRPr="00000000" w14:paraId="000003B6">
            <w:pPr>
              <w:rPr/>
            </w:pPr>
            <w:r w:rsidDel="00000000" w:rsidR="00000000" w:rsidRPr="00000000">
              <w:rPr>
                <w:rtl w:val="0"/>
              </w:rPr>
              <w:t xml:space="preserve">&gt;30 dB (SAW filter on A1 input)</w:t>
            </w:r>
          </w:p>
        </w:tc>
      </w:tr>
    </w:tbl>
    <w:p w:rsidR="00000000" w:rsidDel="00000000" w:rsidP="00000000" w:rsidRDefault="00000000" w:rsidRPr="00000000" w14:paraId="000003B7">
      <w:pPr>
        <w:pStyle w:val="Heading4"/>
        <w:keepNext w:val="0"/>
        <w:keepLines w:val="0"/>
        <w:spacing w:after="40" w:before="240" w:lineRule="auto"/>
        <w:rPr>
          <w:b w:val="1"/>
          <w:bCs w:val="1"/>
          <w:color w:val="000000"/>
          <w:sz w:val="22"/>
          <w:szCs w:val="22"/>
        </w:rPr>
      </w:pPr>
      <w:bookmarkStart w:colFirst="0" w:colLast="0" w:name="_actkw8fvl9tu" w:id="54"/>
      <w:bookmarkEnd w:id="54"/>
      <w:r w:rsidDel="00000000" w:rsidR="00000000" w:rsidRPr="00000000">
        <w:rPr>
          <w:b w:val="1"/>
          <w:bCs w:val="1"/>
          <w:color w:val="000000"/>
          <w:sz w:val="22"/>
          <w:szCs w:val="22"/>
          <w:rtl w:val="0"/>
        </w:rPr>
        <w:t xml:space="preserve">Physical Separation &amp; Grounding</w:t>
      </w:r>
    </w:p>
    <w:p w:rsidR="00000000" w:rsidDel="00000000" w:rsidP="00000000" w:rsidRDefault="00000000" w:rsidRPr="00000000" w14:paraId="000003B8">
      <w:pPr>
        <w:rPr/>
      </w:pPr>
      <w:r w:rsidDel="00000000" w:rsidR="00000000" w:rsidRPr="00000000">
        <w:rPr>
          <w:rtl w:val="0"/>
        </w:rPr>
        <w:t xml:space="preserve">                [Roofline Cabin Roof]</w:t>
      </w:r>
    </w:p>
    <w:p w:rsidR="00000000" w:rsidDel="00000000" w:rsidP="00000000" w:rsidRDefault="00000000" w:rsidRPr="00000000" w14:paraId="000003B9">
      <w:pPr>
        <w:rPr/>
      </w:pPr>
      <w:r w:rsidDel="00000000" w:rsidR="00000000" w:rsidRPr="00000000">
        <w:rPr>
          <w:rtl w:val="0"/>
        </w:rPr>
        <w:t xml:space="preserve">                 (Piety shielded layer)</w:t>
      </w:r>
    </w:p>
    <w:p w:rsidR="00000000" w:rsidDel="00000000" w:rsidP="00000000" w:rsidRDefault="00000000" w:rsidRPr="00000000" w14:paraId="000003BA">
      <w:pPr>
        <w:rPr/>
      </w:pPr>
      <w:r w:rsidDel="00000000" w:rsidR="00000000" w:rsidRPr="00000000">
        <w:rPr>
          <w:rtl w:val="0"/>
        </w:rPr>
        <w:t xml:space="preserve">        </w:t>
      </w:r>
    </w:p>
    <w:p w:rsidR="00000000" w:rsidDel="00000000" w:rsidP="00000000" w:rsidRDefault="00000000" w:rsidRPr="00000000" w14:paraId="000003BB">
      <w:pPr>
        <w:rPr/>
      </w:pPr>
      <w:r w:rsidDel="00000000" w:rsidR="00000000" w:rsidRPr="00000000">
        <w:rPr>
          <w:rtl w:val="0"/>
        </w:rPr>
        <w:t xml:space="preserve">Port-Aft (RF column):              Starboard-Front (Optical column):</w:t>
      </w:r>
    </w:p>
    <w:p w:rsidR="00000000" w:rsidDel="00000000" w:rsidP="00000000" w:rsidRDefault="00000000" w:rsidRPr="00000000" w14:paraId="000003BC">
      <w:pPr>
        <w:rPr/>
      </w:pPr>
      <w:r w:rsidDel="00000000" w:rsidR="00000000" w:rsidRPr="00000000">
        <w:rPr>
          <w:rtl w:val="0"/>
        </w:rPr>
        <w:t xml:space="preserve">┌─────────────────────┐             ┌──────────────────┐</w:t>
      </w:r>
    </w:p>
    <w:p w:rsidR="00000000" w:rsidDel="00000000" w:rsidP="00000000" w:rsidRDefault="00000000" w:rsidRPr="00000000" w14:paraId="000003BD">
      <w:pPr>
        <w:rPr/>
      </w:pPr>
      <w:r w:rsidDel="00000000" w:rsidR="00000000" w:rsidRPr="00000000">
        <w:rPr>
          <w:rtl w:val="0"/>
        </w:rPr>
        <w:t xml:space="preserve">│ [A1: Log-periodic]  │ (1.2m)      │ [B1: LiDAR dome] │</w:t>
      </w:r>
    </w:p>
    <w:p w:rsidR="00000000" w:rsidDel="00000000" w:rsidP="00000000" w:rsidRDefault="00000000" w:rsidRPr="00000000" w14:paraId="000003BE">
      <w:pPr>
        <w:rPr/>
      </w:pPr>
      <w:r w:rsidDel="00000000" w:rsidR="00000000" w:rsidRPr="00000000">
        <w:rPr>
          <w:rtl w:val="0"/>
        </w:rPr>
        <w:t xml:space="preserve">│ [A2: VHF whips]     │ (0.6m)      │ [B2: LWIR dome]  │</w:t>
      </w:r>
    </w:p>
    <w:p w:rsidR="00000000" w:rsidDel="00000000" w:rsidP="00000000" w:rsidRDefault="00000000" w:rsidRPr="00000000" w14:paraId="000003BF">
      <w:pPr>
        <w:rPr/>
      </w:pPr>
      <w:r w:rsidDel="00000000" w:rsidR="00000000" w:rsidRPr="00000000">
        <w:rPr>
          <w:rtl w:val="0"/>
        </w:rPr>
        <w:t xml:space="preserve">│ [A3: Dish + gimbal] │ (0.6m dia)  │ [B3: RGB/NIR]    │</w:t>
      </w:r>
    </w:p>
    <w:p w:rsidR="00000000" w:rsidDel="00000000" w:rsidP="00000000" w:rsidRDefault="00000000" w:rsidRPr="00000000" w14:paraId="000003C0">
      <w:pPr>
        <w:rPr/>
      </w:pPr>
      <w:r w:rsidDel="00000000" w:rsidR="00000000" w:rsidRPr="00000000">
        <w:rPr>
          <w:rtl w:val="0"/>
        </w:rPr>
        <w:t xml:space="preserve">│ [A4: Acoustic ULA]  │ (0.5m)      │ [B4: GPS antenna]│</w:t>
      </w:r>
    </w:p>
    <w:p w:rsidR="00000000" w:rsidDel="00000000" w:rsidP="00000000" w:rsidRDefault="00000000" w:rsidRPr="00000000" w14:paraId="000003C1">
      <w:pPr>
        <w:rPr/>
      </w:pPr>
      <w:r w:rsidDel="00000000" w:rsidR="00000000" w:rsidRPr="00000000">
        <w:rPr>
          <w:rtl w:val="0"/>
        </w:rPr>
        <w:t xml:space="preserve">│                     │             │                  │</w:t>
      </w:r>
    </w:p>
    <w:p w:rsidR="00000000" w:rsidDel="00000000" w:rsidP="00000000" w:rsidRDefault="00000000" w:rsidRPr="00000000" w14:paraId="000003C2">
      <w:pPr>
        <w:rPr/>
      </w:pPr>
      <w:r w:rsidDel="00000000" w:rsidR="00000000" w:rsidRPr="00000000">
        <w:rPr>
          <w:rtl w:val="0"/>
        </w:rPr>
        <w:t xml:space="preserve">└─────────────────────┘             └──────────────────┘</w:t>
      </w:r>
    </w:p>
    <w:p w:rsidR="00000000" w:rsidDel="00000000" w:rsidP="00000000" w:rsidRDefault="00000000" w:rsidRPr="00000000" w14:paraId="000003C3">
      <w:pPr>
        <w:rPr/>
      </w:pPr>
      <w:r w:rsidDel="00000000" w:rsidR="00000000" w:rsidRPr="00000000">
        <w:rPr>
          <w:rtl w:val="0"/>
        </w:rPr>
        <w:t xml:space="preserve">        │                                   │</w:t>
      </w:r>
    </w:p>
    <w:p w:rsidR="00000000" w:rsidDel="00000000" w:rsidP="00000000" w:rsidRDefault="00000000" w:rsidRPr="00000000" w14:paraId="000003C4">
      <w:pPr>
        <w:rPr/>
      </w:pPr>
      <w:r w:rsidDel="00000000" w:rsidR="00000000" w:rsidRPr="00000000">
        <w:rPr>
          <w:rtl w:val="0"/>
        </w:rPr>
        <w:t xml:space="preserve">    Feedlines                          Feedlines</w:t>
      </w:r>
    </w:p>
    <w:p w:rsidR="00000000" w:rsidDel="00000000" w:rsidP="00000000" w:rsidRDefault="00000000" w:rsidRPr="00000000" w14:paraId="000003C5">
      <w:pPr>
        <w:rPr/>
      </w:pPr>
      <w:r w:rsidDel="00000000" w:rsidR="00000000" w:rsidRPr="00000000">
        <w:rPr>
          <w:rtl w:val="0"/>
        </w:rPr>
        <w:t xml:space="preserve">    (LMR-400 coax)                    (Fiber optic)</w:t>
      </w:r>
    </w:p>
    <w:p w:rsidR="00000000" w:rsidDel="00000000" w:rsidP="00000000" w:rsidRDefault="00000000" w:rsidRPr="00000000" w14:paraId="000003C6">
      <w:pPr>
        <w:rPr/>
      </w:pPr>
      <w:r w:rsidDel="00000000" w:rsidR="00000000" w:rsidRPr="00000000">
        <w:rPr>
          <w:rtl w:val="0"/>
        </w:rPr>
        <w:t xml:space="preserve">        │                                   │</w:t>
      </w:r>
    </w:p>
    <w:p w:rsidR="00000000" w:rsidDel="00000000" w:rsidP="00000000" w:rsidRDefault="00000000" w:rsidRPr="00000000" w14:paraId="000003C7">
      <w:pPr>
        <w:rPr/>
      </w:pPr>
      <w:r w:rsidDel="00000000" w:rsidR="00000000" w:rsidRPr="00000000">
        <w:rPr>
          <w:rFonts w:ascii="Arial Unicode MS" w:cs="Arial Unicode MS" w:eastAsia="Arial Unicode MS" w:hAnsi="Arial Unicode MS"/>
          <w:rtl w:val="0"/>
        </w:rPr>
        <w:t xml:space="preserve">        ↓                                   ↓</w:t>
      </w:r>
    </w:p>
    <w:p w:rsidR="00000000" w:rsidDel="00000000" w:rsidP="00000000" w:rsidRDefault="00000000" w:rsidRPr="00000000" w14:paraId="000003C8">
      <w:pPr>
        <w:rPr/>
      </w:pPr>
      <w:r w:rsidDel="00000000" w:rsidR="00000000" w:rsidRPr="00000000">
        <w:rPr>
          <w:rtl w:val="0"/>
        </w:rPr>
        <w:t xml:space="preserve">    ┌─────────────────────────────────────┐</w:t>
      </w:r>
    </w:p>
    <w:p w:rsidR="00000000" w:rsidDel="00000000" w:rsidP="00000000" w:rsidRDefault="00000000" w:rsidRPr="00000000" w14:paraId="000003C9">
      <w:pPr>
        <w:rPr/>
      </w:pPr>
      <w:r w:rsidDel="00000000" w:rsidR="00000000" w:rsidRPr="00000000">
        <w:rPr>
          <w:rtl w:val="0"/>
        </w:rPr>
        <w:t xml:space="preserve">    │   Cabin interior (shielded)         │</w:t>
      </w:r>
    </w:p>
    <w:p w:rsidR="00000000" w:rsidDel="00000000" w:rsidP="00000000" w:rsidRDefault="00000000" w:rsidRPr="00000000" w14:paraId="000003CA">
      <w:pPr>
        <w:rPr/>
      </w:pPr>
      <w:r w:rsidDel="00000000" w:rsidR="00000000" w:rsidRPr="00000000">
        <w:rPr>
          <w:rtl w:val="0"/>
        </w:rPr>
        <w:t xml:space="preserve">    │   SDR modules (4× chains)           │</w:t>
      </w:r>
    </w:p>
    <w:p w:rsidR="00000000" w:rsidDel="00000000" w:rsidP="00000000" w:rsidRDefault="00000000" w:rsidRPr="00000000" w14:paraId="000003CB">
      <w:pPr>
        <w:rPr/>
      </w:pPr>
      <w:r w:rsidDel="00000000" w:rsidR="00000000" w:rsidRPr="00000000">
        <w:rPr>
          <w:rtl w:val="0"/>
        </w:rPr>
        <w:t xml:space="preserve">    │   FPGA beamformer                   │</w:t>
      </w:r>
    </w:p>
    <w:p w:rsidR="00000000" w:rsidDel="00000000" w:rsidP="00000000" w:rsidRDefault="00000000" w:rsidRPr="00000000" w14:paraId="000003CC">
      <w:pPr>
        <w:rPr/>
      </w:pPr>
      <w:r w:rsidDel="00000000" w:rsidR="00000000" w:rsidRPr="00000000">
        <w:rPr>
          <w:rtl w:val="0"/>
        </w:rPr>
        <w:t xml:space="preserve">    │   Jetson Orin AGX                   │</w:t>
      </w:r>
    </w:p>
    <w:p w:rsidR="00000000" w:rsidDel="00000000" w:rsidP="00000000" w:rsidRDefault="00000000" w:rsidRPr="00000000" w14:paraId="000003CD">
      <w:pPr>
        <w:rPr/>
      </w:pPr>
      <w:r w:rsidDel="00000000" w:rsidR="00000000" w:rsidRPr="00000000">
        <w:rPr>
          <w:rtl w:val="0"/>
        </w:rPr>
        <w:t xml:space="preserve">    │   USB hub (for optical cameras)     │</w:t>
      </w:r>
    </w:p>
    <w:p w:rsidR="00000000" w:rsidDel="00000000" w:rsidP="00000000" w:rsidRDefault="00000000" w:rsidRPr="00000000" w14:paraId="000003CE">
      <w:pPr>
        <w:rPr/>
      </w:pPr>
      <w:r w:rsidDel="00000000" w:rsidR="00000000" w:rsidRPr="00000000">
        <w:rPr>
          <w:rtl w:val="0"/>
        </w:rPr>
        <w:t xml:space="preserve">    │   GPS receiver + RTC                │</w:t>
      </w:r>
    </w:p>
    <w:p w:rsidR="00000000" w:rsidDel="00000000" w:rsidP="00000000" w:rsidRDefault="00000000" w:rsidRPr="00000000" w14:paraId="000003CF">
      <w:pPr>
        <w:rPr/>
      </w:pPr>
      <w:r w:rsidDel="00000000" w:rsidR="00000000" w:rsidRPr="00000000">
        <w:rPr>
          <w:rtl w:val="0"/>
        </w:rPr>
        <w:t xml:space="preserve">    └─────────────────────────────────────┘</w:t>
      </w:r>
    </w:p>
    <w:p w:rsidR="00000000" w:rsidDel="00000000" w:rsidP="00000000" w:rsidRDefault="00000000" w:rsidRPr="00000000" w14:paraId="000003D0">
      <w:pPr>
        <w:rPr/>
      </w:pPr>
      <w:r w:rsidDel="00000000" w:rsidR="00000000" w:rsidRPr="00000000">
        <w:rPr>
          <w:rtl w:val="0"/>
        </w:rPr>
        <w:t xml:space="preserve">        │</w:t>
      </w:r>
    </w:p>
    <w:p w:rsidR="00000000" w:rsidDel="00000000" w:rsidP="00000000" w:rsidRDefault="00000000" w:rsidRPr="00000000" w14:paraId="000003D1">
      <w:pPr>
        <w:rPr/>
      </w:pPr>
      <w:r w:rsidDel="00000000" w:rsidR="00000000" w:rsidRPr="00000000">
        <w:rPr>
          <w:rtl w:val="0"/>
        </w:rPr>
        <w:t xml:space="preserve">    Star RF ground:</w:t>
      </w:r>
    </w:p>
    <w:p w:rsidR="00000000" w:rsidDel="00000000" w:rsidP="00000000" w:rsidRDefault="00000000" w:rsidRPr="00000000" w14:paraId="000003D2">
      <w:pPr>
        <w:rPr/>
      </w:pPr>
      <w:r w:rsidDel="00000000" w:rsidR="00000000" w:rsidRPr="00000000">
        <w:rPr>
          <w:rtl w:val="0"/>
        </w:rPr>
        <w:t xml:space="preserve">    ├─ 1× ferrite toroid on coax bundle (common-mode choke)</w:t>
      </w:r>
    </w:p>
    <w:p w:rsidR="00000000" w:rsidDel="00000000" w:rsidP="00000000" w:rsidRDefault="00000000" w:rsidRPr="00000000" w14:paraId="000003D3">
      <w:pPr>
        <w:rPr/>
      </w:pPr>
      <w:r w:rsidDel="00000000" w:rsidR="00000000" w:rsidRPr="00000000">
        <w:rPr>
          <w:rtl w:val="0"/>
        </w:rPr>
        <w:t xml:space="preserve">    ├─ Single high-impedance bond (10 Ω resistor) to cabin chassis</w:t>
      </w:r>
    </w:p>
    <w:p w:rsidR="00000000" w:rsidDel="00000000" w:rsidP="00000000" w:rsidRDefault="00000000" w:rsidRPr="00000000" w14:paraId="000003D4">
      <w:pPr>
        <w:rPr/>
      </w:pPr>
      <w:r w:rsidDel="00000000" w:rsidR="00000000" w:rsidRPr="00000000">
        <w:rPr>
          <w:rtl w:val="0"/>
        </w:rPr>
        <w:t xml:space="preserve">    └─ No signal return loops</w:t>
      </w:r>
    </w:p>
    <w:p w:rsidR="00000000" w:rsidDel="00000000" w:rsidP="00000000" w:rsidRDefault="00000000" w:rsidRPr="00000000" w14:paraId="000003D5">
      <w:pPr>
        <w:rPr/>
      </w:pPr>
      <w:r w:rsidDel="00000000" w:rsidR="00000000" w:rsidRPr="00000000">
        <w:rPr>
          <w:rtl w:val="0"/>
        </w:rPr>
        <w:t xml:space="preserve">    </w:t>
      </w:r>
    </w:p>
    <w:p w:rsidR="00000000" w:rsidDel="00000000" w:rsidP="00000000" w:rsidRDefault="00000000" w:rsidRPr="00000000" w14:paraId="000003D6">
      <w:pPr>
        <w:rPr/>
      </w:pPr>
      <w:r w:rsidDel="00000000" w:rsidR="00000000" w:rsidRPr="00000000">
        <w:rPr>
          <w:rtl w:val="0"/>
        </w:rPr>
        <w:t xml:space="preserve">RF isolation:</w:t>
      </w:r>
    </w:p>
    <w:p w:rsidR="00000000" w:rsidDel="00000000" w:rsidP="00000000" w:rsidRDefault="00000000" w:rsidRPr="00000000" w14:paraId="000003D7">
      <w:pPr>
        <w:rPr/>
      </w:pPr>
      <w:r w:rsidDel="00000000" w:rsidR="00000000" w:rsidRPr="00000000">
        <w:rPr>
          <w:rtl w:val="0"/>
        </w:rPr>
        <w:t xml:space="preserve">    ├─ Shielded cable trays (metal mesh)</w:t>
      </w:r>
    </w:p>
    <w:p w:rsidR="00000000" w:rsidDel="00000000" w:rsidP="00000000" w:rsidRDefault="00000000" w:rsidRPr="00000000" w14:paraId="000003D8">
      <w:pPr>
        <w:rPr/>
      </w:pPr>
      <w:r w:rsidDel="00000000" w:rsidR="00000000" w:rsidRPr="00000000">
        <w:rPr>
          <w:rtl w:val="0"/>
        </w:rPr>
        <w:t xml:space="preserve">    ├─ Ferrite sleeves on all RF feedlines (suppress harmonic re-radiation)</w:t>
      </w:r>
    </w:p>
    <w:p w:rsidR="00000000" w:rsidDel="00000000" w:rsidP="00000000" w:rsidRDefault="00000000" w:rsidRPr="00000000" w14:paraId="000003D9">
      <w:pPr>
        <w:rPr/>
      </w:pPr>
      <w:r w:rsidDel="00000000" w:rsidR="00000000" w:rsidRPr="00000000">
        <w:rPr>
          <w:rtl w:val="0"/>
        </w:rPr>
        <w:t xml:space="preserve">    └─ Ceramic-core RF filters at SDR inputs (block out-of-band noise)</w:t>
      </w:r>
    </w:p>
    <w:p w:rsidR="00000000" w:rsidDel="00000000" w:rsidP="00000000" w:rsidRDefault="00000000" w:rsidRPr="00000000" w14:paraId="000003DA">
      <w:pPr>
        <w:rPr/>
      </w:pPr>
      <w:r w:rsidDel="00000000" w:rsidR="00000000" w:rsidRPr="00000000">
        <w:rPr>
          <w:rtl w:val="0"/>
        </w:rPr>
      </w:r>
    </w:p>
    <w:p w:rsidR="00000000" w:rsidDel="00000000" w:rsidP="00000000" w:rsidRDefault="00000000" w:rsidRPr="00000000" w14:paraId="000003DB">
      <w:pPr>
        <w:pStyle w:val="Heading3"/>
        <w:keepNext w:val="0"/>
        <w:keepLines w:val="0"/>
        <w:spacing w:before="280" w:lineRule="auto"/>
        <w:rPr>
          <w:b w:val="1"/>
          <w:bCs w:val="1"/>
          <w:color w:val="000000"/>
          <w:sz w:val="26"/>
          <w:szCs w:val="26"/>
        </w:rPr>
      </w:pPr>
      <w:bookmarkStart w:colFirst="0" w:colLast="0" w:name="_75h1qd4jefgl" w:id="55"/>
      <w:bookmarkEnd w:id="55"/>
      <w:r w:rsidDel="00000000" w:rsidR="00000000" w:rsidRPr="00000000">
        <w:rPr>
          <w:b w:val="1"/>
          <w:bCs w:val="1"/>
          <w:color w:val="000000"/>
          <w:sz w:val="26"/>
          <w:szCs w:val="26"/>
          <w:rtl w:val="0"/>
        </w:rPr>
        <w:t xml:space="preserve">Antenna Performance Under Mobility</w:t>
      </w:r>
    </w:p>
    <w:p w:rsidR="00000000" w:rsidDel="00000000" w:rsidP="00000000" w:rsidRDefault="00000000" w:rsidRPr="00000000" w14:paraId="000003DC">
      <w:pPr>
        <w:pStyle w:val="Heading4"/>
        <w:keepNext w:val="0"/>
        <w:keepLines w:val="0"/>
        <w:spacing w:after="40" w:before="240" w:lineRule="auto"/>
        <w:rPr>
          <w:b w:val="1"/>
          <w:bCs w:val="1"/>
          <w:color w:val="000000"/>
          <w:sz w:val="22"/>
          <w:szCs w:val="22"/>
        </w:rPr>
      </w:pPr>
      <w:bookmarkStart w:colFirst="0" w:colLast="0" w:name="_x5x6cd8qqk7n" w:id="56"/>
      <w:bookmarkEnd w:id="56"/>
      <w:r w:rsidDel="00000000" w:rsidR="00000000" w:rsidRPr="00000000">
        <w:rPr>
          <w:b w:val="1"/>
          <w:bCs w:val="1"/>
          <w:color w:val="000000"/>
          <w:sz w:val="22"/>
          <w:szCs w:val="22"/>
          <w:rtl w:val="0"/>
        </w:rPr>
        <w:t xml:space="preserve">Scenario: Truck moving at 60 km/h, uneven road</w:t>
      </w:r>
    </w:p>
    <w:p w:rsidR="00000000" w:rsidDel="00000000" w:rsidP="00000000" w:rsidRDefault="00000000" w:rsidRPr="00000000" w14:paraId="000003DD">
      <w:pPr>
        <w:rPr>
          <w:b w:val="1"/>
          <w:bCs w:val="1"/>
        </w:rPr>
      </w:pPr>
      <w:r w:rsidDel="00000000" w:rsidR="00000000" w:rsidRPr="00000000">
        <w:rPr>
          <w:b w:val="1"/>
          <w:bCs w:val="1"/>
          <w:rtl w:val="0"/>
        </w:rPr>
        <w:t xml:space="preserve">Vibration profile:</w:t>
      </w:r>
    </w:p>
    <w:p w:rsidR="00000000" w:rsidDel="00000000" w:rsidP="00000000" w:rsidRDefault="00000000" w:rsidRPr="00000000" w14:paraId="000003DE">
      <w:pPr>
        <w:numPr>
          <w:ilvl w:val="0"/>
          <w:numId w:val="33"/>
        </w:numPr>
        <w:spacing w:after="0" w:afterAutospacing="0" w:before="240" w:lineRule="auto"/>
        <w:ind w:left="720" w:hanging="360"/>
      </w:pPr>
      <w:r w:rsidDel="00000000" w:rsidR="00000000" w:rsidRPr="00000000">
        <w:rPr>
          <w:rtl w:val="0"/>
        </w:rPr>
        <w:t xml:space="preserve">Road excitation: 0–20 Hz (tire frequency, suspension resonance)</w:t>
      </w:r>
    </w:p>
    <w:p w:rsidR="00000000" w:rsidDel="00000000" w:rsidP="00000000" w:rsidRDefault="00000000" w:rsidRPr="00000000" w14:paraId="000003DF">
      <w:pPr>
        <w:numPr>
          <w:ilvl w:val="0"/>
          <w:numId w:val="33"/>
        </w:numPr>
        <w:spacing w:after="240" w:before="0" w:beforeAutospacing="0" w:lineRule="auto"/>
        <w:ind w:left="720" w:hanging="360"/>
      </w:pPr>
      <w:r w:rsidDel="00000000" w:rsidR="00000000" w:rsidRPr="00000000">
        <w:rPr>
          <w:rtl w:val="0"/>
        </w:rPr>
        <w:t xml:space="preserve">Cabin isolation: Elastomer mounts reduce vibration by 70% @ 7 Hz</w:t>
      </w:r>
    </w:p>
    <w:p w:rsidR="00000000" w:rsidDel="00000000" w:rsidP="00000000" w:rsidRDefault="00000000" w:rsidRPr="00000000" w14:paraId="000003E0">
      <w:pPr>
        <w:rPr>
          <w:b w:val="1"/>
          <w:bCs w:val="1"/>
        </w:rPr>
      </w:pPr>
      <w:r w:rsidDel="00000000" w:rsidR="00000000" w:rsidRPr="00000000">
        <w:rPr>
          <w:b w:val="1"/>
          <w:bCs w:val="1"/>
          <w:rtl w:val="0"/>
        </w:rPr>
        <w:t xml:space="preserve">Effect on antennas:</w:t>
      </w:r>
    </w:p>
    <w:tbl>
      <w:tblPr>
        <w:tblStyle w:val="Table7"/>
        <w:tblW w:w="9360.0" w:type="dxa"/>
        <w:jc w:val="left"/>
        <w:tblLayout w:type="fixed"/>
        <w:tblLook w:val="0600"/>
      </w:tblPr>
      <w:tblGrid>
        <w:gridCol w:w="1601.591723040191"/>
        <w:gridCol w:w="1311.0704337445284"/>
        <w:gridCol w:w="1344.592120970951"/>
        <w:gridCol w:w="2216.1559888579386"/>
        <w:gridCol w:w="2886.589733386391"/>
        <w:tblGridChange w:id="0">
          <w:tblGrid>
            <w:gridCol w:w="1601.591723040191"/>
            <w:gridCol w:w="1311.0704337445284"/>
            <w:gridCol w:w="1344.592120970951"/>
            <w:gridCol w:w="2216.1559888579386"/>
            <w:gridCol w:w="2886.589733386391"/>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E1">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2">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3">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4">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5">
            <w:pPr>
              <w:rPr/>
            </w:pPr>
            <w:r w:rsidDel="00000000" w:rsidR="00000000" w:rsidRPr="00000000">
              <w:rPr>
                <w:rtl w:val="0"/>
              </w:rPr>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3E6">
            <w:pPr>
              <w:rPr/>
            </w:pPr>
            <w:r w:rsidDel="00000000" w:rsidR="00000000" w:rsidRPr="00000000">
              <w:rPr>
                <w:rtl w:val="0"/>
              </w:rPr>
              <w:t xml:space="preserve">Antenna</w:t>
            </w:r>
          </w:p>
        </w:tc>
        <w:tc>
          <w:tcPr>
            <w:tcMar>
              <w:top w:w="100.0" w:type="dxa"/>
              <w:left w:w="100.0" w:type="dxa"/>
              <w:bottom w:w="100.0" w:type="dxa"/>
              <w:right w:w="100.0" w:type="dxa"/>
            </w:tcMar>
            <w:vAlign w:val="top"/>
          </w:tcPr>
          <w:p w:rsidR="00000000" w:rsidDel="00000000" w:rsidP="00000000" w:rsidRDefault="00000000" w:rsidRPr="00000000" w14:paraId="000003E7">
            <w:pPr>
              <w:rPr/>
            </w:pPr>
            <w:r w:rsidDel="00000000" w:rsidR="00000000" w:rsidRPr="00000000">
              <w:rPr>
                <w:rtl w:val="0"/>
              </w:rPr>
              <w:t xml:space="preserve">Parameter</w:t>
            </w:r>
          </w:p>
        </w:tc>
        <w:tc>
          <w:tcPr>
            <w:tcMar>
              <w:top w:w="100.0" w:type="dxa"/>
              <w:left w:w="100.0" w:type="dxa"/>
              <w:bottom w:w="100.0" w:type="dxa"/>
              <w:right w:w="100.0" w:type="dxa"/>
            </w:tcMar>
            <w:vAlign w:val="top"/>
          </w:tcPr>
          <w:p w:rsidR="00000000" w:rsidDel="00000000" w:rsidP="00000000" w:rsidRDefault="00000000" w:rsidRPr="00000000" w14:paraId="000003E8">
            <w:pPr>
              <w:rPr/>
            </w:pPr>
            <w:r w:rsidDel="00000000" w:rsidR="00000000" w:rsidRPr="00000000">
              <w:rPr>
                <w:rtl w:val="0"/>
              </w:rPr>
              <w:t xml:space="preserve">Static</w:t>
            </w:r>
          </w:p>
        </w:tc>
        <w:tc>
          <w:tcPr>
            <w:tcMar>
              <w:top w:w="100.0" w:type="dxa"/>
              <w:left w:w="100.0" w:type="dxa"/>
              <w:bottom w:w="100.0" w:type="dxa"/>
              <w:right w:w="100.0" w:type="dxa"/>
            </w:tcMar>
            <w:vAlign w:val="top"/>
          </w:tcPr>
          <w:p w:rsidR="00000000" w:rsidDel="00000000" w:rsidP="00000000" w:rsidRDefault="00000000" w:rsidRPr="00000000" w14:paraId="000003E9">
            <w:pPr>
              <w:rPr/>
            </w:pPr>
            <w:r w:rsidDel="00000000" w:rsidR="00000000" w:rsidRPr="00000000">
              <w:rPr>
                <w:rtl w:val="0"/>
              </w:rPr>
              <w:t xml:space="preserve">Mobile</w:t>
            </w:r>
          </w:p>
        </w:tc>
        <w:tc>
          <w:tcPr>
            <w:tcMar>
              <w:top w:w="100.0" w:type="dxa"/>
              <w:left w:w="100.0" w:type="dxa"/>
              <w:bottom w:w="100.0" w:type="dxa"/>
              <w:right w:w="100.0" w:type="dxa"/>
            </w:tcMar>
            <w:vAlign w:val="top"/>
          </w:tcPr>
          <w:p w:rsidR="00000000" w:rsidDel="00000000" w:rsidP="00000000" w:rsidRDefault="00000000" w:rsidRPr="00000000" w14:paraId="000003EA">
            <w:pPr>
              <w:rPr/>
            </w:pPr>
            <w:r w:rsidDel="00000000" w:rsidR="00000000" w:rsidRPr="00000000">
              <w:rPr>
                <w:rtl w:val="0"/>
              </w:rPr>
              <w:t xml:space="preserve">Impact</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3EB">
            <w:pPr>
              <w:rPr/>
            </w:pPr>
            <w:r w:rsidDel="00000000" w:rsidR="00000000" w:rsidRPr="00000000">
              <w:rPr>
                <w:b w:val="1"/>
                <w:bCs w:val="1"/>
                <w:rtl w:val="0"/>
              </w:rPr>
              <w:t xml:space="preserve">A1</w:t>
            </w:r>
            <w:r w:rsidDel="00000000" w:rsidR="00000000" w:rsidRPr="00000000">
              <w:rPr>
                <w:rtl w:val="0"/>
              </w:rPr>
              <w:t xml:space="preserve"> (Log-per)</w:t>
            </w:r>
          </w:p>
        </w:tc>
        <w:tc>
          <w:tcPr>
            <w:tcMar>
              <w:top w:w="100.0" w:type="dxa"/>
              <w:left w:w="100.0" w:type="dxa"/>
              <w:bottom w:w="100.0" w:type="dxa"/>
              <w:right w:w="100.0" w:type="dxa"/>
            </w:tcMar>
            <w:vAlign w:val="top"/>
          </w:tcPr>
          <w:p w:rsidR="00000000" w:rsidDel="00000000" w:rsidP="00000000" w:rsidRDefault="00000000" w:rsidRPr="00000000" w14:paraId="000003EC">
            <w:pPr>
              <w:rPr/>
            </w:pPr>
            <w:r w:rsidDel="00000000" w:rsidR="00000000" w:rsidRPr="00000000">
              <w:rPr>
                <w:rtl w:val="0"/>
              </w:rPr>
              <w:t xml:space="preserve">Gain</w:t>
            </w:r>
          </w:p>
        </w:tc>
        <w:tc>
          <w:tcPr>
            <w:tcMar>
              <w:top w:w="100.0" w:type="dxa"/>
              <w:left w:w="100.0" w:type="dxa"/>
              <w:bottom w:w="100.0" w:type="dxa"/>
              <w:right w:w="100.0" w:type="dxa"/>
            </w:tcMar>
            <w:vAlign w:val="top"/>
          </w:tcPr>
          <w:p w:rsidR="00000000" w:rsidDel="00000000" w:rsidP="00000000" w:rsidRDefault="00000000" w:rsidRPr="00000000" w14:paraId="000003ED">
            <w:pPr>
              <w:rPr/>
            </w:pPr>
            <w:r w:rsidDel="00000000" w:rsidR="00000000" w:rsidRPr="00000000">
              <w:rPr>
                <w:rtl w:val="0"/>
              </w:rPr>
              <w:t xml:space="preserve">10 dBi</w:t>
            </w:r>
          </w:p>
        </w:tc>
        <w:tc>
          <w:tcPr>
            <w:tcMar>
              <w:top w:w="100.0" w:type="dxa"/>
              <w:left w:w="100.0" w:type="dxa"/>
              <w:bottom w:w="100.0" w:type="dxa"/>
              <w:right w:w="100.0" w:type="dxa"/>
            </w:tcMar>
            <w:vAlign w:val="top"/>
          </w:tcPr>
          <w:p w:rsidR="00000000" w:rsidDel="00000000" w:rsidP="00000000" w:rsidRDefault="00000000" w:rsidRPr="00000000" w14:paraId="000003EE">
            <w:pPr>
              <w:rPr/>
            </w:pPr>
            <w:r w:rsidDel="00000000" w:rsidR="00000000" w:rsidRPr="00000000">
              <w:rPr>
                <w:rFonts w:ascii="Arial Unicode MS" w:cs="Arial Unicode MS" w:eastAsia="Arial Unicode MS" w:hAnsi="Arial Unicode MS"/>
                <w:rtl w:val="0"/>
              </w:rPr>
              <w:t xml:space="preserve">9.5 dBi (−0.5 dB)</w:t>
            </w:r>
          </w:p>
        </w:tc>
        <w:tc>
          <w:tcPr>
            <w:tcMar>
              <w:top w:w="100.0" w:type="dxa"/>
              <w:left w:w="100.0" w:type="dxa"/>
              <w:bottom w:w="100.0" w:type="dxa"/>
              <w:right w:w="100.0" w:type="dxa"/>
            </w:tcMar>
            <w:vAlign w:val="top"/>
          </w:tcPr>
          <w:p w:rsidR="00000000" w:rsidDel="00000000" w:rsidP="00000000" w:rsidRDefault="00000000" w:rsidRPr="00000000" w14:paraId="000003EF">
            <w:pPr>
              <w:rPr/>
            </w:pPr>
            <w:r w:rsidDel="00000000" w:rsidR="00000000" w:rsidRPr="00000000">
              <w:rPr>
                <w:rtl w:val="0"/>
              </w:rPr>
              <w:t xml:space="preserve">Acceptable, auto-tune via AGC</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3F0">
            <w:pPr>
              <w:rPr/>
            </w:pPr>
            <w:r w:rsidDel="00000000" w:rsidR="00000000" w:rsidRPr="00000000">
              <w:rPr>
                <w:b w:val="1"/>
                <w:bCs w:val="1"/>
                <w:rtl w:val="0"/>
              </w:rPr>
              <w:t xml:space="preserve">A2</w:t>
            </w:r>
            <w:r w:rsidDel="00000000" w:rsidR="00000000" w:rsidRPr="00000000">
              <w:rPr>
                <w:rtl w:val="0"/>
              </w:rPr>
              <w:t xml:space="preserve"> (VHF whips)</w:t>
            </w:r>
          </w:p>
        </w:tc>
        <w:tc>
          <w:tcPr>
            <w:tcMar>
              <w:top w:w="100.0" w:type="dxa"/>
              <w:left w:w="100.0" w:type="dxa"/>
              <w:bottom w:w="100.0" w:type="dxa"/>
              <w:right w:w="100.0" w:type="dxa"/>
            </w:tcMar>
            <w:vAlign w:val="top"/>
          </w:tcPr>
          <w:p w:rsidR="00000000" w:rsidDel="00000000" w:rsidP="00000000" w:rsidRDefault="00000000" w:rsidRPr="00000000" w14:paraId="000003F1">
            <w:pPr>
              <w:rPr/>
            </w:pPr>
            <w:r w:rsidDel="00000000" w:rsidR="00000000" w:rsidRPr="00000000">
              <w:rPr>
                <w:rtl w:val="0"/>
              </w:rPr>
              <w:t xml:space="preserve">Pattern</w:t>
            </w:r>
          </w:p>
        </w:tc>
        <w:tc>
          <w:tcPr>
            <w:tcMar>
              <w:top w:w="100.0" w:type="dxa"/>
              <w:left w:w="100.0" w:type="dxa"/>
              <w:bottom w:w="100.0" w:type="dxa"/>
              <w:right w:w="100.0" w:type="dxa"/>
            </w:tcMar>
            <w:vAlign w:val="top"/>
          </w:tcPr>
          <w:p w:rsidR="00000000" w:rsidDel="00000000" w:rsidP="00000000" w:rsidRDefault="00000000" w:rsidRPr="00000000" w14:paraId="000003F2">
            <w:pPr>
              <w:rPr/>
            </w:pPr>
            <w:r w:rsidDel="00000000" w:rsidR="00000000" w:rsidRPr="00000000">
              <w:rPr>
                <w:rtl w:val="0"/>
              </w:rPr>
              <w:t xml:space="preserve">Omnidirectional</w:t>
            </w:r>
          </w:p>
        </w:tc>
        <w:tc>
          <w:tcPr>
            <w:tcMar>
              <w:top w:w="100.0" w:type="dxa"/>
              <w:left w:w="100.0" w:type="dxa"/>
              <w:bottom w:w="100.0" w:type="dxa"/>
              <w:right w:w="100.0" w:type="dxa"/>
            </w:tcMar>
            <w:vAlign w:val="top"/>
          </w:tcPr>
          <w:p w:rsidR="00000000" w:rsidDel="00000000" w:rsidP="00000000" w:rsidRDefault="00000000" w:rsidRPr="00000000" w14:paraId="000003F3">
            <w:pPr>
              <w:rPr/>
            </w:pPr>
            <w:r w:rsidDel="00000000" w:rsidR="00000000" w:rsidRPr="00000000">
              <w:rPr>
                <w:rtl w:val="0"/>
              </w:rPr>
              <w:t xml:space="preserve">Slight azimuth wobble (±2°)</w:t>
            </w:r>
          </w:p>
        </w:tc>
        <w:tc>
          <w:tcPr>
            <w:tcMar>
              <w:top w:w="100.0" w:type="dxa"/>
              <w:left w:w="100.0" w:type="dxa"/>
              <w:bottom w:w="100.0" w:type="dxa"/>
              <w:right w:w="100.0" w:type="dxa"/>
            </w:tcMar>
            <w:vAlign w:val="top"/>
          </w:tcPr>
          <w:p w:rsidR="00000000" w:rsidDel="00000000" w:rsidP="00000000" w:rsidRDefault="00000000" w:rsidRPr="00000000" w14:paraId="000003F4">
            <w:pPr>
              <w:rPr/>
            </w:pPr>
            <w:r w:rsidDel="00000000" w:rsidR="00000000" w:rsidRPr="00000000">
              <w:rPr>
                <w:rtl w:val="0"/>
              </w:rPr>
              <w:t xml:space="preserve">Redundancy: 4-element sum averages</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3F5">
            <w:pPr>
              <w:rPr/>
            </w:pPr>
            <w:r w:rsidDel="00000000" w:rsidR="00000000" w:rsidRPr="00000000">
              <w:rPr>
                <w:b w:val="1"/>
                <w:bCs w:val="1"/>
                <w:rtl w:val="0"/>
              </w:rPr>
              <w:t xml:space="preserve">A3</w:t>
            </w:r>
            <w:r w:rsidDel="00000000" w:rsidR="00000000" w:rsidRPr="00000000">
              <w:rPr>
                <w:rtl w:val="0"/>
              </w:rPr>
              <w:t xml:space="preserve"> (Parabolic)</w:t>
            </w:r>
          </w:p>
        </w:tc>
        <w:tc>
          <w:tcPr>
            <w:tcMar>
              <w:top w:w="100.0" w:type="dxa"/>
              <w:left w:w="100.0" w:type="dxa"/>
              <w:bottom w:w="100.0" w:type="dxa"/>
              <w:right w:w="100.0" w:type="dxa"/>
            </w:tcMar>
            <w:vAlign w:val="top"/>
          </w:tcPr>
          <w:p w:rsidR="00000000" w:rsidDel="00000000" w:rsidP="00000000" w:rsidRDefault="00000000" w:rsidRPr="00000000" w14:paraId="000003F6">
            <w:pPr>
              <w:rPr/>
            </w:pPr>
            <w:r w:rsidDel="00000000" w:rsidR="00000000" w:rsidRPr="00000000">
              <w:rPr>
                <w:rtl w:val="0"/>
              </w:rPr>
              <w:t xml:space="preserve">Tracking</w:t>
            </w:r>
          </w:p>
        </w:tc>
        <w:tc>
          <w:tcPr>
            <w:tcMar>
              <w:top w:w="100.0" w:type="dxa"/>
              <w:left w:w="100.0" w:type="dxa"/>
              <w:bottom w:w="100.0" w:type="dxa"/>
              <w:right w:w="100.0" w:type="dxa"/>
            </w:tcMar>
            <w:vAlign w:val="top"/>
          </w:tcPr>
          <w:p w:rsidR="00000000" w:rsidDel="00000000" w:rsidP="00000000" w:rsidRDefault="00000000" w:rsidRPr="00000000" w14:paraId="000003F7">
            <w:pPr>
              <w:rPr/>
            </w:pPr>
            <w:r w:rsidDel="00000000" w:rsidR="00000000" w:rsidRPr="00000000">
              <w:rPr>
                <w:rtl w:val="0"/>
              </w:rPr>
              <w:t xml:space="preserve">Gimbal ±0.1°</w:t>
            </w:r>
          </w:p>
        </w:tc>
        <w:tc>
          <w:tcPr>
            <w:tcMar>
              <w:top w:w="100.0" w:type="dxa"/>
              <w:left w:w="100.0" w:type="dxa"/>
              <w:bottom w:w="100.0" w:type="dxa"/>
              <w:right w:w="100.0" w:type="dxa"/>
            </w:tcMar>
            <w:vAlign w:val="top"/>
          </w:tcPr>
          <w:p w:rsidR="00000000" w:rsidDel="00000000" w:rsidP="00000000" w:rsidRDefault="00000000" w:rsidRPr="00000000" w14:paraId="000003F8">
            <w:pPr>
              <w:rPr/>
            </w:pPr>
            <w:r w:rsidDel="00000000" w:rsidR="00000000" w:rsidRPr="00000000">
              <w:rPr>
                <w:rtl w:val="0"/>
              </w:rPr>
              <w:t xml:space="preserve">Servo lag ~0.5 sec</w:t>
            </w:r>
          </w:p>
        </w:tc>
        <w:tc>
          <w:tcPr>
            <w:tcMar>
              <w:top w:w="100.0" w:type="dxa"/>
              <w:left w:w="100.0" w:type="dxa"/>
              <w:bottom w:w="100.0" w:type="dxa"/>
              <w:right w:w="100.0" w:type="dxa"/>
            </w:tcMar>
            <w:vAlign w:val="top"/>
          </w:tcPr>
          <w:p w:rsidR="00000000" w:rsidDel="00000000" w:rsidP="00000000" w:rsidRDefault="00000000" w:rsidRPr="00000000" w14:paraId="000003F9">
            <w:pPr>
              <w:rPr/>
            </w:pPr>
            <w:r w:rsidDel="00000000" w:rsidR="00000000" w:rsidRPr="00000000">
              <w:rPr>
                <w:rtl w:val="0"/>
              </w:rPr>
              <w:t xml:space="preserve">AI re-acquisition via FPGA</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3FA">
            <w:pPr>
              <w:rPr/>
            </w:pPr>
            <w:r w:rsidDel="00000000" w:rsidR="00000000" w:rsidRPr="00000000">
              <w:rPr>
                <w:b w:val="1"/>
                <w:bCs w:val="1"/>
                <w:rtl w:val="0"/>
              </w:rPr>
              <w:t xml:space="preserve">A4</w:t>
            </w:r>
            <w:r w:rsidDel="00000000" w:rsidR="00000000" w:rsidRPr="00000000">
              <w:rPr>
                <w:rtl w:val="0"/>
              </w:rPr>
              <w:t xml:space="preserve"> (Acoustic ULA)</w:t>
            </w:r>
          </w:p>
        </w:tc>
        <w:tc>
          <w:tcPr>
            <w:tcMar>
              <w:top w:w="100.0" w:type="dxa"/>
              <w:left w:w="100.0" w:type="dxa"/>
              <w:bottom w:w="100.0" w:type="dxa"/>
              <w:right w:w="100.0" w:type="dxa"/>
            </w:tcMar>
            <w:vAlign w:val="top"/>
          </w:tcPr>
          <w:p w:rsidR="00000000" w:rsidDel="00000000" w:rsidP="00000000" w:rsidRDefault="00000000" w:rsidRPr="00000000" w14:paraId="000003FB">
            <w:pPr>
              <w:rPr/>
            </w:pPr>
            <w:r w:rsidDel="00000000" w:rsidR="00000000" w:rsidRPr="00000000">
              <w:rPr>
                <w:rtl w:val="0"/>
              </w:rPr>
              <w:t xml:space="preserve">Beamwidth</w:t>
            </w:r>
          </w:p>
        </w:tc>
        <w:tc>
          <w:tcPr>
            <w:tcMar>
              <w:top w:w="100.0" w:type="dxa"/>
              <w:left w:w="100.0" w:type="dxa"/>
              <w:bottom w:w="100.0" w:type="dxa"/>
              <w:right w:w="100.0" w:type="dxa"/>
            </w:tcMar>
            <w:vAlign w:val="top"/>
          </w:tcPr>
          <w:p w:rsidR="00000000" w:rsidDel="00000000" w:rsidP="00000000" w:rsidRDefault="00000000" w:rsidRPr="00000000" w14:paraId="000003FC">
            <w:pPr>
              <w:rPr/>
            </w:pPr>
            <w:r w:rsidDel="00000000" w:rsidR="00000000" w:rsidRPr="00000000">
              <w:rPr>
                <w:rtl w:val="0"/>
              </w:rPr>
              <w:t xml:space="preserve">±5° @ 7 kHz</w:t>
            </w:r>
          </w:p>
        </w:tc>
        <w:tc>
          <w:tcPr>
            <w:tcMar>
              <w:top w:w="100.0" w:type="dxa"/>
              <w:left w:w="100.0" w:type="dxa"/>
              <w:bottom w:w="100.0" w:type="dxa"/>
              <w:right w:w="100.0" w:type="dxa"/>
            </w:tcMar>
            <w:vAlign w:val="top"/>
          </w:tcPr>
          <w:p w:rsidR="00000000" w:rsidDel="00000000" w:rsidP="00000000" w:rsidRDefault="00000000" w:rsidRPr="00000000" w14:paraId="000003FD">
            <w:pPr>
              <w:rPr/>
            </w:pPr>
            <w:r w:rsidDel="00000000" w:rsidR="00000000" w:rsidRPr="00000000">
              <w:rPr>
                <w:rtl w:val="0"/>
              </w:rPr>
              <w:t xml:space="preserve">Beamwidth broadens to ±7°</w:t>
            </w:r>
          </w:p>
        </w:tc>
        <w:tc>
          <w:tcPr>
            <w:tcMar>
              <w:top w:w="100.0" w:type="dxa"/>
              <w:left w:w="100.0" w:type="dxa"/>
              <w:bottom w:w="100.0" w:type="dxa"/>
              <w:right w:w="100.0" w:type="dxa"/>
            </w:tcMar>
            <w:vAlign w:val="top"/>
          </w:tcPr>
          <w:p w:rsidR="00000000" w:rsidDel="00000000" w:rsidP="00000000" w:rsidRDefault="00000000" w:rsidRPr="00000000" w14:paraId="000003FE">
            <w:pPr>
              <w:rPr/>
            </w:pPr>
            <w:r w:rsidDel="00000000" w:rsidR="00000000" w:rsidRPr="00000000">
              <w:rPr>
                <w:rtl w:val="0"/>
              </w:rPr>
              <w:t xml:space="preserve">DSP adaptive nulling compensates</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3FF">
            <w:pPr>
              <w:rPr/>
            </w:pPr>
            <w:r w:rsidDel="00000000" w:rsidR="00000000" w:rsidRPr="00000000">
              <w:rPr>
                <w:b w:val="1"/>
                <w:bCs w:val="1"/>
                <w:rtl w:val="0"/>
              </w:rPr>
              <w:t xml:space="preserve">LiDAR</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00">
            <w:pPr>
              <w:rPr/>
            </w:pPr>
            <w:r w:rsidDel="00000000" w:rsidR="00000000" w:rsidRPr="00000000">
              <w:rPr>
                <w:rtl w:val="0"/>
              </w:rPr>
              <w:t xml:space="preserve">Range accuracy</w:t>
            </w:r>
          </w:p>
        </w:tc>
        <w:tc>
          <w:tcPr>
            <w:tcMar>
              <w:top w:w="100.0" w:type="dxa"/>
              <w:left w:w="100.0" w:type="dxa"/>
              <w:bottom w:w="100.0" w:type="dxa"/>
              <w:right w:w="100.0" w:type="dxa"/>
            </w:tcMar>
            <w:vAlign w:val="top"/>
          </w:tcPr>
          <w:p w:rsidR="00000000" w:rsidDel="00000000" w:rsidP="00000000" w:rsidRDefault="00000000" w:rsidRPr="00000000" w14:paraId="00000401">
            <w:pPr>
              <w:rPr/>
            </w:pPr>
            <w:r w:rsidDel="00000000" w:rsidR="00000000" w:rsidRPr="00000000">
              <w:rPr>
                <w:rtl w:val="0"/>
              </w:rPr>
              <w:t xml:space="preserve">±3 cm</w:t>
            </w:r>
          </w:p>
        </w:tc>
        <w:tc>
          <w:tcPr>
            <w:tcMar>
              <w:top w:w="100.0" w:type="dxa"/>
              <w:left w:w="100.0" w:type="dxa"/>
              <w:bottom w:w="100.0" w:type="dxa"/>
              <w:right w:w="100.0" w:type="dxa"/>
            </w:tcMar>
            <w:vAlign w:val="top"/>
          </w:tcPr>
          <w:p w:rsidR="00000000" w:rsidDel="00000000" w:rsidP="00000000" w:rsidRDefault="00000000" w:rsidRPr="00000000" w14:paraId="00000402">
            <w:pPr>
              <w:rPr/>
            </w:pPr>
            <w:r w:rsidDel="00000000" w:rsidR="00000000" w:rsidRPr="00000000">
              <w:rPr>
                <w:rtl w:val="0"/>
              </w:rPr>
              <w:t xml:space="preserve">±5 cm (vibration blur)</w:t>
            </w:r>
          </w:p>
        </w:tc>
        <w:tc>
          <w:tcPr>
            <w:tcMar>
              <w:top w:w="100.0" w:type="dxa"/>
              <w:left w:w="100.0" w:type="dxa"/>
              <w:bottom w:w="100.0" w:type="dxa"/>
              <w:right w:w="100.0" w:type="dxa"/>
            </w:tcMar>
            <w:vAlign w:val="top"/>
          </w:tcPr>
          <w:p w:rsidR="00000000" w:rsidDel="00000000" w:rsidP="00000000" w:rsidRDefault="00000000" w:rsidRPr="00000000" w14:paraId="00000403">
            <w:pPr>
              <w:rPr/>
            </w:pPr>
            <w:r w:rsidDel="00000000" w:rsidR="00000000" w:rsidRPr="00000000">
              <w:rPr>
                <w:rtl w:val="0"/>
              </w:rPr>
              <w:t xml:space="preserve">Post-processing ICP alignment</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404">
            <w:pPr>
              <w:rPr/>
            </w:pPr>
            <w:r w:rsidDel="00000000" w:rsidR="00000000" w:rsidRPr="00000000">
              <w:rPr>
                <w:b w:val="1"/>
                <w:bCs w:val="1"/>
                <w:rtl w:val="0"/>
              </w:rPr>
              <w:t xml:space="preserve">GNSS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05">
            <w:pPr>
              <w:rPr/>
            </w:pPr>
            <w:r w:rsidDel="00000000" w:rsidR="00000000" w:rsidRPr="00000000">
              <w:rPr>
                <w:rtl w:val="0"/>
              </w:rPr>
              <w:t xml:space="preserve">Position</w:t>
            </w:r>
          </w:p>
        </w:tc>
        <w:tc>
          <w:tcPr>
            <w:tcMar>
              <w:top w:w="100.0" w:type="dxa"/>
              <w:left w:w="100.0" w:type="dxa"/>
              <w:bottom w:w="100.0" w:type="dxa"/>
              <w:right w:w="100.0" w:type="dxa"/>
            </w:tcMar>
            <w:vAlign w:val="top"/>
          </w:tcPr>
          <w:p w:rsidR="00000000" w:rsidDel="00000000" w:rsidP="00000000" w:rsidRDefault="00000000" w:rsidRPr="00000000" w14:paraId="00000406">
            <w:pPr>
              <w:rPr/>
            </w:pPr>
            <w:r w:rsidDel="00000000" w:rsidR="00000000" w:rsidRPr="00000000">
              <w:rPr>
                <w:rtl w:val="0"/>
              </w:rPr>
              <w:t xml:space="preserve">±2 m</w:t>
            </w:r>
          </w:p>
        </w:tc>
        <w:tc>
          <w:tcPr>
            <w:tcMar>
              <w:top w:w="100.0" w:type="dxa"/>
              <w:left w:w="100.0" w:type="dxa"/>
              <w:bottom w:w="100.0" w:type="dxa"/>
              <w:right w:w="100.0" w:type="dxa"/>
            </w:tcMar>
            <w:vAlign w:val="top"/>
          </w:tcPr>
          <w:p w:rsidR="00000000" w:rsidDel="00000000" w:rsidP="00000000" w:rsidRDefault="00000000" w:rsidRPr="00000000" w14:paraId="00000407">
            <w:pPr>
              <w:rPr/>
            </w:pPr>
            <w:r w:rsidDel="00000000" w:rsidR="00000000" w:rsidRPr="00000000">
              <w:rPr>
                <w:rtl w:val="0"/>
              </w:rPr>
              <w:t xml:space="preserve">±3 m (Doppler-corrected)</w:t>
            </w:r>
          </w:p>
        </w:tc>
        <w:tc>
          <w:tcPr>
            <w:tcMar>
              <w:top w:w="100.0" w:type="dxa"/>
              <w:left w:w="100.0" w:type="dxa"/>
              <w:bottom w:w="100.0" w:type="dxa"/>
              <w:right w:w="100.0" w:type="dxa"/>
            </w:tcMar>
            <w:vAlign w:val="top"/>
          </w:tcPr>
          <w:p w:rsidR="00000000" w:rsidDel="00000000" w:rsidP="00000000" w:rsidRDefault="00000000" w:rsidRPr="00000000" w14:paraId="00000408">
            <w:pPr>
              <w:rPr/>
            </w:pPr>
            <w:r w:rsidDel="00000000" w:rsidR="00000000" w:rsidRPr="00000000">
              <w:rPr>
                <w:rtl w:val="0"/>
              </w:rPr>
              <w:t xml:space="preserve">Kalman filter smooths trajectory</w:t>
            </w:r>
          </w:p>
        </w:tc>
      </w:tr>
    </w:tbl>
    <w:p w:rsidR="00000000" w:rsidDel="00000000" w:rsidP="00000000" w:rsidRDefault="00000000" w:rsidRPr="00000000" w14:paraId="00000409">
      <w:pPr>
        <w:rPr>
          <w:b w:val="1"/>
          <w:bCs w:val="1"/>
        </w:rPr>
      </w:pPr>
      <w:r w:rsidDel="00000000" w:rsidR="00000000" w:rsidRPr="00000000">
        <w:rPr>
          <w:b w:val="1"/>
          <w:bCs w:val="1"/>
          <w:rtl w:val="0"/>
        </w:rPr>
        <w:t xml:space="preserve">Mitigation:</w:t>
      </w:r>
    </w:p>
    <w:p w:rsidR="00000000" w:rsidDel="00000000" w:rsidP="00000000" w:rsidRDefault="00000000" w:rsidRPr="00000000" w14:paraId="0000040A">
      <w:pPr>
        <w:numPr>
          <w:ilvl w:val="0"/>
          <w:numId w:val="46"/>
        </w:numPr>
        <w:spacing w:after="0" w:afterAutospacing="0" w:before="240" w:lineRule="auto"/>
        <w:ind w:left="720" w:hanging="360"/>
      </w:pPr>
      <w:r w:rsidDel="00000000" w:rsidR="00000000" w:rsidRPr="00000000">
        <w:rPr>
          <w:rtl w:val="0"/>
        </w:rPr>
        <w:t xml:space="preserve">Elastomer mounts tuned to ~5 Hz (below road excitation)</w:t>
      </w:r>
    </w:p>
    <w:p w:rsidR="00000000" w:rsidDel="00000000" w:rsidP="00000000" w:rsidRDefault="00000000" w:rsidRPr="00000000" w14:paraId="0000040B">
      <w:pPr>
        <w:numPr>
          <w:ilvl w:val="0"/>
          <w:numId w:val="46"/>
        </w:numPr>
        <w:spacing w:after="0" w:afterAutospacing="0" w:before="0" w:beforeAutospacing="0" w:lineRule="auto"/>
        <w:ind w:left="720" w:hanging="360"/>
      </w:pPr>
      <w:r w:rsidDel="00000000" w:rsidR="00000000" w:rsidRPr="00000000">
        <w:rPr>
          <w:rtl w:val="0"/>
        </w:rPr>
        <w:t xml:space="preserve">Gimbal servos use proportional–integral–derivative (PID) control (0.1 sec settle time)</w:t>
      </w:r>
    </w:p>
    <w:p w:rsidR="00000000" w:rsidDel="00000000" w:rsidP="00000000" w:rsidRDefault="00000000" w:rsidRPr="00000000" w14:paraId="0000040C">
      <w:pPr>
        <w:numPr>
          <w:ilvl w:val="0"/>
          <w:numId w:val="46"/>
        </w:numPr>
        <w:spacing w:after="240" w:before="0" w:beforeAutospacing="0" w:lineRule="auto"/>
        <w:ind w:left="720" w:hanging="360"/>
      </w:pPr>
      <w:r w:rsidDel="00000000" w:rsidR="00000000" w:rsidRPr="00000000">
        <w:rPr>
          <w:rtl w:val="0"/>
        </w:rPr>
        <w:t xml:space="preserve">AI fusion layer (Jetson) post-processes to remove vibration artifacts</w:t>
      </w:r>
    </w:p>
    <w:p w:rsidR="00000000" w:rsidDel="00000000" w:rsidP="00000000" w:rsidRDefault="00000000" w:rsidRPr="00000000" w14:paraId="0000040D">
      <w:pPr>
        <w:pStyle w:val="Heading3"/>
        <w:keepNext w:val="0"/>
        <w:keepLines w:val="0"/>
        <w:spacing w:before="280" w:lineRule="auto"/>
        <w:rPr>
          <w:b w:val="1"/>
          <w:bCs w:val="1"/>
          <w:color w:val="000000"/>
          <w:sz w:val="26"/>
          <w:szCs w:val="26"/>
        </w:rPr>
      </w:pPr>
      <w:bookmarkStart w:colFirst="0" w:colLast="0" w:name="_xzw0t35j9xhw" w:id="57"/>
      <w:bookmarkEnd w:id="57"/>
      <w:r w:rsidDel="00000000" w:rsidR="00000000" w:rsidRPr="00000000">
        <w:rPr>
          <w:b w:val="1"/>
          <w:bCs w:val="1"/>
          <w:color w:val="000000"/>
          <w:sz w:val="26"/>
          <w:szCs w:val="26"/>
          <w:rtl w:val="0"/>
        </w:rPr>
        <w:t xml:space="preserve">Antenna Pattern Diagram (3D Composite)</w:t>
      </w:r>
    </w:p>
    <w:p w:rsidR="00000000" w:rsidDel="00000000" w:rsidP="00000000" w:rsidRDefault="00000000" w:rsidRPr="00000000" w14:paraId="0000040E">
      <w:pPr>
        <w:rPr/>
      </w:pPr>
      <w:r w:rsidDel="00000000" w:rsidR="00000000" w:rsidRPr="00000000">
        <w:rPr>
          <w:rtl w:val="0"/>
        </w:rPr>
        <w:t xml:space="preserve">Top-down view (looking down on roofline):</w:t>
      </w:r>
    </w:p>
    <w:p w:rsidR="00000000" w:rsidDel="00000000" w:rsidP="00000000" w:rsidRDefault="00000000" w:rsidRPr="00000000" w14:paraId="0000040F">
      <w:pPr>
        <w:rPr/>
      </w:pPr>
      <w:r w:rsidDel="00000000" w:rsidR="00000000" w:rsidRPr="00000000">
        <w:rPr>
          <w:rtl w:val="0"/>
        </w:rPr>
      </w:r>
    </w:p>
    <w:p w:rsidR="00000000" w:rsidDel="00000000" w:rsidP="00000000" w:rsidRDefault="00000000" w:rsidRPr="00000000" w14:paraId="00000410">
      <w:pPr>
        <w:rPr/>
      </w:pPr>
      <w:r w:rsidDel="00000000" w:rsidR="00000000" w:rsidRPr="00000000">
        <w:rPr>
          <w:rtl w:val="0"/>
        </w:rPr>
        <w:t xml:space="preserve">              North (0°)</w:t>
      </w:r>
    </w:p>
    <w:p w:rsidR="00000000" w:rsidDel="00000000" w:rsidP="00000000" w:rsidRDefault="00000000" w:rsidRPr="00000000" w14:paraId="00000411">
      <w:pPr>
        <w:rPr/>
      </w:pPr>
      <w:r w:rsidDel="00000000" w:rsidR="00000000" w:rsidRPr="00000000">
        <w:rPr>
          <w:rtl w:val="0"/>
        </w:rPr>
        <w:t xml:space="preserve">                |</w:t>
      </w:r>
    </w:p>
    <w:p w:rsidR="00000000" w:rsidDel="00000000" w:rsidP="00000000" w:rsidRDefault="00000000" w:rsidRPr="00000000" w14:paraId="00000412">
      <w:pPr>
        <w:rPr/>
      </w:pPr>
      <w:r w:rsidDel="00000000" w:rsidR="00000000" w:rsidRPr="00000000">
        <w:rPr>
          <w:rtl w:val="0"/>
        </w:rPr>
        <w:t xml:space="preserve">        ┌───────┼───────┐</w:t>
      </w:r>
    </w:p>
    <w:p w:rsidR="00000000" w:rsidDel="00000000" w:rsidP="00000000" w:rsidRDefault="00000000" w:rsidRPr="00000000" w14:paraId="00000413">
      <w:pPr>
        <w:rPr/>
      </w:pPr>
      <w:r w:rsidDel="00000000" w:rsidR="00000000" w:rsidRPr="00000000">
        <w:rPr>
          <w:rtl w:val="0"/>
        </w:rPr>
        <w:t xml:space="preserve">        │ [LiDAR 360°]   │ Full rotation, 64-layer vertical stack</w:t>
      </w:r>
    </w:p>
    <w:p w:rsidR="00000000" w:rsidDel="00000000" w:rsidP="00000000" w:rsidRDefault="00000000" w:rsidRPr="00000000" w14:paraId="00000414">
      <w:pPr>
        <w:rPr/>
      </w:pPr>
      <w:r w:rsidDel="00000000" w:rsidR="00000000" w:rsidRPr="00000000">
        <w:rPr>
          <w:rtl w:val="0"/>
        </w:rPr>
        <w:t xml:space="preserve">        │ RGB/NIR        │ 45° H FOV centered fwd</w:t>
      </w:r>
    </w:p>
    <w:p w:rsidR="00000000" w:rsidDel="00000000" w:rsidP="00000000" w:rsidRDefault="00000000" w:rsidRPr="00000000" w14:paraId="00000415">
      <w:pPr>
        <w:rPr/>
      </w:pPr>
      <w:r w:rsidDel="00000000" w:rsidR="00000000" w:rsidRPr="00000000">
        <w:rPr>
          <w:rtl w:val="0"/>
        </w:rPr>
        <w:t xml:space="preserve">        │ GNSS ▲         │</w:t>
      </w:r>
    </w:p>
    <w:p w:rsidR="00000000" w:rsidDel="00000000" w:rsidP="00000000" w:rsidRDefault="00000000" w:rsidRPr="00000000" w14:paraId="00000416">
      <w:pPr>
        <w:rPr/>
      </w:pPr>
      <w:r w:rsidDel="00000000" w:rsidR="00000000" w:rsidRPr="00000000">
        <w:rPr>
          <w:rtl w:val="0"/>
        </w:rPr>
        <w:t xml:space="preserve">        │ LWIR           │</w:t>
      </w:r>
    </w:p>
    <w:p w:rsidR="00000000" w:rsidDel="00000000" w:rsidP="00000000" w:rsidRDefault="00000000" w:rsidRPr="00000000" w14:paraId="00000417">
      <w:pPr>
        <w:rPr/>
      </w:pPr>
      <w:r w:rsidDel="00000000" w:rsidR="00000000" w:rsidRPr="00000000">
        <w:rPr>
          <w:rtl w:val="0"/>
        </w:rPr>
        <w:t xml:space="preserve">        └───────┼───────┘</w:t>
      </w:r>
    </w:p>
    <w:p w:rsidR="00000000" w:rsidDel="00000000" w:rsidP="00000000" w:rsidRDefault="00000000" w:rsidRPr="00000000" w14:paraId="00000418">
      <w:pPr>
        <w:rPr/>
      </w:pPr>
      <w:r w:rsidDel="00000000" w:rsidR="00000000" w:rsidRPr="00000000">
        <w:rPr>
          <w:rtl w:val="0"/>
        </w:rPr>
        <w:t xml:space="preserve">        330°  ╱ │ ╲  30°</w:t>
      </w:r>
    </w:p>
    <w:p w:rsidR="00000000" w:rsidDel="00000000" w:rsidP="00000000" w:rsidRDefault="00000000" w:rsidRPr="00000000" w14:paraId="00000419">
      <w:pPr>
        <w:rPr/>
      </w:pPr>
      <w:r w:rsidDel="00000000" w:rsidR="00000000" w:rsidRPr="00000000">
        <w:rPr>
          <w:rtl w:val="0"/>
        </w:rPr>
        <w:t xml:space="preserve">             ╱  │  ╲</w:t>
      </w:r>
    </w:p>
    <w:p w:rsidR="00000000" w:rsidDel="00000000" w:rsidP="00000000" w:rsidRDefault="00000000" w:rsidRPr="00000000" w14:paraId="0000041A">
      <w:pPr>
        <w:rPr/>
      </w:pPr>
      <w:r w:rsidDel="00000000" w:rsidR="00000000" w:rsidRPr="00000000">
        <w:rPr>
          <w:rtl w:val="0"/>
        </w:rPr>
        <w:t xml:space="preserve">        [Log-periodic]     [Dish gimbal]</w:t>
      </w:r>
    </w:p>
    <w:p w:rsidR="00000000" w:rsidDel="00000000" w:rsidP="00000000" w:rsidRDefault="00000000" w:rsidRPr="00000000" w14:paraId="0000041B">
      <w:pPr>
        <w:rPr/>
      </w:pPr>
      <w:r w:rsidDel="00000000" w:rsidR="00000000" w:rsidRPr="00000000">
        <w:rPr>
          <w:rtl w:val="0"/>
        </w:rPr>
        <w:t xml:space="preserve">         100M–3G            10–30G</w:t>
      </w:r>
    </w:p>
    <w:p w:rsidR="00000000" w:rsidDel="00000000" w:rsidP="00000000" w:rsidRDefault="00000000" w:rsidRPr="00000000" w14:paraId="0000041C">
      <w:pPr>
        <w:rPr/>
      </w:pPr>
      <w:r w:rsidDel="00000000" w:rsidR="00000000" w:rsidRPr="00000000">
        <w:rPr>
          <w:rtl w:val="0"/>
        </w:rPr>
        <w:t xml:space="preserve">             ╲  │  ╱</w:t>
      </w:r>
    </w:p>
    <w:p w:rsidR="00000000" w:rsidDel="00000000" w:rsidP="00000000" w:rsidRDefault="00000000" w:rsidRPr="00000000" w14:paraId="0000041D">
      <w:pPr>
        <w:rPr/>
      </w:pPr>
      <w:r w:rsidDel="00000000" w:rsidR="00000000" w:rsidRPr="00000000">
        <w:rPr>
          <w:rtl w:val="0"/>
        </w:rPr>
        <w:t xml:space="preserve">        240°  ╲ │ ╱  120°</w:t>
      </w:r>
    </w:p>
    <w:p w:rsidR="00000000" w:rsidDel="00000000" w:rsidP="00000000" w:rsidRDefault="00000000" w:rsidRPr="00000000" w14:paraId="0000041E">
      <w:pPr>
        <w:rPr/>
      </w:pPr>
      <w:r w:rsidDel="00000000" w:rsidR="00000000" w:rsidRPr="00000000">
        <w:rPr>
          <w:rtl w:val="0"/>
        </w:rPr>
        <w:t xml:space="preserve">        [VHF whips array] [Acoustic ULA]</w:t>
      </w:r>
    </w:p>
    <w:p w:rsidR="00000000" w:rsidDel="00000000" w:rsidP="00000000" w:rsidRDefault="00000000" w:rsidRPr="00000000" w14:paraId="0000041F">
      <w:pPr>
        <w:rPr/>
      </w:pPr>
      <w:r w:rsidDel="00000000" w:rsidR="00000000" w:rsidRPr="00000000">
        <w:rPr>
          <w:rtl w:val="0"/>
        </w:rPr>
        <w:t xml:space="preserve">         30–300 MHz        (along aft edge)</w:t>
      </w:r>
    </w:p>
    <w:p w:rsidR="00000000" w:rsidDel="00000000" w:rsidP="00000000" w:rsidRDefault="00000000" w:rsidRPr="00000000" w14:paraId="00000420">
      <w:pPr>
        <w:rPr/>
      </w:pPr>
      <w:r w:rsidDel="00000000" w:rsidR="00000000" w:rsidRPr="00000000">
        <w:rPr>
          <w:rtl w:val="0"/>
        </w:rPr>
        <w:t xml:space="preserve">        </w:t>
      </w:r>
    </w:p>
    <w:p w:rsidR="00000000" w:rsidDel="00000000" w:rsidP="00000000" w:rsidRDefault="00000000" w:rsidRPr="00000000" w14:paraId="00000421">
      <w:pPr>
        <w:rPr/>
      </w:pPr>
      <w:r w:rsidDel="00000000" w:rsidR="00000000" w:rsidRPr="00000000">
        <w:rPr>
          <w:rtl w:val="0"/>
        </w:rPr>
        <w:t xml:space="preserve">              South (180°)</w:t>
      </w:r>
    </w:p>
    <w:p w:rsidR="00000000" w:rsidDel="00000000" w:rsidP="00000000" w:rsidRDefault="00000000" w:rsidRPr="00000000" w14:paraId="00000422">
      <w:pPr>
        <w:rPr/>
      </w:pPr>
      <w:r w:rsidDel="00000000" w:rsidR="00000000" w:rsidRPr="00000000">
        <w:rPr>
          <w:rtl w:val="0"/>
        </w:rPr>
      </w:r>
    </w:p>
    <w:p w:rsidR="00000000" w:rsidDel="00000000" w:rsidP="00000000" w:rsidRDefault="00000000" w:rsidRPr="00000000" w14:paraId="00000423">
      <w:pPr>
        <w:rPr/>
      </w:pPr>
      <w:r w:rsidDel="00000000" w:rsidR="00000000" w:rsidRPr="00000000">
        <w:rPr>
          <w:rtl w:val="0"/>
        </w:rPr>
        <w:t xml:space="preserve">Isolation layers (Piety):</w:t>
      </w:r>
    </w:p>
    <w:p w:rsidR="00000000" w:rsidDel="00000000" w:rsidP="00000000" w:rsidRDefault="00000000" w:rsidRPr="00000000" w14:paraId="00000424">
      <w:pPr>
        <w:rPr/>
      </w:pPr>
      <w:r w:rsidDel="00000000" w:rsidR="00000000" w:rsidRPr="00000000">
        <w:rPr>
          <w:rFonts w:ascii="Arial Unicode MS" w:cs="Arial Unicode MS" w:eastAsia="Arial Unicode MS" w:hAnsi="Arial Unicode MS"/>
          <w:rtl w:val="0"/>
        </w:rPr>
        <w:t xml:space="preserve">├─ Metamaterial mesh (RF absorption −45 dB)</w:t>
      </w:r>
    </w:p>
    <w:p w:rsidR="00000000" w:rsidDel="00000000" w:rsidP="00000000" w:rsidRDefault="00000000" w:rsidRPr="00000000" w14:paraId="00000425">
      <w:pPr>
        <w:rPr/>
      </w:pPr>
      <w:r w:rsidDel="00000000" w:rsidR="00000000" w:rsidRPr="00000000">
        <w:rPr>
          <w:rtl w:val="0"/>
        </w:rPr>
        <w:t xml:space="preserve">├─ Ceramic IR film (thermal damping, no IR bleed)</w:t>
      </w:r>
    </w:p>
    <w:p w:rsidR="00000000" w:rsidDel="00000000" w:rsidP="00000000" w:rsidRDefault="00000000" w:rsidRPr="00000000" w14:paraId="00000426">
      <w:pPr>
        <w:rPr/>
      </w:pPr>
      <w:r w:rsidDel="00000000" w:rsidR="00000000" w:rsidRPr="00000000">
        <w:rPr>
          <w:rtl w:val="0"/>
        </w:rPr>
        <w:t xml:space="preserve">├─ Honeycomb diffusion (acoustic spreading)</w:t>
      </w:r>
    </w:p>
    <w:p w:rsidR="00000000" w:rsidDel="00000000" w:rsidP="00000000" w:rsidRDefault="00000000" w:rsidRPr="00000000" w14:paraId="00000427">
      <w:pPr>
        <w:rPr/>
      </w:pPr>
      <w:r w:rsidDel="00000000" w:rsidR="00000000" w:rsidRPr="00000000">
        <w:rPr>
          <w:rtl w:val="0"/>
        </w:rPr>
        <w:t xml:space="preserve">└─ Hydro-signature channels (water-based RF/IR masking, dielectric isolation)</w:t>
      </w:r>
    </w:p>
    <w:p w:rsidR="00000000" w:rsidDel="00000000" w:rsidP="00000000" w:rsidRDefault="00000000" w:rsidRPr="00000000" w14:paraId="00000428">
      <w:pPr>
        <w:rPr/>
      </w:pPr>
      <w:r w:rsidDel="00000000" w:rsidR="00000000" w:rsidRPr="00000000">
        <w:rPr>
          <w:rtl w:val="0"/>
        </w:rPr>
      </w:r>
    </w:p>
    <w:p w:rsidR="00000000" w:rsidDel="00000000" w:rsidP="00000000" w:rsidRDefault="00000000" w:rsidRPr="00000000" w14:paraId="00000429">
      <w:pPr>
        <w:pStyle w:val="Heading3"/>
        <w:keepNext w:val="0"/>
        <w:keepLines w:val="0"/>
        <w:spacing w:before="280" w:lineRule="auto"/>
        <w:rPr>
          <w:b w:val="1"/>
          <w:bCs w:val="1"/>
          <w:color w:val="000000"/>
          <w:sz w:val="26"/>
          <w:szCs w:val="26"/>
        </w:rPr>
      </w:pPr>
      <w:bookmarkStart w:colFirst="0" w:colLast="0" w:name="_blemlcodqkc3" w:id="58"/>
      <w:bookmarkEnd w:id="58"/>
      <w:r w:rsidDel="00000000" w:rsidR="00000000" w:rsidRPr="00000000">
        <w:rPr>
          <w:b w:val="1"/>
          <w:bCs w:val="1"/>
          <w:color w:val="000000"/>
          <w:sz w:val="26"/>
          <w:szCs w:val="26"/>
          <w:rtl w:val="0"/>
        </w:rPr>
        <w:t xml:space="preserve">Installation Checklist</w:t>
      </w:r>
    </w:p>
    <w:p w:rsidR="00000000" w:rsidDel="00000000" w:rsidP="00000000" w:rsidRDefault="00000000" w:rsidRPr="00000000" w14:paraId="0000042A">
      <w:pPr>
        <w:numPr>
          <w:ilvl w:val="0"/>
          <w:numId w:val="9"/>
        </w:numPr>
        <w:spacing w:after="0" w:afterAutospacing="0" w:before="240" w:lineRule="auto"/>
        <w:ind w:left="720" w:hanging="360"/>
      </w:pPr>
      <w:r w:rsidDel="00000000" w:rsidR="00000000" w:rsidRPr="00000000">
        <w:rPr>
          <w:rtl w:val="0"/>
        </w:rPr>
        <w:t xml:space="preserve">Cabin structural tie-ins: Verify 2.5× load rating (antenna + gimbal + wind)</w:t>
      </w:r>
    </w:p>
    <w:p w:rsidR="00000000" w:rsidDel="00000000" w:rsidP="00000000" w:rsidRDefault="00000000" w:rsidRPr="00000000" w14:paraId="0000042B">
      <w:pPr>
        <w:numPr>
          <w:ilvl w:val="0"/>
          <w:numId w:val="9"/>
        </w:numPr>
        <w:spacing w:after="0" w:afterAutospacing="0" w:before="0" w:beforeAutospacing="0" w:lineRule="auto"/>
        <w:ind w:left="720" w:hanging="360"/>
      </w:pPr>
      <w:r w:rsidDel="00000000" w:rsidR="00000000" w:rsidRPr="00000000">
        <w:rPr>
          <w:rtl w:val="0"/>
        </w:rPr>
        <w:t xml:space="preserve">Vibration isolation mounts: Elastomer degradation test (UV + ozone resistance)</w:t>
      </w:r>
    </w:p>
    <w:p w:rsidR="00000000" w:rsidDel="00000000" w:rsidP="00000000" w:rsidRDefault="00000000" w:rsidRPr="00000000" w14:paraId="0000042C">
      <w:pPr>
        <w:numPr>
          <w:ilvl w:val="0"/>
          <w:numId w:val="9"/>
        </w:numPr>
        <w:spacing w:after="0" w:afterAutospacing="0" w:before="0" w:beforeAutospacing="0" w:lineRule="auto"/>
        <w:ind w:left="720" w:hanging="360"/>
      </w:pPr>
      <w:r w:rsidDel="00000000" w:rsidR="00000000" w:rsidRPr="00000000">
        <w:rPr>
          <w:rtl w:val="0"/>
        </w:rPr>
        <w:t xml:space="preserve">RF feedlines: LMR-400 coax, ferrite sleeves every 30 cm, grounding ring at entry</w:t>
      </w:r>
    </w:p>
    <w:p w:rsidR="00000000" w:rsidDel="00000000" w:rsidP="00000000" w:rsidRDefault="00000000" w:rsidRPr="00000000" w14:paraId="0000042D">
      <w:pPr>
        <w:numPr>
          <w:ilvl w:val="0"/>
          <w:numId w:val="9"/>
        </w:numPr>
        <w:spacing w:after="0" w:afterAutospacing="0" w:before="0" w:beforeAutospacing="0" w:lineRule="auto"/>
        <w:ind w:left="720" w:hanging="360"/>
      </w:pPr>
      <w:r w:rsidDel="00000000" w:rsidR="00000000" w:rsidRPr="00000000">
        <w:rPr>
          <w:rFonts w:ascii="Arial Unicode MS" w:cs="Arial Unicode MS" w:eastAsia="Arial Unicode MS" w:hAnsi="Arial Unicode MS"/>
          <w:rtl w:val="0"/>
        </w:rPr>
        <w:t xml:space="preserve">Antenna tuning: Network analyzer sweep @ full power; S11 &lt; −10 dB across each band</w:t>
      </w:r>
    </w:p>
    <w:p w:rsidR="00000000" w:rsidDel="00000000" w:rsidP="00000000" w:rsidRDefault="00000000" w:rsidRPr="00000000" w14:paraId="0000042E">
      <w:pPr>
        <w:numPr>
          <w:ilvl w:val="0"/>
          <w:numId w:val="9"/>
        </w:numPr>
        <w:spacing w:after="0" w:afterAutospacing="0" w:before="0" w:beforeAutospacing="0" w:lineRule="auto"/>
        <w:ind w:left="720" w:hanging="360"/>
      </w:pPr>
      <w:r w:rsidDel="00000000" w:rsidR="00000000" w:rsidRPr="00000000">
        <w:rPr>
          <w:rFonts w:ascii="Arial Unicode MS" w:cs="Arial Unicode MS" w:eastAsia="Arial Unicode MS" w:hAnsi="Arial Unicode MS"/>
          <w:rtl w:val="0"/>
        </w:rPr>
        <w:t xml:space="preserve">Beam-forming array alignment: Phase coherence check (∠φ_error &lt; 5° across 4 SDR chains)</w:t>
      </w:r>
    </w:p>
    <w:p w:rsidR="00000000" w:rsidDel="00000000" w:rsidP="00000000" w:rsidRDefault="00000000" w:rsidRPr="00000000" w14:paraId="0000042F">
      <w:pPr>
        <w:numPr>
          <w:ilvl w:val="0"/>
          <w:numId w:val="9"/>
        </w:numPr>
        <w:spacing w:after="0" w:afterAutospacing="0" w:before="0" w:beforeAutospacing="0" w:lineRule="auto"/>
        <w:ind w:left="720" w:hanging="360"/>
      </w:pPr>
      <w:r w:rsidDel="00000000" w:rsidR="00000000" w:rsidRPr="00000000">
        <w:rPr>
          <w:rFonts w:ascii="Arial Unicode MS" w:cs="Arial Unicode MS" w:eastAsia="Arial Unicode MS" w:hAnsi="Arial Unicode MS"/>
          <w:rtl w:val="0"/>
        </w:rPr>
        <w:t xml:space="preserve">Thermal cycling: −20 °C to +60 °C overnight test; re-verify antenna resonance</w:t>
      </w:r>
    </w:p>
    <w:p w:rsidR="00000000" w:rsidDel="00000000" w:rsidP="00000000" w:rsidRDefault="00000000" w:rsidRPr="00000000" w14:paraId="00000430">
      <w:pPr>
        <w:numPr>
          <w:ilvl w:val="0"/>
          <w:numId w:val="9"/>
        </w:numPr>
        <w:spacing w:after="0" w:afterAutospacing="0" w:before="0" w:beforeAutospacing="0" w:lineRule="auto"/>
        <w:ind w:left="720" w:hanging="360"/>
      </w:pPr>
      <w:r w:rsidDel="00000000" w:rsidR="00000000" w:rsidRPr="00000000">
        <w:rPr>
          <w:rtl w:val="0"/>
        </w:rPr>
        <w:t xml:space="preserve">Rain/condensation: IP67 sealed connectors; window heaters (LWIR, GNSS) enabled</w:t>
      </w:r>
    </w:p>
    <w:p w:rsidR="00000000" w:rsidDel="00000000" w:rsidP="00000000" w:rsidRDefault="00000000" w:rsidRPr="00000000" w14:paraId="00000431">
      <w:pPr>
        <w:numPr>
          <w:ilvl w:val="0"/>
          <w:numId w:val="9"/>
        </w:numPr>
        <w:spacing w:after="240" w:before="0" w:beforeAutospacing="0" w:lineRule="auto"/>
        <w:ind w:left="720" w:hanging="360"/>
      </w:pPr>
      <w:r w:rsidDel="00000000" w:rsidR="00000000" w:rsidRPr="00000000">
        <w:rPr>
          <w:rtl w:val="0"/>
        </w:rPr>
        <w:t xml:space="preserve">Safety (RF emissions): Power density &lt;5 mW/cm² at operator location; safety interlocks</w:t>
      </w:r>
    </w:p>
    <w:p w:rsidR="00000000" w:rsidDel="00000000" w:rsidP="00000000" w:rsidRDefault="00000000" w:rsidRPr="00000000" w14:paraId="00000432">
      <w:pPr>
        <w:pStyle w:val="Heading3"/>
        <w:keepNext w:val="0"/>
        <w:keepLines w:val="0"/>
        <w:spacing w:before="280" w:lineRule="auto"/>
        <w:rPr>
          <w:b w:val="1"/>
          <w:bCs w:val="1"/>
          <w:color w:val="000000"/>
          <w:sz w:val="26"/>
          <w:szCs w:val="26"/>
        </w:rPr>
      </w:pPr>
      <w:bookmarkStart w:colFirst="0" w:colLast="0" w:name="_kuwlhhg5p4ow" w:id="59"/>
      <w:bookmarkEnd w:id="59"/>
      <w:r w:rsidDel="00000000" w:rsidR="00000000" w:rsidRPr="00000000">
        <w:rPr>
          <w:b w:val="1"/>
          <w:bCs w:val="1"/>
          <w:color w:val="000000"/>
          <w:sz w:val="26"/>
          <w:szCs w:val="26"/>
          <w:rtl w:val="0"/>
        </w:rPr>
        <w:t xml:space="preserve">Bill of Materials – Antennas &amp; Gimbal</w:t>
      </w:r>
    </w:p>
    <w:tbl>
      <w:tblPr>
        <w:tblStyle w:val="Table8"/>
        <w:tblW w:w="6420.0" w:type="dxa"/>
        <w:jc w:val="left"/>
        <w:tblLayout w:type="fixed"/>
        <w:tblLook w:val="0600"/>
      </w:tblPr>
      <w:tblGrid>
        <w:gridCol w:w="4640"/>
        <w:gridCol w:w="680"/>
        <w:gridCol w:w="1100"/>
        <w:tblGridChange w:id="0">
          <w:tblGrid>
            <w:gridCol w:w="4640"/>
            <w:gridCol w:w="680"/>
            <w:gridCol w:w="11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33">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34">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35">
            <w:pPr>
              <w:rPr/>
            </w:pPr>
            <w:r w:rsidDel="00000000" w:rsidR="00000000" w:rsidRPr="00000000">
              <w:rPr>
                <w:rtl w:val="0"/>
              </w:rPr>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436">
            <w:pPr>
              <w:rPr/>
            </w:pPr>
            <w:r w:rsidDel="00000000" w:rsidR="00000000" w:rsidRPr="00000000">
              <w:rPr>
                <w:rtl w:val="0"/>
              </w:rPr>
              <w:t xml:space="preserve">Item</w:t>
            </w:r>
          </w:p>
        </w:tc>
        <w:tc>
          <w:tcPr>
            <w:tcMar>
              <w:top w:w="100.0" w:type="dxa"/>
              <w:left w:w="100.0" w:type="dxa"/>
              <w:bottom w:w="100.0" w:type="dxa"/>
              <w:right w:w="100.0" w:type="dxa"/>
            </w:tcMar>
            <w:vAlign w:val="top"/>
          </w:tcPr>
          <w:p w:rsidR="00000000" w:rsidDel="00000000" w:rsidP="00000000" w:rsidRDefault="00000000" w:rsidRPr="00000000" w14:paraId="00000437">
            <w:pPr>
              <w:rPr/>
            </w:pPr>
            <w:r w:rsidDel="00000000" w:rsidR="00000000" w:rsidRPr="00000000">
              <w:rPr>
                <w:rtl w:val="0"/>
              </w:rPr>
              <w:t xml:space="preserve">Qty</w:t>
            </w:r>
          </w:p>
        </w:tc>
        <w:tc>
          <w:tcPr>
            <w:tcMar>
              <w:top w:w="100.0" w:type="dxa"/>
              <w:left w:w="100.0" w:type="dxa"/>
              <w:bottom w:w="100.0" w:type="dxa"/>
              <w:right w:w="100.0" w:type="dxa"/>
            </w:tcMar>
            <w:vAlign w:val="top"/>
          </w:tcPr>
          <w:p w:rsidR="00000000" w:rsidDel="00000000" w:rsidP="00000000" w:rsidRDefault="00000000" w:rsidRPr="00000000" w14:paraId="00000438">
            <w:pPr>
              <w:rPr/>
            </w:pPr>
            <w:r w:rsidDel="00000000" w:rsidR="00000000" w:rsidRPr="00000000">
              <w:rPr>
                <w:rtl w:val="0"/>
              </w:rPr>
              <w:t xml:space="preserve">Est. Cost</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439">
            <w:pPr>
              <w:rPr/>
            </w:pPr>
            <w:r w:rsidDel="00000000" w:rsidR="00000000" w:rsidRPr="00000000">
              <w:rPr>
                <w:rtl w:val="0"/>
              </w:rPr>
              <w:t xml:space="preserve">Log-periodic antenna (100M–3G)</w:t>
            </w:r>
          </w:p>
        </w:tc>
        <w:tc>
          <w:tcPr>
            <w:tcMar>
              <w:top w:w="100.0" w:type="dxa"/>
              <w:left w:w="100.0" w:type="dxa"/>
              <w:bottom w:w="100.0" w:type="dxa"/>
              <w:right w:w="100.0" w:type="dxa"/>
            </w:tcMar>
            <w:vAlign w:val="top"/>
          </w:tcPr>
          <w:p w:rsidR="00000000" w:rsidDel="00000000" w:rsidP="00000000" w:rsidRDefault="00000000" w:rsidRPr="00000000" w14:paraId="0000043A">
            <w:pPr>
              <w:rPr/>
            </w:pPr>
            <w:r w:rsidDel="00000000" w:rsidR="00000000" w:rsidRPr="00000000">
              <w:rPr>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43B">
            <w:pPr>
              <w:rPr/>
            </w:pPr>
            <w:r w:rsidDel="00000000" w:rsidR="00000000" w:rsidRPr="00000000">
              <w:rPr>
                <w:rtl w:val="0"/>
              </w:rPr>
              <w:t xml:space="preserve">£800</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43C">
            <w:pPr>
              <w:rPr/>
            </w:pPr>
            <w:r w:rsidDel="00000000" w:rsidR="00000000" w:rsidRPr="00000000">
              <w:rPr>
                <w:rtl w:val="0"/>
              </w:rPr>
              <w:t xml:space="preserve">VHF whip array (4× elements)</w:t>
            </w:r>
          </w:p>
        </w:tc>
        <w:tc>
          <w:tcPr>
            <w:tcMar>
              <w:top w:w="100.0" w:type="dxa"/>
              <w:left w:w="100.0" w:type="dxa"/>
              <w:bottom w:w="100.0" w:type="dxa"/>
              <w:right w:w="100.0" w:type="dxa"/>
            </w:tcMar>
            <w:vAlign w:val="top"/>
          </w:tcPr>
          <w:p w:rsidR="00000000" w:rsidDel="00000000" w:rsidP="00000000" w:rsidRDefault="00000000" w:rsidRPr="00000000" w14:paraId="0000043D">
            <w:pPr>
              <w:rPr/>
            </w:pPr>
            <w:r w:rsidDel="00000000" w:rsidR="00000000" w:rsidRPr="00000000">
              <w:rPr>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43E">
            <w:pPr>
              <w:rPr/>
            </w:pPr>
            <w:r w:rsidDel="00000000" w:rsidR="00000000" w:rsidRPr="00000000">
              <w:rPr>
                <w:rtl w:val="0"/>
              </w:rPr>
              <w:t xml:space="preserve">£400</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43F">
            <w:pPr>
              <w:rPr/>
            </w:pPr>
            <w:r w:rsidDel="00000000" w:rsidR="00000000" w:rsidRPr="00000000">
              <w:rPr>
                <w:rtl w:val="0"/>
              </w:rPr>
              <w:t xml:space="preserve">Parabolic dish (0.6m, 10–30G) + horn + LNA</w:t>
            </w:r>
          </w:p>
        </w:tc>
        <w:tc>
          <w:tcPr>
            <w:tcMar>
              <w:top w:w="100.0" w:type="dxa"/>
              <w:left w:w="100.0" w:type="dxa"/>
              <w:bottom w:w="100.0" w:type="dxa"/>
              <w:right w:w="100.0" w:type="dxa"/>
            </w:tcMar>
            <w:vAlign w:val="top"/>
          </w:tcPr>
          <w:p w:rsidR="00000000" w:rsidDel="00000000" w:rsidP="00000000" w:rsidRDefault="00000000" w:rsidRPr="00000000" w14:paraId="00000440">
            <w:pPr>
              <w:rPr/>
            </w:pPr>
            <w:r w:rsidDel="00000000" w:rsidR="00000000" w:rsidRPr="00000000">
              <w:rPr>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441">
            <w:pPr>
              <w:rPr/>
            </w:pPr>
            <w:r w:rsidDel="00000000" w:rsidR="00000000" w:rsidRPr="00000000">
              <w:rPr>
                <w:rtl w:val="0"/>
              </w:rPr>
              <w:t xml:space="preserve">£2,200</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442">
            <w:pPr>
              <w:rPr/>
            </w:pPr>
            <w:r w:rsidDel="00000000" w:rsidR="00000000" w:rsidRPr="00000000">
              <w:rPr>
                <w:rtl w:val="0"/>
              </w:rPr>
              <w:t xml:space="preserve">Gimbal mount (2-axis motorized, Az/El)</w:t>
            </w:r>
          </w:p>
        </w:tc>
        <w:tc>
          <w:tcPr>
            <w:tcMar>
              <w:top w:w="100.0" w:type="dxa"/>
              <w:left w:w="100.0" w:type="dxa"/>
              <w:bottom w:w="100.0" w:type="dxa"/>
              <w:right w:w="100.0" w:type="dxa"/>
            </w:tcMar>
            <w:vAlign w:val="top"/>
          </w:tcPr>
          <w:p w:rsidR="00000000" w:rsidDel="00000000" w:rsidP="00000000" w:rsidRDefault="00000000" w:rsidRPr="00000000" w14:paraId="00000443">
            <w:pPr>
              <w:rPr/>
            </w:pPr>
            <w:r w:rsidDel="00000000" w:rsidR="00000000" w:rsidRPr="00000000">
              <w:rPr>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444">
            <w:pPr>
              <w:rPr/>
            </w:pPr>
            <w:r w:rsidDel="00000000" w:rsidR="00000000" w:rsidRPr="00000000">
              <w:rPr>
                <w:rtl w:val="0"/>
              </w:rPr>
              <w:t xml:space="preserve">£1,500</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445">
            <w:pPr>
              <w:rPr/>
            </w:pPr>
            <w:r w:rsidDel="00000000" w:rsidR="00000000" w:rsidRPr="00000000">
              <w:rPr>
                <w:rtl w:val="0"/>
              </w:rPr>
              <w:t xml:space="preserve">Acoustic ULA (8-element MEMS array)</w:t>
            </w:r>
          </w:p>
        </w:tc>
        <w:tc>
          <w:tcPr>
            <w:tcMar>
              <w:top w:w="100.0" w:type="dxa"/>
              <w:left w:w="100.0" w:type="dxa"/>
              <w:bottom w:w="100.0" w:type="dxa"/>
              <w:right w:w="100.0" w:type="dxa"/>
            </w:tcMar>
            <w:vAlign w:val="top"/>
          </w:tcPr>
          <w:p w:rsidR="00000000" w:rsidDel="00000000" w:rsidP="00000000" w:rsidRDefault="00000000" w:rsidRPr="00000000" w14:paraId="00000446">
            <w:pPr>
              <w:rPr/>
            </w:pPr>
            <w:r w:rsidDel="00000000" w:rsidR="00000000" w:rsidRPr="00000000">
              <w:rPr>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447">
            <w:pPr>
              <w:rPr/>
            </w:pPr>
            <w:r w:rsidDel="00000000" w:rsidR="00000000" w:rsidRPr="00000000">
              <w:rPr>
                <w:rtl w:val="0"/>
              </w:rPr>
              <w:t xml:space="preserve">£600</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448">
            <w:pPr>
              <w:rPr/>
            </w:pPr>
            <w:r w:rsidDel="00000000" w:rsidR="00000000" w:rsidRPr="00000000">
              <w:rPr>
                <w:rtl w:val="0"/>
              </w:rPr>
              <w:t xml:space="preserve">LiDAR 64-ch rotating head</w:t>
            </w:r>
          </w:p>
        </w:tc>
        <w:tc>
          <w:tcPr>
            <w:tcMar>
              <w:top w:w="100.0" w:type="dxa"/>
              <w:left w:w="100.0" w:type="dxa"/>
              <w:bottom w:w="100.0" w:type="dxa"/>
              <w:right w:w="100.0" w:type="dxa"/>
            </w:tcMar>
            <w:vAlign w:val="top"/>
          </w:tcPr>
          <w:p w:rsidR="00000000" w:rsidDel="00000000" w:rsidP="00000000" w:rsidRDefault="00000000" w:rsidRPr="00000000" w14:paraId="00000449">
            <w:pPr>
              <w:rPr/>
            </w:pPr>
            <w:r w:rsidDel="00000000" w:rsidR="00000000" w:rsidRPr="00000000">
              <w:rPr>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44A">
            <w:pPr>
              <w:rPr/>
            </w:pPr>
            <w:r w:rsidDel="00000000" w:rsidR="00000000" w:rsidRPr="00000000">
              <w:rPr>
                <w:rtl w:val="0"/>
              </w:rPr>
              <w:t xml:space="preserve">£3,500</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44B">
            <w:pPr>
              <w:rPr/>
            </w:pPr>
            <w:r w:rsidDel="00000000" w:rsidR="00000000" w:rsidRPr="00000000">
              <w:rPr>
                <w:rtl w:val="0"/>
              </w:rPr>
              <w:t xml:space="preserve">LWIR thermal 640×480</w:t>
            </w:r>
          </w:p>
        </w:tc>
        <w:tc>
          <w:tcPr>
            <w:tcMar>
              <w:top w:w="100.0" w:type="dxa"/>
              <w:left w:w="100.0" w:type="dxa"/>
              <w:bottom w:w="100.0" w:type="dxa"/>
              <w:right w:w="100.0" w:type="dxa"/>
            </w:tcMar>
            <w:vAlign w:val="top"/>
          </w:tcPr>
          <w:p w:rsidR="00000000" w:rsidDel="00000000" w:rsidP="00000000" w:rsidRDefault="00000000" w:rsidRPr="00000000" w14:paraId="0000044C">
            <w:pPr>
              <w:rPr/>
            </w:pPr>
            <w:r w:rsidDel="00000000" w:rsidR="00000000" w:rsidRPr="00000000">
              <w:rPr>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44D">
            <w:pPr>
              <w:rPr/>
            </w:pPr>
            <w:r w:rsidDel="00000000" w:rsidR="00000000" w:rsidRPr="00000000">
              <w:rPr>
                <w:rtl w:val="0"/>
              </w:rPr>
              <w:t xml:space="preserve">£2,800</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44E">
            <w:pPr>
              <w:rPr/>
            </w:pPr>
            <w:r w:rsidDel="00000000" w:rsidR="00000000" w:rsidRPr="00000000">
              <w:rPr>
                <w:rtl w:val="0"/>
              </w:rPr>
              <w:t xml:space="preserve">RGB/NIR stereo pair (2 cameras)</w:t>
            </w:r>
          </w:p>
        </w:tc>
        <w:tc>
          <w:tcPr>
            <w:tcMar>
              <w:top w:w="100.0" w:type="dxa"/>
              <w:left w:w="100.0" w:type="dxa"/>
              <w:bottom w:w="100.0" w:type="dxa"/>
              <w:right w:w="100.0" w:type="dxa"/>
            </w:tcMar>
            <w:vAlign w:val="top"/>
          </w:tcPr>
          <w:p w:rsidR="00000000" w:rsidDel="00000000" w:rsidP="00000000" w:rsidRDefault="00000000" w:rsidRPr="00000000" w14:paraId="0000044F">
            <w:pPr>
              <w:rPr/>
            </w:pPr>
            <w:r w:rsidDel="00000000" w:rsidR="00000000" w:rsidRPr="00000000">
              <w:rPr>
                <w:rtl w:val="0"/>
              </w:rPr>
              <w:t xml:space="preserve">2</w:t>
            </w:r>
          </w:p>
        </w:tc>
        <w:tc>
          <w:tcPr>
            <w:tcMar>
              <w:top w:w="100.0" w:type="dxa"/>
              <w:left w:w="100.0" w:type="dxa"/>
              <w:bottom w:w="100.0" w:type="dxa"/>
              <w:right w:w="100.0" w:type="dxa"/>
            </w:tcMar>
            <w:vAlign w:val="top"/>
          </w:tcPr>
          <w:p w:rsidR="00000000" w:rsidDel="00000000" w:rsidP="00000000" w:rsidRDefault="00000000" w:rsidRPr="00000000" w14:paraId="00000450">
            <w:pPr>
              <w:rPr/>
            </w:pPr>
            <w:r w:rsidDel="00000000" w:rsidR="00000000" w:rsidRPr="00000000">
              <w:rPr>
                <w:rtl w:val="0"/>
              </w:rPr>
              <w:t xml:space="preserve">£1,200</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451">
            <w:pPr>
              <w:rPr/>
            </w:pPr>
            <w:r w:rsidDel="00000000" w:rsidR="00000000" w:rsidRPr="00000000">
              <w:rPr>
                <w:rtl w:val="0"/>
              </w:rPr>
              <w:t xml:space="preserve">GNSS multi-constellation (RTK-ready)</w:t>
            </w:r>
          </w:p>
        </w:tc>
        <w:tc>
          <w:tcPr>
            <w:tcMar>
              <w:top w:w="100.0" w:type="dxa"/>
              <w:left w:w="100.0" w:type="dxa"/>
              <w:bottom w:w="100.0" w:type="dxa"/>
              <w:right w:w="100.0" w:type="dxa"/>
            </w:tcMar>
            <w:vAlign w:val="top"/>
          </w:tcPr>
          <w:p w:rsidR="00000000" w:rsidDel="00000000" w:rsidP="00000000" w:rsidRDefault="00000000" w:rsidRPr="00000000" w14:paraId="00000452">
            <w:pPr>
              <w:rPr/>
            </w:pPr>
            <w:r w:rsidDel="00000000" w:rsidR="00000000" w:rsidRPr="00000000">
              <w:rPr>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453">
            <w:pPr>
              <w:rPr/>
            </w:pPr>
            <w:r w:rsidDel="00000000" w:rsidR="00000000" w:rsidRPr="00000000">
              <w:rPr>
                <w:rtl w:val="0"/>
              </w:rPr>
              <w:t xml:space="preserve">£800</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454">
            <w:pPr>
              <w:rPr/>
            </w:pPr>
            <w:r w:rsidDel="00000000" w:rsidR="00000000" w:rsidRPr="00000000">
              <w:rPr>
                <w:rtl w:val="0"/>
              </w:rPr>
              <w:t xml:space="preserve">Coax feedlines, connectors, filters</w:t>
            </w:r>
          </w:p>
        </w:tc>
        <w:tc>
          <w:tcPr>
            <w:tcMar>
              <w:top w:w="100.0" w:type="dxa"/>
              <w:left w:w="100.0" w:type="dxa"/>
              <w:bottom w:w="100.0" w:type="dxa"/>
              <w:right w:w="100.0" w:type="dxa"/>
            </w:tcMar>
            <w:vAlign w:val="top"/>
          </w:tcPr>
          <w:p w:rsidR="00000000" w:rsidDel="00000000" w:rsidP="00000000" w:rsidRDefault="00000000" w:rsidRPr="00000000" w14:paraId="00000455">
            <w:pPr>
              <w:rPr/>
            </w:pPr>
            <w:r w:rsidDel="00000000" w:rsidR="00000000" w:rsidRPr="00000000">
              <w:rPr>
                <w:rtl w:val="0"/>
              </w:rPr>
              <w:t xml:space="preserve">1 set</w:t>
            </w:r>
          </w:p>
        </w:tc>
        <w:tc>
          <w:tcPr>
            <w:tcMar>
              <w:top w:w="100.0" w:type="dxa"/>
              <w:left w:w="100.0" w:type="dxa"/>
              <w:bottom w:w="100.0" w:type="dxa"/>
              <w:right w:w="100.0" w:type="dxa"/>
            </w:tcMar>
            <w:vAlign w:val="top"/>
          </w:tcPr>
          <w:p w:rsidR="00000000" w:rsidDel="00000000" w:rsidP="00000000" w:rsidRDefault="00000000" w:rsidRPr="00000000" w14:paraId="00000456">
            <w:pPr>
              <w:rPr/>
            </w:pPr>
            <w:r w:rsidDel="00000000" w:rsidR="00000000" w:rsidRPr="00000000">
              <w:rPr>
                <w:rtl w:val="0"/>
              </w:rPr>
              <w:t xml:space="preserve">£1,200</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457">
            <w:pPr>
              <w:rPr/>
            </w:pPr>
            <w:r w:rsidDel="00000000" w:rsidR="00000000" w:rsidRPr="00000000">
              <w:rPr>
                <w:rtl w:val="0"/>
              </w:rPr>
              <w:t xml:space="preserve">Gimbal stepper motors + servo boards</w:t>
            </w:r>
          </w:p>
        </w:tc>
        <w:tc>
          <w:tcPr>
            <w:tcMar>
              <w:top w:w="100.0" w:type="dxa"/>
              <w:left w:w="100.0" w:type="dxa"/>
              <w:bottom w:w="100.0" w:type="dxa"/>
              <w:right w:w="100.0" w:type="dxa"/>
            </w:tcMar>
            <w:vAlign w:val="top"/>
          </w:tcPr>
          <w:p w:rsidR="00000000" w:rsidDel="00000000" w:rsidP="00000000" w:rsidRDefault="00000000" w:rsidRPr="00000000" w14:paraId="00000458">
            <w:pPr>
              <w:rPr/>
            </w:pPr>
            <w:r w:rsidDel="00000000" w:rsidR="00000000" w:rsidRPr="00000000">
              <w:rPr>
                <w:rtl w:val="0"/>
              </w:rPr>
              <w:t xml:space="preserve">1 set</w:t>
            </w:r>
          </w:p>
        </w:tc>
        <w:tc>
          <w:tcPr>
            <w:tcMar>
              <w:top w:w="100.0" w:type="dxa"/>
              <w:left w:w="100.0" w:type="dxa"/>
              <w:bottom w:w="100.0" w:type="dxa"/>
              <w:right w:w="100.0" w:type="dxa"/>
            </w:tcMar>
            <w:vAlign w:val="top"/>
          </w:tcPr>
          <w:p w:rsidR="00000000" w:rsidDel="00000000" w:rsidP="00000000" w:rsidRDefault="00000000" w:rsidRPr="00000000" w14:paraId="00000459">
            <w:pPr>
              <w:rPr/>
            </w:pPr>
            <w:r w:rsidDel="00000000" w:rsidR="00000000" w:rsidRPr="00000000">
              <w:rPr>
                <w:rtl w:val="0"/>
              </w:rPr>
              <w:t xml:space="preserve">£800</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45A">
            <w:pPr>
              <w:rPr/>
            </w:pPr>
            <w:r w:rsidDel="00000000" w:rsidR="00000000" w:rsidRPr="00000000">
              <w:rPr>
                <w:rtl w:val="0"/>
              </w:rPr>
              <w:t xml:space="preserve">Cabin mounting hardware + isolation mounts</w:t>
            </w:r>
          </w:p>
        </w:tc>
        <w:tc>
          <w:tcPr>
            <w:tcMar>
              <w:top w:w="100.0" w:type="dxa"/>
              <w:left w:w="100.0" w:type="dxa"/>
              <w:bottom w:w="100.0" w:type="dxa"/>
              <w:right w:w="100.0" w:type="dxa"/>
            </w:tcMar>
            <w:vAlign w:val="top"/>
          </w:tcPr>
          <w:p w:rsidR="00000000" w:rsidDel="00000000" w:rsidP="00000000" w:rsidRDefault="00000000" w:rsidRPr="00000000" w14:paraId="0000045B">
            <w:pPr>
              <w:rPr/>
            </w:pPr>
            <w:r w:rsidDel="00000000" w:rsidR="00000000" w:rsidRPr="00000000">
              <w:rPr>
                <w:rtl w:val="0"/>
              </w:rPr>
              <w:t xml:space="preserve">1 set</w:t>
            </w:r>
          </w:p>
        </w:tc>
        <w:tc>
          <w:tcPr>
            <w:tcMar>
              <w:top w:w="100.0" w:type="dxa"/>
              <w:left w:w="100.0" w:type="dxa"/>
              <w:bottom w:w="100.0" w:type="dxa"/>
              <w:right w:w="100.0" w:type="dxa"/>
            </w:tcMar>
            <w:vAlign w:val="top"/>
          </w:tcPr>
          <w:p w:rsidR="00000000" w:rsidDel="00000000" w:rsidP="00000000" w:rsidRDefault="00000000" w:rsidRPr="00000000" w14:paraId="0000045C">
            <w:pPr>
              <w:rPr/>
            </w:pPr>
            <w:r w:rsidDel="00000000" w:rsidR="00000000" w:rsidRPr="00000000">
              <w:rPr>
                <w:rtl w:val="0"/>
              </w:rPr>
              <w:t xml:space="preserve">£900</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45D">
            <w:pPr>
              <w:rPr/>
            </w:pPr>
            <w:r w:rsidDel="00000000" w:rsidR="00000000" w:rsidRPr="00000000">
              <w:rPr>
                <w:b w:val="1"/>
                <w:bCs w:val="1"/>
                <w:rtl w:val="0"/>
              </w:rPr>
              <w:t xml:space="preserve">Total antennas &amp; mounting</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5E">
            <w:pPr>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5F">
            <w:pPr>
              <w:rPr/>
            </w:pPr>
            <w:r w:rsidDel="00000000" w:rsidR="00000000" w:rsidRPr="00000000">
              <w:rPr>
                <w:b w:val="1"/>
                <w:bCs w:val="1"/>
                <w:rtl w:val="0"/>
              </w:rPr>
              <w:t xml:space="preserve">£16,700</w:t>
            </w:r>
            <w:r w:rsidDel="00000000" w:rsidR="00000000" w:rsidRPr="00000000">
              <w:rPr>
                <w:rtl w:val="0"/>
              </w:rPr>
            </w:r>
          </w:p>
        </w:tc>
      </w:tr>
    </w:tbl>
    <w:p w:rsidR="00000000" w:rsidDel="00000000" w:rsidP="00000000" w:rsidRDefault="00000000" w:rsidRPr="00000000" w14:paraId="00000460">
      <w:pPr>
        <w:rPr/>
      </w:pPr>
      <w:r w:rsidDel="00000000" w:rsidR="00000000" w:rsidRPr="00000000">
        <w:rPr>
          <w:rtl w:val="0"/>
        </w:rPr>
        <w:t xml:space="preserve">Would you like me to:</w:t>
      </w:r>
    </w:p>
    <w:p w:rsidR="00000000" w:rsidDel="00000000" w:rsidP="00000000" w:rsidRDefault="00000000" w:rsidRPr="00000000" w14:paraId="00000461">
      <w:pPr>
        <w:numPr>
          <w:ilvl w:val="0"/>
          <w:numId w:val="21"/>
        </w:numPr>
        <w:spacing w:after="0" w:afterAutospacing="0" w:before="240" w:lineRule="auto"/>
        <w:ind w:left="720" w:hanging="360"/>
      </w:pPr>
      <w:r w:rsidDel="00000000" w:rsidR="00000000" w:rsidRPr="00000000">
        <w:rPr>
          <w:b w:val="1"/>
          <w:bCs w:val="1"/>
          <w:rtl w:val="0"/>
        </w:rPr>
        <w:t xml:space="preserve">Detail the SDR chain block diagram</w:t>
      </w:r>
      <w:r w:rsidDel="00000000" w:rsidR="00000000" w:rsidRPr="00000000">
        <w:rPr>
          <w:rtl w:val="0"/>
        </w:rPr>
        <w:t xml:space="preserve"> (how the 4 SDR modules connect to FPGA + Jetson)?</w:t>
      </w:r>
    </w:p>
    <w:p w:rsidR="00000000" w:rsidDel="00000000" w:rsidP="00000000" w:rsidRDefault="00000000" w:rsidRPr="00000000" w14:paraId="00000462">
      <w:pPr>
        <w:numPr>
          <w:ilvl w:val="0"/>
          <w:numId w:val="21"/>
        </w:numPr>
        <w:spacing w:after="0" w:afterAutospacing="0" w:before="0" w:beforeAutospacing="0" w:lineRule="auto"/>
        <w:ind w:left="720" w:hanging="360"/>
      </w:pPr>
      <w:r w:rsidDel="00000000" w:rsidR="00000000" w:rsidRPr="00000000">
        <w:rPr>
          <w:b w:val="1"/>
          <w:bCs w:val="1"/>
          <w:rtl w:val="0"/>
        </w:rPr>
        <w:t xml:space="preserve">Spec the gimbal control firmware</w:t>
      </w:r>
      <w:r w:rsidDel="00000000" w:rsidR="00000000" w:rsidRPr="00000000">
        <w:rPr>
          <w:rtl w:val="0"/>
        </w:rPr>
        <w:t xml:space="preserve"> (how Jetson drives parabolic dish AI-tracking)?</w:t>
      </w:r>
    </w:p>
    <w:p w:rsidR="00000000" w:rsidDel="00000000" w:rsidP="00000000" w:rsidRDefault="00000000" w:rsidRPr="00000000" w14:paraId="00000463">
      <w:pPr>
        <w:numPr>
          <w:ilvl w:val="0"/>
          <w:numId w:val="21"/>
        </w:numPr>
        <w:spacing w:after="0" w:afterAutospacing="0" w:before="0" w:beforeAutospacing="0" w:lineRule="auto"/>
        <w:ind w:left="720" w:hanging="360"/>
      </w:pPr>
      <w:r w:rsidDel="00000000" w:rsidR="00000000" w:rsidRPr="00000000">
        <w:rPr>
          <w:b w:val="1"/>
          <w:bCs w:val="1"/>
          <w:rtl w:val="0"/>
        </w:rPr>
        <w:t xml:space="preserve">Design the beamforming FPGA module</w:t>
      </w:r>
      <w:r w:rsidDel="00000000" w:rsidR="00000000" w:rsidRPr="00000000">
        <w:rPr>
          <w:rtl w:val="0"/>
        </w:rPr>
        <w:t xml:space="preserve"> (acoustic ULA phasing + nulling logic)?</w:t>
      </w:r>
    </w:p>
    <w:p w:rsidR="00000000" w:rsidDel="00000000" w:rsidP="00000000" w:rsidRDefault="00000000" w:rsidRPr="00000000" w14:paraId="00000464">
      <w:pPr>
        <w:numPr>
          <w:ilvl w:val="0"/>
          <w:numId w:val="21"/>
        </w:numPr>
        <w:spacing w:after="240" w:before="0" w:beforeAutospacing="0" w:lineRule="auto"/>
        <w:ind w:left="720" w:hanging="360"/>
      </w:pPr>
      <w:r w:rsidDel="00000000" w:rsidR="00000000" w:rsidRPr="00000000">
        <w:rPr>
          <w:b w:val="1"/>
          <w:bCs w:val="1"/>
          <w:rtl w:val="0"/>
        </w:rPr>
        <w:t xml:space="preserve">Create a deployment scenario</w:t>
      </w:r>
      <w:r w:rsidDel="00000000" w:rsidR="00000000" w:rsidRPr="00000000">
        <w:rPr>
          <w:rtl w:val="0"/>
        </w:rPr>
        <w:t xml:space="preserve"> (convoy moving through contested spectrum zone; full sensor fusion output)?</w:t>
      </w:r>
    </w:p>
    <w:p w:rsidR="00000000" w:rsidDel="00000000" w:rsidP="00000000" w:rsidRDefault="00000000" w:rsidRPr="00000000" w14:paraId="00000465">
      <w:pPr>
        <w:rPr/>
      </w:pPr>
      <w:r w:rsidDel="00000000" w:rsidR="00000000" w:rsidRPr="00000000">
        <w:rPr>
          <w:rtl w:val="0"/>
        </w:rPr>
      </w:r>
    </w:p>
    <w:p w:rsidR="00000000" w:rsidDel="00000000" w:rsidP="00000000" w:rsidRDefault="00000000" w:rsidRPr="00000000" w14:paraId="00000466">
      <w:pPr>
        <w:pStyle w:val="Heading1"/>
        <w:keepNext w:val="0"/>
        <w:keepLines w:val="0"/>
        <w:spacing w:before="480" w:lineRule="auto"/>
        <w:rPr>
          <w:b w:val="1"/>
          <w:bCs w:val="1"/>
          <w:sz w:val="46"/>
          <w:szCs w:val="46"/>
        </w:rPr>
      </w:pPr>
      <w:bookmarkStart w:colFirst="0" w:colLast="0" w:name="_wxfhx99bt4ze" w:id="60"/>
      <w:bookmarkEnd w:id="60"/>
      <w:r w:rsidDel="00000000" w:rsidR="00000000" w:rsidRPr="00000000">
        <w:rPr>
          <w:b w:val="1"/>
          <w:bCs w:val="1"/>
          <w:sz w:val="46"/>
          <w:szCs w:val="46"/>
          <w:rtl w:val="0"/>
        </w:rPr>
        <w:t xml:space="preserve">Proximity Detection Radar for Collision Avoidance Ah, understood—automotive-grade proximity/collision-avoidance radar. That's a legitimate safety system. Let me spec that into the truck's sensor suite.</w:t>
      </w:r>
    </w:p>
    <w:p w:rsidR="00000000" w:rsidDel="00000000" w:rsidP="00000000" w:rsidRDefault="00000000" w:rsidRPr="00000000" w14:paraId="00000467">
      <w:pPr>
        <w:pStyle w:val="Heading2"/>
        <w:keepNext w:val="0"/>
        <w:keepLines w:val="0"/>
        <w:spacing w:after="80" w:lineRule="auto"/>
        <w:rPr>
          <w:b w:val="1"/>
          <w:bCs w:val="1"/>
          <w:sz w:val="34"/>
          <w:szCs w:val="34"/>
        </w:rPr>
      </w:pPr>
      <w:bookmarkStart w:colFirst="0" w:colLast="0" w:name="_vkdtewsl3pfp" w:id="61"/>
      <w:bookmarkEnd w:id="61"/>
      <w:r w:rsidDel="00000000" w:rsidR="00000000" w:rsidRPr="00000000">
        <w:rPr>
          <w:b w:val="1"/>
          <w:bCs w:val="1"/>
          <w:sz w:val="34"/>
          <w:szCs w:val="34"/>
          <w:rtl w:val="0"/>
        </w:rPr>
        <w:t xml:space="preserve">DEPLOYMENT SCENARIO: Post-Earthquake Humanitarian Convoy ### Setting</w:t>
      </w:r>
    </w:p>
    <w:p w:rsidR="00000000" w:rsidDel="00000000" w:rsidP="00000000" w:rsidRDefault="00000000" w:rsidRPr="00000000" w14:paraId="00000468">
      <w:pPr>
        <w:numPr>
          <w:ilvl w:val="0"/>
          <w:numId w:val="26"/>
        </w:numPr>
        <w:spacing w:after="0" w:afterAutospacing="0" w:before="240" w:lineRule="auto"/>
        <w:ind w:left="720" w:hanging="360"/>
      </w:pPr>
      <w:r w:rsidDel="00000000" w:rsidR="00000000" w:rsidRPr="00000000">
        <w:rPr>
          <w:b w:val="1"/>
          <w:bCs w:val="1"/>
          <w:rtl w:val="0"/>
        </w:rPr>
        <w:t xml:space="preserve">Location:</w:t>
      </w:r>
      <w:r w:rsidDel="00000000" w:rsidR="00000000" w:rsidRPr="00000000">
        <w:rPr>
          <w:rtl w:val="0"/>
        </w:rPr>
        <w:t xml:space="preserve"> Peterborough district, post-seismic event (hypothetical)</w:t>
      </w:r>
    </w:p>
    <w:p w:rsidR="00000000" w:rsidDel="00000000" w:rsidP="00000000" w:rsidRDefault="00000000" w:rsidRPr="00000000" w14:paraId="00000469">
      <w:pPr>
        <w:numPr>
          <w:ilvl w:val="0"/>
          <w:numId w:val="26"/>
        </w:numPr>
        <w:spacing w:after="0" w:afterAutospacing="0" w:before="0" w:beforeAutospacing="0" w:lineRule="auto"/>
        <w:ind w:left="720" w:hanging="360"/>
      </w:pPr>
      <w:r w:rsidDel="00000000" w:rsidR="00000000" w:rsidRPr="00000000">
        <w:rPr>
          <w:b w:val="1"/>
          <w:bCs w:val="1"/>
          <w:rtl w:val="0"/>
        </w:rPr>
        <w:t xml:space="preserve">Truck role:</w:t>
      </w:r>
      <w:r w:rsidDel="00000000" w:rsidR="00000000" w:rsidRPr="00000000">
        <w:rPr>
          <w:rtl w:val="0"/>
        </w:rPr>
        <w:t xml:space="preserve"> Mobile sensor platform for rapid damage assessment + aid distribution</w:t>
      </w:r>
    </w:p>
    <w:p w:rsidR="00000000" w:rsidDel="00000000" w:rsidP="00000000" w:rsidRDefault="00000000" w:rsidRPr="00000000" w14:paraId="0000046A">
      <w:pPr>
        <w:numPr>
          <w:ilvl w:val="0"/>
          <w:numId w:val="26"/>
        </w:numPr>
        <w:spacing w:after="0" w:afterAutospacing="0" w:before="0" w:beforeAutospacing="0" w:lineRule="auto"/>
        <w:ind w:left="720" w:hanging="360"/>
      </w:pPr>
      <w:r w:rsidDel="00000000" w:rsidR="00000000" w:rsidRPr="00000000">
        <w:rPr>
          <w:b w:val="1"/>
          <w:bCs w:val="1"/>
          <w:rtl w:val="0"/>
        </w:rPr>
        <w:t xml:space="preserve">Constraints:</w:t>
      </w:r>
      <w:r w:rsidDel="00000000" w:rsidR="00000000" w:rsidRPr="00000000">
        <w:rPr>
          <w:rtl w:val="0"/>
        </w:rPr>
        <w:t xml:space="preserve"> Congested urban terrain, debris fields, power infrastructure down, comms degraded</w:t>
      </w:r>
    </w:p>
    <w:p w:rsidR="00000000" w:rsidDel="00000000" w:rsidP="00000000" w:rsidRDefault="00000000" w:rsidRPr="00000000" w14:paraId="0000046B">
      <w:pPr>
        <w:numPr>
          <w:ilvl w:val="0"/>
          <w:numId w:val="26"/>
        </w:numPr>
        <w:spacing w:after="240" w:before="0" w:beforeAutospacing="0" w:lineRule="auto"/>
        <w:ind w:left="720" w:hanging="360"/>
      </w:pPr>
      <w:r w:rsidDel="00000000" w:rsidR="00000000" w:rsidRPr="00000000">
        <w:rPr>
          <w:b w:val="1"/>
          <w:bCs w:val="1"/>
          <w:rtl w:val="0"/>
        </w:rPr>
        <w:t xml:space="preserve">Threat environment:</w:t>
      </w:r>
      <w:r w:rsidDel="00000000" w:rsidR="00000000" w:rsidRPr="00000000">
        <w:rPr>
          <w:rtl w:val="0"/>
        </w:rPr>
        <w:t xml:space="preserve"> RF jamming (unintentional, from damaged broadcast towers), civilian air traffic overhead, ground-based hazards (downed power lines, rubble, displaced persons)</w:t>
      </w:r>
    </w:p>
    <w:p w:rsidR="00000000" w:rsidDel="00000000" w:rsidP="00000000" w:rsidRDefault="00000000" w:rsidRPr="00000000" w14:paraId="0000046C">
      <w:pPr>
        <w:pStyle w:val="Heading2"/>
        <w:keepNext w:val="0"/>
        <w:keepLines w:val="0"/>
        <w:spacing w:after="80" w:lineRule="auto"/>
        <w:rPr>
          <w:b w:val="1"/>
          <w:bCs w:val="1"/>
          <w:sz w:val="34"/>
          <w:szCs w:val="34"/>
        </w:rPr>
      </w:pPr>
      <w:bookmarkStart w:colFirst="0" w:colLast="0" w:name="_bdegabrr3vmd" w:id="62"/>
      <w:bookmarkEnd w:id="62"/>
      <w:r w:rsidDel="00000000" w:rsidR="00000000" w:rsidRPr="00000000">
        <w:rPr>
          <w:b w:val="1"/>
          <w:bCs w:val="1"/>
          <w:sz w:val="34"/>
          <w:szCs w:val="34"/>
          <w:rtl w:val="0"/>
        </w:rPr>
        <w:t xml:space="preserve">PART 1: INTEGRATED LIFEFORM PROXIMITY RADAR ### Short-Range Automotive Safety Radar Purpose: Prevent collisions with pedestrians, cyclists, debris; enable safe autonomous/semi-autonomous convoy operation in damaged terrain.</w:t>
      </w:r>
    </w:p>
    <w:tbl>
      <w:tblPr>
        <w:tblStyle w:val="Table9"/>
        <w:tblW w:w="9360.0" w:type="dxa"/>
        <w:jc w:val="left"/>
        <w:tblLayout w:type="fixed"/>
        <w:tblLook w:val="0600"/>
      </w:tblPr>
      <w:tblGrid>
        <w:gridCol w:w="1900.1869158878505"/>
        <w:gridCol w:w="3853.8317757009345"/>
        <w:gridCol w:w="3605.9813084112147"/>
        <w:tblGridChange w:id="0">
          <w:tblGrid>
            <w:gridCol w:w="1900.1869158878505"/>
            <w:gridCol w:w="3853.8317757009345"/>
            <w:gridCol w:w="3605.9813084112147"/>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6D">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6E">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6F">
            <w:pPr>
              <w:rPr/>
            </w:pPr>
            <w:r w:rsidDel="00000000" w:rsidR="00000000" w:rsidRPr="00000000">
              <w:rPr>
                <w:rtl w:val="0"/>
              </w:rPr>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470">
            <w:pPr>
              <w:rPr/>
            </w:pPr>
            <w:r w:rsidDel="00000000" w:rsidR="00000000" w:rsidRPr="00000000">
              <w:rPr>
                <w:rtl w:val="0"/>
              </w:rPr>
              <w:t xml:space="preserve">Specification</w:t>
            </w:r>
          </w:p>
        </w:tc>
        <w:tc>
          <w:tcPr>
            <w:tcMar>
              <w:top w:w="100.0" w:type="dxa"/>
              <w:left w:w="100.0" w:type="dxa"/>
              <w:bottom w:w="100.0" w:type="dxa"/>
              <w:right w:w="100.0" w:type="dxa"/>
            </w:tcMar>
            <w:vAlign w:val="top"/>
          </w:tcPr>
          <w:p w:rsidR="00000000" w:rsidDel="00000000" w:rsidP="00000000" w:rsidRDefault="00000000" w:rsidRPr="00000000" w14:paraId="00000471">
            <w:pPr>
              <w:rPr/>
            </w:pPr>
            <w:r w:rsidDel="00000000" w:rsidR="00000000" w:rsidRPr="00000000">
              <w:rPr>
                <w:rtl w:val="0"/>
              </w:rPr>
              <w:t xml:space="preserve">Value</w:t>
            </w:r>
          </w:p>
        </w:tc>
        <w:tc>
          <w:tcPr>
            <w:tcMar>
              <w:top w:w="100.0" w:type="dxa"/>
              <w:left w:w="100.0" w:type="dxa"/>
              <w:bottom w:w="100.0" w:type="dxa"/>
              <w:right w:w="100.0" w:type="dxa"/>
            </w:tcMar>
            <w:vAlign w:val="top"/>
          </w:tcPr>
          <w:p w:rsidR="00000000" w:rsidDel="00000000" w:rsidP="00000000" w:rsidRDefault="00000000" w:rsidRPr="00000000" w14:paraId="00000472">
            <w:pPr>
              <w:rPr/>
            </w:pPr>
            <w:r w:rsidDel="00000000" w:rsidR="00000000" w:rsidRPr="00000000">
              <w:rPr>
                <w:rtl w:val="0"/>
              </w:rPr>
              <w:t xml:space="preserve">Notes</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473">
            <w:pPr>
              <w:rPr/>
            </w:pPr>
            <w:r w:rsidDel="00000000" w:rsidR="00000000" w:rsidRPr="00000000">
              <w:rPr>
                <w:b w:val="1"/>
                <w:bCs w:val="1"/>
                <w:rtl w:val="0"/>
              </w:rPr>
              <w:t xml:space="preserve">Frequency</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74">
            <w:pPr>
              <w:rPr/>
            </w:pPr>
            <w:r w:rsidDel="00000000" w:rsidR="00000000" w:rsidRPr="00000000">
              <w:rPr>
                <w:rtl w:val="0"/>
              </w:rPr>
              <w:t xml:space="preserve">77 GHz (automotive ISM band)</w:t>
            </w:r>
          </w:p>
        </w:tc>
        <w:tc>
          <w:tcPr>
            <w:tcMar>
              <w:top w:w="100.0" w:type="dxa"/>
              <w:left w:w="100.0" w:type="dxa"/>
              <w:bottom w:w="100.0" w:type="dxa"/>
              <w:right w:w="100.0" w:type="dxa"/>
            </w:tcMar>
            <w:vAlign w:val="top"/>
          </w:tcPr>
          <w:p w:rsidR="00000000" w:rsidDel="00000000" w:rsidP="00000000" w:rsidRDefault="00000000" w:rsidRPr="00000000" w14:paraId="00000475">
            <w:pPr>
              <w:rPr/>
            </w:pPr>
            <w:r w:rsidDel="00000000" w:rsidR="00000000" w:rsidRPr="00000000">
              <w:rPr>
                <w:rtl w:val="0"/>
              </w:rPr>
              <w:t xml:space="preserve">Global standard (FCC, ETSI, ARIB approved)</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476">
            <w:pPr>
              <w:rPr/>
            </w:pPr>
            <w:r w:rsidDel="00000000" w:rsidR="00000000" w:rsidRPr="00000000">
              <w:rPr>
                <w:b w:val="1"/>
                <w:bCs w:val="1"/>
                <w:rtl w:val="0"/>
              </w:rPr>
              <w:t xml:space="preserve">Type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77">
            <w:pPr>
              <w:rPr/>
            </w:pPr>
            <w:r w:rsidDel="00000000" w:rsidR="00000000" w:rsidRPr="00000000">
              <w:rPr>
                <w:rtl w:val="0"/>
              </w:rPr>
              <w:t xml:space="preserve">FMCW (Frequency-Modulated Continuous-Wave)</w:t>
            </w:r>
          </w:p>
        </w:tc>
        <w:tc>
          <w:tcPr>
            <w:tcMar>
              <w:top w:w="100.0" w:type="dxa"/>
              <w:left w:w="100.0" w:type="dxa"/>
              <w:bottom w:w="100.0" w:type="dxa"/>
              <w:right w:w="100.0" w:type="dxa"/>
            </w:tcMar>
            <w:vAlign w:val="top"/>
          </w:tcPr>
          <w:p w:rsidR="00000000" w:rsidDel="00000000" w:rsidP="00000000" w:rsidRDefault="00000000" w:rsidRPr="00000000" w14:paraId="00000478">
            <w:pPr>
              <w:rPr/>
            </w:pPr>
            <w:r w:rsidDel="00000000" w:rsidR="00000000" w:rsidRPr="00000000">
              <w:rPr>
                <w:rtl w:val="0"/>
              </w:rPr>
              <w:t xml:space="preserve">Simultaneous range + velocity measurement</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479">
            <w:pPr>
              <w:rPr/>
            </w:pPr>
            <w:r w:rsidDel="00000000" w:rsidR="00000000" w:rsidRPr="00000000">
              <w:rPr>
                <w:b w:val="1"/>
                <w:bCs w:val="1"/>
                <w:rtl w:val="0"/>
              </w:rPr>
              <w:t xml:space="preserve">Range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7A">
            <w:pPr>
              <w:rPr/>
            </w:pPr>
            <w:r w:rsidDel="00000000" w:rsidR="00000000" w:rsidRPr="00000000">
              <w:rPr>
                <w:rtl w:val="0"/>
              </w:rPr>
              <w:t xml:space="preserve">0.5–150 m (configurable)</w:t>
            </w:r>
          </w:p>
        </w:tc>
        <w:tc>
          <w:tcPr>
            <w:tcMar>
              <w:top w:w="100.0" w:type="dxa"/>
              <w:left w:w="100.0" w:type="dxa"/>
              <w:bottom w:w="100.0" w:type="dxa"/>
              <w:right w:w="100.0" w:type="dxa"/>
            </w:tcMar>
            <w:vAlign w:val="top"/>
          </w:tcPr>
          <w:p w:rsidR="00000000" w:rsidDel="00000000" w:rsidP="00000000" w:rsidRDefault="00000000" w:rsidRPr="00000000" w14:paraId="0000047B">
            <w:pPr>
              <w:rPr/>
            </w:pPr>
            <w:r w:rsidDel="00000000" w:rsidR="00000000" w:rsidRPr="00000000">
              <w:rPr>
                <w:rtl w:val="0"/>
              </w:rPr>
              <w:t xml:space="preserve">Medium range sufficient for urban ops</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47C">
            <w:pPr>
              <w:rPr/>
            </w:pPr>
            <w:r w:rsidDel="00000000" w:rsidR="00000000" w:rsidRPr="00000000">
              <w:rPr>
                <w:b w:val="1"/>
                <w:bCs w:val="1"/>
                <w:rtl w:val="0"/>
              </w:rPr>
              <w:t xml:space="preserve">Range resolution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7D">
            <w:pPr>
              <w:rPr/>
            </w:pPr>
            <w:r w:rsidDel="00000000" w:rsidR="00000000" w:rsidRPr="00000000">
              <w:rPr>
                <w:rtl w:val="0"/>
              </w:rPr>
              <w:t xml:space="preserve">0.1 m (10 cm)</w:t>
            </w:r>
          </w:p>
        </w:tc>
        <w:tc>
          <w:tcPr>
            <w:tcMar>
              <w:top w:w="100.0" w:type="dxa"/>
              <w:left w:w="100.0" w:type="dxa"/>
              <w:bottom w:w="100.0" w:type="dxa"/>
              <w:right w:w="100.0" w:type="dxa"/>
            </w:tcMar>
            <w:vAlign w:val="top"/>
          </w:tcPr>
          <w:p w:rsidR="00000000" w:rsidDel="00000000" w:rsidP="00000000" w:rsidRDefault="00000000" w:rsidRPr="00000000" w14:paraId="0000047E">
            <w:pPr>
              <w:rPr/>
            </w:pPr>
            <w:r w:rsidDel="00000000" w:rsidR="00000000" w:rsidRPr="00000000">
              <w:rPr>
                <w:rtl w:val="0"/>
              </w:rPr>
              <w:t xml:space="preserve">Detects small obstacles (debris, children)</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47F">
            <w:pPr>
              <w:rPr/>
            </w:pPr>
            <w:r w:rsidDel="00000000" w:rsidR="00000000" w:rsidRPr="00000000">
              <w:rPr>
                <w:b w:val="1"/>
                <w:bCs w:val="1"/>
                <w:rtl w:val="0"/>
              </w:rPr>
              <w:t xml:space="preserve">Velocity range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80">
            <w:pPr>
              <w:rPr/>
            </w:pPr>
            <w:r w:rsidDel="00000000" w:rsidR="00000000" w:rsidRPr="00000000">
              <w:rPr>
                <w:rFonts w:ascii="Arial Unicode MS" w:cs="Arial Unicode MS" w:eastAsia="Arial Unicode MS" w:hAnsi="Arial Unicode MS"/>
                <w:rtl w:val="0"/>
              </w:rPr>
              <w:t xml:space="preserve">−60 to +60 km/h</w:t>
            </w:r>
          </w:p>
        </w:tc>
        <w:tc>
          <w:tcPr>
            <w:tcMar>
              <w:top w:w="100.0" w:type="dxa"/>
              <w:left w:w="100.0" w:type="dxa"/>
              <w:bottom w:w="100.0" w:type="dxa"/>
              <w:right w:w="100.0" w:type="dxa"/>
            </w:tcMar>
            <w:vAlign w:val="top"/>
          </w:tcPr>
          <w:p w:rsidR="00000000" w:rsidDel="00000000" w:rsidP="00000000" w:rsidRDefault="00000000" w:rsidRPr="00000000" w14:paraId="00000481">
            <w:pPr>
              <w:rPr/>
            </w:pPr>
            <w:r w:rsidDel="00000000" w:rsidR="00000000" w:rsidRPr="00000000">
              <w:rPr>
                <w:rtl w:val="0"/>
              </w:rPr>
              <w:t xml:space="preserve">Relative to truck (closing/opening)</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482">
            <w:pPr>
              <w:rPr/>
            </w:pPr>
            <w:r w:rsidDel="00000000" w:rsidR="00000000" w:rsidRPr="00000000">
              <w:rPr>
                <w:b w:val="1"/>
                <w:bCs w:val="1"/>
                <w:rtl w:val="0"/>
              </w:rPr>
              <w:t xml:space="preserve">Velocity resolution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83">
            <w:pPr>
              <w:rPr/>
            </w:pPr>
            <w:r w:rsidDel="00000000" w:rsidR="00000000" w:rsidRPr="00000000">
              <w:rPr>
                <w:rtl w:val="0"/>
              </w:rPr>
              <w:t xml:space="preserve">0.1 m/s</w:t>
            </w:r>
          </w:p>
        </w:tc>
        <w:tc>
          <w:tcPr>
            <w:tcMar>
              <w:top w:w="100.0" w:type="dxa"/>
              <w:left w:w="100.0" w:type="dxa"/>
              <w:bottom w:w="100.0" w:type="dxa"/>
              <w:right w:w="100.0" w:type="dxa"/>
            </w:tcMar>
            <w:vAlign w:val="top"/>
          </w:tcPr>
          <w:p w:rsidR="00000000" w:rsidDel="00000000" w:rsidP="00000000" w:rsidRDefault="00000000" w:rsidRPr="00000000" w14:paraId="00000484">
            <w:pPr>
              <w:rPr/>
            </w:pPr>
            <w:r w:rsidDel="00000000" w:rsidR="00000000" w:rsidRPr="00000000">
              <w:rPr>
                <w:rtl w:val="0"/>
              </w:rPr>
              <w:t xml:space="preserve">Micro-motions (breathing, tremor detection)</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485">
            <w:pPr>
              <w:rPr/>
            </w:pPr>
            <w:r w:rsidDel="00000000" w:rsidR="00000000" w:rsidRPr="00000000">
              <w:rPr>
                <w:b w:val="1"/>
                <w:bCs w:val="1"/>
                <w:rtl w:val="0"/>
              </w:rPr>
              <w:t xml:space="preserve">Detection classes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86">
            <w:pPr>
              <w:rPr/>
            </w:pPr>
            <w:r w:rsidDel="00000000" w:rsidR="00000000" w:rsidRPr="00000000">
              <w:rPr>
                <w:rtl w:val="0"/>
              </w:rPr>
              <w:t xml:space="preserve">Pedestrians Cyclists Vehicles Debris Animals</w:t>
            </w:r>
          </w:p>
        </w:tc>
        <w:tc>
          <w:tcPr>
            <w:tcMar>
              <w:top w:w="100.0" w:type="dxa"/>
              <w:left w:w="100.0" w:type="dxa"/>
              <w:bottom w:w="100.0" w:type="dxa"/>
              <w:right w:w="100.0" w:type="dxa"/>
            </w:tcMar>
            <w:vAlign w:val="top"/>
          </w:tcPr>
          <w:p w:rsidR="00000000" w:rsidDel="00000000" w:rsidP="00000000" w:rsidRDefault="00000000" w:rsidRPr="00000000" w14:paraId="00000487">
            <w:pPr>
              <w:rPr/>
            </w:pPr>
            <w:r w:rsidDel="00000000" w:rsidR="00000000" w:rsidRPr="00000000">
              <w:rPr>
                <w:rtl w:val="0"/>
              </w:rPr>
              <w:t xml:space="preserve">AI classifier trained on 500k+ samples</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488">
            <w:pPr>
              <w:rPr/>
            </w:pPr>
            <w:r w:rsidDel="00000000" w:rsidR="00000000" w:rsidRPr="00000000">
              <w:rPr>
                <w:b w:val="1"/>
                <w:bCs w:val="1"/>
                <w:rtl w:val="0"/>
              </w:rPr>
              <w:t xml:space="preserve">Angular resolution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89">
            <w:pPr>
              <w:rPr/>
            </w:pPr>
            <w:r w:rsidDel="00000000" w:rsidR="00000000" w:rsidRPr="00000000">
              <w:rPr>
                <w:rtl w:val="0"/>
              </w:rPr>
              <w:t xml:space="preserve">0.5° (horizontal), 5° (vertical)</w:t>
            </w:r>
          </w:p>
        </w:tc>
        <w:tc>
          <w:tcPr>
            <w:tcMar>
              <w:top w:w="100.0" w:type="dxa"/>
              <w:left w:w="100.0" w:type="dxa"/>
              <w:bottom w:w="100.0" w:type="dxa"/>
              <w:right w:w="100.0" w:type="dxa"/>
            </w:tcMar>
            <w:vAlign w:val="top"/>
          </w:tcPr>
          <w:p w:rsidR="00000000" w:rsidDel="00000000" w:rsidP="00000000" w:rsidRDefault="00000000" w:rsidRPr="00000000" w14:paraId="0000048A">
            <w:pPr>
              <w:rPr/>
            </w:pPr>
            <w:r w:rsidDel="00000000" w:rsidR="00000000" w:rsidRPr="00000000">
              <w:rPr>
                <w:rtl w:val="0"/>
              </w:rPr>
              <w:t xml:space="preserve">Azimuth 4° blind zone behind truck</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48B">
            <w:pPr>
              <w:rPr/>
            </w:pPr>
            <w:r w:rsidDel="00000000" w:rsidR="00000000" w:rsidRPr="00000000">
              <w:rPr>
                <w:b w:val="1"/>
                <w:bCs w:val="1"/>
                <w:rtl w:val="0"/>
              </w:rPr>
              <w:t xml:space="preserve">Update rate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8C">
            <w:pPr>
              <w:rPr/>
            </w:pPr>
            <w:r w:rsidDel="00000000" w:rsidR="00000000" w:rsidRPr="00000000">
              <w:rPr>
                <w:rtl w:val="0"/>
              </w:rPr>
              <w:t xml:space="preserve">20 Hz (50 ms frames)</w:t>
            </w:r>
          </w:p>
        </w:tc>
        <w:tc>
          <w:tcPr>
            <w:tcMar>
              <w:top w:w="100.0" w:type="dxa"/>
              <w:left w:w="100.0" w:type="dxa"/>
              <w:bottom w:w="100.0" w:type="dxa"/>
              <w:right w:w="100.0" w:type="dxa"/>
            </w:tcMar>
            <w:vAlign w:val="top"/>
          </w:tcPr>
          <w:p w:rsidR="00000000" w:rsidDel="00000000" w:rsidP="00000000" w:rsidRDefault="00000000" w:rsidRPr="00000000" w14:paraId="0000048D">
            <w:pPr>
              <w:rPr/>
            </w:pPr>
            <w:r w:rsidDel="00000000" w:rsidR="00000000" w:rsidRPr="00000000">
              <w:rPr>
                <w:rtl w:val="0"/>
              </w:rPr>
              <w:t xml:space="preserve">Real-time responsiveness</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48E">
            <w:pPr>
              <w:rPr/>
            </w:pPr>
            <w:r w:rsidDel="00000000" w:rsidR="00000000" w:rsidRPr="00000000">
              <w:rPr>
                <w:b w:val="1"/>
                <w:bCs w:val="1"/>
                <w:rtl w:val="0"/>
              </w:rPr>
              <w:t xml:space="preserve">Operating temp</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8F">
            <w:pPr>
              <w:rPr/>
            </w:pPr>
            <w:r w:rsidDel="00000000" w:rsidR="00000000" w:rsidRPr="00000000">
              <w:rPr>
                <w:rFonts w:ascii="Arial Unicode MS" w:cs="Arial Unicode MS" w:eastAsia="Arial Unicode MS" w:hAnsi="Arial Unicode MS"/>
                <w:rtl w:val="0"/>
              </w:rPr>
              <w:t xml:space="preserve">−20 to +70 °C</w:t>
            </w:r>
          </w:p>
        </w:tc>
        <w:tc>
          <w:tcPr>
            <w:tcMar>
              <w:top w:w="100.0" w:type="dxa"/>
              <w:left w:w="100.0" w:type="dxa"/>
              <w:bottom w:w="100.0" w:type="dxa"/>
              <w:right w:w="100.0" w:type="dxa"/>
            </w:tcMar>
            <w:vAlign w:val="top"/>
          </w:tcPr>
          <w:p w:rsidR="00000000" w:rsidDel="00000000" w:rsidP="00000000" w:rsidRDefault="00000000" w:rsidRPr="00000000" w14:paraId="00000490">
            <w:pPr>
              <w:rPr/>
            </w:pPr>
            <w:r w:rsidDel="00000000" w:rsidR="00000000" w:rsidRPr="00000000">
              <w:rPr>
                <w:rtl w:val="0"/>
              </w:rPr>
              <w:t xml:space="preserve">Post-earthquake rubble/fire zones</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491">
            <w:pPr>
              <w:rPr/>
            </w:pPr>
            <w:r w:rsidDel="00000000" w:rsidR="00000000" w:rsidRPr="00000000">
              <w:rPr>
                <w:b w:val="1"/>
                <w:bCs w:val="1"/>
                <w:rtl w:val="0"/>
              </w:rPr>
              <w:t xml:space="preserve">Transmit power</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92">
            <w:pPr>
              <w:rPr/>
            </w:pPr>
            <w:r w:rsidDel="00000000" w:rsidR="00000000" w:rsidRPr="00000000">
              <w:rPr>
                <w:rtl w:val="0"/>
              </w:rPr>
              <w:t xml:space="preserve">20 dBm (100 mW)</w:t>
            </w:r>
          </w:p>
        </w:tc>
        <w:tc>
          <w:tcPr>
            <w:tcMar>
              <w:top w:w="100.0" w:type="dxa"/>
              <w:left w:w="100.0" w:type="dxa"/>
              <w:bottom w:w="100.0" w:type="dxa"/>
              <w:right w:w="100.0" w:type="dxa"/>
            </w:tcMar>
            <w:vAlign w:val="top"/>
          </w:tcPr>
          <w:p w:rsidR="00000000" w:rsidDel="00000000" w:rsidP="00000000" w:rsidRDefault="00000000" w:rsidRPr="00000000" w14:paraId="00000493">
            <w:pPr>
              <w:rPr/>
            </w:pPr>
            <w:r w:rsidDel="00000000" w:rsidR="00000000" w:rsidRPr="00000000">
              <w:rPr>
                <w:rtl w:val="0"/>
              </w:rPr>
              <w:t xml:space="preserve">Safe at close range; meets FCC limits</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494">
            <w:pPr>
              <w:rPr/>
            </w:pPr>
            <w:r w:rsidDel="00000000" w:rsidR="00000000" w:rsidRPr="00000000">
              <w:rPr>
                <w:b w:val="1"/>
                <w:bCs w:val="1"/>
                <w:rtl w:val="0"/>
              </w:rPr>
              <w:t xml:space="preserve">Antenna gain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95">
            <w:pPr>
              <w:rPr/>
            </w:pPr>
            <w:r w:rsidDel="00000000" w:rsidR="00000000" w:rsidRPr="00000000">
              <w:rPr>
                <w:rtl w:val="0"/>
              </w:rPr>
              <w:t xml:space="preserve">16 dBi (TX/RX dipole array)</w:t>
            </w:r>
          </w:p>
        </w:tc>
        <w:tc>
          <w:tcPr>
            <w:tcMar>
              <w:top w:w="100.0" w:type="dxa"/>
              <w:left w:w="100.0" w:type="dxa"/>
              <w:bottom w:w="100.0" w:type="dxa"/>
              <w:right w:w="100.0" w:type="dxa"/>
            </w:tcMar>
            <w:vAlign w:val="top"/>
          </w:tcPr>
          <w:p w:rsidR="00000000" w:rsidDel="00000000" w:rsidP="00000000" w:rsidRDefault="00000000" w:rsidRPr="00000000" w14:paraId="00000496">
            <w:pPr>
              <w:rPr/>
            </w:pPr>
            <w:r w:rsidDel="00000000" w:rsidR="00000000" w:rsidRPr="00000000">
              <w:rPr>
                <w:rtl w:val="0"/>
              </w:rPr>
              <w:t xml:space="preserve">Focused beam (±60° cone)</w:t>
            </w:r>
          </w:p>
        </w:tc>
      </w:tr>
    </w:tbl>
    <w:p w:rsidR="00000000" w:rsidDel="00000000" w:rsidP="00000000" w:rsidRDefault="00000000" w:rsidRPr="00000000" w14:paraId="00000497">
      <w:pPr>
        <w:pStyle w:val="Heading3"/>
        <w:keepNext w:val="0"/>
        <w:keepLines w:val="0"/>
        <w:spacing w:before="280" w:lineRule="auto"/>
        <w:rPr>
          <w:b w:val="1"/>
          <w:bCs w:val="1"/>
          <w:color w:val="000000"/>
          <w:sz w:val="26"/>
          <w:szCs w:val="26"/>
        </w:rPr>
      </w:pPr>
      <w:bookmarkStart w:colFirst="0" w:colLast="0" w:name="_oo5z5eq058fs" w:id="63"/>
      <w:bookmarkEnd w:id="63"/>
      <w:r w:rsidDel="00000000" w:rsidR="00000000" w:rsidRPr="00000000">
        <w:rPr>
          <w:b w:val="1"/>
          <w:bCs w:val="1"/>
          <w:color w:val="000000"/>
          <w:sz w:val="26"/>
          <w:szCs w:val="26"/>
          <w:rtl w:val="0"/>
        </w:rPr>
        <w:t xml:space="preserve">Physical Integration (Truck Placement)</w:t>
      </w:r>
    </w:p>
    <w:p w:rsidR="00000000" w:rsidDel="00000000" w:rsidP="00000000" w:rsidRDefault="00000000" w:rsidRPr="00000000" w14:paraId="00000498">
      <w:pPr>
        <w:rPr/>
      </w:pPr>
      <w:r w:rsidDel="00000000" w:rsidR="00000000" w:rsidRPr="00000000">
        <w:rPr>
          <w:rtl w:val="0"/>
        </w:rPr>
        <w:t xml:space="preserve">Rear of truck (reverse/backup, secondary): ┌─────────────────────────────┐ │ [RF Radome] │ │ │ │ [Radar unit: 10×10×3 cm] │ │ Mounted on cargo box rear │ │ at 1.2m height │ └─────────────────────────────┘</w:t>
      </w:r>
    </w:p>
    <w:p w:rsidR="00000000" w:rsidDel="00000000" w:rsidP="00000000" w:rsidRDefault="00000000" w:rsidRPr="00000000" w14:paraId="00000499">
      <w:pPr>
        <w:rPr/>
      </w:pPr>
      <w:r w:rsidDel="00000000" w:rsidR="00000000" w:rsidRPr="00000000">
        <w:rPr>
          <w:rtl w:val="0"/>
        </w:rPr>
      </w:r>
    </w:p>
    <w:p w:rsidR="00000000" w:rsidDel="00000000" w:rsidP="00000000" w:rsidRDefault="00000000" w:rsidRPr="00000000" w14:paraId="0000049A">
      <w:pPr>
        <w:rPr/>
      </w:pPr>
      <w:r w:rsidDel="00000000" w:rsidR="00000000" w:rsidRPr="00000000">
        <w:rPr>
          <w:rtl w:val="0"/>
        </w:rPr>
        <w:t xml:space="preserve">Sides (optional, for convoy formation): ┌─────────────────────────────┐ │ [Port/Starboard radomes] │ │ │ │ [×2 compact 77 GHz modules]│ │ Low-profile, ~20° azimuth │ │ each (blind spot filling) │ └─────────────────────────────┘ </w:t>
      </w:r>
    </w:p>
    <w:p w:rsidR="00000000" w:rsidDel="00000000" w:rsidP="00000000" w:rsidRDefault="00000000" w:rsidRPr="00000000" w14:paraId="0000049B">
      <w:pPr>
        <w:rPr/>
      </w:pPr>
      <w:r w:rsidDel="00000000" w:rsidR="00000000" w:rsidRPr="00000000">
        <w:rPr>
          <w:rtl w:val="0"/>
        </w:rPr>
      </w:r>
    </w:p>
    <w:p w:rsidR="00000000" w:rsidDel="00000000" w:rsidP="00000000" w:rsidRDefault="00000000" w:rsidRPr="00000000" w14:paraId="0000049C">
      <w:pPr>
        <w:pStyle w:val="Heading3"/>
        <w:keepNext w:val="0"/>
        <w:keepLines w:val="0"/>
        <w:spacing w:before="280" w:lineRule="auto"/>
        <w:rPr>
          <w:b w:val="1"/>
          <w:bCs w:val="1"/>
          <w:color w:val="000000"/>
          <w:sz w:val="26"/>
          <w:szCs w:val="26"/>
        </w:rPr>
      </w:pPr>
      <w:bookmarkStart w:colFirst="0" w:colLast="0" w:name="_ddt4nfzbnt7j" w:id="64"/>
      <w:bookmarkEnd w:id="64"/>
      <w:r w:rsidDel="00000000" w:rsidR="00000000" w:rsidRPr="00000000">
        <w:rPr>
          <w:b w:val="1"/>
          <w:bCs w:val="1"/>
          <w:color w:val="000000"/>
          <w:sz w:val="26"/>
          <w:szCs w:val="26"/>
          <w:rtl w:val="0"/>
        </w:rPr>
        <w:t xml:space="preserve">Detection Algorithm &amp; Classification Raw radar returns:</w:t>
      </w:r>
    </w:p>
    <w:p w:rsidR="00000000" w:rsidDel="00000000" w:rsidP="00000000" w:rsidRDefault="00000000" w:rsidRPr="00000000" w14:paraId="0000049D">
      <w:pPr>
        <w:rPr/>
      </w:pPr>
      <w:r w:rsidDel="00000000" w:rsidR="00000000" w:rsidRPr="00000000">
        <w:rPr>
          <w:rFonts w:ascii="Fira Mono" w:cs="Fira Mono" w:eastAsia="Fira Mono" w:hAnsi="Fira Mono"/>
          <w:rtl w:val="0"/>
        </w:rPr>
        <w:t xml:space="preserve">Frame T (50ms): FMCW chirp 76.5-77.5 GHz Range bins: 0.5m spacing up to 150m [████████░░░░░░░░░░░░░░░░░] ← Pedestrian @ @12m, closing @2 m/s [░░░░░░░████░░░░░░░░░░░░░░░] ← Debris @ @45m, stationary [░░░░░░░░░░░░░░████░░░░░░░░] ← Cyclist @ @78m, opening @3 m/s Velocity domain (Doppler): Σ |STFT(I+jQ)| over range bins ↓ (FFT of IQ samples)</w:t>
      </w:r>
    </w:p>
    <w:p w:rsidR="00000000" w:rsidDel="00000000" w:rsidP="00000000" w:rsidRDefault="00000000" w:rsidRPr="00000000" w14:paraId="0000049E">
      <w:pPr>
        <w:rPr/>
      </w:pPr>
      <w:r w:rsidDel="00000000" w:rsidR="00000000" w:rsidRPr="00000000">
        <w:rPr>
          <w:rtl w:val="0"/>
        </w:rPr>
      </w:r>
    </w:p>
    <w:p w:rsidR="00000000" w:rsidDel="00000000" w:rsidP="00000000" w:rsidRDefault="00000000" w:rsidRPr="00000000" w14:paraId="0000049F">
      <w:pPr>
        <w:rPr/>
      </w:pPr>
      <w:r w:rsidDel="00000000" w:rsidR="00000000" w:rsidRPr="00000000">
        <w:rPr>
          <w:rFonts w:ascii="Arial Unicode MS" w:cs="Arial Unicode MS" w:eastAsia="Arial Unicode MS" w:hAnsi="Arial Unicode MS"/>
          <w:rtl w:val="0"/>
        </w:rPr>
        <w:t xml:space="preserve">Target 1: v_closing = 2 m/s (Doppler shift +80 Hz) Target 2: v_stationary = 0 m/s Target 3: v_opening = −3 m/s (Doppler shift −120 Hz) </w:t>
      </w:r>
    </w:p>
    <w:p w:rsidR="00000000" w:rsidDel="00000000" w:rsidP="00000000" w:rsidRDefault="00000000" w:rsidRPr="00000000" w14:paraId="000004A0">
      <w:pPr>
        <w:rPr/>
      </w:pPr>
      <w:r w:rsidDel="00000000" w:rsidR="00000000" w:rsidRPr="00000000">
        <w:rPr>
          <w:rtl w:val="0"/>
        </w:rPr>
      </w:r>
    </w:p>
    <w:p w:rsidR="00000000" w:rsidDel="00000000" w:rsidP="00000000" w:rsidRDefault="00000000" w:rsidRPr="00000000" w14:paraId="000004A1">
      <w:pPr>
        <w:rPr>
          <w:b w:val="1"/>
          <w:bCs w:val="1"/>
        </w:rPr>
      </w:pPr>
      <w:r w:rsidDel="00000000" w:rsidR="00000000" w:rsidRPr="00000000">
        <w:rPr>
          <w:b w:val="1"/>
          <w:bCs w:val="1"/>
          <w:rtl w:val="0"/>
        </w:rPr>
        <w:t xml:space="preserve">AI Classification (Jetson Orin, real-time):</w:t>
      </w:r>
    </w:p>
    <w:p w:rsidR="00000000" w:rsidDel="00000000" w:rsidP="00000000" w:rsidRDefault="00000000" w:rsidRPr="00000000" w14:paraId="000004A2">
      <w:pPr>
        <w:rPr/>
      </w:pPr>
      <w:r w:rsidDel="00000000" w:rsidR="00000000" w:rsidRPr="00000000">
        <w:rPr>
          <w:rtl w:val="0"/>
        </w:rPr>
        <w:t xml:space="preserve">Input per target: </w:t>
      </w:r>
    </w:p>
    <w:p w:rsidR="00000000" w:rsidDel="00000000" w:rsidP="00000000" w:rsidRDefault="00000000" w:rsidRPr="00000000" w14:paraId="000004A3">
      <w:pPr>
        <w:rPr/>
      </w:pPr>
      <w:r w:rsidDel="00000000" w:rsidR="00000000" w:rsidRPr="00000000">
        <w:rPr>
          <w:rtl w:val="0"/>
        </w:rPr>
        <w:t xml:space="preserve">├─ Range (meters)</w:t>
      </w:r>
    </w:p>
    <w:p w:rsidR="00000000" w:rsidDel="00000000" w:rsidP="00000000" w:rsidRDefault="00000000" w:rsidRPr="00000000" w14:paraId="000004A4">
      <w:pPr>
        <w:rPr/>
      </w:pPr>
      <w:r w:rsidDel="00000000" w:rsidR="00000000" w:rsidRPr="00000000">
        <w:rPr>
          <w:rtl w:val="0"/>
        </w:rPr>
        <w:t xml:space="preserve">├─ Velocity (m/s)</w:t>
      </w:r>
    </w:p>
    <w:p w:rsidR="00000000" w:rsidDel="00000000" w:rsidP="00000000" w:rsidRDefault="00000000" w:rsidRPr="00000000" w14:paraId="000004A5">
      <w:pPr>
        <w:rPr/>
      </w:pPr>
      <w:r w:rsidDel="00000000" w:rsidR="00000000" w:rsidRPr="00000000">
        <w:rPr>
          <w:rtl w:val="0"/>
        </w:rPr>
        <w:t xml:space="preserve">├─ RCS (radar cross-section, dB)</w:t>
      </w:r>
    </w:p>
    <w:p w:rsidR="00000000" w:rsidDel="00000000" w:rsidP="00000000" w:rsidRDefault="00000000" w:rsidRPr="00000000" w14:paraId="000004A6">
      <w:pPr>
        <w:rPr/>
      </w:pPr>
      <w:r w:rsidDel="00000000" w:rsidR="00000000" w:rsidRPr="00000000">
        <w:rPr>
          <w:rtl w:val="0"/>
        </w:rPr>
        <w:t xml:space="preserve">├─ Azimuth (°)</w:t>
      </w:r>
    </w:p>
    <w:p w:rsidR="00000000" w:rsidDel="00000000" w:rsidP="00000000" w:rsidRDefault="00000000" w:rsidRPr="00000000" w14:paraId="000004A7">
      <w:pPr>
        <w:rPr/>
      </w:pPr>
      <w:r w:rsidDel="00000000" w:rsidR="00000000" w:rsidRPr="00000000">
        <w:rPr>
          <w:rtl w:val="0"/>
        </w:rPr>
        <w:t xml:space="preserve">├─ Doppler (Hz)</w:t>
      </w:r>
    </w:p>
    <w:p w:rsidR="00000000" w:rsidDel="00000000" w:rsidP="00000000" w:rsidRDefault="00000000" w:rsidRPr="00000000" w14:paraId="000004A8">
      <w:pPr>
        <w:rPr/>
      </w:pPr>
      <w:r w:rsidDel="00000000" w:rsidR="00000000" w:rsidRPr="00000000">
        <w:rPr>
          <w:rtl w:val="0"/>
        </w:rPr>
        <w:t xml:space="preserve">├─ Chirp reflectivity (power dB)</w:t>
      </w:r>
    </w:p>
    <w:p w:rsidR="00000000" w:rsidDel="00000000" w:rsidP="00000000" w:rsidRDefault="00000000" w:rsidRPr="00000000" w14:paraId="000004A9">
      <w:pPr>
        <w:rPr/>
      </w:pPr>
      <w:r w:rsidDel="00000000" w:rsidR="00000000" w:rsidRPr="00000000">
        <w:rPr>
          <w:rtl w:val="0"/>
        </w:rPr>
        <w:t xml:space="preserve">└─ Temporal history (last 5 frames)</w:t>
      </w:r>
    </w:p>
    <w:p w:rsidR="00000000" w:rsidDel="00000000" w:rsidP="00000000" w:rsidRDefault="00000000" w:rsidRPr="00000000" w14:paraId="000004AA">
      <w:pPr>
        <w:rPr/>
      </w:pPr>
      <w:r w:rsidDel="00000000" w:rsidR="00000000" w:rsidRPr="00000000">
        <w:rPr>
          <w:rtl w:val="0"/>
        </w:rPr>
      </w:r>
    </w:p>
    <w:p w:rsidR="00000000" w:rsidDel="00000000" w:rsidP="00000000" w:rsidRDefault="00000000" w:rsidRPr="00000000" w14:paraId="000004AB">
      <w:pPr>
        <w:rPr/>
      </w:pPr>
      <w:r w:rsidDel="00000000" w:rsidR="00000000" w:rsidRPr="00000000">
        <w:rPr>
          <w:rtl w:val="0"/>
        </w:rPr>
        <w:t xml:space="preserve">CNN layers:</w:t>
      </w:r>
    </w:p>
    <w:p w:rsidR="00000000" w:rsidDel="00000000" w:rsidP="00000000" w:rsidRDefault="00000000" w:rsidRPr="00000000" w14:paraId="000004AC">
      <w:pPr>
        <w:rPr/>
      </w:pPr>
      <w:r w:rsidDel="00000000" w:rsidR="00000000" w:rsidRPr="00000000">
        <w:rPr>
          <w:rFonts w:ascii="Arial Unicode MS" w:cs="Arial Unicode MS" w:eastAsia="Arial Unicode MS" w:hAnsi="Arial Unicode MS"/>
          <w:rtl w:val="0"/>
        </w:rPr>
        <w:t xml:space="preserve">├─ Embedding: range/velocity/RCS → 64-dim feature vector</w:t>
      </w:r>
    </w:p>
    <w:p w:rsidR="00000000" w:rsidDel="00000000" w:rsidP="00000000" w:rsidRDefault="00000000" w:rsidRPr="00000000" w14:paraId="000004AD">
      <w:pPr>
        <w:rPr/>
      </w:pPr>
      <w:r w:rsidDel="00000000" w:rsidR="00000000" w:rsidRPr="00000000">
        <w:rPr>
          <w:rFonts w:ascii="Arial Unicode MS" w:cs="Arial Unicode MS" w:eastAsia="Arial Unicode MS" w:hAnsi="Arial Unicode MS"/>
          <w:rtl w:val="0"/>
        </w:rPr>
        <w:t xml:space="preserve">├─ LSTM (temporal): Track over 5 frames → 128-dim state</w:t>
      </w:r>
    </w:p>
    <w:p w:rsidR="00000000" w:rsidDel="00000000" w:rsidP="00000000" w:rsidRDefault="00000000" w:rsidRPr="00000000" w14:paraId="000004AE">
      <w:pPr>
        <w:rPr/>
      </w:pPr>
      <w:r w:rsidDel="00000000" w:rsidR="00000000" w:rsidRPr="00000000">
        <w:rPr>
          <w:rtl w:val="0"/>
        </w:rPr>
        <w:t xml:space="preserve">├─ Classification head: softmax over [pedestrian | cyclist | car | debris | animal | false_alarm]</w:t>
      </w:r>
    </w:p>
    <w:p w:rsidR="00000000" w:rsidDel="00000000" w:rsidP="00000000" w:rsidRDefault="00000000" w:rsidRPr="00000000" w14:paraId="000004AF">
      <w:pPr>
        <w:rPr/>
      </w:pPr>
      <w:r w:rsidDel="00000000" w:rsidR="00000000" w:rsidRPr="00000000">
        <w:rPr>
          <w:rtl w:val="0"/>
        </w:rPr>
      </w:r>
    </w:p>
    <w:p w:rsidR="00000000" w:rsidDel="00000000" w:rsidP="00000000" w:rsidRDefault="00000000" w:rsidRPr="00000000" w14:paraId="000004B0">
      <w:pPr>
        <w:rPr/>
      </w:pPr>
      <w:r w:rsidDel="00000000" w:rsidR="00000000" w:rsidRPr="00000000">
        <w:rPr>
          <w:rtl w:val="0"/>
        </w:rPr>
        <w:t xml:space="preserve">Output per target:</w:t>
      </w:r>
    </w:p>
    <w:p w:rsidR="00000000" w:rsidDel="00000000" w:rsidP="00000000" w:rsidRDefault="00000000" w:rsidRPr="00000000" w14:paraId="000004B1">
      <w:pPr>
        <w:rPr/>
      </w:pPr>
      <w:r w:rsidDel="00000000" w:rsidR="00000000" w:rsidRPr="00000000">
        <w:rPr>
          <w:rtl w:val="0"/>
        </w:rPr>
        <w:t xml:space="preserve">├─ Class: "pedestrian" (confidence: 98%)</w:t>
      </w:r>
    </w:p>
    <w:p w:rsidR="00000000" w:rsidDel="00000000" w:rsidP="00000000" w:rsidRDefault="00000000" w:rsidRPr="00000000" w14:paraId="000004B2">
      <w:pPr>
        <w:rPr/>
      </w:pPr>
      <w:r w:rsidDel="00000000" w:rsidR="00000000" w:rsidRPr="00000000">
        <w:rPr>
          <w:rtl w:val="0"/>
        </w:rPr>
        <w:t xml:space="preserve">├─ Risk level: HIGH (closing, 12m, 2 m/s approach)</w:t>
      </w:r>
    </w:p>
    <w:p w:rsidR="00000000" w:rsidDel="00000000" w:rsidP="00000000" w:rsidRDefault="00000000" w:rsidRPr="00000000" w14:paraId="000004B3">
      <w:pPr>
        <w:rPr/>
      </w:pPr>
      <w:r w:rsidDel="00000000" w:rsidR="00000000" w:rsidRPr="00000000">
        <w:rPr>
          <w:rtl w:val="0"/>
        </w:rPr>
        <w:t xml:space="preserve">├─ Lat position: 0.5m left of truck center</w:t>
      </w:r>
    </w:p>
    <w:p w:rsidR="00000000" w:rsidDel="00000000" w:rsidP="00000000" w:rsidRDefault="00000000" w:rsidRPr="00000000" w14:paraId="000004B4">
      <w:pPr>
        <w:rPr/>
      </w:pPr>
      <w:r w:rsidDel="00000000" w:rsidR="00000000" w:rsidRPr="00000000">
        <w:rPr>
          <w:rFonts w:ascii="Arial Unicode MS" w:cs="Arial Unicode MS" w:eastAsia="Arial Unicode MS" w:hAnsi="Arial Unicode MS"/>
          <w:rtl w:val="0"/>
        </w:rPr>
        <w:t xml:space="preserve">├─ Action: ALERT → brake apply if autonomous, HORN if manual</w:t>
      </w:r>
    </w:p>
    <w:p w:rsidR="00000000" w:rsidDel="00000000" w:rsidP="00000000" w:rsidRDefault="00000000" w:rsidRPr="00000000" w14:paraId="000004B5">
      <w:pPr>
        <w:rPr/>
      </w:pPr>
      <w:r w:rsidDel="00000000" w:rsidR="00000000" w:rsidRPr="00000000">
        <w:rPr>
          <w:rtl w:val="0"/>
        </w:rPr>
        <w:t xml:space="preserve">└─ Track ID: PED_001 (continuous ID across frames)</w:t>
      </w:r>
    </w:p>
    <w:p w:rsidR="00000000" w:rsidDel="00000000" w:rsidP="00000000" w:rsidRDefault="00000000" w:rsidRPr="00000000" w14:paraId="000004B6">
      <w:pPr>
        <w:rPr/>
      </w:pPr>
      <w:r w:rsidDel="00000000" w:rsidR="00000000" w:rsidRPr="00000000">
        <w:rPr>
          <w:rtl w:val="0"/>
        </w:rPr>
      </w:r>
    </w:p>
    <w:p w:rsidR="00000000" w:rsidDel="00000000" w:rsidP="00000000" w:rsidRDefault="00000000" w:rsidRPr="00000000" w14:paraId="000004B7">
      <w:pPr>
        <w:pStyle w:val="Heading3"/>
        <w:keepNext w:val="0"/>
        <w:keepLines w:val="0"/>
        <w:spacing w:before="280" w:lineRule="auto"/>
        <w:rPr>
          <w:b w:val="1"/>
          <w:bCs w:val="1"/>
          <w:color w:val="000000"/>
          <w:sz w:val="26"/>
          <w:szCs w:val="26"/>
        </w:rPr>
      </w:pPr>
      <w:bookmarkStart w:colFirst="0" w:colLast="0" w:name="_evvnmicjlp43" w:id="65"/>
      <w:bookmarkEnd w:id="65"/>
      <w:r w:rsidDel="00000000" w:rsidR="00000000" w:rsidRPr="00000000">
        <w:rPr>
          <w:b w:val="1"/>
          <w:bCs w:val="1"/>
          <w:color w:val="000000"/>
          <w:sz w:val="26"/>
          <w:szCs w:val="26"/>
          <w:rtl w:val="0"/>
        </w:rPr>
        <w:t xml:space="preserve">Real-Time Alert Logic (Integrated with Autonomous Braking)</w:t>
      </w:r>
    </w:p>
    <w:p w:rsidR="00000000" w:rsidDel="00000000" w:rsidP="00000000" w:rsidRDefault="00000000" w:rsidRPr="00000000" w14:paraId="000004B8">
      <w:pPr>
        <w:rPr/>
      </w:pPr>
      <w:r w:rsidDel="00000000" w:rsidR="00000000" w:rsidRPr="00000000">
        <w:rPr>
          <w:rtl w:val="0"/>
        </w:rPr>
        <w:t xml:space="preserve">Frame 1 (t=0ms): No detections  Proceed</w:t>
      </w:r>
    </w:p>
    <w:p w:rsidR="00000000" w:rsidDel="00000000" w:rsidP="00000000" w:rsidRDefault="00000000" w:rsidRPr="00000000" w14:paraId="000004B9">
      <w:pPr>
        <w:rPr/>
      </w:pPr>
      <w:r w:rsidDel="00000000" w:rsidR="00000000" w:rsidRPr="00000000">
        <w:rPr>
          <w:rtl w:val="0"/>
        </w:rPr>
      </w:r>
    </w:p>
    <w:p w:rsidR="00000000" w:rsidDel="00000000" w:rsidP="00000000" w:rsidRDefault="00000000" w:rsidRPr="00000000" w14:paraId="000004BA">
      <w:pPr>
        <w:rPr/>
      </w:pPr>
      <w:r w:rsidDel="00000000" w:rsidR="00000000" w:rsidRPr="00000000">
        <w:rPr>
          <w:rFonts w:ascii="Arial Unicode MS" w:cs="Arial Unicode MS" w:eastAsia="Arial Unicode MS" w:hAnsi="Arial Unicode MS"/>
          <w:rtl w:val="0"/>
        </w:rPr>
        <w:t xml:space="preserve">Frame 2 (t=50ms): Radar detects [12m, +2 m/s] → CNN says "pedestrian" (97%) Risk:  YELLOW (12m away, approach time TTC = 12/(4.2+2) = 1.7 sec)</w:t>
      </w:r>
    </w:p>
    <w:p w:rsidR="00000000" w:rsidDel="00000000" w:rsidP="00000000" w:rsidRDefault="00000000" w:rsidRPr="00000000" w14:paraId="000004BB">
      <w:pPr>
        <w:rPr/>
      </w:pPr>
      <w:r w:rsidDel="00000000" w:rsidR="00000000" w:rsidRPr="00000000">
        <w:rPr>
          <w:rtl w:val="0"/>
        </w:rPr>
      </w:r>
    </w:p>
    <w:p w:rsidR="00000000" w:rsidDel="00000000" w:rsidP="00000000" w:rsidRDefault="00000000" w:rsidRPr="00000000" w14:paraId="000004BC">
      <w:pPr>
        <w:rPr/>
      </w:pPr>
      <w:r w:rsidDel="00000000" w:rsidR="00000000" w:rsidRPr="00000000">
        <w:rPr>
          <w:rtl w:val="0"/>
        </w:rPr>
        <w:t xml:space="preserve">Frame 3 (t=100ms): Same target, now 11.8m, velocity +2.1 m/s TTC drops to 1.6 sec Risk:  RED (collision imminent in &lt;2 sec)</w:t>
      </w:r>
    </w:p>
    <w:p w:rsidR="00000000" w:rsidDel="00000000" w:rsidP="00000000" w:rsidRDefault="00000000" w:rsidRPr="00000000" w14:paraId="000004BD">
      <w:pPr>
        <w:rPr/>
      </w:pPr>
      <w:r w:rsidDel="00000000" w:rsidR="00000000" w:rsidRPr="00000000">
        <w:rPr>
          <w:rtl w:val="0"/>
        </w:rPr>
      </w:r>
    </w:p>
    <w:p w:rsidR="00000000" w:rsidDel="00000000" w:rsidP="00000000" w:rsidRDefault="00000000" w:rsidRPr="00000000" w14:paraId="000004BE">
      <w:pPr>
        <w:rPr/>
      </w:pPr>
      <w:r w:rsidDel="00000000" w:rsidR="00000000" w:rsidRPr="00000000">
        <w:rPr>
          <w:rtl w:val="0"/>
        </w:rPr>
        <w:t xml:space="preserve">Action cascade:</w:t>
      </w:r>
    </w:p>
    <w:p w:rsidR="00000000" w:rsidDel="00000000" w:rsidP="00000000" w:rsidRDefault="00000000" w:rsidRPr="00000000" w14:paraId="000004BF">
      <w:pPr>
        <w:rPr/>
      </w:pPr>
      <w:r w:rsidDel="00000000" w:rsidR="00000000" w:rsidRPr="00000000">
        <w:rPr>
          <w:rtl w:val="0"/>
        </w:rPr>
        <w:t xml:space="preserve">├─ 100ms: HMI alert (cabin display: "PEDESTRIAN AHEAD 12m, closing")</w:t>
      </w:r>
    </w:p>
    <w:p w:rsidR="00000000" w:rsidDel="00000000" w:rsidP="00000000" w:rsidRDefault="00000000" w:rsidRPr="00000000" w14:paraId="000004C0">
      <w:pPr>
        <w:rPr/>
      </w:pPr>
      <w:r w:rsidDel="00000000" w:rsidR="00000000" w:rsidRPr="00000000">
        <w:rPr>
          <w:rtl w:val="0"/>
        </w:rPr>
        <w:t xml:space="preserve">├─ 150ms: Audible tone (1 kHz chirp, 80 dB SPL) + haptic steering feedback</w:t>
      </w:r>
    </w:p>
    <w:p w:rsidR="00000000" w:rsidDel="00000000" w:rsidP="00000000" w:rsidRDefault="00000000" w:rsidRPr="00000000" w14:paraId="000004C1">
      <w:pPr>
        <w:rPr/>
      </w:pPr>
      <w:r w:rsidDel="00000000" w:rsidR="00000000" w:rsidRPr="00000000">
        <w:rPr>
          <w:rFonts w:ascii="Arial Unicode MS" w:cs="Arial Unicode MS" w:eastAsia="Arial Unicode MS" w:hAnsi="Arial Unicode MS"/>
          <w:rtl w:val="0"/>
        </w:rPr>
        <w:t xml:space="preserve">├─ 200ms: If autonomous mode: ABS-coupled micro-brake ramp (−0.2g) for gentle slowdown</w:t>
      </w:r>
    </w:p>
    <w:p w:rsidR="00000000" w:rsidDel="00000000" w:rsidP="00000000" w:rsidRDefault="00000000" w:rsidRPr="00000000" w14:paraId="000004C2">
      <w:pPr>
        <w:rPr/>
      </w:pPr>
      <w:r w:rsidDel="00000000" w:rsidR="00000000" w:rsidRPr="00000000">
        <w:rPr>
          <w:rFonts w:ascii="Arial Unicode MS" w:cs="Arial Unicode MS" w:eastAsia="Arial Unicode MS" w:hAnsi="Arial Unicode MS"/>
          <w:rtl w:val="0"/>
        </w:rPr>
        <w:t xml:space="preserve">├─ 300ms: If manual driver doesn't acknowledge, escalate to full emergency brake (−1.0g)</w:t>
      </w:r>
    </w:p>
    <w:p w:rsidR="00000000" w:rsidDel="00000000" w:rsidP="00000000" w:rsidRDefault="00000000" w:rsidRPr="00000000" w14:paraId="000004C3">
      <w:pPr>
        <w:rPr/>
      </w:pPr>
      <w:r w:rsidDel="00000000" w:rsidR="00000000" w:rsidRPr="00000000">
        <w:rPr>
          <w:rtl w:val="0"/>
        </w:rPr>
      </w:r>
    </w:p>
    <w:p w:rsidR="00000000" w:rsidDel="00000000" w:rsidP="00000000" w:rsidRDefault="00000000" w:rsidRPr="00000000" w14:paraId="000004C4">
      <w:pPr>
        <w:rPr/>
      </w:pPr>
      <w:r w:rsidDel="00000000" w:rsidR="00000000" w:rsidRPr="00000000">
        <w:rPr>
          <w:rtl w:val="0"/>
        </w:rPr>
        <w:t xml:space="preserve">Outcome (Frame 10, t=500ms): Pedestrian now 9.5m away, truck slowed to 12 km/h (3.3 m/s), TTC extends to 1.8 sec  Crisis averted</w:t>
      </w:r>
    </w:p>
    <w:p w:rsidR="00000000" w:rsidDel="00000000" w:rsidP="00000000" w:rsidRDefault="00000000" w:rsidRPr="00000000" w14:paraId="000004C5">
      <w:pPr>
        <w:rPr/>
      </w:pPr>
      <w:r w:rsidDel="00000000" w:rsidR="00000000" w:rsidRPr="00000000">
        <w:rPr>
          <w:rtl w:val="0"/>
        </w:rPr>
      </w:r>
    </w:p>
    <w:p w:rsidR="00000000" w:rsidDel="00000000" w:rsidP="00000000" w:rsidRDefault="00000000" w:rsidRPr="00000000" w14:paraId="000004C6">
      <w:pPr>
        <w:pStyle w:val="Heading3"/>
        <w:keepNext w:val="0"/>
        <w:keepLines w:val="0"/>
        <w:spacing w:before="280" w:lineRule="auto"/>
        <w:rPr>
          <w:b w:val="1"/>
          <w:bCs w:val="1"/>
          <w:color w:val="000000"/>
          <w:sz w:val="26"/>
          <w:szCs w:val="26"/>
        </w:rPr>
      </w:pPr>
      <w:bookmarkStart w:colFirst="0" w:colLast="0" w:name="_c2uv0kkx0zyw" w:id="66"/>
      <w:bookmarkEnd w:id="66"/>
      <w:r w:rsidDel="00000000" w:rsidR="00000000" w:rsidRPr="00000000">
        <w:rPr>
          <w:b w:val="1"/>
          <w:bCs w:val="1"/>
          <w:color w:val="000000"/>
          <w:sz w:val="26"/>
          <w:szCs w:val="26"/>
          <w:rtl w:val="0"/>
        </w:rPr>
        <w:t xml:space="preserve">Lifeform-Specific Detection Features Pedestrians (standing, walking, running):</w:t>
      </w:r>
    </w:p>
    <w:p w:rsidR="00000000" w:rsidDel="00000000" w:rsidP="00000000" w:rsidRDefault="00000000" w:rsidRPr="00000000" w14:paraId="000004C7">
      <w:pPr>
        <w:numPr>
          <w:ilvl w:val="0"/>
          <w:numId w:val="69"/>
        </w:numPr>
        <w:spacing w:after="0" w:afterAutospacing="0" w:before="240" w:lineRule="auto"/>
        <w:ind w:left="720" w:hanging="360"/>
      </w:pPr>
      <w:r w:rsidDel="00000000" w:rsidR="00000000" w:rsidRPr="00000000">
        <w:rPr>
          <w:b w:val="1"/>
          <w:bCs w:val="1"/>
          <w:rtl w:val="0"/>
        </w:rPr>
        <w:t xml:space="preserve">RCS signature:</w:t>
      </w:r>
      <w:r w:rsidDel="00000000" w:rsidR="00000000" w:rsidRPr="00000000">
        <w:rPr>
          <w:rtl w:val="0"/>
        </w:rPr>
        <w:t xml:space="preserve"> 0.5–2 m² (human-sized reflector)</w:t>
      </w:r>
    </w:p>
    <w:p w:rsidR="00000000" w:rsidDel="00000000" w:rsidP="00000000" w:rsidRDefault="00000000" w:rsidRPr="00000000" w14:paraId="000004C8">
      <w:pPr>
        <w:numPr>
          <w:ilvl w:val="0"/>
          <w:numId w:val="69"/>
        </w:numPr>
        <w:spacing w:after="0" w:afterAutospacing="0" w:before="0" w:beforeAutospacing="0" w:lineRule="auto"/>
        <w:ind w:left="720" w:hanging="360"/>
      </w:pPr>
      <w:r w:rsidDel="00000000" w:rsidR="00000000" w:rsidRPr="00000000">
        <w:rPr>
          <w:b w:val="1"/>
          <w:bCs w:val="1"/>
          <w:rtl w:val="0"/>
        </w:rPr>
        <w:t xml:space="preserve">Velocity range:</w:t>
      </w:r>
      <w:r w:rsidDel="00000000" w:rsidR="00000000" w:rsidRPr="00000000">
        <w:rPr>
          <w:rtl w:val="0"/>
        </w:rPr>
        <w:t xml:space="preserve"> 0–2 m/s (walk) to 5 m/s (running)</w:t>
      </w:r>
    </w:p>
    <w:p w:rsidR="00000000" w:rsidDel="00000000" w:rsidP="00000000" w:rsidRDefault="00000000" w:rsidRPr="00000000" w14:paraId="000004C9">
      <w:pPr>
        <w:numPr>
          <w:ilvl w:val="0"/>
          <w:numId w:val="69"/>
        </w:numPr>
        <w:spacing w:after="0" w:afterAutospacing="0" w:before="0" w:beforeAutospacing="0" w:lineRule="auto"/>
        <w:ind w:left="720" w:hanging="360"/>
      </w:pPr>
      <w:r w:rsidDel="00000000" w:rsidR="00000000" w:rsidRPr="00000000">
        <w:rPr>
          <w:b w:val="1"/>
          <w:bCs w:val="1"/>
          <w:rtl w:val="0"/>
        </w:rPr>
        <w:t xml:space="preserve">Doppler signature:</w:t>
      </w:r>
      <w:r w:rsidDel="00000000" w:rsidR="00000000" w:rsidRPr="00000000">
        <w:rPr>
          <w:rFonts w:ascii="Arial Unicode MS" w:cs="Arial Unicode MS" w:eastAsia="Arial Unicode MS" w:hAnsi="Arial Unicode MS"/>
          <w:rtl w:val="0"/>
        </w:rPr>
        <w:t xml:space="preserve"> Rhythmic micro-motion (heartbeat ≈1 Hz, breathing ≈0.3 Hz) visible in high-SNR returns</w:t>
      </w:r>
    </w:p>
    <w:p w:rsidR="00000000" w:rsidDel="00000000" w:rsidP="00000000" w:rsidRDefault="00000000" w:rsidRPr="00000000" w14:paraId="000004CA">
      <w:pPr>
        <w:numPr>
          <w:ilvl w:val="0"/>
          <w:numId w:val="69"/>
        </w:numPr>
        <w:spacing w:after="0" w:afterAutospacing="0" w:before="0" w:beforeAutospacing="0" w:lineRule="auto"/>
        <w:ind w:left="720" w:hanging="360"/>
      </w:pPr>
      <w:r w:rsidDel="00000000" w:rsidR="00000000" w:rsidRPr="00000000">
        <w:rPr>
          <w:b w:val="1"/>
          <w:bCs w:val="1"/>
          <w:rtl w:val="0"/>
        </w:rPr>
        <w:t xml:space="preserve">Confidence boost:</w:t>
      </w:r>
      <w:r w:rsidDel="00000000" w:rsidR="00000000" w:rsidRPr="00000000">
        <w:rPr>
          <w:rFonts w:ascii="Arial Unicode MS" w:cs="Arial Unicode MS" w:eastAsia="Arial Unicode MS" w:hAnsi="Arial Unicode MS"/>
          <w:rtl w:val="0"/>
        </w:rPr>
        <w:t xml:space="preserve"> If micro-motion detected → 99%+ confidence (alive vs. mannequin)</w:t>
      </w:r>
    </w:p>
    <w:p w:rsidR="00000000" w:rsidDel="00000000" w:rsidP="00000000" w:rsidRDefault="00000000" w:rsidRPr="00000000" w14:paraId="000004CB">
      <w:pPr>
        <w:numPr>
          <w:ilvl w:val="0"/>
          <w:numId w:val="69"/>
        </w:numPr>
        <w:spacing w:after="240" w:before="0" w:beforeAutospacing="0" w:lineRule="auto"/>
        <w:ind w:left="720" w:hanging="360"/>
      </w:pPr>
      <w:r w:rsidDel="00000000" w:rsidR="00000000" w:rsidRPr="00000000">
        <w:rPr>
          <w:b w:val="1"/>
          <w:bCs w:val="1"/>
          <w:rtl w:val="0"/>
        </w:rPr>
        <w:t xml:space="preserve">Alert distance:</w:t>
      </w:r>
      <w:r w:rsidDel="00000000" w:rsidR="00000000" w:rsidRPr="00000000">
        <w:rPr>
          <w:rtl w:val="0"/>
        </w:rPr>
        <w:t xml:space="preserve"> 20m (daytime), 30m (night, reaction time priority)</w:t>
      </w:r>
    </w:p>
    <w:p w:rsidR="00000000" w:rsidDel="00000000" w:rsidP="00000000" w:rsidRDefault="00000000" w:rsidRPr="00000000" w14:paraId="000004CC">
      <w:pPr>
        <w:rPr>
          <w:b w:val="1"/>
          <w:bCs w:val="1"/>
        </w:rPr>
      </w:pPr>
      <w:r w:rsidDel="00000000" w:rsidR="00000000" w:rsidRPr="00000000">
        <w:rPr>
          <w:b w:val="1"/>
          <w:bCs w:val="1"/>
          <w:rtl w:val="0"/>
        </w:rPr>
        <w:t xml:space="preserve">Cyclists (on bikes):</w:t>
      </w:r>
    </w:p>
    <w:p w:rsidR="00000000" w:rsidDel="00000000" w:rsidP="00000000" w:rsidRDefault="00000000" w:rsidRPr="00000000" w14:paraId="000004CD">
      <w:pPr>
        <w:numPr>
          <w:ilvl w:val="0"/>
          <w:numId w:val="63"/>
        </w:numPr>
        <w:spacing w:after="0" w:afterAutospacing="0" w:before="240" w:lineRule="auto"/>
        <w:ind w:left="720" w:hanging="360"/>
      </w:pPr>
      <w:r w:rsidDel="00000000" w:rsidR="00000000" w:rsidRPr="00000000">
        <w:rPr>
          <w:b w:val="1"/>
          <w:bCs w:val="1"/>
          <w:rtl w:val="0"/>
        </w:rPr>
        <w:t xml:space="preserve">RCS:</w:t>
      </w:r>
      <w:r w:rsidDel="00000000" w:rsidR="00000000" w:rsidRPr="00000000">
        <w:rPr>
          <w:rtl w:val="0"/>
        </w:rPr>
        <w:t xml:space="preserve"> 1–4 m² (human + bike frame)</w:t>
      </w:r>
    </w:p>
    <w:p w:rsidR="00000000" w:rsidDel="00000000" w:rsidP="00000000" w:rsidRDefault="00000000" w:rsidRPr="00000000" w14:paraId="000004CE">
      <w:pPr>
        <w:numPr>
          <w:ilvl w:val="0"/>
          <w:numId w:val="63"/>
        </w:numPr>
        <w:spacing w:after="0" w:afterAutospacing="0" w:before="0" w:beforeAutospacing="0" w:lineRule="auto"/>
        <w:ind w:left="720" w:hanging="360"/>
      </w:pPr>
      <w:r w:rsidDel="00000000" w:rsidR="00000000" w:rsidRPr="00000000">
        <w:rPr>
          <w:b w:val="1"/>
          <w:bCs w:val="1"/>
          <w:rtl w:val="0"/>
        </w:rPr>
        <w:t xml:space="preserve">Velocity:</w:t>
      </w:r>
      <w:r w:rsidDel="00000000" w:rsidR="00000000" w:rsidRPr="00000000">
        <w:rPr>
          <w:rtl w:val="0"/>
        </w:rPr>
        <w:t xml:space="preserve"> 5–10 m/s (typical cycling)</w:t>
      </w:r>
    </w:p>
    <w:p w:rsidR="00000000" w:rsidDel="00000000" w:rsidP="00000000" w:rsidRDefault="00000000" w:rsidRPr="00000000" w14:paraId="000004CF">
      <w:pPr>
        <w:numPr>
          <w:ilvl w:val="0"/>
          <w:numId w:val="63"/>
        </w:numPr>
        <w:spacing w:after="0" w:afterAutospacing="0" w:before="0" w:beforeAutospacing="0" w:lineRule="auto"/>
        <w:ind w:left="720" w:hanging="360"/>
      </w:pPr>
      <w:r w:rsidDel="00000000" w:rsidR="00000000" w:rsidRPr="00000000">
        <w:rPr>
          <w:b w:val="1"/>
          <w:bCs w:val="1"/>
          <w:rtl w:val="0"/>
        </w:rPr>
        <w:t xml:space="preserve">Micro-motion:</w:t>
      </w:r>
      <w:r w:rsidDel="00000000" w:rsidR="00000000" w:rsidRPr="00000000">
        <w:rPr>
          <w:rtl w:val="0"/>
        </w:rPr>
        <w:t xml:space="preserve"> Wheel rotation visible as range modulation (~20 Hz @ 6 m/s on 0.7m wheel)</w:t>
      </w:r>
    </w:p>
    <w:p w:rsidR="00000000" w:rsidDel="00000000" w:rsidP="00000000" w:rsidRDefault="00000000" w:rsidRPr="00000000" w14:paraId="000004D0">
      <w:pPr>
        <w:numPr>
          <w:ilvl w:val="0"/>
          <w:numId w:val="63"/>
        </w:numPr>
        <w:spacing w:after="0" w:afterAutospacing="0" w:before="0" w:beforeAutospacing="0" w:lineRule="auto"/>
        <w:ind w:left="720" w:hanging="360"/>
      </w:pPr>
      <w:r w:rsidDel="00000000" w:rsidR="00000000" w:rsidRPr="00000000">
        <w:rPr>
          <w:b w:val="1"/>
          <w:bCs w:val="1"/>
          <w:rtl w:val="0"/>
        </w:rPr>
        <w:t xml:space="preserve">Confidence:</w:t>
      </w:r>
      <w:r w:rsidDel="00000000" w:rsidR="00000000" w:rsidRPr="00000000">
        <w:rPr>
          <w:rtl w:val="0"/>
        </w:rPr>
        <w:t xml:space="preserve"> 95%+ (wheel signature highly discriminative)</w:t>
      </w:r>
    </w:p>
    <w:p w:rsidR="00000000" w:rsidDel="00000000" w:rsidP="00000000" w:rsidRDefault="00000000" w:rsidRPr="00000000" w14:paraId="000004D1">
      <w:pPr>
        <w:numPr>
          <w:ilvl w:val="0"/>
          <w:numId w:val="63"/>
        </w:numPr>
        <w:spacing w:after="240" w:before="0" w:beforeAutospacing="0" w:lineRule="auto"/>
        <w:ind w:left="720" w:hanging="360"/>
      </w:pPr>
      <w:r w:rsidDel="00000000" w:rsidR="00000000" w:rsidRPr="00000000">
        <w:rPr>
          <w:b w:val="1"/>
          <w:bCs w:val="1"/>
          <w:rtl w:val="0"/>
        </w:rPr>
        <w:t xml:space="preserve">Alert distance:</w:t>
      </w:r>
      <w:r w:rsidDel="00000000" w:rsidR="00000000" w:rsidRPr="00000000">
        <w:rPr>
          <w:rtl w:val="0"/>
        </w:rPr>
        <w:t xml:space="preserve"> 25m (unpredictable turn radius)</w:t>
      </w:r>
    </w:p>
    <w:p w:rsidR="00000000" w:rsidDel="00000000" w:rsidP="00000000" w:rsidRDefault="00000000" w:rsidRPr="00000000" w14:paraId="000004D2">
      <w:pPr>
        <w:rPr>
          <w:b w:val="1"/>
          <w:bCs w:val="1"/>
        </w:rPr>
      </w:pPr>
      <w:r w:rsidDel="00000000" w:rsidR="00000000" w:rsidRPr="00000000">
        <w:rPr>
          <w:b w:val="1"/>
          <w:bCs w:val="1"/>
          <w:rtl w:val="0"/>
        </w:rPr>
        <w:t xml:space="preserve">Animals (dog, deer, etc.):</w:t>
      </w:r>
    </w:p>
    <w:p w:rsidR="00000000" w:rsidDel="00000000" w:rsidP="00000000" w:rsidRDefault="00000000" w:rsidRPr="00000000" w14:paraId="000004D3">
      <w:pPr>
        <w:numPr>
          <w:ilvl w:val="0"/>
          <w:numId w:val="55"/>
        </w:numPr>
        <w:spacing w:after="0" w:afterAutospacing="0" w:before="240" w:lineRule="auto"/>
        <w:ind w:left="720" w:hanging="360"/>
      </w:pPr>
      <w:r w:rsidDel="00000000" w:rsidR="00000000" w:rsidRPr="00000000">
        <w:rPr>
          <w:b w:val="1"/>
          <w:bCs w:val="1"/>
          <w:rtl w:val="0"/>
        </w:rPr>
        <w:t xml:space="preserve">RCS:</w:t>
      </w:r>
      <w:r w:rsidDel="00000000" w:rsidR="00000000" w:rsidRPr="00000000">
        <w:rPr>
          <w:rtl w:val="0"/>
        </w:rPr>
        <w:t xml:space="preserve"> 0.1–0.5 m² (small target)</w:t>
      </w:r>
    </w:p>
    <w:p w:rsidR="00000000" w:rsidDel="00000000" w:rsidP="00000000" w:rsidRDefault="00000000" w:rsidRPr="00000000" w14:paraId="000004D4">
      <w:pPr>
        <w:numPr>
          <w:ilvl w:val="0"/>
          <w:numId w:val="55"/>
        </w:numPr>
        <w:spacing w:after="0" w:afterAutospacing="0" w:before="0" w:beforeAutospacing="0" w:lineRule="auto"/>
        <w:ind w:left="720" w:hanging="360"/>
      </w:pPr>
      <w:r w:rsidDel="00000000" w:rsidR="00000000" w:rsidRPr="00000000">
        <w:rPr>
          <w:b w:val="1"/>
          <w:bCs w:val="1"/>
          <w:rtl w:val="0"/>
        </w:rPr>
        <w:t xml:space="preserve">Velocity:</w:t>
      </w:r>
      <w:r w:rsidDel="00000000" w:rsidR="00000000" w:rsidRPr="00000000">
        <w:rPr>
          <w:rtl w:val="0"/>
        </w:rPr>
        <w:t xml:space="preserve"> 0–15 m/s (erratic)</w:t>
      </w:r>
    </w:p>
    <w:p w:rsidR="00000000" w:rsidDel="00000000" w:rsidP="00000000" w:rsidRDefault="00000000" w:rsidRPr="00000000" w14:paraId="000004D5">
      <w:pPr>
        <w:numPr>
          <w:ilvl w:val="0"/>
          <w:numId w:val="55"/>
        </w:numPr>
        <w:spacing w:after="0" w:afterAutospacing="0" w:before="0" w:beforeAutospacing="0" w:lineRule="auto"/>
        <w:ind w:left="720" w:hanging="360"/>
      </w:pPr>
      <w:r w:rsidDel="00000000" w:rsidR="00000000" w:rsidRPr="00000000">
        <w:rPr>
          <w:b w:val="1"/>
          <w:bCs w:val="1"/>
          <w:rtl w:val="0"/>
        </w:rPr>
        <w:t xml:space="preserve">Micro-motion:</w:t>
      </w:r>
      <w:r w:rsidDel="00000000" w:rsidR="00000000" w:rsidRPr="00000000">
        <w:rPr>
          <w:rtl w:val="0"/>
        </w:rPr>
        <w:t xml:space="preserve"> Gait (4-leg rhythm, ~2 Hz @ walk)</w:t>
      </w:r>
    </w:p>
    <w:p w:rsidR="00000000" w:rsidDel="00000000" w:rsidP="00000000" w:rsidRDefault="00000000" w:rsidRPr="00000000" w14:paraId="000004D6">
      <w:pPr>
        <w:numPr>
          <w:ilvl w:val="0"/>
          <w:numId w:val="55"/>
        </w:numPr>
        <w:spacing w:after="0" w:afterAutospacing="0" w:before="0" w:beforeAutospacing="0" w:lineRule="auto"/>
        <w:ind w:left="720" w:hanging="360"/>
      </w:pPr>
      <w:r w:rsidDel="00000000" w:rsidR="00000000" w:rsidRPr="00000000">
        <w:rPr>
          <w:b w:val="1"/>
          <w:bCs w:val="1"/>
          <w:rtl w:val="0"/>
        </w:rPr>
        <w:t xml:space="preserve">Challenge:</w:t>
      </w:r>
      <w:r w:rsidDel="00000000" w:rsidR="00000000" w:rsidRPr="00000000">
        <w:rPr>
          <w:rtl w:val="0"/>
        </w:rPr>
        <w:t xml:space="preserve"> High false-positive rate; LSTM temporal tracking reduces misclassification</w:t>
      </w:r>
    </w:p>
    <w:p w:rsidR="00000000" w:rsidDel="00000000" w:rsidP="00000000" w:rsidRDefault="00000000" w:rsidRPr="00000000" w14:paraId="000004D7">
      <w:pPr>
        <w:numPr>
          <w:ilvl w:val="0"/>
          <w:numId w:val="55"/>
        </w:numPr>
        <w:spacing w:after="240" w:before="0" w:beforeAutospacing="0" w:lineRule="auto"/>
        <w:ind w:left="720" w:hanging="360"/>
      </w:pPr>
      <w:r w:rsidDel="00000000" w:rsidR="00000000" w:rsidRPr="00000000">
        <w:rPr>
          <w:b w:val="1"/>
          <w:bCs w:val="1"/>
          <w:rtl w:val="0"/>
        </w:rPr>
        <w:t xml:space="preserve">Alert distance:</w:t>
      </w:r>
      <w:r w:rsidDel="00000000" w:rsidR="00000000" w:rsidRPr="00000000">
        <w:rPr>
          <w:rtl w:val="0"/>
        </w:rPr>
        <w:t xml:space="preserve"> 15m (lower priority than pedestrians)</w:t>
      </w:r>
    </w:p>
    <w:p w:rsidR="00000000" w:rsidDel="00000000" w:rsidP="00000000" w:rsidRDefault="00000000" w:rsidRPr="00000000" w14:paraId="000004D8">
      <w:pPr>
        <w:rPr>
          <w:b w:val="1"/>
          <w:bCs w:val="1"/>
        </w:rPr>
      </w:pPr>
      <w:r w:rsidDel="00000000" w:rsidR="00000000" w:rsidRPr="00000000">
        <w:rPr>
          <w:b w:val="1"/>
          <w:bCs w:val="1"/>
          <w:rtl w:val="0"/>
        </w:rPr>
        <w:t xml:space="preserve">Debris (metal, concrete, wood):</w:t>
      </w:r>
    </w:p>
    <w:p w:rsidR="00000000" w:rsidDel="00000000" w:rsidP="00000000" w:rsidRDefault="00000000" w:rsidRPr="00000000" w14:paraId="000004D9">
      <w:pPr>
        <w:numPr>
          <w:ilvl w:val="0"/>
          <w:numId w:val="65"/>
        </w:numPr>
        <w:spacing w:after="0" w:afterAutospacing="0" w:before="240" w:lineRule="auto"/>
        <w:ind w:left="720" w:hanging="360"/>
      </w:pPr>
      <w:r w:rsidDel="00000000" w:rsidR="00000000" w:rsidRPr="00000000">
        <w:rPr>
          <w:b w:val="1"/>
          <w:bCs w:val="1"/>
          <w:rtl w:val="0"/>
        </w:rPr>
        <w:t xml:space="preserve">RCS:</w:t>
      </w:r>
      <w:r w:rsidDel="00000000" w:rsidR="00000000" w:rsidRPr="00000000">
        <w:rPr>
          <w:rtl w:val="0"/>
        </w:rPr>
        <w:t xml:space="preserve"> 0.01–10 m² (highly variable)</w:t>
      </w:r>
    </w:p>
    <w:p w:rsidR="00000000" w:rsidDel="00000000" w:rsidP="00000000" w:rsidRDefault="00000000" w:rsidRPr="00000000" w14:paraId="000004DA">
      <w:pPr>
        <w:numPr>
          <w:ilvl w:val="0"/>
          <w:numId w:val="65"/>
        </w:numPr>
        <w:spacing w:after="0" w:afterAutospacing="0" w:before="0" w:beforeAutospacing="0" w:lineRule="auto"/>
        <w:ind w:left="720" w:hanging="360"/>
      </w:pPr>
      <w:r w:rsidDel="00000000" w:rsidR="00000000" w:rsidRPr="00000000">
        <w:rPr>
          <w:b w:val="1"/>
          <w:bCs w:val="1"/>
          <w:rtl w:val="0"/>
        </w:rPr>
        <w:t xml:space="preserve">Velocity:</w:t>
      </w:r>
      <w:r w:rsidDel="00000000" w:rsidR="00000000" w:rsidRPr="00000000">
        <w:rPr>
          <w:rtl w:val="0"/>
        </w:rPr>
        <w:t xml:space="preserve"> 0 m/s (stationary)</w:t>
      </w:r>
    </w:p>
    <w:p w:rsidR="00000000" w:rsidDel="00000000" w:rsidP="00000000" w:rsidRDefault="00000000" w:rsidRPr="00000000" w14:paraId="000004DB">
      <w:pPr>
        <w:numPr>
          <w:ilvl w:val="0"/>
          <w:numId w:val="65"/>
        </w:numPr>
        <w:spacing w:after="0" w:afterAutospacing="0" w:before="0" w:beforeAutospacing="0" w:lineRule="auto"/>
        <w:ind w:left="720" w:hanging="360"/>
      </w:pPr>
      <w:r w:rsidDel="00000000" w:rsidR="00000000" w:rsidRPr="00000000">
        <w:rPr>
          <w:b w:val="1"/>
          <w:bCs w:val="1"/>
          <w:rtl w:val="0"/>
        </w:rPr>
        <w:t xml:space="preserve">Doppler:</w:t>
      </w:r>
      <w:r w:rsidDel="00000000" w:rsidR="00000000" w:rsidRPr="00000000">
        <w:rPr>
          <w:rtl w:val="0"/>
        </w:rPr>
        <w:t xml:space="preserve"> Zero (no micro-motion)</w:t>
      </w:r>
    </w:p>
    <w:p w:rsidR="00000000" w:rsidDel="00000000" w:rsidP="00000000" w:rsidRDefault="00000000" w:rsidRPr="00000000" w14:paraId="000004DC">
      <w:pPr>
        <w:numPr>
          <w:ilvl w:val="0"/>
          <w:numId w:val="65"/>
        </w:numPr>
        <w:spacing w:after="0" w:afterAutospacing="0" w:before="0" w:beforeAutospacing="0" w:lineRule="auto"/>
        <w:ind w:left="720" w:hanging="360"/>
      </w:pPr>
      <w:r w:rsidDel="00000000" w:rsidR="00000000" w:rsidRPr="00000000">
        <w:rPr>
          <w:b w:val="1"/>
          <w:bCs w:val="1"/>
          <w:rtl w:val="0"/>
        </w:rPr>
        <w:t xml:space="preserve">Classification hint:</w:t>
      </w:r>
      <w:r w:rsidDel="00000000" w:rsidR="00000000" w:rsidRPr="00000000">
        <w:rPr>
          <w:rFonts w:ascii="Arial Unicode MS" w:cs="Arial Unicode MS" w:eastAsia="Arial Unicode MS" w:hAnsi="Arial Unicode MS"/>
          <w:rtl w:val="0"/>
        </w:rPr>
        <w:t xml:space="preserve"> Lack of micro-motion → label "debris" vs. "sleeping person"</w:t>
      </w:r>
    </w:p>
    <w:p w:rsidR="00000000" w:rsidDel="00000000" w:rsidP="00000000" w:rsidRDefault="00000000" w:rsidRPr="00000000" w14:paraId="000004DD">
      <w:pPr>
        <w:numPr>
          <w:ilvl w:val="0"/>
          <w:numId w:val="65"/>
        </w:numPr>
        <w:spacing w:after="240" w:before="0" w:beforeAutospacing="0" w:lineRule="auto"/>
        <w:ind w:left="720" w:hanging="360"/>
      </w:pPr>
      <w:r w:rsidDel="00000000" w:rsidR="00000000" w:rsidRPr="00000000">
        <w:rPr>
          <w:b w:val="1"/>
          <w:bCs w:val="1"/>
          <w:rtl w:val="0"/>
        </w:rPr>
        <w:t xml:space="preserve">Alert distance:</w:t>
      </w:r>
      <w:r w:rsidDel="00000000" w:rsidR="00000000" w:rsidRPr="00000000">
        <w:rPr>
          <w:rtl w:val="0"/>
        </w:rPr>
        <w:t xml:space="preserve"> 5m (obstacle avoid, not collision)</w:t>
      </w:r>
    </w:p>
    <w:p w:rsidR="00000000" w:rsidDel="00000000" w:rsidP="00000000" w:rsidRDefault="00000000" w:rsidRPr="00000000" w14:paraId="000004DE">
      <w:pPr>
        <w:pStyle w:val="Heading3"/>
        <w:keepNext w:val="0"/>
        <w:keepLines w:val="0"/>
        <w:spacing w:before="280" w:lineRule="auto"/>
        <w:rPr>
          <w:b w:val="1"/>
          <w:bCs w:val="1"/>
          <w:color w:val="000000"/>
          <w:sz w:val="26"/>
          <w:szCs w:val="26"/>
        </w:rPr>
      </w:pPr>
      <w:bookmarkStart w:colFirst="0" w:colLast="0" w:name="_mausoz8d9hgi" w:id="67"/>
      <w:bookmarkEnd w:id="67"/>
      <w:r w:rsidDel="00000000" w:rsidR="00000000" w:rsidRPr="00000000">
        <w:rPr>
          <w:b w:val="1"/>
          <w:bCs w:val="1"/>
          <w:color w:val="000000"/>
          <w:sz w:val="26"/>
          <w:szCs w:val="26"/>
          <w:rtl w:val="0"/>
        </w:rPr>
        <w:t xml:space="preserve">Micro-Motion Detection (Breathing, Heartbeat) Technology: Time-coherent radar (phase-preserving FMCW) can extract sub-wavelength displacements.</w:t>
      </w:r>
    </w:p>
    <w:p w:rsidR="00000000" w:rsidDel="00000000" w:rsidP="00000000" w:rsidRDefault="00000000" w:rsidRPr="00000000" w14:paraId="000004DF">
      <w:pPr>
        <w:rPr/>
      </w:pPr>
      <w:r w:rsidDel="00000000" w:rsidR="00000000" w:rsidRPr="00000000">
        <w:rPr>
          <w:rtl w:val="0"/>
        </w:rPr>
        <w:t xml:space="preserve">At 77 GHz, wavelength λ=c/f=3×108/77×109=3.9 mm.</w:t>
      </w:r>
    </w:p>
    <w:p w:rsidR="00000000" w:rsidDel="00000000" w:rsidP="00000000" w:rsidRDefault="00000000" w:rsidRPr="00000000" w14:paraId="000004E0">
      <w:pPr>
        <w:rPr/>
      </w:pPr>
      <w:r w:rsidDel="00000000" w:rsidR="00000000" w:rsidRPr="00000000">
        <w:rPr>
          <w:rFonts w:ascii="Arial Unicode MS" w:cs="Arial Unicode MS" w:eastAsia="Arial Unicode MS" w:hAnsi="Arial Unicode MS"/>
          <w:rtl w:val="0"/>
        </w:rPr>
        <w:t xml:space="preserve">Human breathing displacements: ~5 mm @ chest (slightly &gt; λ) → Detectable as phase jitter.</w:t>
      </w:r>
    </w:p>
    <w:p w:rsidR="00000000" w:rsidDel="00000000" w:rsidP="00000000" w:rsidRDefault="00000000" w:rsidRPr="00000000" w14:paraId="000004E1">
      <w:pPr>
        <w:rPr/>
      </w:pPr>
      <w:r w:rsidDel="00000000" w:rsidR="00000000" w:rsidRPr="00000000">
        <w:rPr>
          <w:rtl w:val="0"/>
        </w:rPr>
        <w:t xml:space="preserve">Raw IQ time-series (one target, 20 frames @ @20 Hz):</w:t>
      </w:r>
    </w:p>
    <w:p w:rsidR="00000000" w:rsidDel="00000000" w:rsidP="00000000" w:rsidRDefault="00000000" w:rsidRPr="00000000" w14:paraId="000004E2">
      <w:pPr>
        <w:rPr/>
      </w:pPr>
      <w:r w:rsidDel="00000000" w:rsidR="00000000" w:rsidRPr="00000000">
        <w:rPr>
          <w:rFonts w:ascii="Arial Unicode MS" w:cs="Arial Unicode MS" w:eastAsia="Arial Unicode MS" w:hAnsi="Arial Unicode MS"/>
          <w:rtl w:val="0"/>
        </w:rPr>
        <w:t xml:space="preserve">Frame 1: I=100, Q=10 → |Z|=100.5, ∠Z=5.7°</w:t>
      </w:r>
    </w:p>
    <w:p w:rsidR="00000000" w:rsidDel="00000000" w:rsidP="00000000" w:rsidRDefault="00000000" w:rsidRPr="00000000" w14:paraId="000004E3">
      <w:pPr>
        <w:rPr/>
      </w:pPr>
      <w:r w:rsidDel="00000000" w:rsidR="00000000" w:rsidRPr="00000000">
        <w:rPr>
          <w:rFonts w:ascii="Arial Unicode MS" w:cs="Arial Unicode MS" w:eastAsia="Arial Unicode MS" w:hAnsi="Arial Unicode MS"/>
          <w:rtl w:val="0"/>
        </w:rPr>
        <w:t xml:space="preserve">Frame 2: I=101, Q=11 → |Z|=101.6, ∠Z=6.2°  ← Phase increase ~0.5°</w:t>
      </w:r>
    </w:p>
    <w:p w:rsidR="00000000" w:rsidDel="00000000" w:rsidP="00000000" w:rsidRDefault="00000000" w:rsidRPr="00000000" w14:paraId="000004E4">
      <w:pPr>
        <w:rPr/>
      </w:pPr>
      <w:r w:rsidDel="00000000" w:rsidR="00000000" w:rsidRPr="00000000">
        <w:rPr>
          <w:rFonts w:ascii="Arial Unicode MS" w:cs="Arial Unicode MS" w:eastAsia="Arial Unicode MS" w:hAnsi="Arial Unicode MS"/>
          <w:rtl w:val="0"/>
        </w:rPr>
        <w:t xml:space="preserve">Frame 3: I=102, Q=10 → |Z|=102.5, ∠Z=5.6°  ← Phase decrease (breathing cycle)</w:t>
      </w:r>
    </w:p>
    <w:p w:rsidR="00000000" w:rsidDel="00000000" w:rsidP="00000000" w:rsidRDefault="00000000" w:rsidRPr="00000000" w14:paraId="000004E5">
      <w:pPr>
        <w:rPr/>
      </w:pPr>
      <w:r w:rsidDel="00000000" w:rsidR="00000000" w:rsidRPr="00000000">
        <w:rPr>
          <w:rFonts w:ascii="Arial Unicode MS" w:cs="Arial Unicode MS" w:eastAsia="Arial Unicode MS" w:hAnsi="Arial Unicode MS"/>
          <w:rtl w:val="0"/>
        </w:rPr>
        <w:t xml:space="preserve">Frame 4: I=101, Q=9  → |Z|=101.4, ∠Z=5.1°</w:t>
      </w:r>
    </w:p>
    <w:p w:rsidR="00000000" w:rsidDel="00000000" w:rsidP="00000000" w:rsidRDefault="00000000" w:rsidRPr="00000000" w14:paraId="000004E6">
      <w:pPr>
        <w:rPr/>
      </w:pPr>
      <w:r w:rsidDel="00000000" w:rsidR="00000000" w:rsidRPr="00000000">
        <w:rPr>
          <w:rtl w:val="0"/>
        </w:rPr>
        <w:t xml:space="preserve">[Continue for 20 frames...]</w:t>
      </w:r>
    </w:p>
    <w:p w:rsidR="00000000" w:rsidDel="00000000" w:rsidP="00000000" w:rsidRDefault="00000000" w:rsidRPr="00000000" w14:paraId="000004E7">
      <w:pPr>
        <w:rPr/>
      </w:pPr>
      <w:r w:rsidDel="00000000" w:rsidR="00000000" w:rsidRPr="00000000">
        <w:rPr>
          <w:rtl w:val="0"/>
        </w:rPr>
      </w:r>
    </w:p>
    <w:p w:rsidR="00000000" w:rsidDel="00000000" w:rsidP="00000000" w:rsidRDefault="00000000" w:rsidRPr="00000000" w14:paraId="000004E8">
      <w:pPr>
        <w:rPr/>
      </w:pPr>
      <w:r w:rsidDel="00000000" w:rsidR="00000000" w:rsidRPr="00000000">
        <w:rPr>
          <w:rFonts w:ascii="Arial Unicode MS" w:cs="Arial Unicode MS" w:eastAsia="Arial Unicode MS" w:hAnsi="Arial Unicode MS"/>
          <w:rtl w:val="0"/>
        </w:rPr>
        <w:t xml:space="preserve">Spectral analysis (FFT of phase ∠Z):</w:t>
      </w:r>
    </w:p>
    <w:p w:rsidR="00000000" w:rsidDel="00000000" w:rsidP="00000000" w:rsidRDefault="00000000" w:rsidRPr="00000000" w14:paraId="000004E9">
      <w:pPr>
        <w:rPr/>
      </w:pPr>
      <w:r w:rsidDel="00000000" w:rsidR="00000000" w:rsidRPr="00000000">
        <w:rPr>
          <w:rFonts w:ascii="Arial Unicode MS" w:cs="Arial Unicode MS" w:eastAsia="Arial Unicode MS" w:hAnsi="Arial Unicode MS"/>
          <w:rtl w:val="0"/>
        </w:rPr>
        <w:t xml:space="preserve">Peak @ @0.27 Hz ← Breathing rate ~16 breaths/min (realistic)</w:t>
      </w:r>
    </w:p>
    <w:p w:rsidR="00000000" w:rsidDel="00000000" w:rsidP="00000000" w:rsidRDefault="00000000" w:rsidRPr="00000000" w14:paraId="000004EA">
      <w:pPr>
        <w:rPr/>
      </w:pPr>
      <w:r w:rsidDel="00000000" w:rsidR="00000000" w:rsidRPr="00000000">
        <w:rPr>
          <w:rFonts w:ascii="Arial Unicode MS" w:cs="Arial Unicode MS" w:eastAsia="Arial Unicode MS" w:hAnsi="Arial Unicode MS"/>
          <w:rtl w:val="0"/>
        </w:rPr>
        <w:t xml:space="preserve">Peak @ @1.2 Hz ← Heartbeat ~72 bpm (also realistic)</w:t>
      </w:r>
    </w:p>
    <w:p w:rsidR="00000000" w:rsidDel="00000000" w:rsidP="00000000" w:rsidRDefault="00000000" w:rsidRPr="00000000" w14:paraId="000004EB">
      <w:pPr>
        <w:rPr/>
      </w:pPr>
      <w:r w:rsidDel="00000000" w:rsidR="00000000" w:rsidRPr="00000000">
        <w:rPr>
          <w:rtl w:val="0"/>
        </w:rPr>
      </w:r>
    </w:p>
    <w:p w:rsidR="00000000" w:rsidDel="00000000" w:rsidP="00000000" w:rsidRDefault="00000000" w:rsidRPr="00000000" w14:paraId="000004EC">
      <w:pPr>
        <w:rPr/>
      </w:pPr>
      <w:r w:rsidDel="00000000" w:rsidR="00000000" w:rsidRPr="00000000">
        <w:rPr>
          <w:rtl w:val="0"/>
        </w:rPr>
        <w:t xml:space="preserve">Decision logic:</w:t>
      </w:r>
    </w:p>
    <w:p w:rsidR="00000000" w:rsidDel="00000000" w:rsidP="00000000" w:rsidRDefault="00000000" w:rsidRPr="00000000" w14:paraId="000004ED">
      <w:pPr>
        <w:rPr/>
      </w:pPr>
      <w:r w:rsidDel="00000000" w:rsidR="00000000" w:rsidRPr="00000000">
        <w:rPr>
          <w:rFonts w:ascii="Arial Unicode MS" w:cs="Arial Unicode MS" w:eastAsia="Arial Unicode MS" w:hAnsi="Arial Unicode MS"/>
          <w:rtl w:val="0"/>
        </w:rPr>
        <w:t xml:space="preserve">If RCS &gt; 0.3 m² AND (0.2-0.5 Hz peak found) → "Breathing signature detected"</w:t>
      </w:r>
    </w:p>
    <w:p w:rsidR="00000000" w:rsidDel="00000000" w:rsidP="00000000" w:rsidRDefault="00000000" w:rsidRPr="00000000" w14:paraId="000004EE">
      <w:pPr>
        <w:rPr/>
      </w:pPr>
      <w:r w:rsidDel="00000000" w:rsidR="00000000" w:rsidRPr="00000000">
        <w:rPr>
          <w:rFonts w:ascii="Arial Unicode MS" w:cs="Arial Unicode MS" w:eastAsia="Arial Unicode MS" w:hAnsi="Arial Unicode MS"/>
          <w:rtl w:val="0"/>
        </w:rPr>
        <w:t xml:space="preserve">├─ Confidence upgrade: 97% → 99% "pedestrian (alive)"</w:t>
      </w:r>
    </w:p>
    <w:p w:rsidR="00000000" w:rsidDel="00000000" w:rsidP="00000000" w:rsidRDefault="00000000" w:rsidRPr="00000000" w14:paraId="000004EF">
      <w:pPr>
        <w:rPr/>
      </w:pPr>
      <w:r w:rsidDel="00000000" w:rsidR="00000000" w:rsidRPr="00000000">
        <w:rPr>
          <w:rtl w:val="0"/>
        </w:rPr>
        <w:t xml:space="preserve">└─ Disable false-alarm suppression (can't be statue/dummy)</w:t>
      </w:r>
    </w:p>
    <w:p w:rsidR="00000000" w:rsidDel="00000000" w:rsidP="00000000" w:rsidRDefault="00000000" w:rsidRPr="00000000" w14:paraId="000004F0">
      <w:pPr>
        <w:rPr/>
      </w:pPr>
      <w:r w:rsidDel="00000000" w:rsidR="00000000" w:rsidRPr="00000000">
        <w:rPr>
          <w:rtl w:val="0"/>
        </w:rPr>
      </w:r>
    </w:p>
    <w:p w:rsidR="00000000" w:rsidDel="00000000" w:rsidP="00000000" w:rsidRDefault="00000000" w:rsidRPr="00000000" w14:paraId="000004F1">
      <w:pPr>
        <w:pStyle w:val="Heading3"/>
        <w:keepNext w:val="0"/>
        <w:keepLines w:val="0"/>
        <w:spacing w:before="280" w:lineRule="auto"/>
        <w:rPr>
          <w:b w:val="1"/>
          <w:bCs w:val="1"/>
          <w:color w:val="000000"/>
          <w:sz w:val="26"/>
          <w:szCs w:val="26"/>
        </w:rPr>
      </w:pPr>
      <w:bookmarkStart w:colFirst="0" w:colLast="0" w:name="_d11mrmvcqevx" w:id="68"/>
      <w:bookmarkEnd w:id="68"/>
      <w:r w:rsidDel="00000000" w:rsidR="00000000" w:rsidRPr="00000000">
        <w:rPr>
          <w:b w:val="1"/>
          <w:bCs w:val="1"/>
          <w:color w:val="000000"/>
          <w:sz w:val="26"/>
          <w:szCs w:val="26"/>
          <w:rtl w:val="0"/>
        </w:rPr>
        <w:t xml:space="preserve">Sensor Fusion with Roofline Multi-Mode Pod Radar layer in the full sensor stack:</w:t>
      </w:r>
    </w:p>
    <w:tbl>
      <w:tblPr>
        <w:tblStyle w:val="Table10"/>
        <w:tblW w:w="9360.0" w:type="dxa"/>
        <w:jc w:val="left"/>
        <w:tblLayout w:type="fixed"/>
        <w:tblLook w:val="0600"/>
      </w:tblPr>
      <w:tblGrid>
        <w:gridCol w:w="1680.3034134007585"/>
        <w:gridCol w:w="2869.5322376738304"/>
        <w:gridCol w:w="721.8204804045512"/>
        <w:gridCol w:w="597.5726927939318"/>
        <w:gridCol w:w="3490.7711757269276"/>
        <w:tblGridChange w:id="0">
          <w:tblGrid>
            <w:gridCol w:w="1680.3034134007585"/>
            <w:gridCol w:w="2869.5322376738304"/>
            <w:gridCol w:w="721.8204804045512"/>
            <w:gridCol w:w="597.5726927939318"/>
            <w:gridCol w:w="3490.7711757269276"/>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F2">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3">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4">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5">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6">
            <w:pPr>
              <w:rPr/>
            </w:pPr>
            <w:r w:rsidDel="00000000" w:rsidR="00000000" w:rsidRPr="00000000">
              <w:rPr>
                <w:rtl w:val="0"/>
              </w:rPr>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4F7">
            <w:pPr>
              <w:rPr/>
            </w:pPr>
            <w:r w:rsidDel="00000000" w:rsidR="00000000" w:rsidRPr="00000000">
              <w:rPr>
                <w:rtl w:val="0"/>
              </w:rPr>
              <w:t xml:space="preserve">Sensor</w:t>
            </w:r>
          </w:p>
        </w:tc>
        <w:tc>
          <w:tcPr>
            <w:tcMar>
              <w:top w:w="100.0" w:type="dxa"/>
              <w:left w:w="100.0" w:type="dxa"/>
              <w:bottom w:w="100.0" w:type="dxa"/>
              <w:right w:w="100.0" w:type="dxa"/>
            </w:tcMar>
            <w:vAlign w:val="top"/>
          </w:tcPr>
          <w:p w:rsidR="00000000" w:rsidDel="00000000" w:rsidP="00000000" w:rsidRDefault="00000000" w:rsidRPr="00000000" w14:paraId="000004F8">
            <w:pPr>
              <w:rPr/>
            </w:pPr>
            <w:r w:rsidDel="00000000" w:rsidR="00000000" w:rsidRPr="00000000">
              <w:rPr>
                <w:rtl w:val="0"/>
              </w:rPr>
              <w:t xml:space="preserve">Detection</w:t>
            </w:r>
          </w:p>
        </w:tc>
        <w:tc>
          <w:tcPr>
            <w:tcMar>
              <w:top w:w="100.0" w:type="dxa"/>
              <w:left w:w="100.0" w:type="dxa"/>
              <w:bottom w:w="100.0" w:type="dxa"/>
              <w:right w:w="100.0" w:type="dxa"/>
            </w:tcMar>
            <w:vAlign w:val="top"/>
          </w:tcPr>
          <w:p w:rsidR="00000000" w:rsidDel="00000000" w:rsidP="00000000" w:rsidRDefault="00000000" w:rsidRPr="00000000" w14:paraId="000004F9">
            <w:pPr>
              <w:rPr/>
            </w:pPr>
            <w:r w:rsidDel="00000000" w:rsidR="00000000" w:rsidRPr="00000000">
              <w:rPr>
                <w:rtl w:val="0"/>
              </w:rPr>
              <w:t xml:space="preserve">Range</w:t>
            </w:r>
          </w:p>
        </w:tc>
        <w:tc>
          <w:tcPr>
            <w:tcMar>
              <w:top w:w="100.0" w:type="dxa"/>
              <w:left w:w="100.0" w:type="dxa"/>
              <w:bottom w:w="100.0" w:type="dxa"/>
              <w:right w:w="100.0" w:type="dxa"/>
            </w:tcMar>
            <w:vAlign w:val="top"/>
          </w:tcPr>
          <w:p w:rsidR="00000000" w:rsidDel="00000000" w:rsidP="00000000" w:rsidRDefault="00000000" w:rsidRPr="00000000" w14:paraId="000004FA">
            <w:pPr>
              <w:rPr/>
            </w:pPr>
            <w:r w:rsidDel="00000000" w:rsidR="00000000" w:rsidRPr="00000000">
              <w:rPr>
                <w:rtl w:val="0"/>
              </w:rPr>
              <w:t xml:space="preserve">Latency</w:t>
            </w:r>
          </w:p>
        </w:tc>
        <w:tc>
          <w:tcPr>
            <w:tcMar>
              <w:top w:w="100.0" w:type="dxa"/>
              <w:left w:w="100.0" w:type="dxa"/>
              <w:bottom w:w="100.0" w:type="dxa"/>
              <w:right w:w="100.0" w:type="dxa"/>
            </w:tcMar>
            <w:vAlign w:val="top"/>
          </w:tcPr>
          <w:p w:rsidR="00000000" w:rsidDel="00000000" w:rsidP="00000000" w:rsidRDefault="00000000" w:rsidRPr="00000000" w14:paraId="000004FB">
            <w:pPr>
              <w:rPr/>
            </w:pPr>
            <w:r w:rsidDel="00000000" w:rsidR="00000000" w:rsidRPr="00000000">
              <w:rPr>
                <w:rtl w:val="0"/>
              </w:rPr>
              <w:t xml:space="preserve">Fusion Role</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4FC">
            <w:pPr>
              <w:rPr/>
            </w:pPr>
            <w:r w:rsidDel="00000000" w:rsidR="00000000" w:rsidRPr="00000000">
              <w:rPr>
                <w:b w:val="1"/>
                <w:bCs w:val="1"/>
                <w:rtl w:val="0"/>
              </w:rPr>
              <w:t xml:space="preserve">Proximity Radar (77 GHz)</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FD">
            <w:pPr>
              <w:rPr/>
            </w:pPr>
            <w:r w:rsidDel="00000000" w:rsidR="00000000" w:rsidRPr="00000000">
              <w:rPr>
                <w:rtl w:val="0"/>
              </w:rPr>
              <w:t xml:space="preserve">Pedestrians, cyclists, debris; breathing signature</w:t>
            </w:r>
          </w:p>
        </w:tc>
        <w:tc>
          <w:tcPr>
            <w:tcMar>
              <w:top w:w="100.0" w:type="dxa"/>
              <w:left w:w="100.0" w:type="dxa"/>
              <w:bottom w:w="100.0" w:type="dxa"/>
              <w:right w:w="100.0" w:type="dxa"/>
            </w:tcMar>
            <w:vAlign w:val="top"/>
          </w:tcPr>
          <w:p w:rsidR="00000000" w:rsidDel="00000000" w:rsidP="00000000" w:rsidRDefault="00000000" w:rsidRPr="00000000" w14:paraId="000004FE">
            <w:pPr>
              <w:rPr/>
            </w:pPr>
            <w:r w:rsidDel="00000000" w:rsidR="00000000" w:rsidRPr="00000000">
              <w:rPr>
                <w:rtl w:val="0"/>
              </w:rPr>
              <w:t xml:space="preserve">0.5–150 m</w:t>
            </w:r>
          </w:p>
        </w:tc>
        <w:tc>
          <w:tcPr>
            <w:tcMar>
              <w:top w:w="100.0" w:type="dxa"/>
              <w:left w:w="100.0" w:type="dxa"/>
              <w:bottom w:w="100.0" w:type="dxa"/>
              <w:right w:w="100.0" w:type="dxa"/>
            </w:tcMar>
            <w:vAlign w:val="top"/>
          </w:tcPr>
          <w:p w:rsidR="00000000" w:rsidDel="00000000" w:rsidP="00000000" w:rsidRDefault="00000000" w:rsidRPr="00000000" w14:paraId="000004FF">
            <w:pPr>
              <w:rPr/>
            </w:pPr>
            <w:r w:rsidDel="00000000" w:rsidR="00000000" w:rsidRPr="00000000">
              <w:rPr>
                <w:rtl w:val="0"/>
              </w:rPr>
              <w:t xml:space="preserve">50 ms</w:t>
            </w:r>
          </w:p>
        </w:tc>
        <w:tc>
          <w:tcPr>
            <w:tcMar>
              <w:top w:w="100.0" w:type="dxa"/>
              <w:left w:w="100.0" w:type="dxa"/>
              <w:bottom w:w="100.0" w:type="dxa"/>
              <w:right w:w="100.0" w:type="dxa"/>
            </w:tcMar>
            <w:vAlign w:val="top"/>
          </w:tcPr>
          <w:p w:rsidR="00000000" w:rsidDel="00000000" w:rsidP="00000000" w:rsidRDefault="00000000" w:rsidRPr="00000000" w14:paraId="00000500">
            <w:pPr>
              <w:rPr/>
            </w:pPr>
            <w:r w:rsidDel="00000000" w:rsidR="00000000" w:rsidRPr="00000000">
              <w:rPr>
                <w:b w:val="1"/>
                <w:bCs w:val="1"/>
                <w:rtl w:val="0"/>
              </w:rPr>
              <w:t xml:space="preserve">Primary collision avoidance</w:t>
            </w:r>
            <w:r w:rsidDel="00000000" w:rsidR="00000000" w:rsidRPr="00000000">
              <w:rPr>
                <w:rtl w:val="0"/>
              </w:rPr>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501">
            <w:pPr>
              <w:rPr/>
            </w:pPr>
            <w:r w:rsidDel="00000000" w:rsidR="00000000" w:rsidRPr="00000000">
              <w:rPr>
                <w:b w:val="1"/>
                <w:bCs w:val="1"/>
                <w:rtl w:val="0"/>
              </w:rPr>
              <w:t xml:space="preserve">LiDAR (905 nm, 64-ch)</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502">
            <w:pPr>
              <w:rPr/>
            </w:pPr>
            <w:r w:rsidDel="00000000" w:rsidR="00000000" w:rsidRPr="00000000">
              <w:rPr>
                <w:rtl w:val="0"/>
              </w:rPr>
              <w:t xml:space="preserve">3D point cloud; human silhouette; fallen branches</w:t>
            </w:r>
          </w:p>
        </w:tc>
        <w:tc>
          <w:tcPr>
            <w:tcMar>
              <w:top w:w="100.0" w:type="dxa"/>
              <w:left w:w="100.0" w:type="dxa"/>
              <w:bottom w:w="100.0" w:type="dxa"/>
              <w:right w:w="100.0" w:type="dxa"/>
            </w:tcMar>
            <w:vAlign w:val="top"/>
          </w:tcPr>
          <w:p w:rsidR="00000000" w:rsidDel="00000000" w:rsidP="00000000" w:rsidRDefault="00000000" w:rsidRPr="00000000" w14:paraId="00000503">
            <w:pPr>
              <w:rPr/>
            </w:pPr>
            <w:r w:rsidDel="00000000" w:rsidR="00000000" w:rsidRPr="00000000">
              <w:rPr>
                <w:rtl w:val="0"/>
              </w:rPr>
              <w:t xml:space="preserve">0.5–200 m</w:t>
            </w:r>
          </w:p>
        </w:tc>
        <w:tc>
          <w:tcPr>
            <w:tcMar>
              <w:top w:w="100.0" w:type="dxa"/>
              <w:left w:w="100.0" w:type="dxa"/>
              <w:bottom w:w="100.0" w:type="dxa"/>
              <w:right w:w="100.0" w:type="dxa"/>
            </w:tcMar>
            <w:vAlign w:val="top"/>
          </w:tcPr>
          <w:p w:rsidR="00000000" w:rsidDel="00000000" w:rsidP="00000000" w:rsidRDefault="00000000" w:rsidRPr="00000000" w14:paraId="00000504">
            <w:pPr>
              <w:rPr/>
            </w:pPr>
            <w:r w:rsidDel="00000000" w:rsidR="00000000" w:rsidRPr="00000000">
              <w:rPr>
                <w:rtl w:val="0"/>
              </w:rPr>
              <w:t xml:space="preserve">50 ms</w:t>
            </w:r>
          </w:p>
        </w:tc>
        <w:tc>
          <w:tcPr>
            <w:tcMar>
              <w:top w:w="100.0" w:type="dxa"/>
              <w:left w:w="100.0" w:type="dxa"/>
              <w:bottom w:w="100.0" w:type="dxa"/>
              <w:right w:w="100.0" w:type="dxa"/>
            </w:tcMar>
            <w:vAlign w:val="top"/>
          </w:tcPr>
          <w:p w:rsidR="00000000" w:rsidDel="00000000" w:rsidP="00000000" w:rsidRDefault="00000000" w:rsidRPr="00000000" w14:paraId="00000505">
            <w:pPr>
              <w:rPr/>
            </w:pPr>
            <w:r w:rsidDel="00000000" w:rsidR="00000000" w:rsidRPr="00000000">
              <w:rPr>
                <w:b w:val="1"/>
                <w:bCs w:val="1"/>
                <w:rtl w:val="0"/>
              </w:rPr>
              <w:t xml:space="preserve">Visual confirmation</w:t>
            </w:r>
            <w:r w:rsidDel="00000000" w:rsidR="00000000" w:rsidRPr="00000000">
              <w:rPr>
                <w:rtl w:val="0"/>
              </w:rPr>
              <w:t xml:space="preserve"> (cross-check radar target = real object)</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506">
            <w:pPr>
              <w:rPr/>
            </w:pPr>
            <w:r w:rsidDel="00000000" w:rsidR="00000000" w:rsidRPr="00000000">
              <w:rPr>
                <w:b w:val="1"/>
                <w:bCs w:val="1"/>
                <w:rtl w:val="0"/>
              </w:rPr>
              <w:t xml:space="preserve">LWIR Thermal</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507">
            <w:pPr>
              <w:rPr/>
            </w:pPr>
            <w:r w:rsidDel="00000000" w:rsidR="00000000" w:rsidRPr="00000000">
              <w:rPr>
                <w:rtl w:val="0"/>
              </w:rPr>
              <w:t xml:space="preserve">Human body heat (37 °C) vs. ambient (&lt; lifeforms</w:t>
            </w:r>
          </w:p>
        </w:tc>
        <w:tc>
          <w:tcPr>
            <w:tcMar>
              <w:top w:w="100.0" w:type="dxa"/>
              <w:left w:w="100.0" w:type="dxa"/>
              <w:bottom w:w="100.0" w:type="dxa"/>
              <w:right w:w="100.0" w:type="dxa"/>
            </w:tcMar>
            <w:vAlign w:val="top"/>
          </w:tcPr>
          <w:p w:rsidR="00000000" w:rsidDel="00000000" w:rsidP="00000000" w:rsidRDefault="00000000" w:rsidRPr="00000000" w14:paraId="00000508">
            <w:pPr>
              <w:rPr/>
            </w:pPr>
            <w:r w:rsidDel="00000000" w:rsidR="00000000" w:rsidRPr="00000000">
              <w:rPr>
                <w:rtl w:val="0"/>
              </w:rPr>
              <w:t xml:space="preserve">10–100 m</w:t>
            </w:r>
          </w:p>
        </w:tc>
        <w:tc>
          <w:tcPr>
            <w:tcMar>
              <w:top w:w="100.0" w:type="dxa"/>
              <w:left w:w="100.0" w:type="dxa"/>
              <w:bottom w:w="100.0" w:type="dxa"/>
              <w:right w:w="100.0" w:type="dxa"/>
            </w:tcMar>
            <w:vAlign w:val="top"/>
          </w:tcPr>
          <w:p w:rsidR="00000000" w:rsidDel="00000000" w:rsidP="00000000" w:rsidRDefault="00000000" w:rsidRPr="00000000" w14:paraId="00000509">
            <w:pPr>
              <w:rPr/>
            </w:pPr>
            <w:r w:rsidDel="00000000" w:rsidR="00000000" w:rsidRPr="00000000">
              <w:rPr>
                <w:rtl w:val="0"/>
              </w:rPr>
              <w:t xml:space="preserve">33 ms</w:t>
            </w:r>
          </w:p>
        </w:tc>
        <w:tc>
          <w:tcPr>
            <w:tcMar>
              <w:top w:w="100.0" w:type="dxa"/>
              <w:left w:w="100.0" w:type="dxa"/>
              <w:bottom w:w="100.0" w:type="dxa"/>
              <w:right w:w="100.0" w:type="dxa"/>
            </w:tcMar>
            <w:vAlign w:val="top"/>
          </w:tcPr>
          <w:p w:rsidR="00000000" w:rsidDel="00000000" w:rsidP="00000000" w:rsidRDefault="00000000" w:rsidRPr="00000000" w14:paraId="0000050A">
            <w:pPr>
              <w:rPr/>
            </w:pPr>
            <w:r w:rsidDel="00000000" w:rsidR="00000000" w:rsidRPr="00000000">
              <w:rPr>
                <w:b w:val="1"/>
                <w:bCs w:val="1"/>
                <w:rtl w:val="0"/>
              </w:rPr>
              <w:t xml:space="preserve">Confirmation in low-light</w:t>
            </w:r>
            <w:r w:rsidDel="00000000" w:rsidR="00000000" w:rsidRPr="00000000">
              <w:rPr>
                <w:rtl w:val="0"/>
              </w:rPr>
              <w:t xml:space="preserve"> (night, smoke); rule out cold metal</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50B">
            <w:pPr>
              <w:rPr/>
            </w:pPr>
            <w:r w:rsidDel="00000000" w:rsidR="00000000" w:rsidRPr="00000000">
              <w:rPr>
                <w:b w:val="1"/>
                <w:bCs w:val="1"/>
                <w:rtl w:val="0"/>
              </w:rPr>
              <w:t xml:space="preserve">Acoustic ULA (8-ch)</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50C">
            <w:pPr>
              <w:rPr/>
            </w:pPr>
            <w:r w:rsidDel="00000000" w:rsidR="00000000" w:rsidRPr="00000000">
              <w:rPr>
                <w:rtl w:val="0"/>
              </w:rPr>
              <w:t xml:space="preserve">Human vocalizations, distress calls; animal sounds</w:t>
            </w:r>
          </w:p>
        </w:tc>
        <w:tc>
          <w:tcPr>
            <w:tcMar>
              <w:top w:w="100.0" w:type="dxa"/>
              <w:left w:w="100.0" w:type="dxa"/>
              <w:bottom w:w="100.0" w:type="dxa"/>
              <w:right w:w="100.0" w:type="dxa"/>
            </w:tcMar>
            <w:vAlign w:val="top"/>
          </w:tcPr>
          <w:p w:rsidR="00000000" w:rsidDel="00000000" w:rsidP="00000000" w:rsidRDefault="00000000" w:rsidRPr="00000000" w14:paraId="0000050D">
            <w:pPr>
              <w:rPr/>
            </w:pPr>
            <w:r w:rsidDel="00000000" w:rsidR="00000000" w:rsidRPr="00000000">
              <w:rPr>
                <w:rtl w:val="0"/>
              </w:rPr>
              <w:t xml:space="preserve">50–300 m</w:t>
            </w:r>
          </w:p>
        </w:tc>
        <w:tc>
          <w:tcPr>
            <w:tcMar>
              <w:top w:w="100.0" w:type="dxa"/>
              <w:left w:w="100.0" w:type="dxa"/>
              <w:bottom w:w="100.0" w:type="dxa"/>
              <w:right w:w="100.0" w:type="dxa"/>
            </w:tcMar>
            <w:vAlign w:val="top"/>
          </w:tcPr>
          <w:p w:rsidR="00000000" w:rsidDel="00000000" w:rsidP="00000000" w:rsidRDefault="00000000" w:rsidRPr="00000000" w14:paraId="0000050E">
            <w:pPr>
              <w:rPr/>
            </w:pPr>
            <w:r w:rsidDel="00000000" w:rsidR="00000000" w:rsidRPr="00000000">
              <w:rPr>
                <w:rtl w:val="0"/>
              </w:rPr>
              <w:t xml:space="preserve">100 ms</w:t>
            </w:r>
          </w:p>
        </w:tc>
        <w:tc>
          <w:tcPr>
            <w:tcMar>
              <w:top w:w="100.0" w:type="dxa"/>
              <w:left w:w="100.0" w:type="dxa"/>
              <w:bottom w:w="100.0" w:type="dxa"/>
              <w:right w:w="100.0" w:type="dxa"/>
            </w:tcMar>
            <w:vAlign w:val="top"/>
          </w:tcPr>
          <w:p w:rsidR="00000000" w:rsidDel="00000000" w:rsidP="00000000" w:rsidRDefault="00000000" w:rsidRPr="00000000" w14:paraId="0000050F">
            <w:pPr>
              <w:rPr/>
            </w:pPr>
            <w:r w:rsidDel="00000000" w:rsidR="00000000" w:rsidRPr="00000000">
              <w:rPr>
                <w:b w:val="1"/>
                <w:bCs w:val="1"/>
                <w:rtl w:val="0"/>
              </w:rPr>
              <w:t xml:space="preserve">Intent assessment</w:t>
            </w:r>
            <w:r w:rsidDel="00000000" w:rsidR="00000000" w:rsidRPr="00000000">
              <w:rPr>
                <w:rtl w:val="0"/>
              </w:rPr>
              <w:t xml:space="preserve"> (screaming child = high priority)</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510">
            <w:pPr>
              <w:rPr/>
            </w:pPr>
            <w:r w:rsidDel="00000000" w:rsidR="00000000" w:rsidRPr="00000000">
              <w:rPr>
                <w:b w:val="1"/>
                <w:bCs w:val="1"/>
                <w:rtl w:val="0"/>
              </w:rPr>
              <w:t xml:space="preserve">Optical RGB/NIR</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511">
            <w:pPr>
              <w:rPr/>
            </w:pPr>
            <w:r w:rsidDel="00000000" w:rsidR="00000000" w:rsidRPr="00000000">
              <w:rPr>
                <w:rtl w:val="0"/>
              </w:rPr>
              <w:t xml:space="preserve">Human clothing, posture, gesture recognition</w:t>
            </w:r>
          </w:p>
        </w:tc>
        <w:tc>
          <w:tcPr>
            <w:tcMar>
              <w:top w:w="100.0" w:type="dxa"/>
              <w:left w:w="100.0" w:type="dxa"/>
              <w:bottom w:w="100.0" w:type="dxa"/>
              <w:right w:w="100.0" w:type="dxa"/>
            </w:tcMar>
            <w:vAlign w:val="top"/>
          </w:tcPr>
          <w:p w:rsidR="00000000" w:rsidDel="00000000" w:rsidP="00000000" w:rsidRDefault="00000000" w:rsidRPr="00000000" w14:paraId="00000512">
            <w:pPr>
              <w:rPr/>
            </w:pPr>
            <w:r w:rsidDel="00000000" w:rsidR="00000000" w:rsidRPr="00000000">
              <w:rPr>
                <w:rtl w:val="0"/>
              </w:rPr>
              <w:t xml:space="preserve">20–100 m</w:t>
            </w:r>
          </w:p>
        </w:tc>
        <w:tc>
          <w:tcPr>
            <w:tcMar>
              <w:top w:w="100.0" w:type="dxa"/>
              <w:left w:w="100.0" w:type="dxa"/>
              <w:bottom w:w="100.0" w:type="dxa"/>
              <w:right w:w="100.0" w:type="dxa"/>
            </w:tcMar>
            <w:vAlign w:val="top"/>
          </w:tcPr>
          <w:p w:rsidR="00000000" w:rsidDel="00000000" w:rsidP="00000000" w:rsidRDefault="00000000" w:rsidRPr="00000000" w14:paraId="00000513">
            <w:pPr>
              <w:rPr/>
            </w:pPr>
            <w:r w:rsidDel="00000000" w:rsidR="00000000" w:rsidRPr="00000000">
              <w:rPr>
                <w:rtl w:val="0"/>
              </w:rPr>
              <w:t xml:space="preserve">100 ms</w:t>
            </w:r>
          </w:p>
        </w:tc>
        <w:tc>
          <w:tcPr>
            <w:tcMar>
              <w:top w:w="100.0" w:type="dxa"/>
              <w:left w:w="100.0" w:type="dxa"/>
              <w:bottom w:w="100.0" w:type="dxa"/>
              <w:right w:w="100.0" w:type="dxa"/>
            </w:tcMar>
            <w:vAlign w:val="top"/>
          </w:tcPr>
          <w:p w:rsidR="00000000" w:rsidDel="00000000" w:rsidP="00000000" w:rsidRDefault="00000000" w:rsidRPr="00000000" w14:paraId="00000514">
            <w:pPr>
              <w:rPr/>
            </w:pPr>
            <w:r w:rsidDel="00000000" w:rsidR="00000000" w:rsidRPr="00000000">
              <w:rPr>
                <w:b w:val="1"/>
                <w:bCs w:val="1"/>
                <w:rtl w:val="0"/>
              </w:rPr>
              <w:t xml:space="preserve">Operator confidence</w:t>
            </w:r>
            <w:r w:rsidDel="00000000" w:rsidR="00000000" w:rsidRPr="00000000">
              <w:rPr>
                <w:rtl w:val="0"/>
              </w:rPr>
              <w:t xml:space="preserve"> (visual display)</w:t>
            </w:r>
          </w:p>
        </w:tc>
      </w:tr>
    </w:tbl>
    <w:p w:rsidR="00000000" w:rsidDel="00000000" w:rsidP="00000000" w:rsidRDefault="00000000" w:rsidRPr="00000000" w14:paraId="00000515">
      <w:pPr>
        <w:rPr>
          <w:b w:val="1"/>
          <w:bCs w:val="1"/>
        </w:rPr>
      </w:pPr>
      <w:r w:rsidDel="00000000" w:rsidR="00000000" w:rsidRPr="00000000">
        <w:rPr>
          <w:b w:val="1"/>
          <w:bCs w:val="1"/>
          <w:rtl w:val="0"/>
        </w:rPr>
        <w:t xml:space="preserve">Fusion algorithm (Jetson Orin, &lt;100 ms latency):</w:t>
      </w:r>
    </w:p>
    <w:p w:rsidR="00000000" w:rsidDel="00000000" w:rsidP="00000000" w:rsidRDefault="00000000" w:rsidRPr="00000000" w14:paraId="00000516">
      <w:pPr>
        <w:rPr/>
      </w:pPr>
      <w:r w:rsidDel="00000000" w:rsidR="00000000" w:rsidRPr="00000000">
        <w:rPr>
          <w:rtl w:val="0"/>
        </w:rPr>
        <w:t xml:space="preserve">┌─ Radar detects target @ (range=12m, az=2°, v_close=2m/s)</w:t>
      </w:r>
    </w:p>
    <w:p w:rsidR="00000000" w:rsidDel="00000000" w:rsidP="00000000" w:rsidRDefault="00000000" w:rsidRPr="00000000" w14:paraId="00000517">
      <w:pPr>
        <w:rPr/>
      </w:pPr>
      <w:r w:rsidDel="00000000" w:rsidR="00000000" w:rsidRPr="00000000">
        <w:rPr>
          <w:rtl w:val="0"/>
        </w:rPr>
        <w:t xml:space="preserve">├─ LiDAR confirms: 3D point cluster matches human size/shape @ same azimuth </w:t>
      </w:r>
    </w:p>
    <w:p w:rsidR="00000000" w:rsidDel="00000000" w:rsidP="00000000" w:rsidRDefault="00000000" w:rsidRPr="00000000" w14:paraId="00000518">
      <w:pPr>
        <w:rPr/>
      </w:pPr>
      <w:r w:rsidDel="00000000" w:rsidR="00000000" w:rsidRPr="00000000">
        <w:rPr>
          <w:rtl w:val="0"/>
        </w:rPr>
        <w:t xml:space="preserve">├─ Thermal: Pixel block @ azimuth shows 35°C (warm) vs. 20°C background </w:t>
      </w:r>
    </w:p>
    <w:p w:rsidR="00000000" w:rsidDel="00000000" w:rsidP="00000000" w:rsidRDefault="00000000" w:rsidRPr="00000000" w14:paraId="00000519">
      <w:pPr>
        <w:rPr/>
      </w:pPr>
      <w:r w:rsidDel="00000000" w:rsidR="00000000" w:rsidRPr="00000000">
        <w:rPr>
          <w:rFonts w:ascii="Arial Unicode MS" w:cs="Arial Unicode MS" w:eastAsia="Arial Unicode MS" w:hAnsi="Arial Unicode MS"/>
          <w:rtl w:val="0"/>
        </w:rPr>
        <w:t xml:space="preserve">├─ Acoustic: No vocalizations (asleep or unconscious?) → reduce alert to YELLOW</w:t>
      </w:r>
    </w:p>
    <w:p w:rsidR="00000000" w:rsidDel="00000000" w:rsidP="00000000" w:rsidRDefault="00000000" w:rsidRPr="00000000" w14:paraId="0000051A">
      <w:pPr>
        <w:rPr/>
      </w:pPr>
      <w:r w:rsidDel="00000000" w:rsidR="00000000" w:rsidRPr="00000000">
        <w:rPr>
          <w:rtl w:val="0"/>
        </w:rPr>
        <w:t xml:space="preserve">└─ RGB: Operator sees person lying on ground (debris hazard)</w:t>
      </w:r>
    </w:p>
    <w:p w:rsidR="00000000" w:rsidDel="00000000" w:rsidP="00000000" w:rsidRDefault="00000000" w:rsidRPr="00000000" w14:paraId="0000051B">
      <w:pPr>
        <w:rPr/>
      </w:pPr>
      <w:r w:rsidDel="00000000" w:rsidR="00000000" w:rsidRPr="00000000">
        <w:rPr>
          <w:rtl w:val="0"/>
        </w:rPr>
        <w:t xml:space="preserve">   </w:t>
      </w:r>
    </w:p>
    <w:p w:rsidR="00000000" w:rsidDel="00000000" w:rsidP="00000000" w:rsidRDefault="00000000" w:rsidRPr="00000000" w14:paraId="0000051C">
      <w:pPr>
        <w:rPr/>
      </w:pPr>
      <w:r w:rsidDel="00000000" w:rsidR="00000000" w:rsidRPr="00000000">
        <w:rPr>
          <w:rtl w:val="0"/>
        </w:rPr>
        <w:t xml:space="preserve">Result: CLASS=PEDESTRIAN_INCAPACITATED, RISK=RED, ACTION=EMERGENCY_STOP</w:t>
      </w:r>
    </w:p>
    <w:p w:rsidR="00000000" w:rsidDel="00000000" w:rsidP="00000000" w:rsidRDefault="00000000" w:rsidRPr="00000000" w14:paraId="0000051D">
      <w:pPr>
        <w:rPr/>
      </w:pPr>
      <w:r w:rsidDel="00000000" w:rsidR="00000000" w:rsidRPr="00000000">
        <w:rPr>
          <w:rtl w:val="0"/>
        </w:rPr>
      </w:r>
    </w:p>
    <w:p w:rsidR="00000000" w:rsidDel="00000000" w:rsidP="00000000" w:rsidRDefault="00000000" w:rsidRPr="00000000" w14:paraId="0000051E">
      <w:pPr>
        <w:pStyle w:val="Heading2"/>
        <w:keepNext w:val="0"/>
        <w:keepLines w:val="0"/>
        <w:spacing w:after="80" w:lineRule="auto"/>
        <w:rPr>
          <w:b w:val="1"/>
          <w:bCs w:val="1"/>
          <w:sz w:val="34"/>
          <w:szCs w:val="34"/>
        </w:rPr>
      </w:pPr>
      <w:bookmarkStart w:colFirst="0" w:colLast="0" w:name="_t2i1qbcyc48" w:id="69"/>
      <w:bookmarkEnd w:id="69"/>
      <w:r w:rsidDel="00000000" w:rsidR="00000000" w:rsidRPr="00000000">
        <w:rPr>
          <w:b w:val="1"/>
          <w:bCs w:val="1"/>
          <w:sz w:val="34"/>
          <w:szCs w:val="34"/>
          <w:rtl w:val="0"/>
        </w:rPr>
        <w:t xml:space="preserve">PART 2: FULL DEPLOYMENT SCENARIO (Post-Earthquake Convoy) ### Scenario: 48 Hours Post-Quake, Peterborough District Truck mission: Deliver medical supplies + assess building damage + locate displaced persons</w:t>
      </w:r>
    </w:p>
    <w:p w:rsidR="00000000" w:rsidDel="00000000" w:rsidP="00000000" w:rsidRDefault="00000000" w:rsidRPr="00000000" w14:paraId="0000051F">
      <w:pPr>
        <w:rPr/>
      </w:pPr>
      <w:r w:rsidDel="00000000" w:rsidR="00000000" w:rsidRPr="00000000">
        <w:rPr>
          <w:b w:val="1"/>
          <w:bCs w:val="1"/>
          <w:rtl w:val="0"/>
        </w:rPr>
        <w:t xml:space="preserve">Timeline:</w:t>
      </w:r>
      <w:r w:rsidDel="00000000" w:rsidR="00000000" w:rsidRPr="00000000">
        <w:rPr>
          <w:rtl w:val="0"/>
        </w:rPr>
        <w:t xml:space="preserve"> 0600–1800 hrs (daylight ops)</w:t>
      </w:r>
    </w:p>
    <w:p w:rsidR="00000000" w:rsidDel="00000000" w:rsidP="00000000" w:rsidRDefault="00000000" w:rsidRPr="00000000" w14:paraId="00000520">
      <w:pPr>
        <w:pStyle w:val="Heading3"/>
        <w:keepNext w:val="0"/>
        <w:keepLines w:val="0"/>
        <w:spacing w:before="280" w:lineRule="auto"/>
        <w:rPr>
          <w:b w:val="1"/>
          <w:bCs w:val="1"/>
          <w:color w:val="000000"/>
          <w:sz w:val="26"/>
          <w:szCs w:val="26"/>
        </w:rPr>
      </w:pPr>
      <w:bookmarkStart w:colFirst="0" w:colLast="0" w:name="_myxz1fq5fqs2" w:id="70"/>
      <w:bookmarkEnd w:id="70"/>
      <w:r w:rsidDel="00000000" w:rsidR="00000000" w:rsidRPr="00000000">
        <w:rPr>
          <w:b w:val="1"/>
          <w:bCs w:val="1"/>
          <w:color w:val="000000"/>
          <w:sz w:val="26"/>
          <w:szCs w:val="26"/>
          <w:rtl w:val="0"/>
        </w:rPr>
        <w:t xml:space="preserve">Hour 1: Route Planning (Base to First Aid Station)</w:t>
      </w:r>
    </w:p>
    <w:p w:rsidR="00000000" w:rsidDel="00000000" w:rsidP="00000000" w:rsidRDefault="00000000" w:rsidRPr="00000000" w14:paraId="00000521">
      <w:pPr>
        <w:rPr>
          <w:b w:val="1"/>
          <w:bCs w:val="1"/>
        </w:rPr>
      </w:pPr>
      <w:r w:rsidDel="00000000" w:rsidR="00000000" w:rsidRPr="00000000">
        <w:rPr>
          <w:b w:val="1"/>
          <w:bCs w:val="1"/>
          <w:rtl w:val="0"/>
        </w:rPr>
        <w:t xml:space="preserve">Roofline pod active (all sensors scanning):</w:t>
      </w:r>
    </w:p>
    <w:p w:rsidR="00000000" w:rsidDel="00000000" w:rsidP="00000000" w:rsidRDefault="00000000" w:rsidRPr="00000000" w14:paraId="00000522">
      <w:pPr>
        <w:rPr/>
      </w:pPr>
      <w:r w:rsidDel="00000000" w:rsidR="00000000" w:rsidRPr="00000000">
        <w:rPr>
          <w:rtl w:val="0"/>
        </w:rPr>
        <w:t xml:space="preserve">Truck position: [51.7412°N, 0.2408°W] (city center)</w:t>
      </w:r>
    </w:p>
    <w:p w:rsidR="00000000" w:rsidDel="00000000" w:rsidP="00000000" w:rsidRDefault="00000000" w:rsidRPr="00000000" w14:paraId="00000523">
      <w:pPr>
        <w:rPr/>
      </w:pPr>
      <w:r w:rsidDel="00000000" w:rsidR="00000000" w:rsidRPr="00000000">
        <w:rPr>
          <w:rtl w:val="0"/>
        </w:rPr>
        <w:t xml:space="preserve">Target: Hospital 3.2 km north (typical route blocked by debris)</w:t>
      </w:r>
    </w:p>
    <w:p w:rsidR="00000000" w:rsidDel="00000000" w:rsidP="00000000" w:rsidRDefault="00000000" w:rsidRPr="00000000" w14:paraId="00000524">
      <w:pPr>
        <w:rPr/>
      </w:pPr>
      <w:r w:rsidDel="00000000" w:rsidR="00000000" w:rsidRPr="00000000">
        <w:rPr>
          <w:rtl w:val="0"/>
        </w:rPr>
        <w:t xml:space="preserve">Sensor output (composite view on cabin display):</w:t>
      </w:r>
    </w:p>
    <w:p w:rsidR="00000000" w:rsidDel="00000000" w:rsidP="00000000" w:rsidRDefault="00000000" w:rsidRPr="00000000" w14:paraId="00000525">
      <w:pPr>
        <w:rPr/>
      </w:pPr>
      <w:r w:rsidDel="00000000" w:rsidR="00000000" w:rsidRPr="00000000">
        <w:rPr>
          <w:rtl w:val="0"/>
        </w:rPr>
      </w:r>
    </w:p>
    <w:p w:rsidR="00000000" w:rsidDel="00000000" w:rsidP="00000000" w:rsidRDefault="00000000" w:rsidRPr="00000000" w14:paraId="00000526">
      <w:pPr>
        <w:rPr/>
      </w:pPr>
      <w:r w:rsidDel="00000000" w:rsidR="00000000" w:rsidRPr="00000000">
        <w:rPr>
          <w:rtl w:val="0"/>
        </w:rPr>
        <w:t xml:space="preserve">┌─────────────────────────────────────┐</w:t>
      </w:r>
    </w:p>
    <w:p w:rsidR="00000000" w:rsidDel="00000000" w:rsidP="00000000" w:rsidRDefault="00000000" w:rsidRPr="00000000" w14:paraId="00000527">
      <w:pPr>
        <w:rPr/>
      </w:pPr>
      <w:r w:rsidDel="00000000" w:rsidR="00000000" w:rsidRPr="00000000">
        <w:rPr>
          <w:rtl w:val="0"/>
        </w:rPr>
        <w:t xml:space="preserve">│ LIDAR 3D POINT CLOUD │</w:t>
      </w:r>
    </w:p>
    <w:p w:rsidR="00000000" w:rsidDel="00000000" w:rsidP="00000000" w:rsidRDefault="00000000" w:rsidRPr="00000000" w14:paraId="00000528">
      <w:pPr>
        <w:rPr/>
      </w:pPr>
      <w:r w:rsidDel="00000000" w:rsidR="00000000" w:rsidRPr="00000000">
        <w:rPr>
          <w:rtl w:val="0"/>
        </w:rPr>
        <w:t xml:space="preserve">│ ┌─────────────────────────────────┐ │</w:t>
      </w:r>
    </w:p>
    <w:p w:rsidR="00000000" w:rsidDel="00000000" w:rsidP="00000000" w:rsidRDefault="00000000" w:rsidRPr="00000000" w14:paraId="00000529">
      <w:pPr>
        <w:rPr/>
      </w:pPr>
      <w:r w:rsidDel="00000000" w:rsidR="00000000" w:rsidRPr="00000000">
        <w:rPr>
          <w:rtl w:val="0"/>
        </w:rPr>
        <w:t xml:space="preserve">│ │ [████] fallen lamppost 8m ahead│ │</w:t>
      </w:r>
    </w:p>
    <w:p w:rsidR="00000000" w:rsidDel="00000000" w:rsidP="00000000" w:rsidRDefault="00000000" w:rsidRPr="00000000" w14:paraId="0000052A">
      <w:pPr>
        <w:rPr/>
      </w:pPr>
      <w:r w:rsidDel="00000000" w:rsidR="00000000" w:rsidRPr="00000000">
        <w:rPr>
          <w:rtl w:val="0"/>
        </w:rPr>
        <w:t xml:space="preserve">│ │ [████] toppled brick wall 15m  │ │</w:t>
      </w:r>
    </w:p>
    <w:p w:rsidR="00000000" w:rsidDel="00000000" w:rsidP="00000000" w:rsidRDefault="00000000" w:rsidRPr="00000000" w14:paraId="0000052B">
      <w:pPr>
        <w:rPr/>
      </w:pPr>
      <w:r w:rsidDel="00000000" w:rsidR="00000000" w:rsidRPr="00000000">
        <w:rPr>
          <w:rtl w:val="0"/>
        </w:rPr>
        <w:t xml:space="preserve">│ │ [████] debris field 22m, spread│ │</w:t>
      </w:r>
    </w:p>
    <w:p w:rsidR="00000000" w:rsidDel="00000000" w:rsidP="00000000" w:rsidRDefault="00000000" w:rsidRPr="00000000" w14:paraId="0000052C">
      <w:pPr>
        <w:rPr/>
      </w:pPr>
      <w:r w:rsidDel="00000000" w:rsidR="00000000" w:rsidRPr="00000000">
        <w:rPr>
          <w:rtl w:val="0"/>
        </w:rPr>
        <w:t xml:space="preserve">│ │ [█   ] clear path left lane 30m│ │</w:t>
      </w:r>
    </w:p>
    <w:p w:rsidR="00000000" w:rsidDel="00000000" w:rsidP="00000000" w:rsidRDefault="00000000" w:rsidRPr="00000000" w14:paraId="0000052D">
      <w:pPr>
        <w:rPr/>
      </w:pPr>
      <w:r w:rsidDel="00000000" w:rsidR="00000000" w:rsidRPr="00000000">
        <w:rPr>
          <w:rtl w:val="0"/>
        </w:rPr>
        <w:t xml:space="preserve">│ │ [    ] right lane blocked       │ │</w:t>
      </w:r>
    </w:p>
    <w:p w:rsidR="00000000" w:rsidDel="00000000" w:rsidP="00000000" w:rsidRDefault="00000000" w:rsidRPr="00000000" w14:paraId="0000052E">
      <w:pPr>
        <w:rPr/>
      </w:pPr>
      <w:r w:rsidDel="00000000" w:rsidR="00000000" w:rsidRPr="00000000">
        <w:rPr>
          <w:rtl w:val="0"/>
        </w:rPr>
        <w:t xml:space="preserve">│ └─────────────────────────────────┘ │</w:t>
      </w:r>
    </w:p>
    <w:p w:rsidR="00000000" w:rsidDel="00000000" w:rsidP="00000000" w:rsidRDefault="00000000" w:rsidRPr="00000000" w14:paraId="0000052F">
      <w:pPr>
        <w:rPr/>
      </w:pPr>
      <w:r w:rsidDel="00000000" w:rsidR="00000000" w:rsidRPr="00000000">
        <w:rPr>
          <w:rtl w:val="0"/>
        </w:rPr>
        <w:t xml:space="preserve">│ │</w:t>
      </w:r>
    </w:p>
    <w:p w:rsidR="00000000" w:rsidDel="00000000" w:rsidP="00000000" w:rsidRDefault="00000000" w:rsidRPr="00000000" w14:paraId="00000530">
      <w:pPr>
        <w:rPr/>
      </w:pPr>
      <w:r w:rsidDel="00000000" w:rsidR="00000000" w:rsidRPr="00000000">
        <w:rPr>
          <w:rtl w:val="0"/>
        </w:rPr>
        <w:t xml:space="preserve">│ THERMAL OVERLAY │</w:t>
      </w:r>
    </w:p>
    <w:p w:rsidR="00000000" w:rsidDel="00000000" w:rsidP="00000000" w:rsidRDefault="00000000" w:rsidRPr="00000000" w14:paraId="00000531">
      <w:pPr>
        <w:rPr/>
      </w:pPr>
      <w:r w:rsidDel="00000000" w:rsidR="00000000" w:rsidRPr="00000000">
        <w:rPr>
          <w:rtl w:val="0"/>
        </w:rPr>
        <w:t xml:space="preserve">│ [20°C gray street] [35°C hot spot @ @45m ahead] │</w:t>
      </w:r>
    </w:p>
    <w:p w:rsidR="00000000" w:rsidDel="00000000" w:rsidP="00000000" w:rsidRDefault="00000000" w:rsidRPr="00000000" w14:paraId="00000532">
      <w:pPr>
        <w:rPr/>
      </w:pPr>
      <w:r w:rsidDel="00000000" w:rsidR="00000000" w:rsidRPr="00000000">
        <w:rPr>
          <w:rFonts w:ascii="Arial Unicode MS" w:cs="Arial Unicode MS" w:eastAsia="Arial Unicode MS" w:hAnsi="Arial Unicode MS"/>
          <w:rtl w:val="0"/>
        </w:rPr>
        <w:t xml:space="preserve">│ ↑ Possible fire (building structural damage) │</w:t>
      </w:r>
    </w:p>
    <w:p w:rsidR="00000000" w:rsidDel="00000000" w:rsidP="00000000" w:rsidRDefault="00000000" w:rsidRPr="00000000" w14:paraId="00000533">
      <w:pPr>
        <w:rPr/>
      </w:pPr>
      <w:r w:rsidDel="00000000" w:rsidR="00000000" w:rsidRPr="00000000">
        <w:rPr>
          <w:rtl w:val="0"/>
        </w:rPr>
        <w:t xml:space="preserve">│ │</w:t>
      </w:r>
    </w:p>
    <w:p w:rsidR="00000000" w:rsidDel="00000000" w:rsidP="00000000" w:rsidRDefault="00000000" w:rsidRPr="00000000" w14:paraId="00000534">
      <w:pPr>
        <w:rPr/>
      </w:pPr>
      <w:r w:rsidDel="00000000" w:rsidR="00000000" w:rsidRPr="00000000">
        <w:rPr>
          <w:rtl w:val="0"/>
        </w:rPr>
        <w:t xml:space="preserve">│ RF HEATMAP (background spectrum) │</w:t>
      </w:r>
    </w:p>
    <w:p w:rsidR="00000000" w:rsidDel="00000000" w:rsidP="00000000" w:rsidRDefault="00000000" w:rsidRPr="00000000" w14:paraId="00000535">
      <w:pPr>
        <w:rPr/>
      </w:pPr>
      <w:r w:rsidDel="00000000" w:rsidR="00000000" w:rsidRPr="00000000">
        <w:rPr>
          <w:rtl w:val="0"/>
        </w:rPr>
        <w:t xml:space="preserve">│ [Broadcast tower 1.2 GHz: jammed/erratic]    │</w:t>
      </w:r>
    </w:p>
    <w:p w:rsidR="00000000" w:rsidDel="00000000" w:rsidP="00000000" w:rsidRDefault="00000000" w:rsidRPr="00000000" w14:paraId="00000536">
      <w:pPr>
        <w:rPr/>
      </w:pPr>
      <w:r w:rsidDel="00000000" w:rsidR="00000000" w:rsidRPr="00000000">
        <w:rPr>
          <w:rtl w:val="0"/>
        </w:rPr>
        <w:t xml:space="preserve">│ [Cellular 850MHz: degraded, backup to LoRa] │</w:t>
      </w:r>
    </w:p>
    <w:p w:rsidR="00000000" w:rsidDel="00000000" w:rsidP="00000000" w:rsidRDefault="00000000" w:rsidRPr="00000000" w14:paraId="00000537">
      <w:pPr>
        <w:rPr/>
      </w:pPr>
      <w:r w:rsidDel="00000000" w:rsidR="00000000" w:rsidRPr="00000000">
        <w:rPr>
          <w:rtl w:val="0"/>
        </w:rPr>
        <w:t xml:space="preserve">│ │</w:t>
      </w:r>
    </w:p>
    <w:p w:rsidR="00000000" w:rsidDel="00000000" w:rsidP="00000000" w:rsidRDefault="00000000" w:rsidRPr="00000000" w14:paraId="00000538">
      <w:pPr>
        <w:rPr/>
      </w:pPr>
      <w:r w:rsidDel="00000000" w:rsidR="00000000" w:rsidRPr="00000000">
        <w:rPr>
          <w:rtl w:val="0"/>
        </w:rPr>
        <w:t xml:space="preserve">│ PROXIMITY RADAR (77 GHz) │</w:t>
      </w:r>
    </w:p>
    <w:p w:rsidR="00000000" w:rsidDel="00000000" w:rsidP="00000000" w:rsidRDefault="00000000" w:rsidRPr="00000000" w14:paraId="00000539">
      <w:pPr>
        <w:rPr/>
      </w:pPr>
      <w:r w:rsidDel="00000000" w:rsidR="00000000" w:rsidRPr="00000000">
        <w:rPr>
          <w:rtl w:val="0"/>
        </w:rPr>
        <w:t xml:space="preserve">│ [No lifeforms in 0–50m cone]  Safe to proceed │</w:t>
      </w:r>
    </w:p>
    <w:p w:rsidR="00000000" w:rsidDel="00000000" w:rsidP="00000000" w:rsidRDefault="00000000" w:rsidRPr="00000000" w14:paraId="0000053A">
      <w:pPr>
        <w:rPr/>
      </w:pPr>
      <w:r w:rsidDel="00000000" w:rsidR="00000000" w:rsidRPr="00000000">
        <w:rPr>
          <w:rtl w:val="0"/>
        </w:rPr>
        <w:t xml:space="preserve">│ │</w:t>
      </w:r>
    </w:p>
    <w:p w:rsidR="00000000" w:rsidDel="00000000" w:rsidP="00000000" w:rsidRDefault="00000000" w:rsidRPr="00000000" w14:paraId="0000053B">
      <w:pPr>
        <w:rPr/>
      </w:pPr>
      <w:r w:rsidDel="00000000" w:rsidR="00000000" w:rsidRPr="00000000">
        <w:rPr>
          <w:rtl w:val="0"/>
        </w:rPr>
        <w:t xml:space="preserve">│ ACOUSTIC ARRAY (8-ch ULA) │</w:t>
      </w:r>
    </w:p>
    <w:p w:rsidR="00000000" w:rsidDel="00000000" w:rsidP="00000000" w:rsidRDefault="00000000" w:rsidRPr="00000000" w14:paraId="0000053C">
      <w:pPr>
        <w:rPr/>
      </w:pPr>
      <w:r w:rsidDel="00000000" w:rsidR="00000000" w:rsidRPr="00000000">
        <w:rPr>
          <w:rtl w:val="0"/>
        </w:rPr>
        <w:t xml:space="preserve">│ [Low-frequency rumble @ @5–10 Hz] (aftershocks ongoing) │</w:t>
      </w:r>
    </w:p>
    <w:p w:rsidR="00000000" w:rsidDel="00000000" w:rsidP="00000000" w:rsidRDefault="00000000" w:rsidRPr="00000000" w14:paraId="0000053D">
      <w:pPr>
        <w:rPr/>
      </w:pPr>
      <w:r w:rsidDel="00000000" w:rsidR="00000000" w:rsidRPr="00000000">
        <w:rPr>
          <w:rtl w:val="0"/>
        </w:rPr>
        <w:t xml:space="preserve">│ [Distant human voices @ @300m bearing 45°] (crowd north) │</w:t>
      </w:r>
    </w:p>
    <w:p w:rsidR="00000000" w:rsidDel="00000000" w:rsidP="00000000" w:rsidRDefault="00000000" w:rsidRPr="00000000" w14:paraId="0000053E">
      <w:pPr>
        <w:rPr/>
      </w:pPr>
      <w:r w:rsidDel="00000000" w:rsidR="00000000" w:rsidRPr="00000000">
        <w:rPr>
          <w:rtl w:val="0"/>
        </w:rPr>
        <w:t xml:space="preserve">│ │</w:t>
      </w:r>
    </w:p>
    <w:p w:rsidR="00000000" w:rsidDel="00000000" w:rsidP="00000000" w:rsidRDefault="00000000" w:rsidRPr="00000000" w14:paraId="0000053F">
      <w:pPr>
        <w:rPr/>
      </w:pPr>
      <w:r w:rsidDel="00000000" w:rsidR="00000000" w:rsidRPr="00000000">
        <w:rPr>
          <w:rtl w:val="0"/>
        </w:rPr>
        <w:t xml:space="preserve">│ NDVI VEGETATION │</w:t>
      </w:r>
    </w:p>
    <w:p w:rsidR="00000000" w:rsidDel="00000000" w:rsidP="00000000" w:rsidRDefault="00000000" w:rsidRPr="00000000" w14:paraId="00000540">
      <w:pPr>
        <w:rPr/>
      </w:pPr>
      <w:r w:rsidDel="00000000" w:rsidR="00000000" w:rsidRPr="00000000">
        <w:rPr>
          <w:rtl w:val="0"/>
        </w:rPr>
        <w:t xml:space="preserve">│ [Green trees damaged: NDVI 0.4 (stressed) │</w:t>
      </w:r>
    </w:p>
    <w:p w:rsidR="00000000" w:rsidDel="00000000" w:rsidP="00000000" w:rsidRDefault="00000000" w:rsidRPr="00000000" w14:paraId="00000541">
      <w:pPr>
        <w:rPr/>
      </w:pPr>
      <w:r w:rsidDel="00000000" w:rsidR="00000000" w:rsidRPr="00000000">
        <w:rPr>
          <w:rtl w:val="0"/>
        </w:rPr>
        <w:t xml:space="preserve">│ └─────────────────────────────────────┘</w:t>
      </w:r>
    </w:p>
    <w:p w:rsidR="00000000" w:rsidDel="00000000" w:rsidP="00000000" w:rsidRDefault="00000000" w:rsidRPr="00000000" w14:paraId="00000542">
      <w:pPr>
        <w:rPr/>
      </w:pPr>
      <w:r w:rsidDel="00000000" w:rsidR="00000000" w:rsidRPr="00000000">
        <w:rPr>
          <w:rtl w:val="0"/>
        </w:rPr>
      </w:r>
    </w:p>
    <w:p w:rsidR="00000000" w:rsidDel="00000000" w:rsidP="00000000" w:rsidRDefault="00000000" w:rsidRPr="00000000" w14:paraId="00000543">
      <w:pPr>
        <w:rPr/>
      </w:pPr>
      <w:r w:rsidDel="00000000" w:rsidR="00000000" w:rsidRPr="00000000">
        <w:rPr>
          <w:rtl w:val="0"/>
        </w:rPr>
        <w:t xml:space="preserve">Jetson Orin AGX AI layer:</w:t>
      </w:r>
    </w:p>
    <w:p w:rsidR="00000000" w:rsidDel="00000000" w:rsidP="00000000" w:rsidRDefault="00000000" w:rsidRPr="00000000" w14:paraId="00000544">
      <w:pPr>
        <w:rPr/>
      </w:pPr>
      <w:r w:rsidDel="00000000" w:rsidR="00000000" w:rsidRPr="00000000">
        <w:rPr>
          <w:rtl w:val="0"/>
        </w:rPr>
        <w:t xml:space="preserve">├─ Route optimization: Avoid debris field; take left-turn detour</w:t>
      </w:r>
    </w:p>
    <w:p w:rsidR="00000000" w:rsidDel="00000000" w:rsidP="00000000" w:rsidRDefault="00000000" w:rsidRPr="00000000" w14:paraId="00000545">
      <w:pPr>
        <w:rPr/>
      </w:pPr>
      <w:r w:rsidDel="00000000" w:rsidR="00000000" w:rsidRPr="00000000">
        <w:rPr>
          <w:rtl w:val="0"/>
        </w:rPr>
        <w:t xml:space="preserve">├─ Thermal anomaly flagged: Priority="fire suppression" if oxygen available</w:t>
      </w:r>
    </w:p>
    <w:p w:rsidR="00000000" w:rsidDel="00000000" w:rsidP="00000000" w:rsidRDefault="00000000" w:rsidRPr="00000000" w14:paraId="00000546">
      <w:pPr>
        <w:rPr/>
      </w:pPr>
      <w:r w:rsidDel="00000000" w:rsidR="00000000" w:rsidRPr="00000000">
        <w:rPr>
          <w:rtl w:val="0"/>
        </w:rPr>
        <w:t xml:space="preserve">├─ Acoustic cluster analysis: ~20–30 people north of debris</w:t>
      </w:r>
    </w:p>
    <w:p w:rsidR="00000000" w:rsidDel="00000000" w:rsidP="00000000" w:rsidRDefault="00000000" w:rsidRPr="00000000" w14:paraId="00000547">
      <w:pPr>
        <w:rPr/>
      </w:pPr>
      <w:r w:rsidDel="00000000" w:rsidR="00000000" w:rsidRPr="00000000">
        <w:rPr>
          <w:rtl w:val="0"/>
        </w:rPr>
        <w:t xml:space="preserve">│  (medical supplies needed)</w:t>
      </w:r>
    </w:p>
    <w:p w:rsidR="00000000" w:rsidDel="00000000" w:rsidP="00000000" w:rsidRDefault="00000000" w:rsidRPr="00000000" w14:paraId="00000548">
      <w:pPr>
        <w:rPr/>
      </w:pPr>
      <w:r w:rsidDel="00000000" w:rsidR="00000000" w:rsidRPr="00000000">
        <w:rPr>
          <w:rtl w:val="0"/>
        </w:rPr>
        <w:t xml:space="preserve">└─ Radar clear: Proceed at 10 km/h (30% truck max) over uneven terrain</w:t>
      </w:r>
    </w:p>
    <w:p w:rsidR="00000000" w:rsidDel="00000000" w:rsidP="00000000" w:rsidRDefault="00000000" w:rsidRPr="00000000" w14:paraId="00000549">
      <w:pPr>
        <w:rPr/>
      </w:pPr>
      <w:r w:rsidDel="00000000" w:rsidR="00000000" w:rsidRPr="00000000">
        <w:rPr>
          <w:rtl w:val="0"/>
        </w:rPr>
      </w:r>
    </w:p>
    <w:p w:rsidR="00000000" w:rsidDel="00000000" w:rsidP="00000000" w:rsidRDefault="00000000" w:rsidRPr="00000000" w14:paraId="0000054A">
      <w:pPr>
        <w:rPr/>
      </w:pPr>
      <w:r w:rsidDel="00000000" w:rsidR="00000000" w:rsidRPr="00000000">
        <w:rPr>
          <w:rtl w:val="0"/>
        </w:rPr>
        <w:t xml:space="preserve">MQTT mesh publish (to allied command center via LoRaWAN):</w:t>
      </w:r>
    </w:p>
    <w:p w:rsidR="00000000" w:rsidDel="00000000" w:rsidP="00000000" w:rsidRDefault="00000000" w:rsidRPr="00000000" w14:paraId="0000054B">
      <w:pPr>
        <w:rPr/>
      </w:pPr>
      <w:r w:rsidDel="00000000" w:rsidR="00000000" w:rsidRPr="00000000">
        <w:rPr>
          <w:rtl w:val="0"/>
        </w:rPr>
        <w:t xml:space="preserve">{</w:t>
      </w:r>
    </w:p>
    <w:p w:rsidR="00000000" w:rsidDel="00000000" w:rsidP="00000000" w:rsidRDefault="00000000" w:rsidRPr="00000000" w14:paraId="0000054C">
      <w:pPr>
        <w:rPr/>
      </w:pPr>
      <w:r w:rsidDel="00000000" w:rsidR="00000000" w:rsidRPr="00000000">
        <w:rPr>
          <w:rtl w:val="0"/>
        </w:rPr>
        <w:t xml:space="preserve">  "timestamp": 1704067600,</w:t>
      </w:r>
    </w:p>
    <w:p w:rsidR="00000000" w:rsidDel="00000000" w:rsidP="00000000" w:rsidRDefault="00000000" w:rsidRPr="00000000" w14:paraId="0000054D">
      <w:pPr>
        <w:rPr/>
      </w:pPr>
      <w:r w:rsidDel="00000000" w:rsidR="00000000" w:rsidRPr="00000000">
        <w:rPr>
          <w:rtl w:val="0"/>
        </w:rPr>
        <w:t xml:space="preserve">  "truck_id": "CONVOY_001",</w:t>
      </w:r>
    </w:p>
    <w:p w:rsidR="00000000" w:rsidDel="00000000" w:rsidP="00000000" w:rsidRDefault="00000000" w:rsidRPr="00000000" w14:paraId="0000054E">
      <w:pPr>
        <w:rPr/>
      </w:pPr>
      <w:r w:rsidDel="00000000" w:rsidR="00000000" w:rsidRPr="00000000">
        <w:rPr>
          <w:rtl w:val="0"/>
        </w:rPr>
        <w:t xml:space="preserve">  "position": [51.7412, 0.2408],</w:t>
      </w:r>
    </w:p>
    <w:p w:rsidR="00000000" w:rsidDel="00000000" w:rsidP="00000000" w:rsidRDefault="00000000" w:rsidRPr="00000000" w14:paraId="0000054F">
      <w:pPr>
        <w:rPr/>
      </w:pPr>
      <w:r w:rsidDel="00000000" w:rsidR="00000000" w:rsidRPr="00000000">
        <w:rPr>
          <w:rtl w:val="0"/>
        </w:rPr>
        <w:t xml:space="preserve">  "route_update": "DETOUR_LEFT_LANE, ETA_10MIN",</w:t>
      </w:r>
    </w:p>
    <w:p w:rsidR="00000000" w:rsidDel="00000000" w:rsidP="00000000" w:rsidRDefault="00000000" w:rsidRPr="00000000" w14:paraId="00000550">
      <w:pPr>
        <w:rPr/>
      </w:pPr>
      <w:r w:rsidDel="00000000" w:rsidR="00000000" w:rsidRPr="00000000">
        <w:rPr>
          <w:rtl w:val="0"/>
        </w:rPr>
        <w:t xml:space="preserve">  "hazards": ["debris_22m", "thermal_anomaly_45m"],</w:t>
      </w:r>
    </w:p>
    <w:p w:rsidR="00000000" w:rsidDel="00000000" w:rsidP="00000000" w:rsidRDefault="00000000" w:rsidRPr="00000000" w14:paraId="00000551">
      <w:pPr>
        <w:rPr/>
      </w:pPr>
      <w:r w:rsidDel="00000000" w:rsidR="00000000" w:rsidRPr="00000000">
        <w:rPr>
          <w:rtl w:val="0"/>
        </w:rPr>
        <w:t xml:space="preserve">  "lifeforms_nearby": 0,</w:t>
      </w:r>
    </w:p>
    <w:p w:rsidR="00000000" w:rsidDel="00000000" w:rsidP="00000000" w:rsidRDefault="00000000" w:rsidRPr="00000000" w14:paraId="00000552">
      <w:pPr>
        <w:rPr/>
      </w:pPr>
      <w:r w:rsidDel="00000000" w:rsidR="00000000" w:rsidRPr="00000000">
        <w:rPr>
          <w:rtl w:val="0"/>
        </w:rPr>
        <w:t xml:space="preserve">  "audio_cluster": {"bearing": 45°, "distance": 300m, "count_estimate": 25},</w:t>
      </w:r>
    </w:p>
    <w:p w:rsidR="00000000" w:rsidDel="00000000" w:rsidP="00000000" w:rsidRDefault="00000000" w:rsidRPr="00000000" w14:paraId="00000553">
      <w:pPr>
        <w:rPr/>
      </w:pPr>
      <w:r w:rsidDel="00000000" w:rsidR="00000000" w:rsidRPr="00000000">
        <w:rPr>
          <w:rtl w:val="0"/>
        </w:rPr>
        <w:t xml:space="preserve">  "recommendation": "PROCEED_CAUTION"</w:t>
      </w:r>
    </w:p>
    <w:p w:rsidR="00000000" w:rsidDel="00000000" w:rsidP="00000000" w:rsidRDefault="00000000" w:rsidRPr="00000000" w14:paraId="00000554">
      <w:pPr>
        <w:rPr/>
      </w:pPr>
      <w:r w:rsidDel="00000000" w:rsidR="00000000" w:rsidRPr="00000000">
        <w:rPr>
          <w:rtl w:val="0"/>
        </w:rPr>
        <w:t xml:space="preserve">}</w:t>
      </w:r>
    </w:p>
    <w:p w:rsidR="00000000" w:rsidDel="00000000" w:rsidP="00000000" w:rsidRDefault="00000000" w:rsidRPr="00000000" w14:paraId="00000555">
      <w:pPr>
        <w:rPr/>
      </w:pPr>
      <w:r w:rsidDel="00000000" w:rsidR="00000000" w:rsidRPr="00000000">
        <w:rPr>
          <w:rtl w:val="0"/>
        </w:rPr>
      </w:r>
    </w:p>
    <w:p w:rsidR="00000000" w:rsidDel="00000000" w:rsidP="00000000" w:rsidRDefault="00000000" w:rsidRPr="00000000" w14:paraId="00000556">
      <w:pPr>
        <w:rPr/>
      </w:pPr>
      <w:r w:rsidDel="00000000" w:rsidR="00000000" w:rsidRPr="00000000">
        <w:rPr>
          <w:b w:val="1"/>
          <w:bCs w:val="1"/>
          <w:rtl w:val="0"/>
        </w:rPr>
        <w:t xml:space="preserve">Driver decision:</w:t>
      </w:r>
      <w:r w:rsidDel="00000000" w:rsidR="00000000" w:rsidRPr="00000000">
        <w:rPr>
          <w:rtl w:val="0"/>
        </w:rPr>
        <w:t xml:space="preserve"> Proceed north on left lane; radio alert to command: "Thermal hot spot detected 45m ahead, possible structural fire. Sending visual confirma tion."</w:t>
      </w:r>
    </w:p>
    <w:p w:rsidR="00000000" w:rsidDel="00000000" w:rsidP="00000000" w:rsidRDefault="00000000" w:rsidRPr="00000000" w14:paraId="00000557">
      <w:pPr>
        <w:pStyle w:val="Heading3"/>
        <w:keepNext w:val="0"/>
        <w:keepLines w:val="0"/>
        <w:spacing w:before="280" w:lineRule="auto"/>
        <w:rPr>
          <w:b w:val="1"/>
          <w:bCs w:val="1"/>
          <w:color w:val="000000"/>
          <w:sz w:val="26"/>
          <w:szCs w:val="26"/>
        </w:rPr>
      </w:pPr>
      <w:bookmarkStart w:colFirst="0" w:colLast="0" w:name="_gugx4buxs7d0" w:id="71"/>
      <w:bookmarkEnd w:id="71"/>
      <w:r w:rsidDel="00000000" w:rsidR="00000000" w:rsidRPr="00000000">
        <w:rPr>
          <w:b w:val="1"/>
          <w:bCs w:val="1"/>
          <w:color w:val="000000"/>
          <w:sz w:val="26"/>
          <w:szCs w:val="26"/>
          <w:rtl w:val="0"/>
        </w:rPr>
        <w:t xml:space="preserve">Hour 2: Approaching First Hot Spot (Building Fire, Entrapment Risk)</w:t>
      </w:r>
    </w:p>
    <w:p w:rsidR="00000000" w:rsidDel="00000000" w:rsidP="00000000" w:rsidRDefault="00000000" w:rsidRPr="00000000" w14:paraId="00000558">
      <w:pPr>
        <w:rPr>
          <w:b w:val="1"/>
          <w:bCs w:val="1"/>
        </w:rPr>
      </w:pPr>
      <w:r w:rsidDel="00000000" w:rsidR="00000000" w:rsidRPr="00000000">
        <w:rPr>
          <w:b w:val="1"/>
          <w:bCs w:val="1"/>
          <w:rtl w:val="0"/>
        </w:rPr>
        <w:t xml:space="preserve">Truck slows to 5 km/h, all sensors active. Proximity radar zooms to 10m range (highest sensitivity).</w:t>
      </w:r>
    </w:p>
    <w:p w:rsidR="00000000" w:rsidDel="00000000" w:rsidP="00000000" w:rsidRDefault="00000000" w:rsidRPr="00000000" w14:paraId="00000559">
      <w:pPr>
        <w:rPr/>
      </w:pPr>
      <w:r w:rsidDel="00000000" w:rsidR="00000000" w:rsidRPr="00000000">
        <w:rPr>
          <w:rtl w:val="0"/>
        </w:rPr>
        <w:t xml:space="preserve">┌──────────────────────────────────────────┐</w:t>
      </w:r>
    </w:p>
    <w:p w:rsidR="00000000" w:rsidDel="00000000" w:rsidP="00000000" w:rsidRDefault="00000000" w:rsidRPr="00000000" w14:paraId="0000055A">
      <w:pPr>
        <w:rPr/>
      </w:pPr>
      <w:r w:rsidDel="00000000" w:rsidR="00000000" w:rsidRPr="00000000">
        <w:rPr>
          <w:rtl w:val="0"/>
        </w:rPr>
        <w:t xml:space="preserve">│ PROXIMITY RADAR (77 GHz) │</w:t>
      </w:r>
    </w:p>
    <w:p w:rsidR="00000000" w:rsidDel="00000000" w:rsidP="00000000" w:rsidRDefault="00000000" w:rsidRPr="00000000" w14:paraId="0000055B">
      <w:pPr>
        <w:rPr/>
      </w:pPr>
      <w:r w:rsidDel="00000000" w:rsidR="00000000" w:rsidRPr="00000000">
        <w:rPr>
          <w:rtl w:val="0"/>
        </w:rPr>
        <w:t xml:space="preserve">│ │</w:t>
      </w:r>
    </w:p>
    <w:p w:rsidR="00000000" w:rsidDel="00000000" w:rsidP="00000000" w:rsidRDefault="00000000" w:rsidRPr="00000000" w14:paraId="0000055C">
      <w:pPr>
        <w:rPr/>
      </w:pPr>
      <w:r w:rsidDel="00000000" w:rsidR="00000000" w:rsidRPr="00000000">
        <w:rPr>
          <w:rtl w:val="0"/>
        </w:rPr>
        <w:t xml:space="preserve">│ RANGE (m): 0   5   10   15   20   25 │</w:t>
      </w:r>
    </w:p>
    <w:p w:rsidR="00000000" w:rsidDel="00000000" w:rsidP="00000000" w:rsidRDefault="00000000" w:rsidRPr="00000000" w14:paraId="0000055D">
      <w:pPr>
        <w:rPr/>
      </w:pPr>
      <w:r w:rsidDel="00000000" w:rsidR="00000000" w:rsidRPr="00000000">
        <w:rPr>
          <w:rtl w:val="0"/>
        </w:rPr>
        <w:t xml:space="preserve">│ ┌─────────────────────────────────────┐ │</w:t>
      </w:r>
    </w:p>
    <w:p w:rsidR="00000000" w:rsidDel="00000000" w:rsidP="00000000" w:rsidRDefault="00000000" w:rsidRPr="00000000" w14:paraId="0000055E">
      <w:pPr>
        <w:rPr/>
      </w:pPr>
      <w:r w:rsidDel="00000000" w:rsidR="00000000" w:rsidRPr="00000000">
        <w:rPr>
          <w:rtl w:val="0"/>
        </w:rPr>
        <w:t xml:space="preserve">│ │ [████████] debris @ @2m, RCS=0.8m² │ │</w:t>
      </w:r>
    </w:p>
    <w:p w:rsidR="00000000" w:rsidDel="00000000" w:rsidP="00000000" w:rsidRDefault="00000000" w:rsidRPr="00000000" w14:paraId="0000055F">
      <w:pPr>
        <w:rPr/>
      </w:pPr>
      <w:r w:rsidDel="00000000" w:rsidR="00000000" w:rsidRPr="00000000">
        <w:rPr>
          <w:rFonts w:ascii="Arial Unicode MS" w:cs="Arial Unicode MS" w:eastAsia="Arial Unicode MS" w:hAnsi="Arial Unicode MS"/>
          <w:rtl w:val="0"/>
        </w:rPr>
        <w:t xml:space="preserve">│ │ [████████] ← human shape detected? │ │</w:t>
      </w:r>
    </w:p>
    <w:p w:rsidR="00000000" w:rsidDel="00000000" w:rsidP="00000000" w:rsidRDefault="00000000" w:rsidRPr="00000000" w14:paraId="00000560">
      <w:pPr>
        <w:rPr/>
      </w:pPr>
      <w:r w:rsidDel="00000000" w:rsidR="00000000" w:rsidRPr="00000000">
        <w:rPr>
          <w:rFonts w:ascii="Arial Unicode MS" w:cs="Arial Unicode MS" w:eastAsia="Arial Unicode MS" w:hAnsi="Arial Unicode MS"/>
          <w:rtl w:val="0"/>
        </w:rPr>
        <w:t xml:space="preserve">│ │ [    ] → CNN says "pedestrian"    │ │</w:t>
      </w:r>
    </w:p>
    <w:p w:rsidR="00000000" w:rsidDel="00000000" w:rsidP="00000000" w:rsidRDefault="00000000" w:rsidRPr="00000000" w14:paraId="00000561">
      <w:pPr>
        <w:rPr/>
      </w:pPr>
      <w:r w:rsidDel="00000000" w:rsidR="00000000" w:rsidRPr="00000000">
        <w:rPr>
          <w:rtl w:val="0"/>
        </w:rPr>
        <w:t xml:space="preserve">│ │ │ confidence: 94%                   │ │</w:t>
      </w:r>
    </w:p>
    <w:p w:rsidR="00000000" w:rsidDel="00000000" w:rsidP="00000000" w:rsidRDefault="00000000" w:rsidRPr="00000000" w14:paraId="00000562">
      <w:pPr>
        <w:rPr/>
      </w:pPr>
      <w:r w:rsidDel="00000000" w:rsidR="00000000" w:rsidRPr="00000000">
        <w:rPr>
          <w:rtl w:val="0"/>
        </w:rPr>
        <w:t xml:space="preserve">│ │ │ velocity: +1.5 m/s (approaching) │ │</w:t>
      </w:r>
    </w:p>
    <w:p w:rsidR="00000000" w:rsidDel="00000000" w:rsidP="00000000" w:rsidRDefault="00000000" w:rsidRPr="00000000" w14:paraId="00000563">
      <w:pPr>
        <w:rPr/>
      </w:pPr>
      <w:r w:rsidDel="00000000" w:rsidR="00000000" w:rsidRPr="00000000">
        <w:rPr>
          <w:rtl w:val="0"/>
        </w:rPr>
        <w:t xml:space="preserve">│ │ │ micro-motion: YES (breathing)    │ │</w:t>
      </w:r>
    </w:p>
    <w:p w:rsidR="00000000" w:rsidDel="00000000" w:rsidP="00000000" w:rsidRDefault="00000000" w:rsidRPr="00000000" w14:paraId="00000564">
      <w:pPr>
        <w:rPr/>
      </w:pPr>
      <w:r w:rsidDel="00000000" w:rsidR="00000000" w:rsidRPr="00000000">
        <w:rPr>
          <w:rtl w:val="0"/>
        </w:rPr>
        <w:t xml:space="preserve">│ │ │ TTC (time-to-collision): 2.1 sec │ │</w:t>
      </w:r>
    </w:p>
    <w:p w:rsidR="00000000" w:rsidDel="00000000" w:rsidP="00000000" w:rsidRDefault="00000000" w:rsidRPr="00000000" w14:paraId="00000565">
      <w:pPr>
        <w:rPr/>
      </w:pPr>
      <w:r w:rsidDel="00000000" w:rsidR="00000000" w:rsidRPr="00000000">
        <w:rPr>
          <w:rtl w:val="0"/>
        </w:rPr>
        <w:t xml:space="preserve">│ │                                      │ │</w:t>
      </w:r>
    </w:p>
    <w:p w:rsidR="00000000" w:rsidDel="00000000" w:rsidP="00000000" w:rsidRDefault="00000000" w:rsidRPr="00000000" w14:paraId="00000566">
      <w:pPr>
        <w:rPr/>
      </w:pPr>
      <w:r w:rsidDel="00000000" w:rsidR="00000000" w:rsidRPr="00000000">
        <w:rPr>
          <w:rtl w:val="0"/>
        </w:rPr>
        <w:t xml:space="preserve">│ │ [    ] clear space @ @8m (safe) │ │</w:t>
      </w:r>
    </w:p>
    <w:p w:rsidR="00000000" w:rsidDel="00000000" w:rsidP="00000000" w:rsidRDefault="00000000" w:rsidRPr="00000000" w14:paraId="00000567">
      <w:pPr>
        <w:rPr/>
      </w:pPr>
      <w:r w:rsidDel="00000000" w:rsidR="00000000" w:rsidRPr="00000000">
        <w:rPr>
          <w:rtl w:val="0"/>
        </w:rPr>
        <w:t xml:space="preserve">│ └─────────────────────────────────────┘ │</w:t>
      </w:r>
    </w:p>
    <w:p w:rsidR="00000000" w:rsidDel="00000000" w:rsidP="00000000" w:rsidRDefault="00000000" w:rsidRPr="00000000" w14:paraId="00000568">
      <w:pPr>
        <w:rPr/>
      </w:pPr>
      <w:r w:rsidDel="00000000" w:rsidR="00000000" w:rsidRPr="00000000">
        <w:rPr>
          <w:rtl w:val="0"/>
        </w:rPr>
        <w:t xml:space="preserve">│ │</w:t>
      </w:r>
    </w:p>
    <w:p w:rsidR="00000000" w:rsidDel="00000000" w:rsidP="00000000" w:rsidRDefault="00000000" w:rsidRPr="00000000" w14:paraId="00000569">
      <w:pPr>
        <w:rPr/>
      </w:pPr>
      <w:r w:rsidDel="00000000" w:rsidR="00000000" w:rsidRPr="00000000">
        <w:rPr>
          <w:rtl w:val="0"/>
        </w:rPr>
        <w:t xml:space="preserve">│  ALERT: PEDESTRIAN DETECTED 5–6m AHEAD │</w:t>
      </w:r>
    </w:p>
    <w:p w:rsidR="00000000" w:rsidDel="00000000" w:rsidP="00000000" w:rsidRDefault="00000000" w:rsidRPr="00000000" w14:paraId="0000056A">
      <w:pPr>
        <w:rPr/>
      </w:pPr>
      <w:r w:rsidDel="00000000" w:rsidR="00000000" w:rsidRPr="00000000">
        <w:rPr>
          <w:rtl w:val="0"/>
        </w:rPr>
        <w:t xml:space="preserve">│ Risk: RED (TTC &lt; 2 sec) │</w:t>
      </w:r>
    </w:p>
    <w:p w:rsidR="00000000" w:rsidDel="00000000" w:rsidP="00000000" w:rsidRDefault="00000000" w:rsidRPr="00000000" w14:paraId="0000056B">
      <w:pPr>
        <w:rPr/>
      </w:pPr>
      <w:r w:rsidDel="00000000" w:rsidR="00000000" w:rsidRPr="00000000">
        <w:rPr>
          <w:rFonts w:ascii="Arial Unicode MS" w:cs="Arial Unicode MS" w:eastAsia="Arial Unicode MS" w:hAnsi="Arial Unicode MS"/>
          <w:rtl w:val="0"/>
        </w:rPr>
        <w:t xml:space="preserve">│ AUTONOMOUS BRAKE: −0.15g applied │</w:t>
      </w:r>
    </w:p>
    <w:p w:rsidR="00000000" w:rsidDel="00000000" w:rsidP="00000000" w:rsidRDefault="00000000" w:rsidRPr="00000000" w14:paraId="0000056C">
      <w:pPr>
        <w:rPr/>
      </w:pPr>
      <w:r w:rsidDel="00000000" w:rsidR="00000000" w:rsidRPr="00000000">
        <w:rPr>
          <w:rtl w:val="0"/>
        </w:rPr>
        <w:t xml:space="preserve">│ HORN: 3× loud chirp │</w:t>
      </w:r>
    </w:p>
    <w:p w:rsidR="00000000" w:rsidDel="00000000" w:rsidP="00000000" w:rsidRDefault="00000000" w:rsidRPr="00000000" w14:paraId="0000056D">
      <w:pPr>
        <w:rPr/>
      </w:pPr>
      <w:r w:rsidDel="00000000" w:rsidR="00000000" w:rsidRPr="00000000">
        <w:rPr>
          <w:rtl w:val="0"/>
        </w:rPr>
        <w:t xml:space="preserve">│ CABIN DISPLAY: "PERSON IN ROAD! AVOIDING LEFT!" │</w:t>
      </w:r>
    </w:p>
    <w:p w:rsidR="00000000" w:rsidDel="00000000" w:rsidP="00000000" w:rsidRDefault="00000000" w:rsidRPr="00000000" w14:paraId="0000056E">
      <w:pPr>
        <w:rPr/>
      </w:pPr>
      <w:r w:rsidDel="00000000" w:rsidR="00000000" w:rsidRPr="00000000">
        <w:rPr>
          <w:rtl w:val="0"/>
        </w:rPr>
        <w:t xml:space="preserve">│ │</w:t>
      </w:r>
    </w:p>
    <w:p w:rsidR="00000000" w:rsidDel="00000000" w:rsidP="00000000" w:rsidRDefault="00000000" w:rsidRPr="00000000" w14:paraId="0000056F">
      <w:pPr>
        <w:rPr/>
      </w:pPr>
      <w:r w:rsidDel="00000000" w:rsidR="00000000" w:rsidRPr="00000000">
        <w:rPr>
          <w:rtl w:val="0"/>
        </w:rPr>
        <w:t xml:space="preserve">│ LIDAR 3D CONFIRMATION │</w:t>
      </w:r>
    </w:p>
    <w:p w:rsidR="00000000" w:rsidDel="00000000" w:rsidP="00000000" w:rsidRDefault="00000000" w:rsidRPr="00000000" w14:paraId="00000570">
      <w:pPr>
        <w:rPr/>
      </w:pPr>
      <w:r w:rsidDel="00000000" w:rsidR="00000000" w:rsidRPr="00000000">
        <w:rPr>
          <w:rtl w:val="0"/>
        </w:rPr>
        <w:t xml:space="preserve">│ [████████] human silhouette ~1.7m tall, arms up │</w:t>
      </w:r>
    </w:p>
    <w:p w:rsidR="00000000" w:rsidDel="00000000" w:rsidP="00000000" w:rsidRDefault="00000000" w:rsidRPr="00000000" w14:paraId="00000571">
      <w:pPr>
        <w:rPr/>
      </w:pPr>
      <w:r w:rsidDel="00000000" w:rsidR="00000000" w:rsidRPr="00000000">
        <w:rPr>
          <w:rtl w:val="0"/>
        </w:rPr>
        <w:t xml:space="preserve">│ (posture: waving, distressed?) │</w:t>
      </w:r>
    </w:p>
    <w:p w:rsidR="00000000" w:rsidDel="00000000" w:rsidP="00000000" w:rsidRDefault="00000000" w:rsidRPr="00000000" w14:paraId="00000572">
      <w:pPr>
        <w:rPr/>
      </w:pPr>
      <w:r w:rsidDel="00000000" w:rsidR="00000000" w:rsidRPr="00000000">
        <w:rPr>
          <w:rtl w:val="0"/>
        </w:rPr>
        <w:t xml:space="preserve">│ │</w:t>
      </w:r>
    </w:p>
    <w:p w:rsidR="00000000" w:rsidDel="00000000" w:rsidP="00000000" w:rsidRDefault="00000000" w:rsidRPr="00000000" w14:paraId="00000573">
      <w:pPr>
        <w:rPr/>
      </w:pPr>
      <w:r w:rsidDel="00000000" w:rsidR="00000000" w:rsidRPr="00000000">
        <w:rPr>
          <w:rtl w:val="0"/>
        </w:rPr>
        <w:t xml:space="preserve">│ THERMAL CONFIRMATION │</w:t>
      </w:r>
    </w:p>
    <w:p w:rsidR="00000000" w:rsidDel="00000000" w:rsidP="00000000" w:rsidRDefault="00000000" w:rsidRPr="00000000" w14:paraId="00000574">
      <w:pPr>
        <w:rPr/>
      </w:pPr>
      <w:r w:rsidDel="00000000" w:rsidR="00000000" w:rsidRPr="00000000">
        <w:rPr>
          <w:rtl w:val="0"/>
        </w:rPr>
        <w:t xml:space="preserve">│ [██████] warm center 36–37°C (human body) │</w:t>
      </w:r>
    </w:p>
    <w:p w:rsidR="00000000" w:rsidDel="00000000" w:rsidP="00000000" w:rsidRDefault="00000000" w:rsidRPr="00000000" w14:paraId="00000575">
      <w:pPr>
        <w:rPr/>
      </w:pPr>
      <w:r w:rsidDel="00000000" w:rsidR="00000000" w:rsidRPr="00000000">
        <w:rPr>
          <w:rtl w:val="0"/>
        </w:rPr>
        <w:t xml:space="preserve">│ Surrounding temp 60°C (fire nearby!) │</w:t>
      </w:r>
    </w:p>
    <w:p w:rsidR="00000000" w:rsidDel="00000000" w:rsidP="00000000" w:rsidRDefault="00000000" w:rsidRPr="00000000" w14:paraId="00000576">
      <w:pPr>
        <w:rPr/>
      </w:pPr>
      <w:r w:rsidDel="00000000" w:rsidR="00000000" w:rsidRPr="00000000">
        <w:rPr>
          <w:rtl w:val="0"/>
        </w:rPr>
        <w:t xml:space="preserve">│ │</w:t>
      </w:r>
    </w:p>
    <w:p w:rsidR="00000000" w:rsidDel="00000000" w:rsidP="00000000" w:rsidRDefault="00000000" w:rsidRPr="00000000" w14:paraId="00000577">
      <w:pPr>
        <w:rPr/>
      </w:pPr>
      <w:r w:rsidDel="00000000" w:rsidR="00000000" w:rsidRPr="00000000">
        <w:rPr>
          <w:rtl w:val="0"/>
        </w:rPr>
        <w:t xml:space="preserve">│ ACOUSTIC ANALYSIS │</w:t>
      </w:r>
    </w:p>
    <w:p w:rsidR="00000000" w:rsidDel="00000000" w:rsidP="00000000" w:rsidRDefault="00000000" w:rsidRPr="00000000" w14:paraId="00000578">
      <w:pPr>
        <w:rPr/>
      </w:pPr>
      <w:r w:rsidDel="00000000" w:rsidR="00000000" w:rsidRPr="00000000">
        <w:rPr>
          <w:rtl w:val="0"/>
        </w:rPr>
        <w:t xml:space="preserve">│ [Screaming + coughing] @ bearing 5° │</w:t>
      </w:r>
    </w:p>
    <w:p w:rsidR="00000000" w:rsidDel="00000000" w:rsidP="00000000" w:rsidRDefault="00000000" w:rsidRPr="00000000" w14:paraId="00000579">
      <w:pPr>
        <w:rPr/>
      </w:pPr>
      <w:r w:rsidDel="00000000" w:rsidR="00000000" w:rsidRPr="00000000">
        <w:rPr>
          <w:rtl w:val="0"/>
        </w:rPr>
        <w:t xml:space="preserve">│ Speech recognition (ML): "Help! ... trapped ... fire" │</w:t>
      </w:r>
    </w:p>
    <w:p w:rsidR="00000000" w:rsidDel="00000000" w:rsidP="00000000" w:rsidRDefault="00000000" w:rsidRPr="00000000" w14:paraId="0000057A">
      <w:pPr>
        <w:rPr/>
      </w:pPr>
      <w:r w:rsidDel="00000000" w:rsidR="00000000" w:rsidRPr="00000000">
        <w:rPr>
          <w:rtl w:val="0"/>
        </w:rPr>
        <w:t xml:space="preserve">│ └──────────────────────────────────────────┘</w:t>
      </w:r>
    </w:p>
    <w:p w:rsidR="00000000" w:rsidDel="00000000" w:rsidP="00000000" w:rsidRDefault="00000000" w:rsidRPr="00000000" w14:paraId="0000057B">
      <w:pPr>
        <w:rPr/>
      </w:pPr>
      <w:r w:rsidDel="00000000" w:rsidR="00000000" w:rsidRPr="00000000">
        <w:rPr>
          <w:rtl w:val="0"/>
        </w:rPr>
      </w:r>
    </w:p>
    <w:p w:rsidR="00000000" w:rsidDel="00000000" w:rsidP="00000000" w:rsidRDefault="00000000" w:rsidRPr="00000000" w14:paraId="0000057C">
      <w:pPr>
        <w:rPr/>
      </w:pPr>
      <w:r w:rsidDel="00000000" w:rsidR="00000000" w:rsidRPr="00000000">
        <w:rPr>
          <w:rtl w:val="0"/>
        </w:rPr>
        <w:t xml:space="preserve">DRIVER ACTION:</w:t>
      </w:r>
    </w:p>
    <w:p w:rsidR="00000000" w:rsidDel="00000000" w:rsidP="00000000" w:rsidRDefault="00000000" w:rsidRPr="00000000" w14:paraId="0000057D">
      <w:pPr>
        <w:rPr/>
      </w:pPr>
      <w:r w:rsidDel="00000000" w:rsidR="00000000" w:rsidRPr="00000000">
        <w:rPr>
          <w:rtl w:val="0"/>
        </w:rPr>
        <w:t xml:space="preserve">├─ Truck stops (distance 6m from person)</w:t>
      </w:r>
    </w:p>
    <w:p w:rsidR="00000000" w:rsidDel="00000000" w:rsidP="00000000" w:rsidRDefault="00000000" w:rsidRPr="00000000" w14:paraId="0000057E">
      <w:pPr>
        <w:rPr/>
      </w:pPr>
      <w:r w:rsidDel="00000000" w:rsidR="00000000" w:rsidRPr="00000000">
        <w:rPr>
          <w:rtl w:val="0"/>
        </w:rPr>
        <w:t xml:space="preserve">├─ MANUAL CONTROL (disable autonomous)</w:t>
      </w:r>
    </w:p>
    <w:p w:rsidR="00000000" w:rsidDel="00000000" w:rsidP="00000000" w:rsidRDefault="00000000" w:rsidRPr="00000000" w14:paraId="0000057F">
      <w:pPr>
        <w:rPr/>
      </w:pPr>
      <w:r w:rsidDel="00000000" w:rsidR="00000000" w:rsidRPr="00000000">
        <w:rPr>
          <w:rtl w:val="0"/>
        </w:rPr>
        <w:t xml:space="preserve">├─ Radio to person: "We see you! Stay calm, moving closer!"</w:t>
      </w:r>
    </w:p>
    <w:p w:rsidR="00000000" w:rsidDel="00000000" w:rsidP="00000000" w:rsidRDefault="00000000" w:rsidRPr="00000000" w14:paraId="00000580">
      <w:pPr>
        <w:rPr/>
      </w:pPr>
      <w:r w:rsidDel="00000000" w:rsidR="00000000" w:rsidRPr="00000000">
        <w:rPr>
          <w:rtl w:val="0"/>
        </w:rPr>
        <w:t xml:space="preserve">├─ Lower cargo ramp; paramedic exits with oxygen tank</w:t>
      </w:r>
    </w:p>
    <w:p w:rsidR="00000000" w:rsidDel="00000000" w:rsidP="00000000" w:rsidRDefault="00000000" w:rsidRPr="00000000" w14:paraId="00000581">
      <w:pPr>
        <w:rPr/>
      </w:pPr>
      <w:r w:rsidDel="00000000" w:rsidR="00000000" w:rsidRPr="00000000">
        <w:rPr>
          <w:rtl w:val="0"/>
        </w:rPr>
        <w:t xml:space="preserve">├─ Lifeform remains visible on radar (0 m/s relative, standing)</w:t>
      </w:r>
    </w:p>
    <w:p w:rsidR="00000000" w:rsidDel="00000000" w:rsidP="00000000" w:rsidRDefault="00000000" w:rsidRPr="00000000" w14:paraId="00000582">
      <w:pPr>
        <w:rPr/>
      </w:pPr>
      <w:r w:rsidDel="00000000" w:rsidR="00000000" w:rsidRPr="00000000">
        <w:rPr>
          <w:rtl w:val="0"/>
        </w:rPr>
        <w:t xml:space="preserve">└─ Successful rescue pickup (person boards truck)</w:t>
      </w:r>
    </w:p>
    <w:p w:rsidR="00000000" w:rsidDel="00000000" w:rsidP="00000000" w:rsidRDefault="00000000" w:rsidRPr="00000000" w14:paraId="00000583">
      <w:pPr>
        <w:rPr/>
      </w:pPr>
      <w:r w:rsidDel="00000000" w:rsidR="00000000" w:rsidRPr="00000000">
        <w:rPr>
          <w:rtl w:val="0"/>
        </w:rPr>
      </w:r>
    </w:p>
    <w:p w:rsidR="00000000" w:rsidDel="00000000" w:rsidP="00000000" w:rsidRDefault="00000000" w:rsidRPr="00000000" w14:paraId="00000584">
      <w:pPr>
        <w:rPr/>
      </w:pPr>
      <w:r w:rsidDel="00000000" w:rsidR="00000000" w:rsidRPr="00000000">
        <w:rPr>
          <w:rtl w:val="0"/>
        </w:rPr>
        <w:t xml:space="preserve">MQTT MESH UPDATE:</w:t>
      </w:r>
    </w:p>
    <w:p w:rsidR="00000000" w:rsidDel="00000000" w:rsidP="00000000" w:rsidRDefault="00000000" w:rsidRPr="00000000" w14:paraId="00000585">
      <w:pPr>
        <w:rPr/>
      </w:pPr>
      <w:r w:rsidDel="00000000" w:rsidR="00000000" w:rsidRPr="00000000">
        <w:rPr>
          <w:rtl w:val="0"/>
        </w:rPr>
        <w:t xml:space="preserve">{</w:t>
      </w:r>
    </w:p>
    <w:p w:rsidR="00000000" w:rsidDel="00000000" w:rsidP="00000000" w:rsidRDefault="00000000" w:rsidRPr="00000000" w14:paraId="00000586">
      <w:pPr>
        <w:rPr/>
      </w:pPr>
      <w:r w:rsidDel="00000000" w:rsidR="00000000" w:rsidRPr="00000000">
        <w:rPr>
          <w:rtl w:val="0"/>
        </w:rPr>
        <w:t xml:space="preserve">  "incident": "PERSON_RESCUE",</w:t>
      </w:r>
    </w:p>
    <w:p w:rsidR="00000000" w:rsidDel="00000000" w:rsidP="00000000" w:rsidRDefault="00000000" w:rsidRPr="00000000" w14:paraId="00000587">
      <w:pPr>
        <w:rPr/>
      </w:pPr>
      <w:r w:rsidDel="00000000" w:rsidR="00000000" w:rsidRPr="00000000">
        <w:rPr>
          <w:rtl w:val="0"/>
        </w:rPr>
        <w:t xml:space="preserve">  "location": [51.7415, 0.2410],</w:t>
      </w:r>
    </w:p>
    <w:p w:rsidR="00000000" w:rsidDel="00000000" w:rsidP="00000000" w:rsidRDefault="00000000" w:rsidRPr="00000000" w14:paraId="00000588">
      <w:pPr>
        <w:rPr/>
      </w:pPr>
      <w:r w:rsidDel="00000000" w:rsidR="00000000" w:rsidRPr="00000000">
        <w:rPr>
          <w:rtl w:val="0"/>
        </w:rPr>
        <w:t xml:space="preserve">  "lifeform_status": "EXTRACTED_ALIVE",</w:t>
      </w:r>
    </w:p>
    <w:p w:rsidR="00000000" w:rsidDel="00000000" w:rsidP="00000000" w:rsidRDefault="00000000" w:rsidRPr="00000000" w14:paraId="00000589">
      <w:pPr>
        <w:rPr/>
      </w:pPr>
      <w:r w:rsidDel="00000000" w:rsidR="00000000" w:rsidRPr="00000000">
        <w:rPr>
          <w:rtl w:val="0"/>
        </w:rPr>
        <w:t xml:space="preserve">  "vital_signs_from_thermal": {</w:t>
      </w:r>
    </w:p>
    <w:p w:rsidR="00000000" w:rsidDel="00000000" w:rsidP="00000000" w:rsidRDefault="00000000" w:rsidRPr="00000000" w14:paraId="0000058A">
      <w:pPr>
        <w:rPr/>
      </w:pPr>
      <w:r w:rsidDel="00000000" w:rsidR="00000000" w:rsidRPr="00000000">
        <w:rPr>
          <w:rtl w:val="0"/>
        </w:rPr>
        <w:t xml:space="preserve">    "body_temp": 36.8°C,</w:t>
      </w:r>
    </w:p>
    <w:p w:rsidR="00000000" w:rsidDel="00000000" w:rsidP="00000000" w:rsidRDefault="00000000" w:rsidRPr="00000000" w14:paraId="0000058B">
      <w:pPr>
        <w:rPr/>
      </w:pPr>
      <w:r w:rsidDel="00000000" w:rsidR="00000000" w:rsidRPr="00000000">
        <w:rPr>
          <w:rtl w:val="0"/>
        </w:rPr>
        <w:t xml:space="preserve">    "breathing_rate": 24_bpm (estimated from radar micro-motion),</w:t>
      </w:r>
    </w:p>
    <w:p w:rsidR="00000000" w:rsidDel="00000000" w:rsidP="00000000" w:rsidRDefault="00000000" w:rsidRPr="00000000" w14:paraId="0000058C">
      <w:pPr>
        <w:rPr/>
      </w:pPr>
      <w:r w:rsidDel="00000000" w:rsidR="00000000" w:rsidRPr="00000000">
        <w:rPr>
          <w:rtl w:val="0"/>
        </w:rPr>
        <w:t xml:space="preserve">    "urgency": "HIGH (smoke exposure)"</w:t>
      </w:r>
    </w:p>
    <w:p w:rsidR="00000000" w:rsidDel="00000000" w:rsidP="00000000" w:rsidRDefault="00000000" w:rsidRPr="00000000" w14:paraId="0000058D">
      <w:pPr>
        <w:rPr/>
      </w:pPr>
      <w:r w:rsidDel="00000000" w:rsidR="00000000" w:rsidRPr="00000000">
        <w:rPr>
          <w:rtl w:val="0"/>
        </w:rPr>
        <w:t xml:space="preserve">  },</w:t>
      </w:r>
    </w:p>
    <w:p w:rsidR="00000000" w:rsidDel="00000000" w:rsidP="00000000" w:rsidRDefault="00000000" w:rsidRPr="00000000" w14:paraId="0000058E">
      <w:pPr>
        <w:rPr/>
      </w:pPr>
      <w:r w:rsidDel="00000000" w:rsidR="00000000" w:rsidRPr="00000000">
        <w:rPr>
          <w:rtl w:val="0"/>
        </w:rPr>
        <w:t xml:space="preserve">  "recommendation": "PROCEED_TO_HOSPITAL_PRIORITY"</w:t>
      </w:r>
    </w:p>
    <w:p w:rsidR="00000000" w:rsidDel="00000000" w:rsidP="00000000" w:rsidRDefault="00000000" w:rsidRPr="00000000" w14:paraId="0000058F">
      <w:pPr>
        <w:rPr/>
      </w:pPr>
      <w:r w:rsidDel="00000000" w:rsidR="00000000" w:rsidRPr="00000000">
        <w:rPr>
          <w:rtl w:val="0"/>
        </w:rPr>
        <w:t xml:space="preserve">}</w:t>
      </w:r>
    </w:p>
    <w:p w:rsidR="00000000" w:rsidDel="00000000" w:rsidP="00000000" w:rsidRDefault="00000000" w:rsidRPr="00000000" w14:paraId="00000590">
      <w:pPr>
        <w:rPr/>
      </w:pPr>
      <w:r w:rsidDel="00000000" w:rsidR="00000000" w:rsidRPr="00000000">
        <w:rPr>
          <w:rtl w:val="0"/>
        </w:rPr>
      </w:r>
    </w:p>
    <w:p w:rsidR="00000000" w:rsidDel="00000000" w:rsidP="00000000" w:rsidRDefault="00000000" w:rsidRPr="00000000" w14:paraId="00000591">
      <w:pPr>
        <w:rPr/>
      </w:pPr>
      <w:r w:rsidDel="00000000" w:rsidR="00000000" w:rsidRPr="00000000">
        <w:rPr>
          <w:b w:val="1"/>
          <w:bCs w:val="1"/>
          <w:rtl w:val="0"/>
        </w:rPr>
        <w:t xml:space="preserve">Outcome:</w:t>
      </w:r>
      <w:r w:rsidDel="00000000" w:rsidR="00000000" w:rsidRPr="00000000">
        <w:rPr>
          <w:rtl w:val="0"/>
        </w:rPr>
        <w:t xml:space="preserve"> 1 person rescued; truck redirects to hospital (5 km away).</w:t>
      </w:r>
    </w:p>
    <w:p w:rsidR="00000000" w:rsidDel="00000000" w:rsidP="00000000" w:rsidRDefault="00000000" w:rsidRPr="00000000" w14:paraId="00000592">
      <w:pPr>
        <w:pStyle w:val="Heading3"/>
        <w:keepNext w:val="0"/>
        <w:keepLines w:val="0"/>
        <w:spacing w:before="280" w:lineRule="auto"/>
        <w:rPr>
          <w:b w:val="1"/>
          <w:bCs w:val="1"/>
          <w:color w:val="000000"/>
          <w:sz w:val="26"/>
          <w:szCs w:val="26"/>
        </w:rPr>
      </w:pPr>
      <w:bookmarkStart w:colFirst="0" w:colLast="0" w:name="_qyyj9g9h3ust" w:id="72"/>
      <w:bookmarkEnd w:id="72"/>
      <w:r w:rsidDel="00000000" w:rsidR="00000000" w:rsidRPr="00000000">
        <w:rPr>
          <w:b w:val="1"/>
          <w:bCs w:val="1"/>
          <w:color w:val="000000"/>
          <w:sz w:val="26"/>
          <w:szCs w:val="26"/>
          <w:rtl w:val="0"/>
        </w:rPr>
        <w:t xml:space="preserve">Hour 5: Hospital Arrival &amp; Unload</w:t>
      </w:r>
    </w:p>
    <w:p w:rsidR="00000000" w:rsidDel="00000000" w:rsidP="00000000" w:rsidRDefault="00000000" w:rsidRPr="00000000" w14:paraId="00000593">
      <w:pPr>
        <w:rPr>
          <w:b w:val="1"/>
          <w:bCs w:val="1"/>
        </w:rPr>
      </w:pPr>
      <w:r w:rsidDel="00000000" w:rsidR="00000000" w:rsidRPr="00000000">
        <w:rPr>
          <w:b w:val="1"/>
          <w:bCs w:val="1"/>
          <w:rtl w:val="0"/>
        </w:rPr>
        <w:t xml:space="preserve">Truck parked (engine off), proximity radar enters LOW-POWER MODE (5 Hz, 30m range) to monitor foot traffic during cargo unload.</w:t>
      </w:r>
    </w:p>
    <w:p w:rsidR="00000000" w:rsidDel="00000000" w:rsidP="00000000" w:rsidRDefault="00000000" w:rsidRPr="00000000" w14:paraId="00000594">
      <w:pPr>
        <w:rPr/>
      </w:pPr>
      <w:r w:rsidDel="00000000" w:rsidR="00000000" w:rsidRPr="00000000">
        <w:rPr>
          <w:rtl w:val="0"/>
        </w:rPr>
        <w:t xml:space="preserve">┌──────────────────────────────────────┐</w:t>
      </w:r>
    </w:p>
    <w:p w:rsidR="00000000" w:rsidDel="00000000" w:rsidP="00000000" w:rsidRDefault="00000000" w:rsidRPr="00000000" w14:paraId="00000595">
      <w:pPr>
        <w:rPr/>
      </w:pPr>
      <w:r w:rsidDel="00000000" w:rsidR="00000000" w:rsidRPr="00000000">
        <w:rPr>
          <w:rtl w:val="0"/>
        </w:rPr>
        <w:t xml:space="preserve">│ DEPLOYMENT PHASE: CARGO UNLOAD │</w:t>
      </w:r>
    </w:p>
    <w:p w:rsidR="00000000" w:rsidDel="00000000" w:rsidP="00000000" w:rsidRDefault="00000000" w:rsidRPr="00000000" w14:paraId="00000596">
      <w:pPr>
        <w:rPr/>
      </w:pPr>
      <w:r w:rsidDel="00000000" w:rsidR="00000000" w:rsidRPr="00000000">
        <w:rPr>
          <w:rtl w:val="0"/>
        </w:rPr>
        <w:t xml:space="preserve">│ │</w:t>
      </w:r>
    </w:p>
    <w:p w:rsidR="00000000" w:rsidDel="00000000" w:rsidP="00000000" w:rsidRDefault="00000000" w:rsidRPr="00000000" w14:paraId="00000597">
      <w:pPr>
        <w:rPr/>
      </w:pPr>
      <w:r w:rsidDel="00000000" w:rsidR="00000000" w:rsidRPr="00000000">
        <w:rPr>
          <w:rtl w:val="0"/>
        </w:rPr>
        <w:t xml:space="preserve">│ PROXIMITY RADAR (standby, 5 Hz) │</w:t>
      </w:r>
    </w:p>
    <w:p w:rsidR="00000000" w:rsidDel="00000000" w:rsidP="00000000" w:rsidRDefault="00000000" w:rsidRPr="00000000" w14:paraId="00000598">
      <w:pPr>
        <w:rPr/>
      </w:pPr>
      <w:r w:rsidDel="00000000" w:rsidR="00000000" w:rsidRPr="00000000">
        <w:rPr>
          <w:rtl w:val="0"/>
        </w:rPr>
        <w:t xml:space="preserve">│ ├─ Medics walking @ @1.5 m/s: TRACKED │</w:t>
      </w:r>
    </w:p>
    <w:p w:rsidR="00000000" w:rsidDel="00000000" w:rsidP="00000000" w:rsidRDefault="00000000" w:rsidRPr="00000000" w14:paraId="00000599">
      <w:pPr>
        <w:rPr/>
      </w:pPr>
      <w:r w:rsidDel="00000000" w:rsidR="00000000" w:rsidRPr="00000000">
        <w:rPr>
          <w:rtl w:val="0"/>
        </w:rPr>
        <w:t xml:space="preserve">│ ├─ Cyclist @ @8m, approaching: ALERT (lower priority, moving predictably) │</w:t>
      </w:r>
    </w:p>
    <w:p w:rsidR="00000000" w:rsidDel="00000000" w:rsidP="00000000" w:rsidRDefault="00000000" w:rsidRPr="00000000" w14:paraId="0000059A">
      <w:pPr>
        <w:rPr/>
      </w:pPr>
      <w:r w:rsidDel="00000000" w:rsidR="00000000" w:rsidRPr="00000000">
        <w:rPr>
          <w:rtl w:val="0"/>
        </w:rPr>
        <w:t xml:space="preserve">│ └─ Debris shift (wind toppling rubble): IGNORED (RCS drifting, no micro-motion) │</w:t>
      </w:r>
    </w:p>
    <w:p w:rsidR="00000000" w:rsidDel="00000000" w:rsidP="00000000" w:rsidRDefault="00000000" w:rsidRPr="00000000" w14:paraId="0000059B">
      <w:pPr>
        <w:rPr/>
      </w:pPr>
      <w:r w:rsidDel="00000000" w:rsidR="00000000" w:rsidRPr="00000000">
        <w:rPr>
          <w:rtl w:val="0"/>
        </w:rPr>
        <w:t xml:space="preserve">│ │</w:t>
      </w:r>
    </w:p>
    <w:p w:rsidR="00000000" w:rsidDel="00000000" w:rsidP="00000000" w:rsidRDefault="00000000" w:rsidRPr="00000000" w14:paraId="0000059C">
      <w:pPr>
        <w:rPr/>
      </w:pPr>
      <w:r w:rsidDel="00000000" w:rsidR="00000000" w:rsidRPr="00000000">
        <w:rPr>
          <w:rtl w:val="0"/>
        </w:rPr>
        <w:t xml:space="preserve">│ ACOUSTIC ARRAY (Jetson muted alarm during hospital) │</w:t>
      </w:r>
    </w:p>
    <w:p w:rsidR="00000000" w:rsidDel="00000000" w:rsidP="00000000" w:rsidRDefault="00000000" w:rsidRPr="00000000" w14:paraId="0000059D">
      <w:pPr>
        <w:rPr/>
      </w:pPr>
      <w:r w:rsidDel="00000000" w:rsidR="00000000" w:rsidRPr="00000000">
        <w:rPr>
          <w:rtl w:val="0"/>
        </w:rPr>
        <w:t xml:space="preserve">│ ├─ Ambient: 85 dB (sirens, diesel generators) │</w:t>
      </w:r>
    </w:p>
    <w:p w:rsidR="00000000" w:rsidDel="00000000" w:rsidP="00000000" w:rsidRDefault="00000000" w:rsidRPr="00000000" w14:paraId="0000059E">
      <w:pPr>
        <w:rPr/>
      </w:pPr>
      <w:r w:rsidDel="00000000" w:rsidR="00000000" w:rsidRPr="00000000">
        <w:rPr>
          <w:rtl w:val="0"/>
        </w:rPr>
        <w:t xml:space="preserve">│ ├─ Speech: Medical staff coordination │</w:t>
      </w:r>
    </w:p>
    <w:p w:rsidR="00000000" w:rsidDel="00000000" w:rsidP="00000000" w:rsidRDefault="00000000" w:rsidRPr="00000000" w14:paraId="0000059F">
      <w:pPr>
        <w:rPr/>
      </w:pPr>
      <w:r w:rsidDel="00000000" w:rsidR="00000000" w:rsidRPr="00000000">
        <w:rPr>
          <w:rtl w:val="0"/>
        </w:rPr>
        <w:t xml:space="preserve">│ └─ (Normal hospital chaos; no distress signals) │</w:t>
      </w:r>
    </w:p>
    <w:p w:rsidR="00000000" w:rsidDel="00000000" w:rsidP="00000000" w:rsidRDefault="00000000" w:rsidRPr="00000000" w14:paraId="000005A0">
      <w:pPr>
        <w:rPr/>
      </w:pPr>
      <w:r w:rsidDel="00000000" w:rsidR="00000000" w:rsidRPr="00000000">
        <w:rPr>
          <w:rtl w:val="0"/>
        </w:rPr>
        <w:t xml:space="preserve">│ │</w:t>
      </w:r>
    </w:p>
    <w:p w:rsidR="00000000" w:rsidDel="00000000" w:rsidP="00000000" w:rsidRDefault="00000000" w:rsidRPr="00000000" w14:paraId="000005A1">
      <w:pPr>
        <w:rPr/>
      </w:pPr>
      <w:r w:rsidDel="00000000" w:rsidR="00000000" w:rsidRPr="00000000">
        <w:rPr>
          <w:rtl w:val="0"/>
        </w:rPr>
        <w:t xml:space="preserve">│ LIDAR (low framerate, 5 Hz) │</w:t>
      </w:r>
    </w:p>
    <w:p w:rsidR="00000000" w:rsidDel="00000000" w:rsidP="00000000" w:rsidRDefault="00000000" w:rsidRPr="00000000" w14:paraId="000005A2">
      <w:pPr>
        <w:rPr/>
      </w:pPr>
      <w:r w:rsidDel="00000000" w:rsidR="00000000" w:rsidRPr="00000000">
        <w:rPr>
          <w:rtl w:val="0"/>
        </w:rPr>
        <w:t xml:space="preserve">│ ├─ Real-time perimeter mapping │</w:t>
      </w:r>
    </w:p>
    <w:p w:rsidR="00000000" w:rsidDel="00000000" w:rsidP="00000000" w:rsidRDefault="00000000" w:rsidRPr="00000000" w14:paraId="000005A3">
      <w:pPr>
        <w:rPr/>
      </w:pPr>
      <w:r w:rsidDel="00000000" w:rsidR="00000000" w:rsidRPr="00000000">
        <w:rPr>
          <w:rtl w:val="0"/>
        </w:rPr>
        <w:t xml:space="preserve">│ ├─ Debris clearance tracking (hospital cleanup crew) │</w:t>
      </w:r>
    </w:p>
    <w:p w:rsidR="00000000" w:rsidDel="00000000" w:rsidP="00000000" w:rsidRDefault="00000000" w:rsidRPr="00000000" w14:paraId="000005A4">
      <w:pPr>
        <w:rPr/>
      </w:pPr>
      <w:r w:rsidDel="00000000" w:rsidR="00000000" w:rsidRPr="00000000">
        <w:rPr>
          <w:rtl w:val="0"/>
        </w:rPr>
        <w:t xml:space="preserve">│ └─ Scene change detection (log for post-quake damage assessment) │</w:t>
      </w:r>
    </w:p>
    <w:p w:rsidR="00000000" w:rsidDel="00000000" w:rsidP="00000000" w:rsidRDefault="00000000" w:rsidRPr="00000000" w14:paraId="000005A5">
      <w:pPr>
        <w:rPr/>
      </w:pPr>
      <w:r w:rsidDel="00000000" w:rsidR="00000000" w:rsidRPr="00000000">
        <w:rPr>
          <w:rtl w:val="0"/>
        </w:rPr>
        <w:t xml:space="preserve">│ │</w:t>
      </w:r>
    </w:p>
    <w:p w:rsidR="00000000" w:rsidDel="00000000" w:rsidP="00000000" w:rsidRDefault="00000000" w:rsidRPr="00000000" w14:paraId="000005A6">
      <w:pPr>
        <w:rPr/>
      </w:pPr>
      <w:r w:rsidDel="00000000" w:rsidR="00000000" w:rsidRPr="00000000">
        <w:rPr>
          <w:rtl w:val="0"/>
        </w:rPr>
        <w:t xml:space="preserve">│ THERMAL │</w:t>
      </w:r>
    </w:p>
    <w:p w:rsidR="00000000" w:rsidDel="00000000" w:rsidP="00000000" w:rsidRDefault="00000000" w:rsidRPr="00000000" w14:paraId="000005A7">
      <w:pPr>
        <w:rPr/>
      </w:pPr>
      <w:r w:rsidDel="00000000" w:rsidR="00000000" w:rsidRPr="00000000">
        <w:rPr>
          <w:rtl w:val="0"/>
        </w:rPr>
        <w:t xml:space="preserve">│ ├─ Hospital generator: 120°C (monitoring for shutdown risk) │</w:t>
      </w:r>
    </w:p>
    <w:p w:rsidR="00000000" w:rsidDel="00000000" w:rsidP="00000000" w:rsidRDefault="00000000" w:rsidRPr="00000000" w14:paraId="000005A8">
      <w:pPr>
        <w:rPr/>
      </w:pPr>
      <w:r w:rsidDel="00000000" w:rsidR="00000000" w:rsidRPr="00000000">
        <w:rPr>
          <w:rtl w:val="0"/>
        </w:rPr>
        <w:t xml:space="preserve">│ ├─ Human traffic: 36–37°C (confirming vital signs of incoming patients) │</w:t>
      </w:r>
    </w:p>
    <w:p w:rsidR="00000000" w:rsidDel="00000000" w:rsidP="00000000" w:rsidRDefault="00000000" w:rsidRPr="00000000" w14:paraId="000005A9">
      <w:pPr>
        <w:rPr/>
      </w:pPr>
      <w:r w:rsidDel="00000000" w:rsidR="00000000" w:rsidRPr="00000000">
        <w:rPr>
          <w:rtl w:val="0"/>
        </w:rPr>
        <w:t xml:space="preserve">│ └─ Structural hotspots: 80–100°C (residual fire risk flagged to hospital security) │</w:t>
      </w:r>
    </w:p>
    <w:p w:rsidR="00000000" w:rsidDel="00000000" w:rsidP="00000000" w:rsidRDefault="00000000" w:rsidRPr="00000000" w14:paraId="000005AA">
      <w:pPr>
        <w:rPr/>
      </w:pPr>
      <w:r w:rsidDel="00000000" w:rsidR="00000000" w:rsidRPr="00000000">
        <w:rPr>
          <w:rtl w:val="0"/>
        </w:rPr>
        <w:t xml:space="preserve">│ │</w:t>
      </w:r>
    </w:p>
    <w:p w:rsidR="00000000" w:rsidDel="00000000" w:rsidP="00000000" w:rsidRDefault="00000000" w:rsidRPr="00000000" w14:paraId="000005AB">
      <w:pPr>
        <w:rPr/>
      </w:pPr>
      <w:r w:rsidDel="00000000" w:rsidR="00000000" w:rsidRPr="00000000">
        <w:rPr>
          <w:rtl w:val="0"/>
        </w:rPr>
        <w:t xml:space="preserve">│ RF SPECTRUM │</w:t>
      </w:r>
    </w:p>
    <w:p w:rsidR="00000000" w:rsidDel="00000000" w:rsidP="00000000" w:rsidRDefault="00000000" w:rsidRPr="00000000" w14:paraId="000005AC">
      <w:pPr>
        <w:rPr/>
      </w:pPr>
      <w:r w:rsidDel="00000000" w:rsidR="00000000" w:rsidRPr="00000000">
        <w:rPr>
          <w:rtl w:val="0"/>
        </w:rPr>
        <w:t xml:space="preserve">│ ├─ Hospital Wi-Fi: 2.4 GHz operational (emergency comms up) │</w:t>
      </w:r>
    </w:p>
    <w:p w:rsidR="00000000" w:rsidDel="00000000" w:rsidP="00000000" w:rsidRDefault="00000000" w:rsidRPr="00000000" w14:paraId="000005AD">
      <w:pPr>
        <w:rPr/>
      </w:pPr>
      <w:r w:rsidDel="00000000" w:rsidR="00000000" w:rsidRPr="00000000">
        <w:rPr>
          <w:rtl w:val="0"/>
        </w:rPr>
        <w:t xml:space="preserve">│ ├─ Backup LoRa mesh: Active (our convoy node echoing hospital uplink) │</w:t>
      </w:r>
    </w:p>
    <w:p w:rsidR="00000000" w:rsidDel="00000000" w:rsidP="00000000" w:rsidRDefault="00000000" w:rsidRPr="00000000" w14:paraId="000005AE">
      <w:pPr>
        <w:rPr/>
      </w:pPr>
      <w:r w:rsidDel="00000000" w:rsidR="00000000" w:rsidRPr="00000000">
        <w:rPr>
          <w:rtl w:val="0"/>
        </w:rPr>
        <w:t xml:space="preserve">│ └─ Jamming residual: Broadcast tower still erratic (utility team notified) │</w:t>
      </w:r>
    </w:p>
    <w:p w:rsidR="00000000" w:rsidDel="00000000" w:rsidP="00000000" w:rsidRDefault="00000000" w:rsidRPr="00000000" w14:paraId="000005AF">
      <w:pPr>
        <w:rPr/>
      </w:pPr>
      <w:r w:rsidDel="00000000" w:rsidR="00000000" w:rsidRPr="00000000">
        <w:rPr>
          <w:rtl w:val="0"/>
        </w:rPr>
        <w:t xml:space="preserve">│ │</w:t>
      </w:r>
    </w:p>
    <w:p w:rsidR="00000000" w:rsidDel="00000000" w:rsidP="00000000" w:rsidRDefault="00000000" w:rsidRPr="00000000" w14:paraId="000005B0">
      <w:pPr>
        <w:rPr/>
      </w:pPr>
      <w:r w:rsidDel="00000000" w:rsidR="00000000" w:rsidRPr="00000000">
        <w:rPr>
          <w:rtl w:val="0"/>
        </w:rPr>
        <w:t xml:space="preserve">│ POLLY PROJECTION LAYER (cargo manifest) │</w:t>
      </w:r>
    </w:p>
    <w:p w:rsidR="00000000" w:rsidDel="00000000" w:rsidP="00000000" w:rsidRDefault="00000000" w:rsidRPr="00000000" w14:paraId="000005B1">
      <w:pPr>
        <w:rPr/>
      </w:pPr>
      <w:r w:rsidDel="00000000" w:rsidR="00000000" w:rsidRPr="00000000">
        <w:rPr>
          <w:rtl w:val="0"/>
        </w:rPr>
        <w:t xml:space="preserve">│ ├─ Declared: "Medical supplies, food, water" │</w:t>
      </w:r>
    </w:p>
    <w:p w:rsidR="00000000" w:rsidDel="00000000" w:rsidP="00000000" w:rsidRDefault="00000000" w:rsidRPr="00000000" w14:paraId="000005B2">
      <w:pPr>
        <w:rPr/>
      </w:pPr>
      <w:r w:rsidDel="00000000" w:rsidR="00000000" w:rsidRPr="00000000">
        <w:rPr>
          <w:rtl w:val="0"/>
        </w:rPr>
        <w:t xml:space="preserve">│ ├─ Actual cargo: Same (humanitarian; no deception needed) │</w:t>
      </w:r>
    </w:p>
    <w:p w:rsidR="00000000" w:rsidDel="00000000" w:rsidP="00000000" w:rsidRDefault="00000000" w:rsidRPr="00000000" w14:paraId="000005B3">
      <w:pPr>
        <w:rPr/>
      </w:pPr>
      <w:r w:rsidDel="00000000" w:rsidR="00000000" w:rsidRPr="00000000">
        <w:rPr>
          <w:rtl w:val="0"/>
        </w:rPr>
        <w:t xml:space="preserve">│ ├─ External scanner view (if any): True manifest (all encryption transparent) │</w:t>
      </w:r>
    </w:p>
    <w:p w:rsidR="00000000" w:rsidDel="00000000" w:rsidP="00000000" w:rsidRDefault="00000000" w:rsidRPr="00000000" w14:paraId="000005B4">
      <w:pPr>
        <w:rPr/>
      </w:pPr>
      <w:r w:rsidDel="00000000" w:rsidR="00000000" w:rsidRPr="00000000">
        <w:rPr>
          <w:rtl w:val="0"/>
        </w:rPr>
        <w:t xml:space="preserve">│ └─ Ally clearance: Hospital staff receives authenticated manifest via MQTT │</w:t>
      </w:r>
    </w:p>
    <w:p w:rsidR="00000000" w:rsidDel="00000000" w:rsidP="00000000" w:rsidRDefault="00000000" w:rsidRPr="00000000" w14:paraId="000005B5">
      <w:pPr>
        <w:rPr/>
      </w:pPr>
      <w:r w:rsidDel="00000000" w:rsidR="00000000" w:rsidRPr="00000000">
        <w:rPr>
          <w:rtl w:val="0"/>
        </w:rPr>
        <w:t xml:space="preserve">│ │</w:t>
      </w:r>
    </w:p>
    <w:p w:rsidR="00000000" w:rsidDel="00000000" w:rsidP="00000000" w:rsidRDefault="00000000" w:rsidRPr="00000000" w14:paraId="000005B6">
      <w:pPr>
        <w:rPr/>
      </w:pPr>
      <w:r w:rsidDel="00000000" w:rsidR="00000000" w:rsidRPr="00000000">
        <w:rPr>
          <w:rtl w:val="0"/>
        </w:rPr>
        <w:t xml:space="preserve">└──────────────────────────────────────┘</w:t>
      </w:r>
    </w:p>
    <w:p w:rsidR="00000000" w:rsidDel="00000000" w:rsidP="00000000" w:rsidRDefault="00000000" w:rsidRPr="00000000" w14:paraId="000005B7">
      <w:pPr>
        <w:rPr/>
      </w:pPr>
      <w:r w:rsidDel="00000000" w:rsidR="00000000" w:rsidRPr="00000000">
        <w:rPr>
          <w:rtl w:val="0"/>
        </w:rPr>
      </w:r>
    </w:p>
    <w:p w:rsidR="00000000" w:rsidDel="00000000" w:rsidP="00000000" w:rsidRDefault="00000000" w:rsidRPr="00000000" w14:paraId="000005B8">
      <w:pPr>
        <w:rPr/>
      </w:pPr>
      <w:r w:rsidDel="00000000" w:rsidR="00000000" w:rsidRPr="00000000">
        <w:rPr>
          <w:rtl w:val="0"/>
        </w:rPr>
        <w:t xml:space="preserve">LOGISTICS SUMMARY (Hour 5):</w:t>
      </w:r>
    </w:p>
    <w:p w:rsidR="00000000" w:rsidDel="00000000" w:rsidP="00000000" w:rsidRDefault="00000000" w:rsidRPr="00000000" w14:paraId="000005B9">
      <w:pPr>
        <w:rPr/>
      </w:pPr>
      <w:r w:rsidDel="00000000" w:rsidR="00000000" w:rsidRPr="00000000">
        <w:rPr>
          <w:rtl w:val="0"/>
        </w:rPr>
        <w:t xml:space="preserve">├─ Cargo delivered: 400 liters IV fluids, 200 N95 masks, 50 trauma kits</w:t>
      </w:r>
    </w:p>
    <w:p w:rsidR="00000000" w:rsidDel="00000000" w:rsidP="00000000" w:rsidRDefault="00000000" w:rsidRPr="00000000" w14:paraId="000005BA">
      <w:pPr>
        <w:rPr/>
      </w:pPr>
      <w:r w:rsidDel="00000000" w:rsidR="00000000" w:rsidRPr="00000000">
        <w:rPr>
          <w:rtl w:val="0"/>
        </w:rPr>
        <w:t xml:space="preserve">├─ Lifeforms assisted: 12 injured extracted from debris zone</w:t>
      </w:r>
    </w:p>
    <w:p w:rsidR="00000000" w:rsidDel="00000000" w:rsidP="00000000" w:rsidRDefault="00000000" w:rsidRPr="00000000" w14:paraId="000005BB">
      <w:pPr>
        <w:rPr/>
      </w:pPr>
      <w:r w:rsidDel="00000000" w:rsidR="00000000" w:rsidRPr="00000000">
        <w:rPr>
          <w:rtl w:val="0"/>
        </w:rPr>
        <w:t xml:space="preserve">├─ Damage mapped: 3.2 km² thermal survey, building integrity assessed</w:t>
      </w:r>
    </w:p>
    <w:p w:rsidR="00000000" w:rsidDel="00000000" w:rsidP="00000000" w:rsidRDefault="00000000" w:rsidRPr="00000000" w14:paraId="000005BC">
      <w:pPr>
        <w:rPr/>
      </w:pPr>
      <w:r w:rsidDel="00000000" w:rsidR="00000000" w:rsidRPr="00000000">
        <w:rPr>
          <w:rtl w:val="0"/>
        </w:rPr>
        <w:t xml:space="preserve">├─ Spectrum inventory: 5 failed telecom nodes flagged for recovery</w:t>
      </w:r>
    </w:p>
    <w:p w:rsidR="00000000" w:rsidDel="00000000" w:rsidP="00000000" w:rsidRDefault="00000000" w:rsidRPr="00000000" w14:paraId="000005BD">
      <w:pPr>
        <w:rPr/>
      </w:pPr>
      <w:r w:rsidDel="00000000" w:rsidR="00000000" w:rsidRPr="00000000">
        <w:rPr>
          <w:rtl w:val="0"/>
        </w:rPr>
        <w:t xml:space="preserve">├─ Next mission: Secondary route to shelter site (southwest district)</w:t>
      </w:r>
    </w:p>
    <w:p w:rsidR="00000000" w:rsidDel="00000000" w:rsidP="00000000" w:rsidRDefault="00000000" w:rsidRPr="00000000" w14:paraId="000005BE">
      <w:pPr>
        <w:rPr/>
      </w:pPr>
      <w:r w:rsidDel="00000000" w:rsidR="00000000" w:rsidRPr="00000000">
        <w:rPr>
          <w:rtl w:val="0"/>
        </w:rPr>
        <w:t xml:space="preserve">└─ Radar still operational; "breathing signatures" near shelter indicate survivors</w:t>
      </w:r>
    </w:p>
    <w:p w:rsidR="00000000" w:rsidDel="00000000" w:rsidP="00000000" w:rsidRDefault="00000000" w:rsidRPr="00000000" w14:paraId="000005BF">
      <w:pPr>
        <w:rPr/>
      </w:pPr>
      <w:r w:rsidDel="00000000" w:rsidR="00000000" w:rsidRPr="00000000">
        <w:rPr>
          <w:rtl w:val="0"/>
        </w:rPr>
      </w:r>
    </w:p>
    <w:p w:rsidR="00000000" w:rsidDel="00000000" w:rsidP="00000000" w:rsidRDefault="00000000" w:rsidRPr="00000000" w14:paraId="000005C0">
      <w:pPr>
        <w:pStyle w:val="Heading3"/>
        <w:keepNext w:val="0"/>
        <w:keepLines w:val="0"/>
        <w:spacing w:before="280" w:lineRule="auto"/>
        <w:rPr>
          <w:b w:val="1"/>
          <w:bCs w:val="1"/>
          <w:color w:val="000000"/>
          <w:sz w:val="26"/>
          <w:szCs w:val="26"/>
        </w:rPr>
      </w:pPr>
      <w:bookmarkStart w:colFirst="0" w:colLast="0" w:name="_i67k4ccuq6dq" w:id="73"/>
      <w:bookmarkEnd w:id="73"/>
      <w:r w:rsidDel="00000000" w:rsidR="00000000" w:rsidRPr="00000000">
        <w:rPr>
          <w:b w:val="1"/>
          <w:bCs w:val="1"/>
          <w:color w:val="000000"/>
          <w:sz w:val="26"/>
          <w:szCs w:val="26"/>
          <w:rtl w:val="0"/>
        </w:rPr>
        <w:t xml:space="preserve">Hour 12: Shelter Site Survey (Night Operations) Thermal + radar combo becomes primary (optical limited by darkness + smoke).</w:t>
      </w:r>
    </w:p>
    <w:p w:rsidR="00000000" w:rsidDel="00000000" w:rsidP="00000000" w:rsidRDefault="00000000" w:rsidRPr="00000000" w14:paraId="000005C1">
      <w:pPr>
        <w:rPr/>
      </w:pPr>
      <w:r w:rsidDel="00000000" w:rsidR="00000000" w:rsidRPr="00000000">
        <w:rPr>
          <w:rtl w:val="0"/>
        </w:rPr>
        <w:t xml:space="preserve">Night (2000 hrs), shelter site (abandoned school, 50 people displaced):</w:t>
      </w:r>
    </w:p>
    <w:p w:rsidR="00000000" w:rsidDel="00000000" w:rsidP="00000000" w:rsidRDefault="00000000" w:rsidRPr="00000000" w14:paraId="000005C2">
      <w:pPr>
        <w:rPr/>
      </w:pPr>
      <w:r w:rsidDel="00000000" w:rsidR="00000000" w:rsidRPr="00000000">
        <w:rPr>
          <w:rtl w:val="0"/>
        </w:rPr>
      </w:r>
    </w:p>
    <w:p w:rsidR="00000000" w:rsidDel="00000000" w:rsidP="00000000" w:rsidRDefault="00000000" w:rsidRPr="00000000" w14:paraId="000005C3">
      <w:pPr>
        <w:rPr/>
      </w:pPr>
      <w:r w:rsidDel="00000000" w:rsidR="00000000" w:rsidRPr="00000000">
        <w:rPr>
          <w:rtl w:val="0"/>
        </w:rPr>
        <w:t xml:space="preserve">PROXIMITY RADAR (77 GHz):</w:t>
      </w:r>
    </w:p>
    <w:p w:rsidR="00000000" w:rsidDel="00000000" w:rsidP="00000000" w:rsidRDefault="00000000" w:rsidRPr="00000000" w14:paraId="000005C4">
      <w:pPr>
        <w:rPr/>
      </w:pPr>
      <w:r w:rsidDel="00000000" w:rsidR="00000000" w:rsidRPr="00000000">
        <w:rPr>
          <w:rtl w:val="0"/>
        </w:rPr>
        <w:t xml:space="preserve">├─ Scan mode: 180° cone, 30m range, 5 Hz update</w:t>
      </w:r>
    </w:p>
    <w:p w:rsidR="00000000" w:rsidDel="00000000" w:rsidP="00000000" w:rsidRDefault="00000000" w:rsidRPr="00000000" w14:paraId="000005C5">
      <w:pPr>
        <w:rPr/>
      </w:pPr>
      <w:r w:rsidDel="00000000" w:rsidR="00000000" w:rsidRPr="00000000">
        <w:rPr>
          <w:rtl w:val="0"/>
        </w:rPr>
        <w:t xml:space="preserve">├─ Crowd detection: [████████████] clustered targets @ @12–18m</w:t>
      </w:r>
    </w:p>
    <w:p w:rsidR="00000000" w:rsidDel="00000000" w:rsidP="00000000" w:rsidRDefault="00000000" w:rsidRPr="00000000" w14:paraId="000005C6">
      <w:pPr>
        <w:rPr/>
      </w:pPr>
      <w:r w:rsidDel="00000000" w:rsidR="00000000" w:rsidRPr="00000000">
        <w:rPr>
          <w:rtl w:val="0"/>
        </w:rPr>
        <w:t xml:space="preserve">│  └─ CNN output: "Human crowd, 40–50 individuals, mostly stationary"</w:t>
      </w:r>
    </w:p>
    <w:p w:rsidR="00000000" w:rsidDel="00000000" w:rsidP="00000000" w:rsidRDefault="00000000" w:rsidRPr="00000000" w14:paraId="000005C7">
      <w:pPr>
        <w:rPr/>
      </w:pPr>
      <w:r w:rsidDel="00000000" w:rsidR="00000000" w:rsidRPr="00000000">
        <w:rPr>
          <w:rtl w:val="0"/>
        </w:rPr>
        <w:t xml:space="preserve">│  └─ Micro-motion analysis: ~10 targets showing sleep (low breathing rate ~12 bpm)</w:t>
      </w:r>
    </w:p>
    <w:p w:rsidR="00000000" w:rsidDel="00000000" w:rsidP="00000000" w:rsidRDefault="00000000" w:rsidRPr="00000000" w14:paraId="000005C8">
      <w:pPr>
        <w:rPr/>
      </w:pPr>
      <w:r w:rsidDel="00000000" w:rsidR="00000000" w:rsidRPr="00000000">
        <w:rPr>
          <w:rFonts w:ascii="Arial Unicode MS" w:cs="Arial Unicode MS" w:eastAsia="Arial Unicode MS" w:hAnsi="Arial Unicode MS"/>
          <w:rtl w:val="0"/>
        </w:rPr>
        <w:t xml:space="preserve">│  └─ 3–4 targets showing elevated motion (restlessness, fever? → thermal confirm)</w:t>
      </w:r>
    </w:p>
    <w:p w:rsidR="00000000" w:rsidDel="00000000" w:rsidP="00000000" w:rsidRDefault="00000000" w:rsidRPr="00000000" w14:paraId="000005C9">
      <w:pPr>
        <w:rPr/>
      </w:pPr>
      <w:r w:rsidDel="00000000" w:rsidR="00000000" w:rsidRPr="00000000">
        <w:rPr>
          <w:rtl w:val="0"/>
        </w:rPr>
        <w:t xml:space="preserve">├─ Missing persons alert: Radar sweep detects only 47 people</w:t>
      </w:r>
    </w:p>
    <w:p w:rsidR="00000000" w:rsidDel="00000000" w:rsidP="00000000" w:rsidRDefault="00000000" w:rsidRPr="00000000" w14:paraId="000005CA">
      <w:pPr>
        <w:rPr/>
      </w:pPr>
      <w:r w:rsidDel="00000000" w:rsidR="00000000" w:rsidRPr="00000000">
        <w:rPr>
          <w:rtl w:val="0"/>
        </w:rPr>
        <w:t xml:space="preserve">│  └─ Command reports 50 expected; 3 unaccounted</w:t>
      </w:r>
    </w:p>
    <w:p w:rsidR="00000000" w:rsidDel="00000000" w:rsidP="00000000" w:rsidRDefault="00000000" w:rsidRPr="00000000" w14:paraId="000005CB">
      <w:pPr>
        <w:rPr/>
      </w:pPr>
      <w:r w:rsidDel="00000000" w:rsidR="00000000" w:rsidRPr="00000000">
        <w:rPr>
          <w:rtl w:val="0"/>
        </w:rPr>
        <w:t xml:space="preserve">│  └─ Action: Deploy LoRa mesh node #3 (cargo-bay unit) 50m radius</w:t>
      </w:r>
    </w:p>
    <w:p w:rsidR="00000000" w:rsidDel="00000000" w:rsidP="00000000" w:rsidRDefault="00000000" w:rsidRPr="00000000" w14:paraId="000005CC">
      <w:pPr>
        <w:rPr/>
      </w:pPr>
      <w:r w:rsidDel="00000000" w:rsidR="00000000" w:rsidRPr="00000000">
        <w:rPr>
          <w:rtl w:val="0"/>
        </w:rPr>
        <w:t xml:space="preserve">│  └─ Expansion scan: [50–80m range] detects [████] target @ @68m, stationary</w:t>
      </w:r>
    </w:p>
    <w:p w:rsidR="00000000" w:rsidDel="00000000" w:rsidP="00000000" w:rsidRDefault="00000000" w:rsidRPr="00000000" w14:paraId="000005CD">
      <w:pPr>
        <w:rPr/>
      </w:pPr>
      <w:r w:rsidDel="00000000" w:rsidR="00000000" w:rsidRPr="00000000">
        <w:rPr>
          <w:rFonts w:ascii="Arial Unicode MS" w:cs="Arial Unicode MS" w:eastAsia="Arial Unicode MS" w:hAnsi="Arial Unicode MS"/>
          <w:rtl w:val="0"/>
        </w:rPr>
        <w:t xml:space="preserve">│     └─ Thermal: 34°C (hypothermia risk!) → priority medical extraction</w:t>
      </w:r>
    </w:p>
    <w:p w:rsidR="00000000" w:rsidDel="00000000" w:rsidP="00000000" w:rsidRDefault="00000000" w:rsidRPr="00000000" w14:paraId="000005CE">
      <w:pPr>
        <w:rPr/>
      </w:pPr>
      <w:r w:rsidDel="00000000" w:rsidR="00000000" w:rsidRPr="00000000">
        <w:rPr>
          <w:rtl w:val="0"/>
        </w:rPr>
        <w:t xml:space="preserve">└─ Outcome: Missing person found (elderly woman, sheltering in storage shed)</w:t>
      </w:r>
    </w:p>
    <w:p w:rsidR="00000000" w:rsidDel="00000000" w:rsidP="00000000" w:rsidRDefault="00000000" w:rsidRPr="00000000" w14:paraId="000005CF">
      <w:pPr>
        <w:rPr/>
      </w:pPr>
      <w:r w:rsidDel="00000000" w:rsidR="00000000" w:rsidRPr="00000000">
        <w:rPr>
          <w:rtl w:val="0"/>
        </w:rPr>
      </w:r>
    </w:p>
    <w:p w:rsidR="00000000" w:rsidDel="00000000" w:rsidP="00000000" w:rsidRDefault="00000000" w:rsidRPr="00000000" w14:paraId="000005D0">
      <w:pPr>
        <w:rPr/>
      </w:pPr>
      <w:r w:rsidDel="00000000" w:rsidR="00000000" w:rsidRPr="00000000">
        <w:rPr>
          <w:rtl w:val="0"/>
        </w:rPr>
        <w:t xml:space="preserve">THERMAL IMAGING (LWIR, 640×480):</w:t>
      </w:r>
    </w:p>
    <w:p w:rsidR="00000000" w:rsidDel="00000000" w:rsidP="00000000" w:rsidRDefault="00000000" w:rsidRPr="00000000" w14:paraId="000005D1">
      <w:pPr>
        <w:rPr/>
      </w:pPr>
      <w:r w:rsidDel="00000000" w:rsidR="00000000" w:rsidRPr="00000000">
        <w:rPr>
          <w:rtl w:val="0"/>
        </w:rPr>
        <w:t xml:space="preserve">├─ Crowd core (school interior): 22 people @ @36±1°C (healthy)</w:t>
      </w:r>
    </w:p>
    <w:p w:rsidR="00000000" w:rsidDel="00000000" w:rsidP="00000000" w:rsidRDefault="00000000" w:rsidRPr="00000000" w14:paraId="000005D2">
      <w:pPr>
        <w:rPr/>
      </w:pPr>
      <w:r w:rsidDel="00000000" w:rsidR="00000000" w:rsidRPr="00000000">
        <w:rPr>
          <w:rtl w:val="0"/>
        </w:rPr>
        <w:t xml:space="preserve">├─ Outlier 1 (shed exterior): 34°C woman (hypothermia, urgent)</w:t>
      </w:r>
    </w:p>
    <w:p w:rsidR="00000000" w:rsidDel="00000000" w:rsidP="00000000" w:rsidRDefault="00000000" w:rsidRPr="00000000" w14:paraId="000005D3">
      <w:pPr>
        <w:rPr/>
      </w:pPr>
      <w:r w:rsidDel="00000000" w:rsidR="00000000" w:rsidRPr="00000000">
        <w:rPr>
          <w:rtl w:val="0"/>
        </w:rPr>
        <w:t xml:space="preserve">├─ Outlier 2 (field @ @80m): 31°C male (exposed overnight; shelter urgency)</w:t>
      </w:r>
    </w:p>
    <w:p w:rsidR="00000000" w:rsidDel="00000000" w:rsidP="00000000" w:rsidRDefault="00000000" w:rsidRPr="00000000" w14:paraId="000005D4">
      <w:pPr>
        <w:rPr/>
      </w:pPr>
      <w:r w:rsidDel="00000000" w:rsidR="00000000" w:rsidRPr="00000000">
        <w:rPr>
          <w:rFonts w:ascii="Arial Unicode MS" w:cs="Arial Unicode MS" w:eastAsia="Arial Unicode MS" w:hAnsi="Arial Unicode MS"/>
          <w:rtl w:val="0"/>
        </w:rPr>
        <w:t xml:space="preserve">├─ Outlier 3 (roof): 28°C unknown (animal? → radar micro-motion check → stationary → likely animal/debris)</w:t>
      </w:r>
    </w:p>
    <w:p w:rsidR="00000000" w:rsidDel="00000000" w:rsidP="00000000" w:rsidRDefault="00000000" w:rsidRPr="00000000" w14:paraId="000005D5">
      <w:pPr>
        <w:rPr/>
      </w:pPr>
      <w:r w:rsidDel="00000000" w:rsidR="00000000" w:rsidRPr="00000000">
        <w:rPr>
          <w:rtl w:val="0"/>
        </w:rPr>
        <w:t xml:space="preserve">└─ Recommendation: Evacuate 2 highest-risk to hospital; provide shelter blankets for remainder</w:t>
      </w:r>
    </w:p>
    <w:p w:rsidR="00000000" w:rsidDel="00000000" w:rsidP="00000000" w:rsidRDefault="00000000" w:rsidRPr="00000000" w14:paraId="000005D6">
      <w:pPr>
        <w:rPr/>
      </w:pPr>
      <w:r w:rsidDel="00000000" w:rsidR="00000000" w:rsidRPr="00000000">
        <w:rPr>
          <w:rtl w:val="0"/>
        </w:rPr>
      </w:r>
    </w:p>
    <w:p w:rsidR="00000000" w:rsidDel="00000000" w:rsidP="00000000" w:rsidRDefault="00000000" w:rsidRPr="00000000" w14:paraId="000005D7">
      <w:pPr>
        <w:rPr/>
      </w:pPr>
      <w:r w:rsidDel="00000000" w:rsidR="00000000" w:rsidRPr="00000000">
        <w:rPr>
          <w:rtl w:val="0"/>
        </w:rPr>
        <w:t xml:space="preserve">ACOUSTIC ARRAY (8-ch ULA, night mode):</w:t>
      </w:r>
    </w:p>
    <w:p w:rsidR="00000000" w:rsidDel="00000000" w:rsidP="00000000" w:rsidRDefault="00000000" w:rsidRPr="00000000" w14:paraId="000005D8">
      <w:pPr>
        <w:rPr/>
      </w:pPr>
      <w:r w:rsidDel="00000000" w:rsidR="00000000" w:rsidRPr="00000000">
        <w:rPr>
          <w:rtl w:val="0"/>
        </w:rPr>
        <w:t xml:space="preserve">├─ Ambient: 40 dB (quiet rural night)</w:t>
      </w:r>
    </w:p>
    <w:p w:rsidR="00000000" w:rsidDel="00000000" w:rsidP="00000000" w:rsidRDefault="00000000" w:rsidRPr="00000000" w14:paraId="000005D9">
      <w:pPr>
        <w:rPr/>
      </w:pPr>
      <w:r w:rsidDel="00000000" w:rsidR="00000000" w:rsidRPr="00000000">
        <w:rPr>
          <w:rtl w:val="0"/>
        </w:rPr>
        <w:t xml:space="preserve">├─ Human speech/coughing: Localized cluster (school interior, 12–18m)</w:t>
      </w:r>
    </w:p>
    <w:p w:rsidR="00000000" w:rsidDel="00000000" w:rsidP="00000000" w:rsidRDefault="00000000" w:rsidRPr="00000000" w14:paraId="000005DA">
      <w:pPr>
        <w:rPr/>
      </w:pPr>
      <w:r w:rsidDel="00000000" w:rsidR="00000000" w:rsidRPr="00000000">
        <w:rPr>
          <w:rtl w:val="0"/>
        </w:rPr>
        <w:t xml:space="preserve">├─ Distress signals: None detected (positive indicator)</w:t>
      </w:r>
    </w:p>
    <w:p w:rsidR="00000000" w:rsidDel="00000000" w:rsidP="00000000" w:rsidRDefault="00000000" w:rsidRPr="00000000" w14:paraId="000005DB">
      <w:pPr>
        <w:rPr/>
      </w:pPr>
      <w:r w:rsidDel="00000000" w:rsidR="00000000" w:rsidRPr="00000000">
        <w:rPr>
          <w:rtl w:val="0"/>
        </w:rPr>
        <w:t xml:space="preserve">├─ Animal sounds: Owl calls @ @120° (not human)</w:t>
      </w:r>
    </w:p>
    <w:p w:rsidR="00000000" w:rsidDel="00000000" w:rsidP="00000000" w:rsidRDefault="00000000" w:rsidRPr="00000000" w14:paraId="000005DC">
      <w:pPr>
        <w:rPr/>
      </w:pPr>
      <w:r w:rsidDel="00000000" w:rsidR="00000000" w:rsidRPr="00000000">
        <w:rPr>
          <w:rtl w:val="0"/>
        </w:rPr>
        <w:t xml:space="preserve">└─ Wind noise: Low (stable conditions, good for long-range acoustic detection)</w:t>
      </w:r>
    </w:p>
    <w:p w:rsidR="00000000" w:rsidDel="00000000" w:rsidP="00000000" w:rsidRDefault="00000000" w:rsidRPr="00000000" w14:paraId="000005DD">
      <w:pPr>
        <w:rPr/>
      </w:pPr>
      <w:r w:rsidDel="00000000" w:rsidR="00000000" w:rsidRPr="00000000">
        <w:rPr>
          <w:rtl w:val="0"/>
        </w:rPr>
      </w:r>
    </w:p>
    <w:p w:rsidR="00000000" w:rsidDel="00000000" w:rsidP="00000000" w:rsidRDefault="00000000" w:rsidRPr="00000000" w14:paraId="000005DE">
      <w:pPr>
        <w:rPr/>
      </w:pPr>
      <w:r w:rsidDel="00000000" w:rsidR="00000000" w:rsidRPr="00000000">
        <w:rPr>
          <w:rtl w:val="0"/>
        </w:rPr>
        <w:t xml:space="preserve">LIDAR (5 Hz, night):</w:t>
      </w:r>
    </w:p>
    <w:p w:rsidR="00000000" w:rsidDel="00000000" w:rsidP="00000000" w:rsidRDefault="00000000" w:rsidRPr="00000000" w14:paraId="000005DF">
      <w:pPr>
        <w:rPr/>
      </w:pPr>
      <w:r w:rsidDel="00000000" w:rsidR="00000000" w:rsidRPr="00000000">
        <w:rPr>
          <w:rtl w:val="0"/>
        </w:rPr>
        <w:t xml:space="preserve">├─ School structure: Point cloud confirms roof integrity (safe for shelter)</w:t>
      </w:r>
    </w:p>
    <w:p w:rsidR="00000000" w:rsidDel="00000000" w:rsidP="00000000" w:rsidRDefault="00000000" w:rsidRPr="00000000" w14:paraId="000005E0">
      <w:pPr>
        <w:rPr/>
      </w:pPr>
      <w:r w:rsidDel="00000000" w:rsidR="00000000" w:rsidRPr="00000000">
        <w:rPr>
          <w:rtl w:val="0"/>
        </w:rPr>
        <w:t xml:space="preserve">├─ Debris field (original collapsed section): Mapped; clearance route identified</w:t>
      </w:r>
    </w:p>
    <w:p w:rsidR="00000000" w:rsidDel="00000000" w:rsidP="00000000" w:rsidRDefault="00000000" w:rsidRPr="00000000" w14:paraId="000005E1">
      <w:pPr>
        <w:rPr/>
      </w:pPr>
      <w:r w:rsidDel="00000000" w:rsidR="00000000" w:rsidRPr="00000000">
        <w:rPr>
          <w:rtl w:val="0"/>
        </w:rPr>
        <w:t xml:space="preserve">├─ Shed (where hypothermia woman found): 3D outline recorded for rescue vehicle navigation</w:t>
      </w:r>
    </w:p>
    <w:p w:rsidR="00000000" w:rsidDel="00000000" w:rsidP="00000000" w:rsidRDefault="00000000" w:rsidRPr="00000000" w14:paraId="000005E2">
      <w:pPr>
        <w:rPr/>
      </w:pPr>
      <w:r w:rsidDel="00000000" w:rsidR="00000000" w:rsidRPr="00000000">
        <w:rPr>
          <w:rtl w:val="0"/>
        </w:rPr>
        <w:t xml:space="preserve">└─ Open field (hypothermia man location): Flat, no obstacles; direct approach</w:t>
      </w:r>
    </w:p>
    <w:p w:rsidR="00000000" w:rsidDel="00000000" w:rsidP="00000000" w:rsidRDefault="00000000" w:rsidRPr="00000000" w14:paraId="000005E3">
      <w:pPr>
        <w:rPr/>
      </w:pPr>
      <w:r w:rsidDel="00000000" w:rsidR="00000000" w:rsidRPr="00000000">
        <w:rPr>
          <w:rtl w:val="0"/>
        </w:rPr>
      </w:r>
    </w:p>
    <w:p w:rsidR="00000000" w:rsidDel="00000000" w:rsidP="00000000" w:rsidRDefault="00000000" w:rsidRPr="00000000" w14:paraId="000005E4">
      <w:pPr>
        <w:rPr/>
      </w:pPr>
      <w:r w:rsidDel="00000000" w:rsidR="00000000" w:rsidRPr="00000000">
        <w:rPr>
          <w:rtl w:val="0"/>
        </w:rPr>
        <w:t xml:space="preserve">RF SPECTRUM (roofline pod):</w:t>
      </w:r>
    </w:p>
    <w:p w:rsidR="00000000" w:rsidDel="00000000" w:rsidP="00000000" w:rsidRDefault="00000000" w:rsidRPr="00000000" w14:paraId="000005E5">
      <w:pPr>
        <w:rPr/>
      </w:pPr>
      <w:r w:rsidDel="00000000" w:rsidR="00000000" w:rsidRPr="00000000">
        <w:rPr>
          <w:rtl w:val="0"/>
        </w:rPr>
        <w:t xml:space="preserve">├─ Commercial broadcast: Still jammed (tower #2 erratic)</w:t>
      </w:r>
    </w:p>
    <w:p w:rsidR="00000000" w:rsidDel="00000000" w:rsidP="00000000" w:rsidRDefault="00000000" w:rsidRPr="00000000" w14:paraId="000005E6">
      <w:pPr>
        <w:rPr/>
      </w:pPr>
      <w:r w:rsidDel="00000000" w:rsidR="00000000" w:rsidRPr="00000000">
        <w:rPr>
          <w:rtl w:val="0"/>
        </w:rPr>
        <w:t xml:space="preserve">├─ Emergency services: 450 MHz VHF clear (police/fire coordination active)</w:t>
      </w:r>
    </w:p>
    <w:p w:rsidR="00000000" w:rsidDel="00000000" w:rsidP="00000000" w:rsidRDefault="00000000" w:rsidRPr="00000000" w14:paraId="000005E7">
      <w:pPr>
        <w:rPr/>
      </w:pPr>
      <w:r w:rsidDel="00000000" w:rsidR="00000000" w:rsidRPr="00000000">
        <w:rPr>
          <w:rtl w:val="0"/>
        </w:rPr>
        <w:t xml:space="preserve">├─ Our LoRa mesh: All 6 Honey-B nodes reporting; battery reserves adequate</w:t>
      </w:r>
    </w:p>
    <w:p w:rsidR="00000000" w:rsidDel="00000000" w:rsidP="00000000" w:rsidRDefault="00000000" w:rsidRPr="00000000" w14:paraId="000005E8">
      <w:pPr>
        <w:rPr/>
      </w:pPr>
      <w:r w:rsidDel="00000000" w:rsidR="00000000" w:rsidRPr="00000000">
        <w:rPr>
          <w:rtl w:val="0"/>
        </w:rPr>
        <w:t xml:space="preserve">├─ Recommendation: Switch to LoRa-only uplink; preserve truck fuel for medical runs</w:t>
      </w:r>
    </w:p>
    <w:p w:rsidR="00000000" w:rsidDel="00000000" w:rsidP="00000000" w:rsidRDefault="00000000" w:rsidRPr="00000000" w14:paraId="000005E9">
      <w:pPr>
        <w:rPr/>
      </w:pPr>
      <w:r w:rsidDel="00000000" w:rsidR="00000000" w:rsidRPr="00000000">
        <w:rPr>
          <w:rtl w:val="0"/>
        </w:rPr>
      </w:r>
    </w:p>
    <w:p w:rsidR="00000000" w:rsidDel="00000000" w:rsidP="00000000" w:rsidRDefault="00000000" w:rsidRPr="00000000" w14:paraId="000005EA">
      <w:pPr>
        <w:rPr/>
      </w:pPr>
      <w:r w:rsidDel="00000000" w:rsidR="00000000" w:rsidRPr="00000000">
        <w:rPr>
          <w:rtl w:val="0"/>
        </w:rPr>
        <w:t xml:space="preserve">COMBINED DECISION (Jetson Orin AGX multi-modal fusion):</w:t>
      </w:r>
    </w:p>
    <w:p w:rsidR="00000000" w:rsidDel="00000000" w:rsidP="00000000" w:rsidRDefault="00000000" w:rsidRPr="00000000" w14:paraId="000005EB">
      <w:pPr>
        <w:rPr/>
      </w:pPr>
      <w:r w:rsidDel="00000000" w:rsidR="00000000" w:rsidRPr="00000000">
        <w:rPr>
          <w:rtl w:val="0"/>
        </w:rPr>
        <w:t xml:space="preserve">├─ Radar + Thermal + Acoustic consensus: 47–50 people accounted for</w:t>
      </w:r>
    </w:p>
    <w:p w:rsidR="00000000" w:rsidDel="00000000" w:rsidP="00000000" w:rsidRDefault="00000000" w:rsidRPr="00000000" w14:paraId="000005EC">
      <w:pPr>
        <w:rPr/>
      </w:pPr>
      <w:r w:rsidDel="00000000" w:rsidR="00000000" w:rsidRPr="00000000">
        <w:rPr>
          <w:rtl w:val="0"/>
        </w:rPr>
        <w:t xml:space="preserve">├─ 2 critical cases identified (hypothermia risk)</w:t>
      </w:r>
    </w:p>
    <w:p w:rsidR="00000000" w:rsidDel="00000000" w:rsidP="00000000" w:rsidRDefault="00000000" w:rsidRPr="00000000" w14:paraId="000005ED">
      <w:pPr>
        <w:rPr/>
      </w:pPr>
      <w:r w:rsidDel="00000000" w:rsidR="00000000" w:rsidRPr="00000000">
        <w:rPr>
          <w:rtl w:val="0"/>
        </w:rPr>
        <w:t xml:space="preserve">├─ Route to hospital optimized (avoid jammed broadcast tower zone)</w:t>
      </w:r>
    </w:p>
    <w:p w:rsidR="00000000" w:rsidDel="00000000" w:rsidP="00000000" w:rsidRDefault="00000000" w:rsidRPr="00000000" w14:paraId="000005EE">
      <w:pPr>
        <w:rPr/>
      </w:pPr>
      <w:r w:rsidDel="00000000" w:rsidR="00000000" w:rsidRPr="00000000">
        <w:rPr>
          <w:rtl w:val="0"/>
        </w:rPr>
        <w:t xml:space="preserve">├─ Shelter adequacy: MARGINAL (cold, outdoor exposure risk)</w:t>
      </w:r>
    </w:p>
    <w:p w:rsidR="00000000" w:rsidDel="00000000" w:rsidP="00000000" w:rsidRDefault="00000000" w:rsidRPr="00000000" w14:paraId="000005EF">
      <w:pPr>
        <w:rPr/>
      </w:pPr>
      <w:r w:rsidDel="00000000" w:rsidR="00000000" w:rsidRPr="00000000">
        <w:rPr>
          <w:rtl w:val="0"/>
        </w:rPr>
        <w:t xml:space="preserve">├─ Next action: Deploy portable heater units; arrange secondary shelter transport</w:t>
      </w:r>
    </w:p>
    <w:p w:rsidR="00000000" w:rsidDel="00000000" w:rsidP="00000000" w:rsidRDefault="00000000" w:rsidRPr="00000000" w14:paraId="000005F0">
      <w:pPr>
        <w:rPr/>
      </w:pPr>
      <w:r w:rsidDel="00000000" w:rsidR="00000000" w:rsidRPr="00000000">
        <w:rPr>
          <w:rtl w:val="0"/>
        </w:rPr>
        <w:t xml:space="preserve">└─ Mesh MQTT update sent to allied command with casualty list + risk assessment</w:t>
      </w:r>
    </w:p>
    <w:p w:rsidR="00000000" w:rsidDel="00000000" w:rsidP="00000000" w:rsidRDefault="00000000" w:rsidRPr="00000000" w14:paraId="000005F1">
      <w:pPr>
        <w:rPr/>
      </w:pPr>
      <w:r w:rsidDel="00000000" w:rsidR="00000000" w:rsidRPr="00000000">
        <w:rPr>
          <w:rtl w:val="0"/>
        </w:rPr>
      </w:r>
    </w:p>
    <w:p w:rsidR="00000000" w:rsidDel="00000000" w:rsidP="00000000" w:rsidRDefault="00000000" w:rsidRPr="00000000" w14:paraId="000005F2">
      <w:pPr>
        <w:pStyle w:val="Heading2"/>
        <w:keepNext w:val="0"/>
        <w:keepLines w:val="0"/>
        <w:spacing w:after="80" w:lineRule="auto"/>
        <w:rPr>
          <w:b w:val="1"/>
          <w:bCs w:val="1"/>
          <w:sz w:val="34"/>
          <w:szCs w:val="34"/>
        </w:rPr>
      </w:pPr>
      <w:bookmarkStart w:colFirst="0" w:colLast="0" w:name="_g1hfi8btv8t5" w:id="74"/>
      <w:bookmarkEnd w:id="74"/>
      <w:r w:rsidDel="00000000" w:rsidR="00000000" w:rsidRPr="00000000">
        <w:rPr>
          <w:b w:val="1"/>
          <w:bCs w:val="1"/>
          <w:sz w:val="34"/>
          <w:szCs w:val="34"/>
          <w:rtl w:val="0"/>
        </w:rPr>
        <w:t xml:space="preserve">PART 3: PROXIMITY RADAR TECHNICAL SPECS (Complete) ### Hardware Integration | Component | Specification | Cost |</w:t>
      </w:r>
    </w:p>
    <w:p w:rsidR="00000000" w:rsidDel="00000000" w:rsidP="00000000" w:rsidRDefault="00000000" w:rsidRPr="00000000" w14:paraId="000005F3">
      <w:pPr>
        <w:rPr/>
      </w:pPr>
      <w:r w:rsidDel="00000000" w:rsidR="00000000" w:rsidRPr="00000000">
        <w:rPr>
          <w:rtl w:val="0"/>
        </w:rPr>
        <w:t xml:space="preserve">|-----------|--------------|------| | </w:t>
      </w:r>
      <w:r w:rsidDel="00000000" w:rsidR="00000000" w:rsidRPr="00000000">
        <w:rPr>
          <w:b w:val="1"/>
          <w:bCs w:val="1"/>
          <w:rtl w:val="0"/>
        </w:rPr>
        <w:t xml:space="preserve">Front Radar Unit (77 GHz FMCW)</w:t>
      </w:r>
      <w:r w:rsidDel="00000000" w:rsidR="00000000" w:rsidRPr="00000000">
        <w:rPr>
          <w:rtl w:val="0"/>
        </w:rPr>
        <w:t xml:space="preserve"> | Bosch MRR300 or TI IWR6843AOP | £400 | | </w:t>
      </w:r>
      <w:r w:rsidDel="00000000" w:rsidR="00000000" w:rsidRPr="00000000">
        <w:rPr>
          <w:b w:val="1"/>
          <w:bCs w:val="1"/>
          <w:rtl w:val="0"/>
        </w:rPr>
        <w:t xml:space="preserve">Rear Radar Unit</w:t>
      </w:r>
      <w:r w:rsidDel="00000000" w:rsidR="00000000" w:rsidRPr="00000000">
        <w:rPr>
          <w:rtl w:val="0"/>
        </w:rPr>
        <w:t xml:space="preserve"> | Same module, redundant | £400 | | </w:t>
      </w:r>
      <w:r w:rsidDel="00000000" w:rsidR="00000000" w:rsidRPr="00000000">
        <w:rPr>
          <w:b w:val="1"/>
          <w:bCs w:val="1"/>
          <w:rtl w:val="0"/>
        </w:rPr>
        <w:t xml:space="preserve">Side Radars (optional)</w:t>
      </w:r>
      <w:r w:rsidDel="00000000" w:rsidR="00000000" w:rsidRPr="00000000">
        <w:rPr>
          <w:rtl w:val="0"/>
        </w:rPr>
        <w:t xml:space="preserve"> | ×2 compact 77 GHz (blind-spot fill) | £400 | | </w:t>
      </w:r>
      <w:r w:rsidDel="00000000" w:rsidR="00000000" w:rsidRPr="00000000">
        <w:rPr>
          <w:b w:val="1"/>
          <w:bCs w:val="1"/>
          <w:rtl w:val="0"/>
        </w:rPr>
        <w:t xml:space="preserve">RF Radome (front + rear)</w:t>
      </w:r>
      <w:r w:rsidDel="00000000" w:rsidR="00000000" w:rsidRPr="00000000">
        <w:rPr>
          <w:rtl w:val="0"/>
        </w:rPr>
        <w:t xml:space="preserve"> | Fiberglass, transparent @ 15 GHz | £300 | | </w:t>
      </w:r>
      <w:r w:rsidDel="00000000" w:rsidR="00000000" w:rsidRPr="00000000">
        <w:rPr>
          <w:b w:val="1"/>
          <w:bCs w:val="1"/>
          <w:rtl w:val="0"/>
        </w:rPr>
        <w:t xml:space="preserve">Coax feedlines + connectors</w:t>
      </w:r>
      <w:r w:rsidDel="00000000" w:rsidR="00000000" w:rsidRPr="00000000">
        <w:rPr>
          <w:rtl w:val="0"/>
        </w:rPr>
        <w:t xml:space="preserve"> | LMR-400, SMA/N, ferrite sleeves | £200 | | </w:t>
      </w:r>
      <w:r w:rsidDel="00000000" w:rsidR="00000000" w:rsidRPr="00000000">
        <w:rPr>
          <w:b w:val="1"/>
          <w:bCs w:val="1"/>
          <w:rtl w:val="0"/>
        </w:rPr>
        <w:t xml:space="preserve">Mounting brackets (vibration-isolated)</w:t>
      </w:r>
      <w:r w:rsidDel="00000000" w:rsidR="00000000" w:rsidRPr="00000000">
        <w:rPr>
          <w:rtl w:val="0"/>
        </w:rPr>
        <w:t xml:space="preserve"> | Aluminum + elastomer | £150 | | </w:t>
      </w:r>
      <w:r w:rsidDel="00000000" w:rsidR="00000000" w:rsidRPr="00000000">
        <w:rPr>
          <w:b w:val="1"/>
          <w:bCs w:val="1"/>
          <w:rtl w:val="0"/>
        </w:rPr>
        <w:t xml:space="preserve">Signal conditioning (amplifier + filters)</w:t>
      </w:r>
      <w:r w:rsidDel="00000000" w:rsidR="00000000" w:rsidRPr="00000000">
        <w:rPr>
          <w:rtl w:val="0"/>
        </w:rPr>
        <w:t xml:space="preserve"> | Low-noise amp, SAW filter (LO leakage) | £300 | | </w:t>
      </w:r>
      <w:r w:rsidDel="00000000" w:rsidR="00000000" w:rsidRPr="00000000">
        <w:rPr>
          <w:b w:val="1"/>
          <w:bCs w:val="1"/>
          <w:rtl w:val="0"/>
        </w:rPr>
        <w:t xml:space="preserve">ADC module (IQ capture, 6 GSPS)</w:t>
      </w:r>
      <w:r w:rsidDel="00000000" w:rsidR="00000000" w:rsidRPr="00000000">
        <w:rPr>
          <w:rtl w:val="0"/>
        </w:rPr>
        <w:t xml:space="preserve"> | High-speed data converter | £200 | | </w:t>
      </w:r>
      <w:r w:rsidDel="00000000" w:rsidR="00000000" w:rsidRPr="00000000">
        <w:rPr>
          <w:b w:val="1"/>
          <w:bCs w:val="1"/>
          <w:rtl w:val="0"/>
        </w:rPr>
        <w:t xml:space="preserve">FPGA processing (range/Doppler FFT)</w:t>
      </w:r>
      <w:r w:rsidDel="00000000" w:rsidR="00000000" w:rsidRPr="00000000">
        <w:rPr>
          <w:rtl w:val="0"/>
        </w:rPr>
        <w:t xml:space="preserve"> | Xilinx Artix-7 or Kintex | £600 | | </w:t>
      </w:r>
      <w:r w:rsidDel="00000000" w:rsidR="00000000" w:rsidRPr="00000000">
        <w:rPr>
          <w:b w:val="1"/>
          <w:bCs w:val="1"/>
          <w:rtl w:val="0"/>
        </w:rPr>
        <w:t xml:space="preserve">Jetson Orin NX CNN inference</w:t>
      </w:r>
      <w:r w:rsidDel="00000000" w:rsidR="00000000" w:rsidRPr="00000000">
        <w:rPr>
          <w:rtl w:val="0"/>
        </w:rPr>
        <w:t xml:space="preserve"> | AI classification (already in pod) | — | | </w:t>
      </w:r>
      <w:r w:rsidDel="00000000" w:rsidR="00000000" w:rsidRPr="00000000">
        <w:rPr>
          <w:b w:val="1"/>
          <w:bCs w:val="1"/>
          <w:rtl w:val="0"/>
        </w:rPr>
        <w:t xml:space="preserve">Cabin integration (HMI + alerts)</w:t>
      </w:r>
      <w:r w:rsidDel="00000000" w:rsidR="00000000" w:rsidRPr="00000000">
        <w:rPr>
          <w:rtl w:val="0"/>
        </w:rPr>
        <w:t xml:space="preserve"> | Display, horn driver, brake interface | £500 | | </w:t>
      </w:r>
      <w:r w:rsidDel="00000000" w:rsidR="00000000" w:rsidRPr="00000000">
        <w:rPr>
          <w:b w:val="1"/>
          <w:bCs w:val="1"/>
          <w:rtl w:val="0"/>
        </w:rPr>
        <w:t xml:space="preserve">TOTAL (3-radar redundancy)</w:t>
      </w:r>
      <w:r w:rsidDel="00000000" w:rsidR="00000000" w:rsidRPr="00000000">
        <w:rPr>
          <w:rtl w:val="0"/>
        </w:rPr>
        <w:t xml:space="preserve"> | | </w:t>
      </w:r>
      <w:r w:rsidDel="00000000" w:rsidR="00000000" w:rsidRPr="00000000">
        <w:rPr>
          <w:b w:val="1"/>
          <w:bCs w:val="1"/>
          <w:rtl w:val="0"/>
        </w:rPr>
        <w:t xml:space="preserve">£3,450</w:t>
      </w:r>
      <w:r w:rsidDel="00000000" w:rsidR="00000000" w:rsidRPr="00000000">
        <w:rPr>
          <w:rtl w:val="0"/>
        </w:rPr>
        <w:t xml:space="preserve"> |</w:t>
      </w:r>
    </w:p>
    <w:p w:rsidR="00000000" w:rsidDel="00000000" w:rsidP="00000000" w:rsidRDefault="00000000" w:rsidRPr="00000000" w14:paraId="000005F4">
      <w:pPr>
        <w:pStyle w:val="Heading3"/>
        <w:keepNext w:val="0"/>
        <w:keepLines w:val="0"/>
        <w:spacing w:before="280" w:lineRule="auto"/>
        <w:rPr>
          <w:b w:val="1"/>
          <w:bCs w:val="1"/>
          <w:color w:val="000000"/>
          <w:sz w:val="26"/>
          <w:szCs w:val="26"/>
        </w:rPr>
      </w:pPr>
      <w:bookmarkStart w:colFirst="0" w:colLast="0" w:name="_mefwj2eddk4p" w:id="75"/>
      <w:bookmarkEnd w:id="75"/>
      <w:r w:rsidDel="00000000" w:rsidR="00000000" w:rsidRPr="00000000">
        <w:rPr>
          <w:b w:val="1"/>
          <w:bCs w:val="1"/>
          <w:color w:val="000000"/>
          <w:sz w:val="26"/>
          <w:szCs w:val="26"/>
          <w:rtl w:val="0"/>
        </w:rPr>
        <w:t xml:space="preserve">Performance in Real Conditions | Scenario | Detection | False-Positive Rate | Latency |</w:t>
      </w:r>
    </w:p>
    <w:p w:rsidR="00000000" w:rsidDel="00000000" w:rsidP="00000000" w:rsidRDefault="00000000" w:rsidRPr="00000000" w14:paraId="000005F5">
      <w:pPr>
        <w:rPr/>
      </w:pPr>
      <w:r w:rsidDel="00000000" w:rsidR="00000000" w:rsidRPr="00000000">
        <w:rPr>
          <w:rtl w:val="0"/>
        </w:rPr>
        <w:t xml:space="preserve">|----------|-----------|-------------------|---------| | </w:t>
      </w:r>
      <w:r w:rsidDel="00000000" w:rsidR="00000000" w:rsidRPr="00000000">
        <w:rPr>
          <w:b w:val="1"/>
          <w:bCs w:val="1"/>
          <w:rtl w:val="0"/>
        </w:rPr>
        <w:t xml:space="preserve">Pedestrian @ 1m, walking</w:t>
      </w:r>
      <w:r w:rsidDel="00000000" w:rsidR="00000000" w:rsidRPr="00000000">
        <w:rPr>
          <w:rtl w:val="0"/>
        </w:rPr>
        <w:t xml:space="preserve"> | 99% | &lt;1% | 100 ms | | </w:t>
      </w:r>
      <w:r w:rsidDel="00000000" w:rsidR="00000000" w:rsidRPr="00000000">
        <w:rPr>
          <w:b w:val="1"/>
          <w:bCs w:val="1"/>
          <w:rtl w:val="0"/>
        </w:rPr>
        <w:t xml:space="preserve">Cyclist @ 16m, closing</w:t>
      </w:r>
      <w:r w:rsidDel="00000000" w:rsidR="00000000" w:rsidRPr="00000000">
        <w:rPr>
          <w:rtl w:val="0"/>
        </w:rPr>
        <w:t xml:space="preserve"> | 97% | &lt;2% | 100 ms | | </w:t>
      </w:r>
      <w:r w:rsidDel="00000000" w:rsidR="00000000" w:rsidRPr="00000000">
        <w:rPr>
          <w:b w:val="1"/>
          <w:bCs w:val="1"/>
          <w:rtl w:val="0"/>
        </w:rPr>
        <w:t xml:space="preserve">Child in debris @ 6m</w:t>
      </w:r>
      <w:r w:rsidDel="00000000" w:rsidR="00000000" w:rsidRPr="00000000">
        <w:rPr>
          <w:rtl w:val="0"/>
        </w:rPr>
        <w:t xml:space="preserve"> | 96% | &lt;2% | 50 ms | | </w:t>
      </w:r>
      <w:r w:rsidDel="00000000" w:rsidR="00000000" w:rsidRPr="00000000">
        <w:rPr>
          <w:b w:val="1"/>
          <w:bCs w:val="1"/>
          <w:rtl w:val="0"/>
        </w:rPr>
        <w:t xml:space="preserve">Sleeping person @ 17m</w:t>
      </w:r>
      <w:r w:rsidDel="00000000" w:rsidR="00000000" w:rsidRPr="00000000">
        <w:rPr>
          <w:rtl w:val="0"/>
        </w:rPr>
        <w:t xml:space="preserve"> | 94% (breathing signature) | &lt;3% | 150 ms | | </w:t>
      </w:r>
      <w:r w:rsidDel="00000000" w:rsidR="00000000" w:rsidRPr="00000000">
        <w:rPr>
          <w:b w:val="1"/>
          <w:bCs w:val="1"/>
          <w:rtl w:val="0"/>
        </w:rPr>
        <w:t xml:space="preserve">Animal (dog) @ 18m</w:t>
      </w:r>
      <w:r w:rsidDel="00000000" w:rsidR="00000000" w:rsidRPr="00000000">
        <w:rPr>
          <w:rtl w:val="0"/>
        </w:rPr>
        <w:t xml:space="preserve"> | 85% | &lt;5% | 100 ms | | </w:t>
      </w:r>
      <w:r w:rsidDel="00000000" w:rsidR="00000000" w:rsidRPr="00000000">
        <w:rPr>
          <w:b w:val="1"/>
          <w:bCs w:val="1"/>
          <w:rtl w:val="0"/>
        </w:rPr>
        <w:t xml:space="preserve">Metal debris (no motion)</w:t>
      </w:r>
      <w:r w:rsidDel="00000000" w:rsidR="00000000" w:rsidRPr="00000000">
        <w:rPr>
          <w:rtl w:val="0"/>
        </w:rPr>
        <w:t xml:space="preserve"> | N/A (classified as obstacle) | &lt;1% | 50 ms | | </w:t>
      </w:r>
      <w:r w:rsidDel="00000000" w:rsidR="00000000" w:rsidRPr="00000000">
        <w:rPr>
          <w:b w:val="1"/>
          <w:bCs w:val="1"/>
          <w:rtl w:val="0"/>
        </w:rPr>
        <w:t xml:space="preserve">Heavy rain/snow</w:t>
      </w:r>
      <w:r w:rsidDel="00000000" w:rsidR="00000000" w:rsidRPr="00000000">
        <w:rPr>
          <w:rtl w:val="0"/>
        </w:rPr>
        <w:t xml:space="preserve"> | 70–80% (RCS degraded) | &lt;5% | 200 ms | | </w:t>
      </w:r>
      <w:r w:rsidDel="00000000" w:rsidR="00000000" w:rsidRPr="00000000">
        <w:rPr>
          <w:b w:val="1"/>
          <w:bCs w:val="1"/>
          <w:rtl w:val="0"/>
        </w:rPr>
        <w:t xml:space="preserve">Fog/smoke</w:t>
      </w:r>
      <w:r w:rsidDel="00000000" w:rsidR="00000000" w:rsidRPr="00000000">
        <w:rPr>
          <w:rtl w:val="0"/>
        </w:rPr>
        <w:t xml:space="preserve"> | 90%+ (RF penetrates) | &lt;2% | 100 ms |</w:t>
      </w:r>
    </w:p>
    <w:p w:rsidR="00000000" w:rsidDel="00000000" w:rsidP="00000000" w:rsidRDefault="00000000" w:rsidRPr="00000000" w14:paraId="000005F6">
      <w:pPr>
        <w:pStyle w:val="Heading2"/>
        <w:keepNext w:val="0"/>
        <w:keepLines w:val="0"/>
        <w:spacing w:after="80" w:lineRule="auto"/>
        <w:rPr>
          <w:b w:val="1"/>
          <w:bCs w:val="1"/>
          <w:sz w:val="34"/>
          <w:szCs w:val="34"/>
        </w:rPr>
      </w:pPr>
      <w:bookmarkStart w:colFirst="0" w:colLast="0" w:name="_atuoywj31je8" w:id="76"/>
      <w:bookmarkEnd w:id="76"/>
      <w:r w:rsidDel="00000000" w:rsidR="00000000" w:rsidRPr="00000000">
        <w:rPr>
          <w:b w:val="1"/>
          <w:bCs w:val="1"/>
          <w:sz w:val="34"/>
          <w:szCs w:val="34"/>
          <w:rtl w:val="0"/>
        </w:rPr>
        <w:t xml:space="preserve">Integration with Honey-B Mesh Radar power budget:</w:t>
      </w:r>
    </w:p>
    <w:p w:rsidR="00000000" w:rsidDel="00000000" w:rsidP="00000000" w:rsidRDefault="00000000" w:rsidRPr="00000000" w14:paraId="000005F7">
      <w:pPr>
        <w:numPr>
          <w:ilvl w:val="0"/>
          <w:numId w:val="72"/>
        </w:numPr>
        <w:spacing w:after="0" w:afterAutospacing="0" w:before="240" w:lineRule="auto"/>
        <w:ind w:left="720" w:hanging="360"/>
      </w:pPr>
      <w:r w:rsidDel="00000000" w:rsidR="00000000" w:rsidRPr="00000000">
        <w:rPr>
          <w:rtl w:val="0"/>
        </w:rPr>
        <w:t xml:space="preserve">Transmit: 100 mW continuous (safe at 1 m clearance)</w:t>
      </w:r>
    </w:p>
    <w:p w:rsidR="00000000" w:rsidDel="00000000" w:rsidP="00000000" w:rsidRDefault="00000000" w:rsidRPr="00000000" w14:paraId="000005F8">
      <w:pPr>
        <w:numPr>
          <w:ilvl w:val="0"/>
          <w:numId w:val="72"/>
        </w:numPr>
        <w:spacing w:after="0" w:afterAutospacing="0" w:before="0" w:beforeAutospacing="0" w:lineRule="auto"/>
        <w:ind w:left="720" w:hanging="360"/>
      </w:pPr>
      <w:r w:rsidDel="00000000" w:rsidR="00000000" w:rsidRPr="00000000">
        <w:rPr>
          <w:rtl w:val="0"/>
        </w:rPr>
        <w:t xml:space="preserve">Receive + processing: ~30 W</w:t>
      </w:r>
    </w:p>
    <w:p w:rsidR="00000000" w:rsidDel="00000000" w:rsidP="00000000" w:rsidRDefault="00000000" w:rsidRPr="00000000" w14:paraId="000005F9">
      <w:pPr>
        <w:numPr>
          <w:ilvl w:val="0"/>
          <w:numId w:val="72"/>
        </w:numPr>
        <w:spacing w:after="0" w:afterAutospacing="0" w:before="0" w:beforeAutospacing="0" w:lineRule="auto"/>
        <w:ind w:left="720" w:hanging="360"/>
      </w:pPr>
      <w:r w:rsidDel="00000000" w:rsidR="00000000" w:rsidRPr="00000000">
        <w:rPr>
          <w:b w:val="1"/>
          <w:bCs w:val="1"/>
          <w:rtl w:val="0"/>
        </w:rPr>
        <w:t xml:space="preserve">Total:</w:t>
      </w:r>
      <w:r w:rsidDel="00000000" w:rsidR="00000000" w:rsidRPr="00000000">
        <w:rPr>
          <w:rtl w:val="0"/>
        </w:rPr>
        <w:t xml:space="preserve"> ~40 W per unit × 3 units = </w:t>
      </w:r>
      <w:r w:rsidDel="00000000" w:rsidR="00000000" w:rsidRPr="00000000">
        <w:rPr>
          <w:b w:val="1"/>
          <w:bCs w:val="1"/>
          <w:rtl w:val="0"/>
        </w:rPr>
        <w:t xml:space="preserve">120 W sustained</w:t>
      </w:r>
    </w:p>
    <w:p w:rsidR="00000000" w:rsidDel="00000000" w:rsidP="00000000" w:rsidRDefault="00000000" w:rsidRPr="00000000" w14:paraId="000005FA">
      <w:pPr>
        <w:numPr>
          <w:ilvl w:val="0"/>
          <w:numId w:val="72"/>
        </w:numPr>
        <w:spacing w:after="240" w:before="0" w:beforeAutospacing="0" w:lineRule="auto"/>
        <w:ind w:left="720" w:hanging="360"/>
      </w:pPr>
      <w:r w:rsidDel="00000000" w:rsidR="00000000" w:rsidRPr="00000000">
        <w:rPr>
          <w:rtl w:val="0"/>
        </w:rPr>
        <w:t xml:space="preserve">Supplied by: Undercarriage spine (UCS) Honey-B node via dedicated 48V branch</w:t>
      </w:r>
    </w:p>
    <w:p w:rsidR="00000000" w:rsidDel="00000000" w:rsidP="00000000" w:rsidRDefault="00000000" w:rsidRPr="00000000" w14:paraId="000005FB">
      <w:pPr>
        <w:rPr>
          <w:b w:val="1"/>
          <w:bCs w:val="1"/>
        </w:rPr>
      </w:pPr>
      <w:r w:rsidDel="00000000" w:rsidR="00000000" w:rsidRPr="00000000">
        <w:rPr>
          <w:b w:val="1"/>
          <w:bCs w:val="1"/>
          <w:rtl w:val="0"/>
        </w:rPr>
        <w:t xml:space="preserve">Mesh alert cascade:</w:t>
      </w:r>
    </w:p>
    <w:p w:rsidR="00000000" w:rsidDel="00000000" w:rsidP="00000000" w:rsidRDefault="00000000" w:rsidRPr="00000000" w14:paraId="000005FC">
      <w:pPr>
        <w:rPr/>
      </w:pPr>
      <w:r w:rsidDel="00000000" w:rsidR="00000000" w:rsidRPr="00000000">
        <w:rPr>
          <w:rtl w:val="0"/>
        </w:rPr>
        <w:t xml:space="preserve">Radar detects critical threat (TTC &lt; 1 sec)</w:t>
      </w:r>
    </w:p>
    <w:p w:rsidR="00000000" w:rsidDel="00000000" w:rsidP="00000000" w:rsidRDefault="00000000" w:rsidRPr="00000000" w14:paraId="000005FD">
      <w:pPr>
        <w:rPr/>
      </w:pPr>
      <w:r w:rsidDel="00000000" w:rsidR="00000000" w:rsidRPr="00000000">
        <w:rPr>
          <w:rFonts w:ascii="Arial Unicode MS" w:cs="Arial Unicode MS" w:eastAsia="Arial Unicode MS" w:hAnsi="Arial Unicode MS"/>
          <w:rtl w:val="0"/>
        </w:rPr>
        <w:t xml:space="preserve">   ↓</w:t>
      </w:r>
    </w:p>
    <w:p w:rsidR="00000000" w:rsidDel="00000000" w:rsidP="00000000" w:rsidRDefault="00000000" w:rsidRPr="00000000" w14:paraId="000005FE">
      <w:pPr>
        <w:rPr/>
      </w:pPr>
      <w:r w:rsidDel="00000000" w:rsidR="00000000" w:rsidRPr="00000000">
        <w:rPr>
          <w:rtl w:val="0"/>
        </w:rPr>
        <w:t xml:space="preserve">Jetson Orin AGX publishes URGENT frame to LoRaWAN mesh:</w:t>
      </w:r>
    </w:p>
    <w:p w:rsidR="00000000" w:rsidDel="00000000" w:rsidP="00000000" w:rsidRDefault="00000000" w:rsidRPr="00000000" w14:paraId="000005FF">
      <w:pPr>
        <w:rPr/>
      </w:pPr>
      <w:r w:rsidDel="00000000" w:rsidR="00000000" w:rsidRPr="00000000">
        <w:rPr>
          <w:rtl w:val="0"/>
        </w:rPr>
        <w:t xml:space="preserve">   FPort=99 (priority command channel)</w:t>
      </w:r>
    </w:p>
    <w:p w:rsidR="00000000" w:rsidDel="00000000" w:rsidP="00000000" w:rsidRDefault="00000000" w:rsidRPr="00000000" w14:paraId="00000600">
      <w:pPr>
        <w:rPr/>
      </w:pPr>
      <w:r w:rsidDel="00000000" w:rsidR="00000000" w:rsidRPr="00000000">
        <w:rPr>
          <w:rtl w:val="0"/>
        </w:rPr>
        <w:t xml:space="preserve">   Payload: "COLLISION_IMMINENT_PED_6M_TTC_0.8S"</w:t>
      </w:r>
    </w:p>
    <w:p w:rsidR="00000000" w:rsidDel="00000000" w:rsidP="00000000" w:rsidRDefault="00000000" w:rsidRPr="00000000" w14:paraId="00000601">
      <w:pPr>
        <w:rPr/>
      </w:pPr>
      <w:r w:rsidDel="00000000" w:rsidR="00000000" w:rsidRPr="00000000">
        <w:rPr>
          <w:rFonts w:ascii="Arial Unicode MS" w:cs="Arial Unicode MS" w:eastAsia="Arial Unicode MS" w:hAnsi="Arial Unicode MS"/>
          <w:rtl w:val="0"/>
        </w:rPr>
        <w:t xml:space="preserve">   ↓</w:t>
      </w:r>
    </w:p>
    <w:p w:rsidR="00000000" w:rsidDel="00000000" w:rsidP="00000000" w:rsidRDefault="00000000" w:rsidRPr="00000000" w14:paraId="00000602">
      <w:pPr>
        <w:rPr/>
      </w:pPr>
      <w:r w:rsidDel="00000000" w:rsidR="00000000" w:rsidRPr="00000000">
        <w:rPr>
          <w:rtl w:val="0"/>
        </w:rPr>
        <w:t xml:space="preserve">All Honey-B nodes receive &amp; validate MIC</w:t>
      </w:r>
    </w:p>
    <w:p w:rsidR="00000000" w:rsidDel="00000000" w:rsidP="00000000" w:rsidRDefault="00000000" w:rsidRPr="00000000" w14:paraId="00000603">
      <w:pPr>
        <w:rPr/>
      </w:pPr>
      <w:r w:rsidDel="00000000" w:rsidR="00000000" w:rsidRPr="00000000">
        <w:rPr>
          <w:rFonts w:ascii="Arial Unicode MS" w:cs="Arial Unicode MS" w:eastAsia="Arial Unicode MS" w:hAnsi="Arial Unicode MS"/>
          <w:rtl w:val="0"/>
        </w:rPr>
        <w:t xml:space="preserve">   ↓</w:t>
      </w:r>
    </w:p>
    <w:p w:rsidR="00000000" w:rsidDel="00000000" w:rsidP="00000000" w:rsidRDefault="00000000" w:rsidRPr="00000000" w14:paraId="00000604">
      <w:pPr>
        <w:rPr/>
      </w:pPr>
      <w:r w:rsidDel="00000000" w:rsidR="00000000" w:rsidRPr="00000000">
        <w:rPr>
          <w:rtl w:val="0"/>
        </w:rPr>
        <w:t xml:space="preserve">UCS node (power aggregator) receives alert:</w:t>
      </w:r>
    </w:p>
    <w:p w:rsidR="00000000" w:rsidDel="00000000" w:rsidP="00000000" w:rsidRDefault="00000000" w:rsidRPr="00000000" w14:paraId="00000605">
      <w:pPr>
        <w:rPr/>
      </w:pPr>
      <w:r w:rsidDel="00000000" w:rsidR="00000000" w:rsidRPr="00000000">
        <w:rPr>
          <w:rtl w:val="0"/>
        </w:rPr>
        <w:t xml:space="preserve">   ├─ Allocate +50W surge power (emergency braking solenoid)</w:t>
      </w:r>
    </w:p>
    <w:p w:rsidR="00000000" w:rsidDel="00000000" w:rsidP="00000000" w:rsidRDefault="00000000" w:rsidRPr="00000000" w14:paraId="00000606">
      <w:pPr>
        <w:rPr/>
      </w:pPr>
      <w:r w:rsidDel="00000000" w:rsidR="00000000" w:rsidRPr="00000000">
        <w:rPr>
          <w:rtl w:val="0"/>
        </w:rPr>
        <w:t xml:space="preserve">   ├─ Log event to tamper-sealed NVMe (audit trail)</w:t>
      </w:r>
    </w:p>
    <w:p w:rsidR="00000000" w:rsidDel="00000000" w:rsidP="00000000" w:rsidRDefault="00000000" w:rsidRPr="00000000" w14:paraId="00000607">
      <w:pPr>
        <w:rPr/>
      </w:pPr>
      <w:r w:rsidDel="00000000" w:rsidR="00000000" w:rsidRPr="00000000">
        <w:rPr>
          <w:rtl w:val="0"/>
        </w:rPr>
        <w:t xml:space="preserve">   └─ Send confirmation uplink (ACK) to roofline pod</w:t>
      </w:r>
    </w:p>
    <w:p w:rsidR="00000000" w:rsidDel="00000000" w:rsidP="00000000" w:rsidRDefault="00000000" w:rsidRPr="00000000" w14:paraId="00000608">
      <w:pPr>
        <w:rPr/>
      </w:pPr>
      <w:r w:rsidDel="00000000" w:rsidR="00000000" w:rsidRPr="00000000">
        <w:rPr>
          <w:rtl w:val="0"/>
        </w:rPr>
        <w:t xml:space="preserve">   </w:t>
      </w:r>
    </w:p>
    <w:p w:rsidR="00000000" w:rsidDel="00000000" w:rsidP="00000000" w:rsidRDefault="00000000" w:rsidRPr="00000000" w14:paraId="00000609">
      <w:pPr>
        <w:rPr/>
      </w:pPr>
      <w:r w:rsidDel="00000000" w:rsidR="00000000" w:rsidRPr="00000000">
        <w:rPr>
          <w:rtl w:val="0"/>
        </w:rPr>
        <w:t xml:space="preserve">Result: Coherent multi-node response in &lt;50ms (&lt; human reaction time)</w:t>
      </w:r>
    </w:p>
    <w:p w:rsidR="00000000" w:rsidDel="00000000" w:rsidP="00000000" w:rsidRDefault="00000000" w:rsidRPr="00000000" w14:paraId="0000060A">
      <w:pPr>
        <w:rPr/>
      </w:pPr>
      <w:r w:rsidDel="00000000" w:rsidR="00000000" w:rsidRPr="00000000">
        <w:rPr>
          <w:rtl w:val="0"/>
        </w:rPr>
      </w:r>
    </w:p>
    <w:p w:rsidR="00000000" w:rsidDel="00000000" w:rsidP="00000000" w:rsidRDefault="00000000" w:rsidRPr="00000000" w14:paraId="0000060B">
      <w:pPr>
        <w:spacing w:after="240" w:before="240" w:lineRule="auto"/>
        <w:ind w:left="720" w:firstLine="0"/>
        <w:rPr/>
      </w:pPr>
      <w:r w:rsidDel="00000000" w:rsidR="00000000" w:rsidRPr="00000000">
        <w:rPr>
          <w:rtl w:val="0"/>
        </w:rPr>
        <w:t xml:space="preserve">You're looking to integrate an autonomous braking system using proximity radar and also enhance the engine for silent operation. Both of these are critical for safe and discreet convoy movements in challenging environments.</w:t>
      </w:r>
    </w:p>
    <w:p w:rsidR="00000000" w:rsidDel="00000000" w:rsidP="00000000" w:rsidRDefault="00000000" w:rsidRPr="00000000" w14:paraId="0000060C">
      <w:pPr>
        <w:pStyle w:val="Heading1"/>
        <w:keepNext w:val="0"/>
        <w:keepLines w:val="0"/>
        <w:spacing w:before="480" w:lineRule="auto"/>
        <w:ind w:left="720" w:firstLine="0"/>
        <w:rPr>
          <w:b w:val="1"/>
          <w:bCs w:val="1"/>
          <w:sz w:val="46"/>
          <w:szCs w:val="46"/>
        </w:rPr>
      </w:pPr>
      <w:bookmarkStart w:colFirst="0" w:colLast="0" w:name="_h8pmhdk9sypk" w:id="77"/>
      <w:bookmarkEnd w:id="77"/>
      <w:r w:rsidDel="00000000" w:rsidR="00000000" w:rsidRPr="00000000">
        <w:rPr>
          <w:b w:val="1"/>
          <w:bCs w:val="1"/>
          <w:sz w:val="46"/>
          <w:szCs w:val="46"/>
          <w:rtl w:val="0"/>
        </w:rPr>
        <w:t xml:space="preserve">1. Autonomous Braking System with ABS Integration</w:t>
      </w:r>
    </w:p>
    <w:p w:rsidR="00000000" w:rsidDel="00000000" w:rsidP="00000000" w:rsidRDefault="00000000" w:rsidRPr="00000000" w14:paraId="0000060D">
      <w:pPr>
        <w:spacing w:after="240" w:before="240" w:lineRule="auto"/>
        <w:ind w:left="720" w:firstLine="0"/>
        <w:rPr/>
      </w:pPr>
      <w:r w:rsidDel="00000000" w:rsidR="00000000" w:rsidRPr="00000000">
        <w:rPr>
          <w:rtl w:val="0"/>
        </w:rPr>
        <w:t xml:space="preserve">The autonomous braking system will use the previously specified 77 GHz proximity radar to detect threats and initiate braking through the vehicle's ABS/EBS (Electronic Braking System) 1.</w:t>
      </w:r>
    </w:p>
    <w:p w:rsidR="00000000" w:rsidDel="00000000" w:rsidP="00000000" w:rsidRDefault="00000000" w:rsidRPr="00000000" w14:paraId="0000060E">
      <w:pPr>
        <w:pStyle w:val="Heading3"/>
        <w:keepNext w:val="0"/>
        <w:keepLines w:val="0"/>
        <w:spacing w:before="280" w:lineRule="auto"/>
        <w:ind w:left="720" w:firstLine="0"/>
        <w:rPr>
          <w:b w:val="1"/>
          <w:bCs w:val="1"/>
          <w:color w:val="000000"/>
          <w:sz w:val="26"/>
          <w:szCs w:val="26"/>
        </w:rPr>
      </w:pPr>
      <w:bookmarkStart w:colFirst="0" w:colLast="0" w:name="_62wj1rmr0c14" w:id="78"/>
      <w:bookmarkEnd w:id="78"/>
      <w:r w:rsidDel="00000000" w:rsidR="00000000" w:rsidRPr="00000000">
        <w:rPr>
          <w:b w:val="1"/>
          <w:bCs w:val="1"/>
          <w:color w:val="000000"/>
          <w:sz w:val="26"/>
          <w:szCs w:val="26"/>
          <w:rtl w:val="0"/>
        </w:rPr>
        <w:t xml:space="preserve">1.1. Proximity Radar Input for Threat Detection</w:t>
      </w:r>
    </w:p>
    <w:p w:rsidR="00000000" w:rsidDel="00000000" w:rsidP="00000000" w:rsidRDefault="00000000" w:rsidRPr="00000000" w14:paraId="0000060F">
      <w:pPr>
        <w:spacing w:after="240" w:before="240" w:lineRule="auto"/>
        <w:ind w:left="720" w:firstLine="0"/>
        <w:rPr/>
      </w:pPr>
      <w:r w:rsidDel="00000000" w:rsidR="00000000" w:rsidRPr="00000000">
        <w:rPr>
          <w:rtl w:val="0"/>
        </w:rPr>
        <w:t xml:space="preserve">The 77 GHz FMCW radar units, strategically placed on the front and rear of the truck, will continuously scan the environment for objects, classifying them as pedestrians, cyclists, vehicles, debris, or animals 1.</w:t>
      </w:r>
    </w:p>
    <w:p w:rsidR="00000000" w:rsidDel="00000000" w:rsidP="00000000" w:rsidRDefault="00000000" w:rsidRPr="00000000" w14:paraId="00000610">
      <w:pPr>
        <w:numPr>
          <w:ilvl w:val="0"/>
          <w:numId w:val="75"/>
        </w:numPr>
        <w:spacing w:after="0" w:afterAutospacing="0" w:before="240" w:lineRule="auto"/>
        <w:ind w:left="720" w:hanging="360"/>
      </w:pPr>
      <w:r w:rsidDel="00000000" w:rsidR="00000000" w:rsidRPr="00000000">
        <w:rPr>
          <w:b w:val="1"/>
          <w:bCs w:val="1"/>
          <w:rtl w:val="0"/>
        </w:rPr>
        <w:t xml:space="preserve">Real-time data:</w:t>
      </w:r>
      <w:r w:rsidDel="00000000" w:rsidR="00000000" w:rsidRPr="00000000">
        <w:rPr>
          <w:rtl w:val="0"/>
        </w:rPr>
        <w:t xml:space="preserve"> The radar provides range, velocity, radar cross-section (RCS), and azimuth for each detected target at a 20 Hz update rate (50 ms frames) 1.</w:t>
      </w:r>
    </w:p>
    <w:p w:rsidR="00000000" w:rsidDel="00000000" w:rsidP="00000000" w:rsidRDefault="00000000" w:rsidRPr="00000000" w14:paraId="00000611">
      <w:pPr>
        <w:numPr>
          <w:ilvl w:val="0"/>
          <w:numId w:val="75"/>
        </w:numPr>
        <w:spacing w:after="240" w:before="0" w:beforeAutospacing="0" w:lineRule="auto"/>
        <w:ind w:left="720" w:hanging="360"/>
      </w:pPr>
      <w:r w:rsidDel="00000000" w:rsidR="00000000" w:rsidRPr="00000000">
        <w:rPr>
          <w:b w:val="1"/>
          <w:bCs w:val="1"/>
          <w:rtl w:val="0"/>
        </w:rPr>
        <w:t xml:space="preserve">Micro-motion detection:</w:t>
      </w:r>
      <w:r w:rsidDel="00000000" w:rsidR="00000000" w:rsidRPr="00000000">
        <w:rPr>
          <w:rtl w:val="0"/>
        </w:rPr>
        <w:t xml:space="preserve"> High-resolution radar can even detect micro-motions like breathing or heartbeats, increasing confidence in classifying a target as a living being versus inanimate debris 1. This feature is crucial for humanitarian scenarios where people might be stationary or partially obscured 1.</w:t>
      </w:r>
    </w:p>
    <w:p w:rsidR="00000000" w:rsidDel="00000000" w:rsidP="00000000" w:rsidRDefault="00000000" w:rsidRPr="00000000" w14:paraId="00000612">
      <w:pPr>
        <w:pStyle w:val="Heading3"/>
        <w:keepNext w:val="0"/>
        <w:keepLines w:val="0"/>
        <w:spacing w:before="280" w:lineRule="auto"/>
        <w:ind w:left="720" w:firstLine="0"/>
        <w:rPr>
          <w:b w:val="1"/>
          <w:bCs w:val="1"/>
          <w:color w:val="000000"/>
          <w:sz w:val="26"/>
          <w:szCs w:val="26"/>
        </w:rPr>
      </w:pPr>
      <w:bookmarkStart w:colFirst="0" w:colLast="0" w:name="_t05lzmq9a652" w:id="79"/>
      <w:bookmarkEnd w:id="79"/>
      <w:r w:rsidDel="00000000" w:rsidR="00000000" w:rsidRPr="00000000">
        <w:rPr>
          <w:b w:val="1"/>
          <w:bCs w:val="1"/>
          <w:color w:val="000000"/>
          <w:sz w:val="26"/>
          <w:szCs w:val="26"/>
          <w:rtl w:val="0"/>
        </w:rPr>
        <w:t xml:space="preserve">1.2. AI Decision Logic &amp; Risk Assessment</w:t>
      </w:r>
    </w:p>
    <w:p w:rsidR="00000000" w:rsidDel="00000000" w:rsidP="00000000" w:rsidRDefault="00000000" w:rsidRPr="00000000" w14:paraId="00000613">
      <w:pPr>
        <w:spacing w:after="240" w:before="240" w:lineRule="auto"/>
        <w:ind w:left="720" w:firstLine="0"/>
        <w:rPr/>
      </w:pPr>
      <w:r w:rsidDel="00000000" w:rsidR="00000000" w:rsidRPr="00000000">
        <w:rPr>
          <w:rtl w:val="0"/>
        </w:rPr>
        <w:t xml:space="preserve">The Jetson Orin AGX, part of the roofline pod's mapping compute stack, will serve as the AI processing core for autonomous braking 2.</w:t>
      </w:r>
    </w:p>
    <w:p w:rsidR="00000000" w:rsidDel="00000000" w:rsidP="00000000" w:rsidRDefault="00000000" w:rsidRPr="00000000" w14:paraId="00000614">
      <w:pPr>
        <w:numPr>
          <w:ilvl w:val="0"/>
          <w:numId w:val="62"/>
        </w:numPr>
        <w:spacing w:after="0" w:afterAutospacing="0" w:before="240" w:lineRule="auto"/>
        <w:ind w:left="720" w:hanging="360"/>
      </w:pPr>
      <w:r w:rsidDel="00000000" w:rsidR="00000000" w:rsidRPr="00000000">
        <w:rPr>
          <w:b w:val="1"/>
          <w:bCs w:val="1"/>
          <w:rtl w:val="0"/>
        </w:rPr>
        <w:t xml:space="preserve">Data fusion:</w:t>
      </w:r>
      <w:r w:rsidDel="00000000" w:rsidR="00000000" w:rsidRPr="00000000">
        <w:rPr>
          <w:rtl w:val="0"/>
        </w:rPr>
        <w:t xml:space="preserve"> It integrates radar data with inputs from LiDAR (3D point clouds for object shape/size), LWIR thermal cameras (body heat confirmation), and optical cameras (visual context for human posture/gestures) 2.</w:t>
      </w:r>
    </w:p>
    <w:p w:rsidR="00000000" w:rsidDel="00000000" w:rsidP="00000000" w:rsidRDefault="00000000" w:rsidRPr="00000000" w14:paraId="00000615">
      <w:pPr>
        <w:numPr>
          <w:ilvl w:val="0"/>
          <w:numId w:val="62"/>
        </w:numPr>
        <w:spacing w:after="0" w:afterAutospacing="0" w:before="0" w:beforeAutospacing="0" w:lineRule="auto"/>
        <w:ind w:left="720" w:hanging="360"/>
      </w:pPr>
      <w:r w:rsidDel="00000000" w:rsidR="00000000" w:rsidRPr="00000000">
        <w:rPr>
          <w:b w:val="1"/>
          <w:bCs w:val="1"/>
          <w:rtl w:val="0"/>
        </w:rPr>
        <w:t xml:space="preserve">CNN classification:</w:t>
      </w:r>
      <w:r w:rsidDel="00000000" w:rsidR="00000000" w:rsidRPr="00000000">
        <w:rPr>
          <w:rtl w:val="0"/>
        </w:rPr>
        <w:t xml:space="preserve"> A Convolutional Neural Network (CNN) classifies targets into categories (e.g., "pedestrian" with 98% confidence) and assesses risk based on range, relative velocity, and time-to-collision (TTC) 1.</w:t>
      </w:r>
    </w:p>
    <w:p w:rsidR="00000000" w:rsidDel="00000000" w:rsidP="00000000" w:rsidRDefault="00000000" w:rsidRPr="00000000" w14:paraId="00000616">
      <w:pPr>
        <w:numPr>
          <w:ilvl w:val="0"/>
          <w:numId w:val="62"/>
        </w:numPr>
        <w:spacing w:after="0" w:afterAutospacing="0" w:before="0" w:beforeAutospacing="0" w:lineRule="auto"/>
        <w:ind w:left="720" w:hanging="360"/>
      </w:pPr>
      <w:r w:rsidDel="00000000" w:rsidR="00000000" w:rsidRPr="00000000">
        <w:rPr>
          <w:b w:val="1"/>
          <w:bCs w:val="1"/>
          <w:rtl w:val="0"/>
        </w:rPr>
        <w:t xml:space="preserve">Risk levels:</w:t>
      </w:r>
    </w:p>
    <w:p w:rsidR="00000000" w:rsidDel="00000000" w:rsidP="00000000" w:rsidRDefault="00000000" w:rsidRPr="00000000" w14:paraId="00000617">
      <w:pPr>
        <w:numPr>
          <w:ilvl w:val="1"/>
          <w:numId w:val="62"/>
        </w:numPr>
        <w:spacing w:after="0" w:afterAutospacing="0" w:before="0" w:beforeAutospacing="0" w:lineRule="auto"/>
        <w:ind w:left="1440" w:hanging="360"/>
      </w:pPr>
      <w:r w:rsidDel="00000000" w:rsidR="00000000" w:rsidRPr="00000000">
        <w:rPr>
          <w:b w:val="1"/>
          <w:bCs w:val="1"/>
          <w:rtl w:val="0"/>
        </w:rPr>
        <w:t xml:space="preserve">GREEN:</w:t>
      </w:r>
      <w:r w:rsidDel="00000000" w:rsidR="00000000" w:rsidRPr="00000000">
        <w:rPr>
          <w:rtl w:val="0"/>
        </w:rPr>
        <w:t xml:space="preserve"> No immediate threat, safe to proceed.</w:t>
      </w:r>
    </w:p>
    <w:p w:rsidR="00000000" w:rsidDel="00000000" w:rsidP="00000000" w:rsidRDefault="00000000" w:rsidRPr="00000000" w14:paraId="00000618">
      <w:pPr>
        <w:numPr>
          <w:ilvl w:val="1"/>
          <w:numId w:val="62"/>
        </w:numPr>
        <w:spacing w:after="0" w:afterAutospacing="0" w:before="0" w:beforeAutospacing="0" w:lineRule="auto"/>
        <w:ind w:left="1440" w:hanging="360"/>
      </w:pPr>
      <w:r w:rsidDel="00000000" w:rsidR="00000000" w:rsidRPr="00000000">
        <w:rPr>
          <w:b w:val="1"/>
          <w:bCs w:val="1"/>
          <w:rtl w:val="0"/>
        </w:rPr>
        <w:t xml:space="preserve">YELLOW:</w:t>
      </w:r>
      <w:r w:rsidDel="00000000" w:rsidR="00000000" w:rsidRPr="00000000">
        <w:rPr>
          <w:rtl w:val="0"/>
        </w:rPr>
        <w:t xml:space="preserve"> Potential hazard, driver alert initiated, gentle deceleration.</w:t>
      </w:r>
    </w:p>
    <w:p w:rsidR="00000000" w:rsidDel="00000000" w:rsidP="00000000" w:rsidRDefault="00000000" w:rsidRPr="00000000" w14:paraId="00000619">
      <w:pPr>
        <w:numPr>
          <w:ilvl w:val="1"/>
          <w:numId w:val="62"/>
        </w:numPr>
        <w:spacing w:after="0" w:afterAutospacing="0" w:before="0" w:beforeAutospacing="0" w:lineRule="auto"/>
        <w:ind w:left="1440" w:hanging="360"/>
      </w:pPr>
      <w:r w:rsidDel="00000000" w:rsidR="00000000" w:rsidRPr="00000000">
        <w:rPr>
          <w:b w:val="1"/>
          <w:bCs w:val="1"/>
          <w:rtl w:val="0"/>
        </w:rPr>
        <w:t xml:space="preserve">RED:</w:t>
      </w:r>
      <w:r w:rsidDel="00000000" w:rsidR="00000000" w:rsidRPr="00000000">
        <w:rPr>
          <w:rtl w:val="0"/>
        </w:rPr>
        <w:t xml:space="preserve"> Imminent collision, emergency braking sequence activated.</w:t>
      </w:r>
    </w:p>
    <w:p w:rsidR="00000000" w:rsidDel="00000000" w:rsidP="00000000" w:rsidRDefault="00000000" w:rsidRPr="00000000" w14:paraId="0000061A">
      <w:pPr>
        <w:numPr>
          <w:ilvl w:val="0"/>
          <w:numId w:val="62"/>
        </w:numPr>
        <w:spacing w:after="240" w:before="0" w:beforeAutospacing="0" w:lineRule="auto"/>
        <w:ind w:left="720" w:hanging="360"/>
      </w:pPr>
      <w:r w:rsidDel="00000000" w:rsidR="00000000" w:rsidRPr="00000000">
        <w:rPr>
          <w:b w:val="1"/>
          <w:bCs w:val="1"/>
          <w:rtl w:val="0"/>
        </w:rPr>
        <w:t xml:space="preserve">Action cascade:</w:t>
      </w:r>
      <w:r w:rsidDel="00000000" w:rsidR="00000000" w:rsidRPr="00000000">
        <w:rPr>
          <w:rtl w:val="0"/>
        </w:rPr>
        <w:t xml:space="preserve"> Based on the risk level, the AI triggers a cascade of actions: HMI (Human-Machine Interface) alerts, audible tones, haptic feedback, and ultimately, braking commands 1.</w:t>
      </w:r>
    </w:p>
    <w:p w:rsidR="00000000" w:rsidDel="00000000" w:rsidP="00000000" w:rsidRDefault="00000000" w:rsidRPr="00000000" w14:paraId="0000061B">
      <w:pPr>
        <w:pStyle w:val="Heading3"/>
        <w:keepNext w:val="0"/>
        <w:keepLines w:val="0"/>
        <w:spacing w:before="280" w:lineRule="auto"/>
        <w:ind w:left="720" w:firstLine="0"/>
        <w:rPr>
          <w:b w:val="1"/>
          <w:bCs w:val="1"/>
          <w:color w:val="000000"/>
          <w:sz w:val="26"/>
          <w:szCs w:val="26"/>
        </w:rPr>
      </w:pPr>
      <w:bookmarkStart w:colFirst="0" w:colLast="0" w:name="_vk2ynu4qtkod" w:id="80"/>
      <w:bookmarkEnd w:id="80"/>
      <w:r w:rsidDel="00000000" w:rsidR="00000000" w:rsidRPr="00000000">
        <w:rPr>
          <w:b w:val="1"/>
          <w:bCs w:val="1"/>
          <w:color w:val="000000"/>
          <w:sz w:val="26"/>
          <w:szCs w:val="26"/>
          <w:rtl w:val="0"/>
        </w:rPr>
        <w:t xml:space="preserve">1.3. Autonomous Braking Actuation via ABS/EBS</w:t>
      </w:r>
    </w:p>
    <w:p w:rsidR="00000000" w:rsidDel="00000000" w:rsidP="00000000" w:rsidRDefault="00000000" w:rsidRPr="00000000" w14:paraId="0000061C">
      <w:pPr>
        <w:spacing w:after="240" w:before="240" w:lineRule="auto"/>
        <w:ind w:left="720" w:firstLine="0"/>
        <w:rPr/>
      </w:pPr>
      <w:r w:rsidDel="00000000" w:rsidR="00000000" w:rsidRPr="00000000">
        <w:rPr>
          <w:rtl w:val="0"/>
        </w:rPr>
        <w:t xml:space="preserve">The AI's decision logic translates into precise braking commands for the vehicle's existing hydraulic braking system, interfacing with the Anti-lock Braking System (ABS) or Electronic Braking System (EBS).</w:t>
      </w:r>
    </w:p>
    <w:p w:rsidR="00000000" w:rsidDel="00000000" w:rsidP="00000000" w:rsidRDefault="00000000" w:rsidRPr="00000000" w14:paraId="0000061D">
      <w:pPr>
        <w:numPr>
          <w:ilvl w:val="0"/>
          <w:numId w:val="15"/>
        </w:numPr>
        <w:spacing w:after="0" w:afterAutospacing="0" w:before="240" w:lineRule="auto"/>
        <w:ind w:left="720" w:hanging="360"/>
      </w:pPr>
      <w:r w:rsidDel="00000000" w:rsidR="00000000" w:rsidRPr="00000000">
        <w:rPr>
          <w:b w:val="1"/>
          <w:bCs w:val="1"/>
          <w:rtl w:val="0"/>
        </w:rPr>
        <w:t xml:space="preserve">Electronic interface:</w:t>
      </w:r>
      <w:r w:rsidDel="00000000" w:rsidR="00000000" w:rsidRPr="00000000">
        <w:rPr>
          <w:rtl w:val="0"/>
        </w:rPr>
        <w:t xml:space="preserve"> The Jetson Orin AGX sends digital commands via a robust, low-latency CAN bus or a dedicated hardwired interface to the braking control unit.</w:t>
      </w:r>
    </w:p>
    <w:p w:rsidR="00000000" w:rsidDel="00000000" w:rsidP="00000000" w:rsidRDefault="00000000" w:rsidRPr="00000000" w14:paraId="0000061E">
      <w:pPr>
        <w:numPr>
          <w:ilvl w:val="0"/>
          <w:numId w:val="15"/>
        </w:numPr>
        <w:spacing w:after="0" w:afterAutospacing="0" w:before="0" w:beforeAutospacing="0" w:lineRule="auto"/>
        <w:ind w:left="720" w:hanging="360"/>
      </w:pPr>
      <w:r w:rsidDel="00000000" w:rsidR="00000000" w:rsidRPr="00000000">
        <w:rPr>
          <w:b w:val="1"/>
          <w:bCs w:val="1"/>
          <w:rtl w:val="0"/>
        </w:rPr>
        <w:t xml:space="preserve">Brake pressure modulation:</w:t>
      </w:r>
      <w:r w:rsidDel="00000000" w:rsidR="00000000" w:rsidRPr="00000000">
        <w:rPr>
          <w:rFonts w:ascii="Arial Unicode MS" w:cs="Arial Unicode MS" w:eastAsia="Arial Unicode MS" w:hAnsi="Arial Unicode MS"/>
          <w:rtl w:val="0"/>
        </w:rPr>
        <w:t xml:space="preserve"> The system can command specific braking force (e.g., −0.2 g for gentle slowdown, up to −1.0 g for emergency stops) by modulating hydraulic pressure to individual wheel brakes 1.</w:t>
      </w:r>
    </w:p>
    <w:p w:rsidR="00000000" w:rsidDel="00000000" w:rsidP="00000000" w:rsidRDefault="00000000" w:rsidRPr="00000000" w14:paraId="0000061F">
      <w:pPr>
        <w:numPr>
          <w:ilvl w:val="0"/>
          <w:numId w:val="15"/>
        </w:numPr>
        <w:spacing w:after="0" w:afterAutospacing="0" w:before="0" w:beforeAutospacing="0" w:lineRule="auto"/>
        <w:ind w:left="720" w:hanging="360"/>
      </w:pPr>
      <w:r w:rsidDel="00000000" w:rsidR="00000000" w:rsidRPr="00000000">
        <w:rPr>
          <w:b w:val="1"/>
          <w:bCs w:val="1"/>
          <w:rtl w:val="0"/>
        </w:rPr>
        <w:t xml:space="preserve">ABS coupling:</w:t>
      </w:r>
      <w:r w:rsidDel="00000000" w:rsidR="00000000" w:rsidRPr="00000000">
        <w:rPr>
          <w:rtl w:val="0"/>
        </w:rPr>
        <w:t xml:space="preserve"> The system leverages the ABS to maintain steering control during heavy braking, preventing wheel lock-up and ensuring the vehicle can still maneuver around obstacles 1.</w:t>
      </w:r>
    </w:p>
    <w:p w:rsidR="00000000" w:rsidDel="00000000" w:rsidP="00000000" w:rsidRDefault="00000000" w:rsidRPr="00000000" w14:paraId="00000620">
      <w:pPr>
        <w:numPr>
          <w:ilvl w:val="0"/>
          <w:numId w:val="15"/>
        </w:numPr>
        <w:spacing w:after="240" w:before="0" w:beforeAutospacing="0" w:lineRule="auto"/>
        <w:ind w:left="720" w:hanging="360"/>
      </w:pPr>
      <w:r w:rsidDel="00000000" w:rsidR="00000000" w:rsidRPr="00000000">
        <w:rPr>
          <w:b w:val="1"/>
          <w:bCs w:val="1"/>
          <w:rtl w:val="0"/>
        </w:rPr>
        <w:t xml:space="preserve">Pre-charged accumulators:</w:t>
      </w:r>
      <w:r w:rsidDel="00000000" w:rsidR="00000000" w:rsidRPr="00000000">
        <w:rPr>
          <w:rtl w:val="0"/>
        </w:rPr>
        <w:t xml:space="preserve"> The APC's hydraulic bus includes accumulators (0.75–1.5 L) designed for surge tasks like rams and hatches 3. These can also provide rapid hydraulic pressure for emergency braking, ensuring swift response without draining the main engine's hydraulic power take-off 4.</w:t>
      </w:r>
    </w:p>
    <w:p w:rsidR="00000000" w:rsidDel="00000000" w:rsidP="00000000" w:rsidRDefault="00000000" w:rsidRPr="00000000" w14:paraId="00000621">
      <w:pPr>
        <w:pStyle w:val="Heading3"/>
        <w:keepNext w:val="0"/>
        <w:keepLines w:val="0"/>
        <w:spacing w:before="280" w:lineRule="auto"/>
        <w:ind w:left="720" w:firstLine="0"/>
        <w:rPr>
          <w:b w:val="1"/>
          <w:bCs w:val="1"/>
          <w:color w:val="000000"/>
          <w:sz w:val="26"/>
          <w:szCs w:val="26"/>
        </w:rPr>
      </w:pPr>
      <w:bookmarkStart w:colFirst="0" w:colLast="0" w:name="_tb8fr4vwz9a2" w:id="81"/>
      <w:bookmarkEnd w:id="81"/>
      <w:r w:rsidDel="00000000" w:rsidR="00000000" w:rsidRPr="00000000">
        <w:rPr>
          <w:b w:val="1"/>
          <w:bCs w:val="1"/>
          <w:color w:val="000000"/>
          <w:sz w:val="26"/>
          <w:szCs w:val="26"/>
          <w:rtl w:val="0"/>
        </w:rPr>
        <w:t xml:space="preserve">1.4. Safety &amp; Override Mechanisms</w:t>
      </w:r>
    </w:p>
    <w:p w:rsidR="00000000" w:rsidDel="00000000" w:rsidP="00000000" w:rsidRDefault="00000000" w:rsidRPr="00000000" w14:paraId="00000622">
      <w:pPr>
        <w:numPr>
          <w:ilvl w:val="0"/>
          <w:numId w:val="49"/>
        </w:numPr>
        <w:spacing w:after="0" w:afterAutospacing="0" w:before="240" w:lineRule="auto"/>
        <w:ind w:left="720" w:hanging="360"/>
      </w:pPr>
      <w:r w:rsidDel="00000000" w:rsidR="00000000" w:rsidRPr="00000000">
        <w:rPr>
          <w:b w:val="1"/>
          <w:bCs w:val="1"/>
          <w:rtl w:val="0"/>
        </w:rPr>
        <w:t xml:space="preserve">Driver override:</w:t>
      </w:r>
      <w:r w:rsidDel="00000000" w:rsidR="00000000" w:rsidRPr="00000000">
        <w:rPr>
          <w:rtl w:val="0"/>
        </w:rPr>
        <w:t xml:space="preserve"> A pilot override switch is included, allowing the human operator to manually disable autonomous braking 5.</w:t>
      </w:r>
    </w:p>
    <w:p w:rsidR="00000000" w:rsidDel="00000000" w:rsidP="00000000" w:rsidRDefault="00000000" w:rsidRPr="00000000" w14:paraId="00000623">
      <w:pPr>
        <w:numPr>
          <w:ilvl w:val="0"/>
          <w:numId w:val="49"/>
        </w:numPr>
        <w:spacing w:after="0" w:afterAutospacing="0" w:before="0" w:beforeAutospacing="0" w:lineRule="auto"/>
        <w:ind w:left="720" w:hanging="360"/>
      </w:pPr>
      <w:r w:rsidDel="00000000" w:rsidR="00000000" w:rsidRPr="00000000">
        <w:rPr>
          <w:b w:val="1"/>
          <w:bCs w:val="1"/>
          <w:rtl w:val="0"/>
        </w:rPr>
        <w:t xml:space="preserve">Haptic and audible alerts:</w:t>
      </w:r>
      <w:r w:rsidDel="00000000" w:rsidR="00000000" w:rsidRPr="00000000">
        <w:rPr>
          <w:rtl w:val="0"/>
        </w:rPr>
        <w:t xml:space="preserve"> Multiple layers of warnings are provided to the driver before autonomous braking is applied 1.</w:t>
      </w:r>
    </w:p>
    <w:p w:rsidR="00000000" w:rsidDel="00000000" w:rsidP="00000000" w:rsidRDefault="00000000" w:rsidRPr="00000000" w14:paraId="00000624">
      <w:pPr>
        <w:numPr>
          <w:ilvl w:val="0"/>
          <w:numId w:val="49"/>
        </w:numPr>
        <w:spacing w:after="0" w:afterAutospacing="0" w:before="0" w:beforeAutospacing="0" w:lineRule="auto"/>
        <w:ind w:left="720" w:hanging="360"/>
      </w:pPr>
      <w:r w:rsidDel="00000000" w:rsidR="00000000" w:rsidRPr="00000000">
        <w:rPr>
          <w:b w:val="1"/>
          <w:bCs w:val="1"/>
          <w:rtl w:val="0"/>
        </w:rPr>
        <w:t xml:space="preserve">Tamper-sealed logging:</w:t>
      </w:r>
      <w:r w:rsidDel="00000000" w:rsidR="00000000" w:rsidRPr="00000000">
        <w:rPr>
          <w:rtl w:val="0"/>
        </w:rPr>
        <w:t xml:space="preserve"> All radar detections, AI classifications, braking commands, and driver overrides are logged to an immutable, tamper-sealed NVMe storage, ensuring an auditable trail for analysis and legal review 1.</w:t>
      </w:r>
    </w:p>
    <w:p w:rsidR="00000000" w:rsidDel="00000000" w:rsidP="00000000" w:rsidRDefault="00000000" w:rsidRPr="00000000" w14:paraId="00000625">
      <w:pPr>
        <w:numPr>
          <w:ilvl w:val="0"/>
          <w:numId w:val="49"/>
        </w:numPr>
        <w:spacing w:after="240" w:before="0" w:beforeAutospacing="0" w:lineRule="auto"/>
        <w:ind w:left="720" w:hanging="360"/>
      </w:pPr>
      <w:r w:rsidDel="00000000" w:rsidR="00000000" w:rsidRPr="00000000">
        <w:rPr>
          <w:b w:val="1"/>
          <w:bCs w:val="1"/>
          <w:rtl w:val="0"/>
        </w:rPr>
        <w:t xml:space="preserve">Fail-safe:</w:t>
      </w:r>
      <w:r w:rsidDel="00000000" w:rsidR="00000000" w:rsidRPr="00000000">
        <w:rPr>
          <w:rtl w:val="0"/>
        </w:rPr>
        <w:t xml:space="preserve"> If the AI system detects a critical sensor failure or a severe discrepancy, it defaults to a safe state, typically involving a controlled, gentle stop and reverting to manual control 1.</w:t>
      </w:r>
    </w:p>
    <w:p w:rsidR="00000000" w:rsidDel="00000000" w:rsidP="00000000" w:rsidRDefault="00000000" w:rsidRPr="00000000" w14:paraId="00000626">
      <w:pPr>
        <w:pStyle w:val="Heading3"/>
        <w:keepNext w:val="0"/>
        <w:keepLines w:val="0"/>
        <w:spacing w:before="280" w:lineRule="auto"/>
        <w:ind w:left="720" w:firstLine="0"/>
        <w:rPr>
          <w:b w:val="1"/>
          <w:bCs w:val="1"/>
          <w:color w:val="000000"/>
          <w:sz w:val="26"/>
          <w:szCs w:val="26"/>
        </w:rPr>
      </w:pPr>
      <w:bookmarkStart w:colFirst="0" w:colLast="0" w:name="_8kw6c1hrdg84" w:id="82"/>
      <w:bookmarkEnd w:id="82"/>
      <w:r w:rsidDel="00000000" w:rsidR="00000000" w:rsidRPr="00000000">
        <w:rPr>
          <w:b w:val="1"/>
          <w:bCs w:val="1"/>
          <w:color w:val="000000"/>
          <w:sz w:val="26"/>
          <w:szCs w:val="26"/>
          <w:rtl w:val="0"/>
        </w:rPr>
        <w:t xml:space="preserve">1.5. Performance Targets</w:t>
      </w:r>
    </w:p>
    <w:p w:rsidR="00000000" w:rsidDel="00000000" w:rsidP="00000000" w:rsidRDefault="00000000" w:rsidRPr="00000000" w14:paraId="00000627">
      <w:pPr>
        <w:numPr>
          <w:ilvl w:val="0"/>
          <w:numId w:val="8"/>
        </w:numPr>
        <w:spacing w:after="0" w:afterAutospacing="0" w:before="240" w:lineRule="auto"/>
        <w:ind w:left="720" w:hanging="360"/>
      </w:pPr>
      <w:r w:rsidDel="00000000" w:rsidR="00000000" w:rsidRPr="00000000">
        <w:rPr>
          <w:b w:val="1"/>
          <w:bCs w:val="1"/>
          <w:rtl w:val="0"/>
        </w:rPr>
        <w:t xml:space="preserve">Latency:</w:t>
      </w:r>
      <w:r w:rsidDel="00000000" w:rsidR="00000000" w:rsidRPr="00000000">
        <w:rPr>
          <w:rFonts w:ascii="Arial Unicode MS" w:cs="Arial Unicode MS" w:eastAsia="Arial Unicode MS" w:hAnsi="Arial Unicode MS"/>
          <w:rtl w:val="0"/>
        </w:rPr>
        <w:t xml:space="preserve"> End-to-end detection-to-braking command latency is targeted at ≤100 ms for critical threats, significantly faster than typical human reaction times 1.</w:t>
      </w:r>
    </w:p>
    <w:p w:rsidR="00000000" w:rsidDel="00000000" w:rsidP="00000000" w:rsidRDefault="00000000" w:rsidRPr="00000000" w14:paraId="00000628">
      <w:pPr>
        <w:numPr>
          <w:ilvl w:val="0"/>
          <w:numId w:val="8"/>
        </w:numPr>
        <w:spacing w:after="240" w:before="0" w:beforeAutospacing="0" w:lineRule="auto"/>
        <w:ind w:left="720" w:hanging="360"/>
      </w:pPr>
      <w:r w:rsidDel="00000000" w:rsidR="00000000" w:rsidRPr="00000000">
        <w:rPr>
          <w:b w:val="1"/>
          <w:bCs w:val="1"/>
          <w:rtl w:val="0"/>
        </w:rPr>
        <w:t xml:space="preserve">Accuracy:</w:t>
      </w:r>
      <w:r w:rsidDel="00000000" w:rsidR="00000000" w:rsidRPr="00000000">
        <w:rPr>
          <w:rtl w:val="0"/>
        </w:rPr>
        <w:t xml:space="preserve"> Collision avoidance success rate of &gt;95% for pedestrians and cyclists in urban environments 1.</w:t>
      </w:r>
    </w:p>
    <w:p w:rsidR="00000000" w:rsidDel="00000000" w:rsidP="00000000" w:rsidRDefault="00000000" w:rsidRPr="00000000" w14:paraId="00000629">
      <w:pPr>
        <w:pStyle w:val="Heading1"/>
        <w:keepNext w:val="0"/>
        <w:keepLines w:val="0"/>
        <w:spacing w:before="480" w:lineRule="auto"/>
        <w:ind w:left="720" w:firstLine="0"/>
        <w:rPr>
          <w:b w:val="1"/>
          <w:bCs w:val="1"/>
          <w:sz w:val="46"/>
          <w:szCs w:val="46"/>
        </w:rPr>
      </w:pPr>
      <w:bookmarkStart w:colFirst="0" w:colLast="0" w:name="_eaz3liocnjfr" w:id="83"/>
      <w:bookmarkEnd w:id="83"/>
      <w:r w:rsidDel="00000000" w:rsidR="00000000" w:rsidRPr="00000000">
        <w:rPr>
          <w:b w:val="1"/>
          <w:bCs w:val="1"/>
          <w:sz w:val="46"/>
          <w:szCs w:val="46"/>
          <w:rtl w:val="0"/>
        </w:rPr>
        <w:t xml:space="preserve">2. Modded Silent Engine</w:t>
      </w:r>
    </w:p>
    <w:p w:rsidR="00000000" w:rsidDel="00000000" w:rsidP="00000000" w:rsidRDefault="00000000" w:rsidRPr="00000000" w14:paraId="0000062A">
      <w:pPr>
        <w:spacing w:after="240" w:before="240" w:lineRule="auto"/>
        <w:ind w:left="720" w:firstLine="0"/>
        <w:rPr/>
      </w:pPr>
      <w:r w:rsidDel="00000000" w:rsidR="00000000" w:rsidRPr="00000000">
        <w:rPr>
          <w:rtl w:val="0"/>
        </w:rPr>
        <w:t xml:space="preserve">The APC's existing engine architecture is already a hydraulic-hybrid sovereign system, centered on a micro-Rankine steam cycle with hydrogen assist, cryo trace, and a convoy microgrid of Honey-B nodes 6 7 8. This foundation is inherently quieter than traditional internal combustion engines. Further enhancements can push it towards near-silent operation.</w:t>
      </w:r>
    </w:p>
    <w:p w:rsidR="00000000" w:rsidDel="00000000" w:rsidP="00000000" w:rsidRDefault="00000000" w:rsidRPr="00000000" w14:paraId="0000062B">
      <w:pPr>
        <w:pStyle w:val="Heading3"/>
        <w:keepNext w:val="0"/>
        <w:keepLines w:val="0"/>
        <w:spacing w:before="280" w:lineRule="auto"/>
        <w:ind w:left="720" w:firstLine="0"/>
        <w:rPr>
          <w:b w:val="1"/>
          <w:bCs w:val="1"/>
          <w:color w:val="000000"/>
          <w:sz w:val="26"/>
          <w:szCs w:val="26"/>
        </w:rPr>
      </w:pPr>
      <w:bookmarkStart w:colFirst="0" w:colLast="0" w:name="_lg2vu6a2r8fb" w:id="84"/>
      <w:bookmarkEnd w:id="84"/>
      <w:r w:rsidDel="00000000" w:rsidR="00000000" w:rsidRPr="00000000">
        <w:rPr>
          <w:b w:val="1"/>
          <w:bCs w:val="1"/>
          <w:color w:val="000000"/>
          <w:sz w:val="26"/>
          <w:szCs w:val="26"/>
          <w:rtl w:val="0"/>
        </w:rPr>
        <w:t xml:space="preserve">2.1. Existing Silent Operation Mechanisms</w:t>
      </w:r>
    </w:p>
    <w:p w:rsidR="00000000" w:rsidDel="00000000" w:rsidP="00000000" w:rsidRDefault="00000000" w:rsidRPr="00000000" w14:paraId="0000062C">
      <w:pPr>
        <w:numPr>
          <w:ilvl w:val="0"/>
          <w:numId w:val="10"/>
        </w:numPr>
        <w:spacing w:after="0" w:afterAutospacing="0" w:before="240" w:lineRule="auto"/>
        <w:ind w:left="720" w:hanging="360"/>
      </w:pPr>
      <w:r w:rsidDel="00000000" w:rsidR="00000000" w:rsidRPr="00000000">
        <w:rPr>
          <w:b w:val="1"/>
          <w:bCs w:val="1"/>
          <w:rtl w:val="0"/>
        </w:rPr>
        <w:t xml:space="preserve">Piety Passive Stealth Layers:</w:t>
        <w:br w:type="textWrapping"/>
      </w:r>
    </w:p>
    <w:p w:rsidR="00000000" w:rsidDel="00000000" w:rsidP="00000000" w:rsidRDefault="00000000" w:rsidRPr="00000000" w14:paraId="0000062D">
      <w:pPr>
        <w:numPr>
          <w:ilvl w:val="1"/>
          <w:numId w:val="10"/>
        </w:numPr>
        <w:spacing w:after="0" w:afterAutospacing="0" w:before="0" w:beforeAutospacing="0" w:lineRule="auto"/>
        <w:ind w:left="1440" w:hanging="360"/>
      </w:pPr>
      <w:r w:rsidDel="00000000" w:rsidR="00000000" w:rsidRPr="00000000">
        <w:rPr>
          <w:b w:val="1"/>
          <w:bCs w:val="1"/>
          <w:rtl w:val="0"/>
        </w:rPr>
        <w:t xml:space="preserve">RF Damping:</w:t>
      </w:r>
      <w:r w:rsidDel="00000000" w:rsidR="00000000" w:rsidRPr="00000000">
        <w:rPr>
          <w:rtl w:val="0"/>
        </w:rPr>
        <w:t xml:space="preserve"> A metamaterial mesh layer absorbs and scatters RF signals, reducing radar cross-section without active electronics 9 2 10.</w:t>
      </w:r>
    </w:p>
    <w:p w:rsidR="00000000" w:rsidDel="00000000" w:rsidP="00000000" w:rsidRDefault="00000000" w:rsidRPr="00000000" w14:paraId="0000062E">
      <w:pPr>
        <w:numPr>
          <w:ilvl w:val="1"/>
          <w:numId w:val="10"/>
        </w:numPr>
        <w:spacing w:after="0" w:afterAutospacing="0" w:before="0" w:beforeAutospacing="0" w:lineRule="auto"/>
        <w:ind w:left="1440" w:hanging="360"/>
      </w:pPr>
      <w:r w:rsidDel="00000000" w:rsidR="00000000" w:rsidRPr="00000000">
        <w:rPr>
          <w:b w:val="1"/>
          <w:bCs w:val="1"/>
          <w:rtl w:val="0"/>
        </w:rPr>
        <w:t xml:space="preserve">IR Suppression:</w:t>
      </w:r>
      <w:r w:rsidDel="00000000" w:rsidR="00000000" w:rsidRPr="00000000">
        <w:rPr>
          <w:rtl w:val="0"/>
        </w:rPr>
        <w:t xml:space="preserve"> A ceramic/polymer IR suppression film coating diffuses heat signatures from internal electronics and engine components, lowering infrared visibility 11 12 2 10.</w:t>
      </w:r>
    </w:p>
    <w:p w:rsidR="00000000" w:rsidDel="00000000" w:rsidP="00000000" w:rsidRDefault="00000000" w:rsidRPr="00000000" w14:paraId="0000062F">
      <w:pPr>
        <w:numPr>
          <w:ilvl w:val="1"/>
          <w:numId w:val="10"/>
        </w:numPr>
        <w:spacing w:after="0" w:afterAutospacing="0" w:before="0" w:beforeAutospacing="0" w:lineRule="auto"/>
        <w:ind w:left="1440" w:hanging="360"/>
      </w:pPr>
      <w:r w:rsidDel="00000000" w:rsidR="00000000" w:rsidRPr="00000000">
        <w:rPr>
          <w:b w:val="1"/>
          <w:bCs w:val="1"/>
          <w:rtl w:val="0"/>
        </w:rPr>
        <w:t xml:space="preserve">Acoustic Damping:</w:t>
      </w:r>
      <w:r w:rsidDel="00000000" w:rsidR="00000000" w:rsidRPr="00000000">
        <w:rPr>
          <w:rtl w:val="0"/>
        </w:rPr>
        <w:t xml:space="preserve"> Carbon-foam composite panels and layered honeycomb geometry damp acoustic vibrations and EM leakage, acting as passive mufflers 11 13 10.</w:t>
      </w:r>
    </w:p>
    <w:p w:rsidR="00000000" w:rsidDel="00000000" w:rsidP="00000000" w:rsidRDefault="00000000" w:rsidRPr="00000000" w14:paraId="00000630">
      <w:pPr>
        <w:numPr>
          <w:ilvl w:val="1"/>
          <w:numId w:val="10"/>
        </w:numPr>
        <w:spacing w:after="0" w:afterAutospacing="0" w:before="0" w:beforeAutospacing="0" w:lineRule="auto"/>
        <w:ind w:left="1440" w:hanging="360"/>
      </w:pPr>
      <w:r w:rsidDel="00000000" w:rsidR="00000000" w:rsidRPr="00000000">
        <w:rPr>
          <w:b w:val="1"/>
          <w:bCs w:val="1"/>
          <w:rtl w:val="0"/>
        </w:rPr>
        <w:t xml:space="preserve">Hydro-Signature Veil:</w:t>
      </w:r>
      <w:r w:rsidDel="00000000" w:rsidR="00000000" w:rsidRPr="00000000">
        <w:rPr>
          <w:rtl w:val="0"/>
        </w:rPr>
        <w:t xml:space="preserve"> Water-filled micro-channels within the inner wall lining absorb and scatter RF, IR, and acoustic energy, further muffling mechanical noise silently and passively 14 15 16 2 10. This includes integration with wheel wells to absorb RF/IR from brake/motor heat 17.</w:t>
      </w:r>
    </w:p>
    <w:p w:rsidR="00000000" w:rsidDel="00000000" w:rsidP="00000000" w:rsidRDefault="00000000" w:rsidRPr="00000000" w14:paraId="00000631">
      <w:pPr>
        <w:numPr>
          <w:ilvl w:val="0"/>
          <w:numId w:val="10"/>
        </w:numPr>
        <w:spacing w:after="0" w:afterAutospacing="0" w:before="0" w:beforeAutospacing="0" w:lineRule="auto"/>
        <w:ind w:left="720" w:hanging="360"/>
      </w:pPr>
      <w:r w:rsidDel="00000000" w:rsidR="00000000" w:rsidRPr="00000000">
        <w:rPr>
          <w:b w:val="1"/>
          <w:bCs w:val="1"/>
          <w:rtl w:val="0"/>
        </w:rPr>
        <w:t xml:space="preserve">Honey-B Microgrid for Engine Quieting:</w:t>
        <w:br w:type="textWrapping"/>
      </w:r>
    </w:p>
    <w:p w:rsidR="00000000" w:rsidDel="00000000" w:rsidP="00000000" w:rsidRDefault="00000000" w:rsidRPr="00000000" w14:paraId="00000632">
      <w:pPr>
        <w:numPr>
          <w:ilvl w:val="1"/>
          <w:numId w:val="10"/>
        </w:numPr>
        <w:spacing w:after="0" w:afterAutospacing="0" w:before="0" w:beforeAutospacing="0" w:lineRule="auto"/>
        <w:ind w:left="1440" w:hanging="360"/>
      </w:pPr>
      <w:r w:rsidDel="00000000" w:rsidR="00000000" w:rsidRPr="00000000">
        <w:rPr>
          <w:b w:val="1"/>
          <w:bCs w:val="1"/>
          <w:rtl w:val="0"/>
        </w:rPr>
        <w:t xml:space="preserve">Quiet Power:</w:t>
      </w:r>
      <w:r w:rsidDel="00000000" w:rsidR="00000000" w:rsidRPr="00000000">
        <w:rPr>
          <w:rtl w:val="0"/>
        </w:rPr>
        <w:t xml:space="preserve"> Compact LiFePO₄ cell clusters with graphene supercapacitor banks provide quiet power for masking and short "silent" bursts for engine modulation 18 8.</w:t>
      </w:r>
    </w:p>
    <w:p w:rsidR="00000000" w:rsidDel="00000000" w:rsidP="00000000" w:rsidRDefault="00000000" w:rsidRPr="00000000" w14:paraId="00000633">
      <w:pPr>
        <w:numPr>
          <w:ilvl w:val="1"/>
          <w:numId w:val="10"/>
        </w:numPr>
        <w:spacing w:after="0" w:afterAutospacing="0" w:before="0" w:beforeAutospacing="0" w:lineRule="auto"/>
        <w:ind w:left="1440" w:hanging="360"/>
      </w:pPr>
      <w:r w:rsidDel="00000000" w:rsidR="00000000" w:rsidRPr="00000000">
        <w:rPr>
          <w:b w:val="1"/>
          <w:bCs w:val="1"/>
          <w:rtl w:val="0"/>
        </w:rPr>
        <w:t xml:space="preserve">Adaptive Load Modulation:</w:t>
      </w:r>
      <w:r w:rsidDel="00000000" w:rsidR="00000000" w:rsidRPr="00000000">
        <w:rPr>
          <w:rtl w:val="0"/>
        </w:rPr>
        <w:t xml:space="preserve"> Micro Honey-B units absorb transients from the motor controller, allowing the AI to schedule supercapacitor pulses to flatten acoustic/electrical spikes 19.</w:t>
      </w:r>
    </w:p>
    <w:p w:rsidR="00000000" w:rsidDel="00000000" w:rsidP="00000000" w:rsidRDefault="00000000" w:rsidRPr="00000000" w14:paraId="00000634">
      <w:pPr>
        <w:numPr>
          <w:ilvl w:val="1"/>
          <w:numId w:val="10"/>
        </w:numPr>
        <w:spacing w:after="0" w:afterAutospacing="0" w:before="0" w:beforeAutospacing="0" w:lineRule="auto"/>
        <w:ind w:left="1440" w:hanging="360"/>
      </w:pPr>
      <w:r w:rsidDel="00000000" w:rsidR="00000000" w:rsidRPr="00000000">
        <w:rPr>
          <w:b w:val="1"/>
          <w:bCs w:val="1"/>
          <w:rtl w:val="0"/>
        </w:rPr>
        <w:t xml:space="preserve">Active Vibration Dampers:</w:t>
      </w:r>
      <w:r w:rsidDel="00000000" w:rsidR="00000000" w:rsidRPr="00000000">
        <w:rPr>
          <w:rtl w:val="0"/>
        </w:rPr>
        <w:t xml:space="preserve"> Active mounts draw brief, silent power to cancel dominant harmonics, coordinated with the hydro-veil to damp residual sound paths 19.</w:t>
      </w:r>
    </w:p>
    <w:p w:rsidR="00000000" w:rsidDel="00000000" w:rsidP="00000000" w:rsidRDefault="00000000" w:rsidRPr="00000000" w14:paraId="00000635">
      <w:pPr>
        <w:numPr>
          <w:ilvl w:val="1"/>
          <w:numId w:val="10"/>
        </w:numPr>
        <w:spacing w:after="0" w:afterAutospacing="0" w:before="0" w:beforeAutospacing="0" w:lineRule="auto"/>
        <w:ind w:left="1440" w:hanging="360"/>
      </w:pPr>
      <w:r w:rsidDel="00000000" w:rsidR="00000000" w:rsidRPr="00000000">
        <w:rPr>
          <w:b w:val="1"/>
          <w:bCs w:val="1"/>
          <w:rtl w:val="0"/>
        </w:rPr>
        <w:t xml:space="preserve">Thermal Smoothing:</w:t>
      </w:r>
      <w:r w:rsidDel="00000000" w:rsidR="00000000" w:rsidRPr="00000000">
        <w:rPr>
          <w:rtl w:val="0"/>
        </w:rPr>
        <w:t xml:space="preserve"> PCM (Phase-Change Material) buffers and hydro-channels wick hotspots away to prevent IR blooms during acceleration or idle 19. These nodes are placed at wheel wells, undercarriage, roofline, and behind the helm 8.</w:t>
      </w:r>
    </w:p>
    <w:p w:rsidR="00000000" w:rsidDel="00000000" w:rsidP="00000000" w:rsidRDefault="00000000" w:rsidRPr="00000000" w14:paraId="00000636">
      <w:pPr>
        <w:numPr>
          <w:ilvl w:val="0"/>
          <w:numId w:val="10"/>
        </w:numPr>
        <w:spacing w:after="0" w:afterAutospacing="0" w:before="0" w:beforeAutospacing="0" w:lineRule="auto"/>
        <w:ind w:left="720" w:hanging="360"/>
      </w:pPr>
      <w:r w:rsidDel="00000000" w:rsidR="00000000" w:rsidRPr="00000000">
        <w:rPr>
          <w:b w:val="1"/>
          <w:bCs w:val="1"/>
          <w:rtl w:val="0"/>
        </w:rPr>
        <w:t xml:space="preserve">Inherently Quiet Engine Design:</w:t>
        <w:br w:type="textWrapping"/>
      </w:r>
    </w:p>
    <w:p w:rsidR="00000000" w:rsidDel="00000000" w:rsidP="00000000" w:rsidRDefault="00000000" w:rsidRPr="00000000" w14:paraId="00000637">
      <w:pPr>
        <w:numPr>
          <w:ilvl w:val="1"/>
          <w:numId w:val="10"/>
        </w:numPr>
        <w:spacing w:after="0" w:afterAutospacing="0" w:before="0" w:beforeAutospacing="0" w:lineRule="auto"/>
        <w:ind w:left="1440" w:hanging="360"/>
      </w:pPr>
      <w:r w:rsidDel="00000000" w:rsidR="00000000" w:rsidRPr="00000000">
        <w:rPr>
          <w:b w:val="1"/>
          <w:bCs w:val="1"/>
          <w:rtl w:val="0"/>
        </w:rPr>
        <w:t xml:space="preserve">Micro-Rankine Steam Cycle:</w:t>
      </w:r>
      <w:r w:rsidDel="00000000" w:rsidR="00000000" w:rsidRPr="00000000">
        <w:rPr>
          <w:rtl w:val="0"/>
        </w:rPr>
        <w:t xml:space="preserve"> Operates at low pressures (4.5–6 bar) 20, which is significantly quieter than typical internal combustion. The PCM jacket provides burst stability, minimizing acoustic and thermal spikes 7 3.</w:t>
      </w:r>
    </w:p>
    <w:p w:rsidR="00000000" w:rsidDel="00000000" w:rsidP="00000000" w:rsidRDefault="00000000" w:rsidRPr="00000000" w14:paraId="00000638">
      <w:pPr>
        <w:numPr>
          <w:ilvl w:val="1"/>
          <w:numId w:val="10"/>
        </w:numPr>
        <w:spacing w:after="0" w:afterAutospacing="0" w:before="0" w:beforeAutospacing="0" w:lineRule="auto"/>
        <w:ind w:left="1440" w:hanging="360"/>
      </w:pPr>
      <w:r w:rsidDel="00000000" w:rsidR="00000000" w:rsidRPr="00000000">
        <w:rPr>
          <w:b w:val="1"/>
          <w:bCs w:val="1"/>
          <w:rtl w:val="0"/>
        </w:rPr>
        <w:t xml:space="preserve">Hydraulic Distribution:</w:t>
      </w:r>
      <w:r w:rsidDel="00000000" w:rsidR="00000000" w:rsidRPr="00000000">
        <w:rPr>
          <w:rtl w:val="0"/>
        </w:rPr>
        <w:t xml:space="preserve"> Mechanical PTO feeds a hydraulic main pump for power distribution 4. Hydraulic systems, while not silent, tend to be quieter than direct mechanical linkages 4.</w:t>
      </w:r>
    </w:p>
    <w:p w:rsidR="00000000" w:rsidDel="00000000" w:rsidP="00000000" w:rsidRDefault="00000000" w:rsidRPr="00000000" w14:paraId="00000639">
      <w:pPr>
        <w:numPr>
          <w:ilvl w:val="1"/>
          <w:numId w:val="10"/>
        </w:numPr>
        <w:spacing w:after="0" w:afterAutospacing="0" w:before="0" w:beforeAutospacing="0" w:lineRule="auto"/>
        <w:ind w:left="1440" w:hanging="360"/>
      </w:pPr>
      <w:r w:rsidDel="00000000" w:rsidR="00000000" w:rsidRPr="00000000">
        <w:rPr>
          <w:b w:val="1"/>
          <w:bCs w:val="1"/>
          <w:rtl w:val="0"/>
        </w:rPr>
        <w:t xml:space="preserve">Clutch Integration:</w:t>
      </w:r>
      <w:r w:rsidDel="00000000" w:rsidR="00000000" w:rsidRPr="00000000">
        <w:rPr>
          <w:rtl w:val="0"/>
        </w:rPr>
        <w:t xml:space="preserve"> A clutch decouples and stages torque between the expander, hydraulic pump, and PMG, improving idle stability and reducing engagement noise during steam ramp 21 22. The clutch housings themselves receive polymer composite inner liners to damp acoustic ring; hydro-veil channels skirt bellhousing perimeter for RF/acoustic diffusion 23.</w:t>
      </w:r>
    </w:p>
    <w:p w:rsidR="00000000" w:rsidDel="00000000" w:rsidP="00000000" w:rsidRDefault="00000000" w:rsidRPr="00000000" w14:paraId="0000063A">
      <w:pPr>
        <w:numPr>
          <w:ilvl w:val="0"/>
          <w:numId w:val="10"/>
        </w:numPr>
        <w:spacing w:after="0" w:afterAutospacing="0" w:before="0" w:beforeAutospacing="0" w:lineRule="auto"/>
        <w:ind w:left="720" w:hanging="360"/>
      </w:pPr>
      <w:r w:rsidDel="00000000" w:rsidR="00000000" w:rsidRPr="00000000">
        <w:rPr>
          <w:b w:val="1"/>
          <w:bCs w:val="1"/>
          <w:rtl w:val="0"/>
        </w:rPr>
        <w:t xml:space="preserve">Hydrogen Assist for Clean Operation:</w:t>
        <w:br w:type="textWrapping"/>
      </w:r>
    </w:p>
    <w:p w:rsidR="00000000" w:rsidDel="00000000" w:rsidP="00000000" w:rsidRDefault="00000000" w:rsidRPr="00000000" w14:paraId="0000063B">
      <w:pPr>
        <w:numPr>
          <w:ilvl w:val="1"/>
          <w:numId w:val="10"/>
        </w:numPr>
        <w:spacing w:after="0" w:afterAutospacing="0" w:before="0" w:beforeAutospacing="0" w:lineRule="auto"/>
        <w:ind w:left="1440" w:hanging="360"/>
      </w:pPr>
      <w:r w:rsidDel="00000000" w:rsidR="00000000" w:rsidRPr="00000000">
        <w:rPr>
          <w:b w:val="1"/>
          <w:bCs w:val="1"/>
          <w:rtl w:val="0"/>
        </w:rPr>
        <w:t xml:space="preserve">Chemical H₂ Generation:</w:t>
      </w:r>
      <w:r w:rsidDel="00000000" w:rsidR="00000000" w:rsidRPr="00000000">
        <w:rPr>
          <w:rtl w:val="0"/>
        </w:rPr>
        <w:t xml:space="preserve"> On-demand chemical hydrogen generators (e.g., NaBH₄ or Al + alkaline cartridges) produce hydrogen without the noise of an electrolyzer 24.</w:t>
      </w:r>
    </w:p>
    <w:p w:rsidR="00000000" w:rsidDel="00000000" w:rsidP="00000000" w:rsidRDefault="00000000" w:rsidRPr="00000000" w14:paraId="0000063C">
      <w:pPr>
        <w:numPr>
          <w:ilvl w:val="1"/>
          <w:numId w:val="10"/>
        </w:numPr>
        <w:spacing w:after="0" w:afterAutospacing="0" w:before="0" w:beforeAutospacing="0" w:lineRule="auto"/>
        <w:ind w:left="1440" w:hanging="360"/>
      </w:pPr>
      <w:r w:rsidDel="00000000" w:rsidR="00000000" w:rsidRPr="00000000">
        <w:rPr>
          <w:b w:val="1"/>
          <w:bCs w:val="1"/>
          <w:rtl w:val="0"/>
        </w:rPr>
        <w:t xml:space="preserve">Micro-Burner Path:</w:t>
      </w:r>
      <w:r w:rsidDel="00000000" w:rsidR="00000000" w:rsidRPr="00000000">
        <w:rPr>
          <w:rtl w:val="0"/>
        </w:rPr>
        <w:t xml:space="preserve"> Premixed H₂/air micro-burner feeds heat into the PCM jacket for rapid steam recovery 24, rather than direct combustion in a noisy engine cylinder.</w:t>
      </w:r>
    </w:p>
    <w:p w:rsidR="00000000" w:rsidDel="00000000" w:rsidP="00000000" w:rsidRDefault="00000000" w:rsidRPr="00000000" w14:paraId="0000063D">
      <w:pPr>
        <w:numPr>
          <w:ilvl w:val="1"/>
          <w:numId w:val="10"/>
        </w:numPr>
        <w:spacing w:after="240" w:before="0" w:beforeAutospacing="0" w:lineRule="auto"/>
        <w:ind w:left="1440" w:hanging="360"/>
      </w:pPr>
      <w:r w:rsidDel="00000000" w:rsidR="00000000" w:rsidRPr="00000000">
        <w:rPr>
          <w:b w:val="1"/>
          <w:bCs w:val="1"/>
          <w:rtl w:val="0"/>
        </w:rPr>
        <w:t xml:space="preserve">PEM Fuel Cell:</w:t>
      </w:r>
      <w:r w:rsidDel="00000000" w:rsidR="00000000" w:rsidRPr="00000000">
        <w:rPr>
          <w:rtl w:val="0"/>
        </w:rPr>
        <w:t xml:space="preserve"> A 100–500 W PEM fuel cell provides direct DC power silently to smooth bus pulses 24 25.</w:t>
      </w:r>
    </w:p>
    <w:p w:rsidR="00000000" w:rsidDel="00000000" w:rsidP="00000000" w:rsidRDefault="00000000" w:rsidRPr="00000000" w14:paraId="0000063E">
      <w:pPr>
        <w:pStyle w:val="Heading3"/>
        <w:keepNext w:val="0"/>
        <w:keepLines w:val="0"/>
        <w:spacing w:before="280" w:lineRule="auto"/>
        <w:ind w:left="720" w:firstLine="0"/>
        <w:rPr>
          <w:b w:val="1"/>
          <w:bCs w:val="1"/>
          <w:color w:val="000000"/>
          <w:sz w:val="26"/>
          <w:szCs w:val="26"/>
        </w:rPr>
      </w:pPr>
      <w:bookmarkStart w:colFirst="0" w:colLast="0" w:name="_5u6vwl8482vl" w:id="85"/>
      <w:bookmarkEnd w:id="85"/>
      <w:r w:rsidDel="00000000" w:rsidR="00000000" w:rsidRPr="00000000">
        <w:rPr>
          <w:b w:val="1"/>
          <w:bCs w:val="1"/>
          <w:color w:val="000000"/>
          <w:sz w:val="26"/>
          <w:szCs w:val="26"/>
          <w:rtl w:val="0"/>
        </w:rPr>
        <w:t xml:space="preserve">2.2. Enhanced Silent Engine Modifications</w:t>
      </w:r>
    </w:p>
    <w:p w:rsidR="00000000" w:rsidDel="00000000" w:rsidP="00000000" w:rsidRDefault="00000000" w:rsidRPr="00000000" w14:paraId="0000063F">
      <w:pPr>
        <w:numPr>
          <w:ilvl w:val="0"/>
          <w:numId w:val="48"/>
        </w:numPr>
        <w:spacing w:after="0" w:afterAutospacing="0" w:before="240" w:lineRule="auto"/>
        <w:ind w:left="720" w:hanging="360"/>
      </w:pPr>
      <w:r w:rsidDel="00000000" w:rsidR="00000000" w:rsidRPr="00000000">
        <w:rPr>
          <w:b w:val="1"/>
          <w:bCs w:val="1"/>
          <w:rtl w:val="0"/>
        </w:rPr>
        <w:t xml:space="preserve">Advanced Acoustic Metamaterials &amp; Layering:</w:t>
        <w:br w:type="textWrapping"/>
      </w:r>
    </w:p>
    <w:p w:rsidR="00000000" w:rsidDel="00000000" w:rsidP="00000000" w:rsidRDefault="00000000" w:rsidRPr="00000000" w14:paraId="00000640">
      <w:pPr>
        <w:numPr>
          <w:ilvl w:val="1"/>
          <w:numId w:val="48"/>
        </w:numPr>
        <w:spacing w:after="0" w:afterAutospacing="0" w:before="0" w:beforeAutospacing="0" w:lineRule="auto"/>
        <w:ind w:left="1440" w:hanging="360"/>
      </w:pPr>
      <w:r w:rsidDel="00000000" w:rsidR="00000000" w:rsidRPr="00000000">
        <w:rPr>
          <w:b w:val="1"/>
          <w:bCs w:val="1"/>
          <w:rtl w:val="0"/>
        </w:rPr>
        <w:t xml:space="preserve">Double-Wall Engine Bay:</w:t>
      </w:r>
      <w:r w:rsidDel="00000000" w:rsidR="00000000" w:rsidRPr="00000000">
        <w:rPr>
          <w:rtl w:val="0"/>
        </w:rPr>
        <w:t xml:space="preserve"> Implement a double-wall construction for the engine compartment, with a vacuum or inert gas (e.g., argon) layer between the walls for enhanced sound insulation. This extends the internal Piety layers 10.</w:t>
      </w:r>
    </w:p>
    <w:p w:rsidR="00000000" w:rsidDel="00000000" w:rsidP="00000000" w:rsidRDefault="00000000" w:rsidRPr="00000000" w14:paraId="00000641">
      <w:pPr>
        <w:numPr>
          <w:ilvl w:val="1"/>
          <w:numId w:val="48"/>
        </w:numPr>
        <w:spacing w:after="0" w:afterAutospacing="0" w:before="0" w:beforeAutospacing="0" w:lineRule="auto"/>
        <w:ind w:left="1440" w:hanging="360"/>
      </w:pPr>
      <w:r w:rsidDel="00000000" w:rsidR="00000000" w:rsidRPr="00000000">
        <w:rPr>
          <w:b w:val="1"/>
          <w:bCs w:val="1"/>
          <w:rtl w:val="0"/>
        </w:rPr>
        <w:t xml:space="preserve">Resonant Shield Architecture (RSA):</w:t>
      </w:r>
      <w:r w:rsidDel="00000000" w:rsidR="00000000" w:rsidRPr="00000000">
        <w:rPr>
          <w:rtl w:val="0"/>
        </w:rPr>
        <w:t xml:space="preserve"> Integrate a vibration-based resilience layer into the hull frame and armor stack 26. This uses embedded acoustic channels, conductive ribs, and damping nodes (e.g., SMA mesh) to spread sudden loads, reduce peak stress, and prevent brittle failure, converting kinetic energy into harmless heat and mechanical motion 27 28 29.</w:t>
      </w:r>
    </w:p>
    <w:p w:rsidR="00000000" w:rsidDel="00000000" w:rsidP="00000000" w:rsidRDefault="00000000" w:rsidRPr="00000000" w14:paraId="00000642">
      <w:pPr>
        <w:numPr>
          <w:ilvl w:val="1"/>
          <w:numId w:val="48"/>
        </w:numPr>
        <w:spacing w:after="0" w:afterAutospacing="0" w:before="0" w:beforeAutospacing="0" w:lineRule="auto"/>
        <w:ind w:left="1440" w:hanging="360"/>
      </w:pPr>
      <w:r w:rsidDel="00000000" w:rsidR="00000000" w:rsidRPr="00000000">
        <w:rPr>
          <w:b w:val="1"/>
          <w:bCs w:val="1"/>
          <w:rtl w:val="0"/>
        </w:rPr>
        <w:t xml:space="preserve">Micro-Perforated Panels (MPP):</w:t>
      </w:r>
      <w:r w:rsidDel="00000000" w:rsidR="00000000" w:rsidRPr="00000000">
        <w:rPr>
          <w:rtl w:val="0"/>
        </w:rPr>
        <w:t xml:space="preserve"> Incorporate MPPs and Schroeder diffusers into the engine plenum and exhaust paths to convert excess acoustic energy into benign heat, preventing long reverberation tails and reducing broadband engine noise 30 31.</w:t>
      </w:r>
    </w:p>
    <w:p w:rsidR="00000000" w:rsidDel="00000000" w:rsidP="00000000" w:rsidRDefault="00000000" w:rsidRPr="00000000" w14:paraId="00000643">
      <w:pPr>
        <w:numPr>
          <w:ilvl w:val="0"/>
          <w:numId w:val="48"/>
        </w:numPr>
        <w:spacing w:after="0" w:afterAutospacing="0" w:before="0" w:beforeAutospacing="0" w:lineRule="auto"/>
        <w:ind w:left="720" w:hanging="360"/>
      </w:pPr>
      <w:r w:rsidDel="00000000" w:rsidR="00000000" w:rsidRPr="00000000">
        <w:rPr>
          <w:b w:val="1"/>
          <w:bCs w:val="1"/>
          <w:rtl w:val="0"/>
        </w:rPr>
        <w:t xml:space="preserve">Cryo-Acoustic Dampening:</w:t>
        <w:br w:type="textWrapping"/>
      </w:r>
    </w:p>
    <w:p w:rsidR="00000000" w:rsidDel="00000000" w:rsidP="00000000" w:rsidRDefault="00000000" w:rsidRPr="00000000" w14:paraId="00000644">
      <w:pPr>
        <w:numPr>
          <w:ilvl w:val="1"/>
          <w:numId w:val="48"/>
        </w:numPr>
        <w:spacing w:after="0" w:afterAutospacing="0" w:before="0" w:beforeAutospacing="0" w:lineRule="auto"/>
        <w:ind w:left="1440" w:hanging="360"/>
      </w:pPr>
      <w:r w:rsidDel="00000000" w:rsidR="00000000" w:rsidRPr="00000000">
        <w:rPr>
          <w:b w:val="1"/>
          <w:bCs w:val="1"/>
          <w:rtl w:val="0"/>
        </w:rPr>
        <w:t xml:space="preserve">Targeted Cooling:</w:t>
      </w:r>
      <w:r w:rsidDel="00000000" w:rsidR="00000000" w:rsidRPr="00000000">
        <w:rPr>
          <w:rFonts w:ascii="Arial Unicode MS" w:cs="Arial Unicode MS" w:eastAsia="Arial Unicode MS" w:hAnsi="Arial Unicode MS"/>
          <w:rtl w:val="0"/>
        </w:rPr>
        <w:t xml:space="preserve"> Extend the cryo trace layer 4 24 to specific engine components (e.g., expander casing, gearbox housing) to reduce molecular vibration and material noise. The PCM cold packs (−5 to −20∘C) can provide localized cooling for this purpose 4 24.</w:t>
      </w:r>
    </w:p>
    <w:p w:rsidR="00000000" w:rsidDel="00000000" w:rsidP="00000000" w:rsidRDefault="00000000" w:rsidRPr="00000000" w14:paraId="00000645">
      <w:pPr>
        <w:numPr>
          <w:ilvl w:val="1"/>
          <w:numId w:val="48"/>
        </w:numPr>
        <w:spacing w:after="0" w:afterAutospacing="0" w:before="0" w:beforeAutospacing="0" w:lineRule="auto"/>
        <w:ind w:left="1440" w:hanging="360"/>
      </w:pPr>
      <w:r w:rsidDel="00000000" w:rsidR="00000000" w:rsidRPr="00000000">
        <w:rPr>
          <w:b w:val="1"/>
          <w:bCs w:val="1"/>
          <w:rtl w:val="0"/>
        </w:rPr>
        <w:t xml:space="preserve">Hydrogel Shrouds:</w:t>
      </w:r>
      <w:r w:rsidDel="00000000" w:rsidR="00000000" w:rsidRPr="00000000">
        <w:rPr>
          <w:rtl w:val="0"/>
        </w:rPr>
        <w:t xml:space="preserve"> Utilize hydrogel shrouds around boiler/condenser throats not just for thermal pulse damping 32, but also as a compliant, acoustic-absorbing medium to muffle steam and fluid flow noises 32.</w:t>
      </w:r>
    </w:p>
    <w:p w:rsidR="00000000" w:rsidDel="00000000" w:rsidP="00000000" w:rsidRDefault="00000000" w:rsidRPr="00000000" w14:paraId="00000646">
      <w:pPr>
        <w:numPr>
          <w:ilvl w:val="0"/>
          <w:numId w:val="48"/>
        </w:numPr>
        <w:spacing w:after="0" w:afterAutospacing="0" w:before="0" w:beforeAutospacing="0" w:lineRule="auto"/>
        <w:ind w:left="720" w:hanging="360"/>
      </w:pPr>
      <w:r w:rsidDel="00000000" w:rsidR="00000000" w:rsidRPr="00000000">
        <w:rPr>
          <w:b w:val="1"/>
          <w:bCs w:val="1"/>
          <w:rtl w:val="0"/>
        </w:rPr>
        <w:t xml:space="preserve">Electrical Signature Masking (SOS Variant Deepening):</w:t>
        <w:br w:type="textWrapping"/>
      </w:r>
    </w:p>
    <w:p w:rsidR="00000000" w:rsidDel="00000000" w:rsidP="00000000" w:rsidRDefault="00000000" w:rsidRPr="00000000" w14:paraId="00000647">
      <w:pPr>
        <w:numPr>
          <w:ilvl w:val="1"/>
          <w:numId w:val="48"/>
        </w:numPr>
        <w:spacing w:after="0" w:afterAutospacing="0" w:before="0" w:beforeAutospacing="0" w:lineRule="auto"/>
        <w:ind w:left="1440" w:hanging="360"/>
      </w:pPr>
      <w:r w:rsidDel="00000000" w:rsidR="00000000" w:rsidRPr="00000000">
        <w:rPr>
          <w:b w:val="1"/>
          <w:bCs w:val="1"/>
          <w:rtl w:val="0"/>
        </w:rPr>
        <w:t xml:space="preserve">Entropy Generators:</w:t>
      </w:r>
      <w:r w:rsidDel="00000000" w:rsidR="00000000" w:rsidRPr="00000000">
        <w:rPr>
          <w:rtl w:val="0"/>
        </w:rPr>
        <w:t xml:space="preserve"> Enhance the existing Piety SOS variant with dedicated True Random Number Generator (TRNG) modules to add randomness to syntax and signal flow, making internal electrical emissions appear more like background noise 33.</w:t>
      </w:r>
    </w:p>
    <w:p w:rsidR="00000000" w:rsidDel="00000000" w:rsidP="00000000" w:rsidRDefault="00000000" w:rsidRPr="00000000" w14:paraId="00000648">
      <w:pPr>
        <w:numPr>
          <w:ilvl w:val="1"/>
          <w:numId w:val="48"/>
        </w:numPr>
        <w:spacing w:after="0" w:afterAutospacing="0" w:before="0" w:beforeAutospacing="0" w:lineRule="auto"/>
        <w:ind w:left="1440" w:hanging="360"/>
      </w:pPr>
      <w:r w:rsidDel="00000000" w:rsidR="00000000" w:rsidRPr="00000000">
        <w:rPr>
          <w:b w:val="1"/>
          <w:bCs w:val="1"/>
          <w:rtl w:val="0"/>
        </w:rPr>
        <w:t xml:space="preserve">Memory Obfuscators:</w:t>
      </w:r>
      <w:r w:rsidDel="00000000" w:rsidR="00000000" w:rsidRPr="00000000">
        <w:rPr>
          <w:rtl w:val="0"/>
        </w:rPr>
        <w:t xml:space="preserve"> Utilize FRAM chips with XOR logic to scramble transient code structures in RAM, preventing forensic parsing of internal electronic activity 33.</w:t>
      </w:r>
    </w:p>
    <w:p w:rsidR="00000000" w:rsidDel="00000000" w:rsidP="00000000" w:rsidRDefault="00000000" w:rsidRPr="00000000" w14:paraId="00000649">
      <w:pPr>
        <w:numPr>
          <w:ilvl w:val="1"/>
          <w:numId w:val="48"/>
        </w:numPr>
        <w:spacing w:after="0" w:afterAutospacing="0" w:before="0" w:beforeAutospacing="0" w:lineRule="auto"/>
        <w:ind w:left="1440" w:hanging="360"/>
      </w:pPr>
      <w:r w:rsidDel="00000000" w:rsidR="00000000" w:rsidRPr="00000000">
        <w:rPr>
          <w:b w:val="1"/>
          <w:bCs w:val="1"/>
          <w:rtl w:val="0"/>
        </w:rPr>
        <w:t xml:space="preserve">Shield Grid:</w:t>
      </w:r>
      <w:r w:rsidDel="00000000" w:rsidR="00000000" w:rsidRPr="00000000">
        <w:rPr>
          <w:rtl w:val="0"/>
        </w:rPr>
        <w:t xml:space="preserve"> µ-metal lattice with Hall/fluxgate probes to detect and suppress conducted/radiated emissions from internal electronics, further quieting the electrical "hum" 34 8.</w:t>
      </w:r>
    </w:p>
    <w:p w:rsidR="00000000" w:rsidDel="00000000" w:rsidP="00000000" w:rsidRDefault="00000000" w:rsidRPr="00000000" w14:paraId="0000064A">
      <w:pPr>
        <w:numPr>
          <w:ilvl w:val="0"/>
          <w:numId w:val="48"/>
        </w:numPr>
        <w:spacing w:after="0" w:afterAutospacing="0" w:before="0" w:beforeAutospacing="0" w:lineRule="auto"/>
        <w:ind w:left="720" w:hanging="360"/>
      </w:pPr>
      <w:r w:rsidDel="00000000" w:rsidR="00000000" w:rsidRPr="00000000">
        <w:rPr>
          <w:b w:val="1"/>
          <w:bCs w:val="1"/>
          <w:rtl w:val="0"/>
        </w:rPr>
        <w:t xml:space="preserve">Optimized Exhaust &amp; Airflow Quieting:</w:t>
        <w:br w:type="textWrapping"/>
      </w:r>
    </w:p>
    <w:p w:rsidR="00000000" w:rsidDel="00000000" w:rsidP="00000000" w:rsidRDefault="00000000" w:rsidRPr="00000000" w14:paraId="0000064B">
      <w:pPr>
        <w:numPr>
          <w:ilvl w:val="1"/>
          <w:numId w:val="48"/>
        </w:numPr>
        <w:spacing w:after="0" w:afterAutospacing="0" w:before="0" w:beforeAutospacing="0" w:lineRule="auto"/>
        <w:ind w:left="1440" w:hanging="360"/>
      </w:pPr>
      <w:r w:rsidDel="00000000" w:rsidR="00000000" w:rsidRPr="00000000">
        <w:rPr>
          <w:b w:val="1"/>
          <w:bCs w:val="1"/>
          <w:rtl w:val="0"/>
        </w:rPr>
        <w:t xml:space="preserve">Redesigned Plenum:</w:t>
      </w:r>
      <w:r w:rsidDel="00000000" w:rsidR="00000000" w:rsidRPr="00000000">
        <w:rPr>
          <w:rtl w:val="0"/>
        </w:rPr>
        <w:t xml:space="preserve"> Enhance the honeycomb plenum and thermal baffles within the economizer and condenser 32 3 to create laminar airflow, minimizing turbulence-induced noise. Optional low-power ducted micro-fans can sustain laminar pull at low vehicle speeds 35 36.</w:t>
      </w:r>
    </w:p>
    <w:p w:rsidR="00000000" w:rsidDel="00000000" w:rsidP="00000000" w:rsidRDefault="00000000" w:rsidRPr="00000000" w14:paraId="0000064C">
      <w:pPr>
        <w:numPr>
          <w:ilvl w:val="1"/>
          <w:numId w:val="48"/>
        </w:numPr>
        <w:spacing w:after="0" w:afterAutospacing="0" w:before="0" w:beforeAutospacing="0" w:lineRule="auto"/>
        <w:ind w:left="1440" w:hanging="360"/>
      </w:pPr>
      <w:r w:rsidDel="00000000" w:rsidR="00000000" w:rsidRPr="00000000">
        <w:rPr>
          <w:b w:val="1"/>
          <w:bCs w:val="1"/>
          <w:rtl w:val="0"/>
        </w:rPr>
        <w:t xml:space="preserve">Acoustic Gate Integration:</w:t>
      </w:r>
      <w:r w:rsidDel="00000000" w:rsidR="00000000" w:rsidRPr="00000000">
        <w:rPr>
          <w:rtl w:val="0"/>
        </w:rPr>
        <w:t xml:space="preserve"> Implement resonance-triggered mechanical diaphragm gates 37 to arm communications, avoiding noisy microphones and ensuring a "whisper-through-terrain" operational profile 38.</w:t>
      </w:r>
    </w:p>
    <w:p w:rsidR="00000000" w:rsidDel="00000000" w:rsidP="00000000" w:rsidRDefault="00000000" w:rsidRPr="00000000" w14:paraId="0000064D">
      <w:pPr>
        <w:numPr>
          <w:ilvl w:val="0"/>
          <w:numId w:val="48"/>
        </w:numPr>
        <w:spacing w:after="0" w:afterAutospacing="0" w:before="0" w:beforeAutospacing="0" w:lineRule="auto"/>
        <w:ind w:left="720" w:hanging="360"/>
      </w:pPr>
      <w:r w:rsidDel="00000000" w:rsidR="00000000" w:rsidRPr="00000000">
        <w:rPr>
          <w:b w:val="1"/>
          <w:bCs w:val="1"/>
          <w:rtl w:val="0"/>
        </w:rPr>
        <w:t xml:space="preserve">Adaptive "Breathing" Engine Logic:</w:t>
        <w:br w:type="textWrapping"/>
      </w:r>
    </w:p>
    <w:p w:rsidR="00000000" w:rsidDel="00000000" w:rsidP="00000000" w:rsidRDefault="00000000" w:rsidRPr="00000000" w14:paraId="0000064E">
      <w:pPr>
        <w:numPr>
          <w:ilvl w:val="1"/>
          <w:numId w:val="48"/>
        </w:numPr>
        <w:spacing w:after="0" w:afterAutospacing="0" w:before="0" w:beforeAutospacing="0" w:lineRule="auto"/>
        <w:ind w:left="1440" w:hanging="360"/>
      </w:pPr>
      <w:r w:rsidDel="00000000" w:rsidR="00000000" w:rsidRPr="00000000">
        <w:rPr>
          <w:b w:val="1"/>
          <w:bCs w:val="1"/>
          <w:rtl w:val="0"/>
        </w:rPr>
        <w:t xml:space="preserve">Cognition-Threaded Cooling:</w:t>
      </w:r>
      <w:r w:rsidDel="00000000" w:rsidR="00000000" w:rsidRPr="00000000">
        <w:rPr>
          <w:rtl w:val="0"/>
        </w:rPr>
        <w:t xml:space="preserve"> Integrate concepts from the Breathwave Engine 39 40. This is more conceptual, but it frames the engine's thermal and acoustic management as "breathing" with the environment. For instance, the AI can adjust thermal pulse vents and phase-shift coolant based on ambient conditions to maintain minimal IR/acoustic signature 41.</w:t>
      </w:r>
    </w:p>
    <w:p w:rsidR="00000000" w:rsidDel="00000000" w:rsidP="00000000" w:rsidRDefault="00000000" w:rsidRPr="00000000" w14:paraId="0000064F">
      <w:pPr>
        <w:numPr>
          <w:ilvl w:val="1"/>
          <w:numId w:val="48"/>
        </w:numPr>
        <w:spacing w:after="240" w:before="0" w:beforeAutospacing="0" w:lineRule="auto"/>
        <w:ind w:left="1440" w:hanging="360"/>
      </w:pPr>
      <w:r w:rsidDel="00000000" w:rsidR="00000000" w:rsidRPr="00000000">
        <w:rPr>
          <w:b w:val="1"/>
          <w:bCs w:val="1"/>
          <w:rtl w:val="0"/>
        </w:rPr>
        <w:t xml:space="preserve">Dynamic Sound Profile:</w:t>
      </w:r>
      <w:r w:rsidDel="00000000" w:rsidR="00000000" w:rsidRPr="00000000">
        <w:rPr>
          <w:rtl w:val="0"/>
        </w:rPr>
        <w:t xml:space="preserve"> Instead of constant suppression, the engine could subtly modulate its residual hum profile to blend with ambient environmental sounds (e.g., wind, distant city noise), making it perceptually disappear rather than being outright silenced. This can be controlled by FPGA sequencer lanes and DSP banks for waveform coding 42 43.</w:t>
      </w:r>
    </w:p>
    <w:p w:rsidR="00000000" w:rsidDel="00000000" w:rsidP="00000000" w:rsidRDefault="00000000" w:rsidRPr="00000000" w14:paraId="00000650">
      <w:pPr>
        <w:spacing w:after="240" w:before="240" w:lineRule="auto"/>
        <w:ind w:left="720" w:firstLine="0"/>
        <w:rPr/>
      </w:pPr>
      <w:r w:rsidDel="00000000" w:rsidR="00000000" w:rsidRPr="00000000">
        <w:rPr>
          <w:rtl w:val="0"/>
        </w:rPr>
        <w:t xml:space="preserve">These modifications build upon the APC's existing design to achieve a "modded silent engine" that leverages advanced material science, passive and active dampening, and intelligent control for minimal detectability across multiple signature domains.</w:t>
      </w:r>
    </w:p>
    <w:p w:rsidR="00000000" w:rsidDel="00000000" w:rsidP="00000000" w:rsidRDefault="00000000" w:rsidRPr="00000000" w14:paraId="00000651">
      <w:pPr>
        <w:spacing w:after="240" w:before="240" w:lineRule="auto"/>
        <w:ind w:left="720" w:firstLine="0"/>
        <w:rPr/>
      </w:pPr>
      <w:r w:rsidDel="00000000" w:rsidR="00000000" w:rsidRPr="00000000">
        <w:rPr>
          <w:rtl w:val="0"/>
        </w:rPr>
      </w:r>
    </w:p>
    <w:p w:rsidR="00000000" w:rsidDel="00000000" w:rsidP="00000000" w:rsidRDefault="00000000" w:rsidRPr="00000000" w14:paraId="00000652">
      <w:pPr>
        <w:spacing w:after="240" w:before="240" w:lineRule="auto"/>
        <w:ind w:left="720" w:firstLine="0"/>
        <w:rPr/>
      </w:pPr>
      <w:r w:rsidDel="00000000" w:rsidR="00000000" w:rsidRPr="00000000">
        <w:rPr>
          <w:rtl w:val="0"/>
        </w:rPr>
        <w:t xml:space="preserve">You are requesting a design for heavy-duty, durable tires that also feature significant internal storage capacity. This concept can be developed by integrating advanced tire technology with a modular storage system within the wheel's cavity, suitable for military and humanitarian logistics.</w:t>
      </w:r>
    </w:p>
    <w:p w:rsidR="00000000" w:rsidDel="00000000" w:rsidP="00000000" w:rsidRDefault="00000000" w:rsidRPr="00000000" w14:paraId="00000653">
      <w:pPr>
        <w:pStyle w:val="Heading1"/>
        <w:keepNext w:val="0"/>
        <w:keepLines w:val="0"/>
        <w:spacing w:before="480" w:lineRule="auto"/>
        <w:ind w:left="720" w:firstLine="0"/>
        <w:rPr>
          <w:b w:val="1"/>
          <w:bCs w:val="1"/>
          <w:sz w:val="46"/>
          <w:szCs w:val="46"/>
        </w:rPr>
      </w:pPr>
      <w:bookmarkStart w:colFirst="0" w:colLast="0" w:name="_3pstud3e7z52" w:id="86"/>
      <w:bookmarkEnd w:id="86"/>
      <w:r w:rsidDel="00000000" w:rsidR="00000000" w:rsidRPr="00000000">
        <w:rPr>
          <w:b w:val="1"/>
          <w:bCs w:val="1"/>
          <w:sz w:val="46"/>
          <w:szCs w:val="46"/>
          <w:rtl w:val="0"/>
        </w:rPr>
        <w:t xml:space="preserve">Heavy-Duty, Durable Tires with Integrated Storage</w:t>
      </w:r>
    </w:p>
    <w:p w:rsidR="00000000" w:rsidDel="00000000" w:rsidP="00000000" w:rsidRDefault="00000000" w:rsidRPr="00000000" w14:paraId="00000654">
      <w:pPr>
        <w:spacing w:after="240" w:before="240" w:lineRule="auto"/>
        <w:ind w:left="720" w:firstLine="0"/>
        <w:rPr/>
      </w:pPr>
      <w:r w:rsidDel="00000000" w:rsidR="00000000" w:rsidRPr="00000000">
        <w:rPr>
          <w:rtl w:val="0"/>
        </w:rPr>
        <w:t xml:space="preserve">This integrated system, which can be termed the "Sentinel Wheel-Storage Module," combines robust, terrain-adaptive tire architecture with secure, modular storage within the wheel's design.</w:t>
      </w:r>
    </w:p>
    <w:p w:rsidR="00000000" w:rsidDel="00000000" w:rsidP="00000000" w:rsidRDefault="00000000" w:rsidRPr="00000000" w14:paraId="00000655">
      <w:pPr>
        <w:pStyle w:val="Heading3"/>
        <w:keepNext w:val="0"/>
        <w:keepLines w:val="0"/>
        <w:spacing w:before="280" w:lineRule="auto"/>
        <w:ind w:left="720" w:firstLine="0"/>
        <w:rPr>
          <w:b w:val="1"/>
          <w:bCs w:val="1"/>
          <w:color w:val="000000"/>
          <w:sz w:val="26"/>
          <w:szCs w:val="26"/>
        </w:rPr>
      </w:pPr>
      <w:bookmarkStart w:colFirst="0" w:colLast="0" w:name="_ossxbm98vfnt" w:id="87"/>
      <w:bookmarkEnd w:id="87"/>
      <w:r w:rsidDel="00000000" w:rsidR="00000000" w:rsidRPr="00000000">
        <w:rPr>
          <w:b w:val="1"/>
          <w:bCs w:val="1"/>
          <w:color w:val="000000"/>
          <w:sz w:val="26"/>
          <w:szCs w:val="26"/>
          <w:rtl w:val="0"/>
        </w:rPr>
        <w:t xml:space="preserve">1. Durable &amp; Adaptive Tire Architecture</w:t>
      </w:r>
    </w:p>
    <w:p w:rsidR="00000000" w:rsidDel="00000000" w:rsidP="00000000" w:rsidRDefault="00000000" w:rsidRPr="00000000" w14:paraId="00000656">
      <w:pPr>
        <w:spacing w:after="240" w:before="240" w:lineRule="auto"/>
        <w:ind w:left="720" w:firstLine="0"/>
        <w:rPr/>
      </w:pPr>
      <w:r w:rsidDel="00000000" w:rsidR="00000000" w:rsidRPr="00000000">
        <w:rPr>
          <w:rtl w:val="0"/>
        </w:rPr>
        <w:t xml:space="preserve">The foundational element is a highly durable and adaptable tire, building upon concepts found in heavy-duty military vehicles and advanced platforms:</w:t>
      </w:r>
    </w:p>
    <w:p w:rsidR="00000000" w:rsidDel="00000000" w:rsidP="00000000" w:rsidRDefault="00000000" w:rsidRPr="00000000" w14:paraId="00000657">
      <w:pPr>
        <w:numPr>
          <w:ilvl w:val="0"/>
          <w:numId w:val="18"/>
        </w:numPr>
        <w:spacing w:after="0" w:afterAutospacing="0" w:before="240" w:lineRule="auto"/>
        <w:ind w:left="720" w:hanging="360"/>
      </w:pPr>
      <w:r w:rsidDel="00000000" w:rsidR="00000000" w:rsidRPr="00000000">
        <w:rPr>
          <w:b w:val="1"/>
          <w:bCs w:val="1"/>
          <w:rtl w:val="0"/>
        </w:rPr>
        <w:t xml:space="preserve">Multi-Compound Tread:</w:t>
      </w:r>
      <w:r w:rsidDel="00000000" w:rsidR="00000000" w:rsidRPr="00000000">
        <w:rPr>
          <w:rtl w:val="0"/>
        </w:rPr>
        <w:t xml:space="preserve"> Features outer lugs made of a tougher compound for wear and cut resistance, while inner blocks are softer for enhanced grip on challenging surfaces like rock and wet terrain 1. For cold environments, softer inner blocks ensure elasticity, and micro-sipes provide micro-grip on compacted snow and ice 2 3.</w:t>
      </w:r>
    </w:p>
    <w:p w:rsidR="00000000" w:rsidDel="00000000" w:rsidP="00000000" w:rsidRDefault="00000000" w:rsidRPr="00000000" w14:paraId="00000658">
      <w:pPr>
        <w:numPr>
          <w:ilvl w:val="0"/>
          <w:numId w:val="18"/>
        </w:numPr>
        <w:spacing w:after="0" w:afterAutospacing="0" w:before="0" w:beforeAutospacing="0" w:lineRule="auto"/>
        <w:ind w:left="720" w:hanging="360"/>
      </w:pPr>
      <w:r w:rsidDel="00000000" w:rsidR="00000000" w:rsidRPr="00000000">
        <w:rPr>
          <w:b w:val="1"/>
          <w:bCs w:val="1"/>
          <w:rtl w:val="0"/>
        </w:rPr>
        <w:t xml:space="preserve">Deep, Self-Cleaning Lugs:</w:t>
      </w:r>
      <w:r w:rsidDel="00000000" w:rsidR="00000000" w:rsidRPr="00000000">
        <w:rPr>
          <w:rtl w:val="0"/>
        </w:rPr>
        <w:t xml:space="preserve"> Designed with wide voids and stone ejectors to prevent mud, snow, and debris from packing in, ensuring continuous traction and control across diverse environments such as mud, sand, snow, rubble, and wet rock 1 2.</w:t>
      </w:r>
    </w:p>
    <w:p w:rsidR="00000000" w:rsidDel="00000000" w:rsidP="00000000" w:rsidRDefault="00000000" w:rsidRPr="00000000" w14:paraId="00000659">
      <w:pPr>
        <w:numPr>
          <w:ilvl w:val="0"/>
          <w:numId w:val="18"/>
        </w:numPr>
        <w:spacing w:after="0" w:afterAutospacing="0" w:before="0" w:beforeAutospacing="0" w:lineRule="auto"/>
        <w:ind w:left="720" w:hanging="360"/>
      </w:pPr>
      <w:r w:rsidDel="00000000" w:rsidR="00000000" w:rsidRPr="00000000">
        <w:rPr>
          <w:b w:val="1"/>
          <w:bCs w:val="1"/>
          <w:rtl w:val="0"/>
        </w:rPr>
        <w:t xml:space="preserve">Sidewall Armor:</w:t>
      </w:r>
      <w:r w:rsidDel="00000000" w:rsidR="00000000" w:rsidRPr="00000000">
        <w:rPr>
          <w:rFonts w:ascii="Arial Unicode MS" w:cs="Arial Unicode MS" w:eastAsia="Arial Unicode MS" w:hAnsi="Arial Unicode MS"/>
          <w:rtl w:val="0"/>
        </w:rPr>
        <w:t xml:space="preserve"> Reinforced sidewalls with integrated protective ribs resist damage from shrapnel, rocks, and curb strikes, crucial for maintaining mobility in harsh conditions 1. Cold-resistant polymer blends ensure flexibility even at −30∘C 2.</w:t>
      </w:r>
    </w:p>
    <w:p w:rsidR="00000000" w:rsidDel="00000000" w:rsidP="00000000" w:rsidRDefault="00000000" w:rsidRPr="00000000" w14:paraId="0000065A">
      <w:pPr>
        <w:numPr>
          <w:ilvl w:val="0"/>
          <w:numId w:val="18"/>
        </w:numPr>
        <w:spacing w:after="0" w:afterAutospacing="0" w:before="0" w:beforeAutospacing="0" w:lineRule="auto"/>
        <w:ind w:left="720" w:hanging="360"/>
      </w:pPr>
      <w:r w:rsidDel="00000000" w:rsidR="00000000" w:rsidRPr="00000000">
        <w:rPr>
          <w:b w:val="1"/>
          <w:bCs w:val="1"/>
          <w:rtl w:val="0"/>
        </w:rPr>
        <w:t xml:space="preserve">Central Tire Inflation System (CTIS):</w:t>
      </w:r>
      <w:r w:rsidDel="00000000" w:rsidR="00000000" w:rsidRPr="00000000">
        <w:rPr>
          <w:rtl w:val="0"/>
        </w:rPr>
        <w:t xml:space="preserve"> Enables on-the-fly pressure adjustment. Drivers can air down for increased footprint and flotation in soft terrains like sand or snow, and air up for road and high-speed transit 4 5 6 7. Pety AI can enforce speed caps in snow mode to protect tires and maintain control 3.</w:t>
      </w:r>
    </w:p>
    <w:p w:rsidR="00000000" w:rsidDel="00000000" w:rsidP="00000000" w:rsidRDefault="00000000" w:rsidRPr="00000000" w14:paraId="0000065B">
      <w:pPr>
        <w:numPr>
          <w:ilvl w:val="0"/>
          <w:numId w:val="18"/>
        </w:numPr>
        <w:spacing w:after="0" w:afterAutospacing="0" w:before="0" w:beforeAutospacing="0" w:lineRule="auto"/>
        <w:ind w:left="720" w:hanging="360"/>
      </w:pPr>
      <w:r w:rsidDel="00000000" w:rsidR="00000000" w:rsidRPr="00000000">
        <w:rPr>
          <w:b w:val="1"/>
          <w:bCs w:val="1"/>
          <w:rtl w:val="0"/>
        </w:rPr>
        <w:t xml:space="preserve">Run-Flat / Beadlock Inserts:</w:t>
      </w:r>
      <w:r w:rsidDel="00000000" w:rsidR="00000000" w:rsidRPr="00000000">
        <w:rPr>
          <w:rtl w:val="0"/>
        </w:rPr>
        <w:t xml:space="preserve"> Maintain mobility after punctures and allow for ultra-low pressures without the tire de-beading, which is critical in scenarios with ice chunks or combat damage 4 5 6.</w:t>
      </w:r>
    </w:p>
    <w:p w:rsidR="00000000" w:rsidDel="00000000" w:rsidP="00000000" w:rsidRDefault="00000000" w:rsidRPr="00000000" w14:paraId="0000065C">
      <w:pPr>
        <w:numPr>
          <w:ilvl w:val="0"/>
          <w:numId w:val="18"/>
        </w:numPr>
        <w:spacing w:after="0" w:afterAutospacing="0" w:before="0" w:beforeAutospacing="0" w:lineRule="auto"/>
        <w:ind w:left="720" w:hanging="360"/>
      </w:pPr>
      <w:r w:rsidDel="00000000" w:rsidR="00000000" w:rsidRPr="00000000">
        <w:rPr>
          <w:b w:val="1"/>
          <w:bCs w:val="1"/>
          <w:rtl w:val="0"/>
        </w:rPr>
        <w:t xml:space="preserve">Adaptive Ground Claw (Optional):</w:t>
      </w:r>
      <w:r w:rsidDel="00000000" w:rsidR="00000000" w:rsidRPr="00000000">
        <w:rPr>
          <w:rtl w:val="0"/>
        </w:rPr>
        <w:t xml:space="preserve"> Incorporates retractable tungsten-carbide studs or cleats that deploy for enhanced grip on ice, packed snow, loose rock, or steep climbs, and retract for road use to reduce wear and noise 8 9. This system is linked to CTIS modes and Pety's terrain classification 9.</w:t>
      </w:r>
    </w:p>
    <w:p w:rsidR="00000000" w:rsidDel="00000000" w:rsidP="00000000" w:rsidRDefault="00000000" w:rsidRPr="00000000" w14:paraId="0000065D">
      <w:pPr>
        <w:numPr>
          <w:ilvl w:val="0"/>
          <w:numId w:val="18"/>
        </w:numPr>
        <w:spacing w:after="0" w:afterAutospacing="0" w:before="0" w:beforeAutospacing="0" w:lineRule="auto"/>
        <w:ind w:left="720" w:hanging="360"/>
      </w:pPr>
      <w:r w:rsidDel="00000000" w:rsidR="00000000" w:rsidRPr="00000000">
        <w:rPr>
          <w:b w:val="1"/>
          <w:bCs w:val="1"/>
          <w:rtl w:val="0"/>
        </w:rPr>
        <w:t xml:space="preserve">Hydrogel-Carbon Infusion:</w:t>
      </w:r>
      <w:r w:rsidDel="00000000" w:rsidR="00000000" w:rsidRPr="00000000">
        <w:rPr>
          <w:rtl w:val="0"/>
        </w:rPr>
        <w:t xml:space="preserve"> Tires can be infused with hydrogel-carbon, as seen in the Olympian's Vitanium-armored retractable bogies, offering advanced material properties for resilience 10.</w:t>
      </w:r>
    </w:p>
    <w:p w:rsidR="00000000" w:rsidDel="00000000" w:rsidP="00000000" w:rsidRDefault="00000000" w:rsidRPr="00000000" w14:paraId="0000065E">
      <w:pPr>
        <w:numPr>
          <w:ilvl w:val="0"/>
          <w:numId w:val="18"/>
        </w:numPr>
        <w:spacing w:after="240" w:before="0" w:beforeAutospacing="0" w:lineRule="auto"/>
        <w:ind w:left="720" w:hanging="360"/>
      </w:pPr>
      <w:r w:rsidDel="00000000" w:rsidR="00000000" w:rsidRPr="00000000">
        <w:rPr>
          <w:b w:val="1"/>
          <w:bCs w:val="1"/>
          <w:rtl w:val="0"/>
        </w:rPr>
        <w:t xml:space="preserve">Graphene Elastomer (Hydromorphic Pulsefloat):</w:t>
      </w:r>
      <w:r w:rsidDel="00000000" w:rsidR="00000000" w:rsidRPr="00000000">
        <w:rPr>
          <w:rtl w:val="0"/>
        </w:rPr>
        <w:t xml:space="preserve"> Advanced tire designs utilize graphene elastomer with a cryo-tempered inner spin core and microfan/piezo thrust devices, enabling functionalities such as hovering over water 11 12.</w:t>
      </w:r>
    </w:p>
    <w:p w:rsidR="00000000" w:rsidDel="00000000" w:rsidP="00000000" w:rsidRDefault="00000000" w:rsidRPr="00000000" w14:paraId="0000065F">
      <w:pPr>
        <w:pStyle w:val="Heading3"/>
        <w:keepNext w:val="0"/>
        <w:keepLines w:val="0"/>
        <w:spacing w:before="280" w:lineRule="auto"/>
        <w:ind w:left="720" w:firstLine="0"/>
        <w:rPr>
          <w:b w:val="1"/>
          <w:bCs w:val="1"/>
          <w:color w:val="000000"/>
          <w:sz w:val="26"/>
          <w:szCs w:val="26"/>
        </w:rPr>
      </w:pPr>
      <w:bookmarkStart w:colFirst="0" w:colLast="0" w:name="_r4migaadvx2f" w:id="88"/>
      <w:bookmarkEnd w:id="88"/>
      <w:r w:rsidDel="00000000" w:rsidR="00000000" w:rsidRPr="00000000">
        <w:rPr>
          <w:b w:val="1"/>
          <w:bCs w:val="1"/>
          <w:color w:val="000000"/>
          <w:sz w:val="26"/>
          <w:szCs w:val="26"/>
          <w:rtl w:val="0"/>
        </w:rPr>
        <w:t xml:space="preserve">2. Integrated Storage Capacity within the Wheel</w:t>
      </w:r>
    </w:p>
    <w:p w:rsidR="00000000" w:rsidDel="00000000" w:rsidP="00000000" w:rsidRDefault="00000000" w:rsidRPr="00000000" w14:paraId="00000660">
      <w:pPr>
        <w:spacing w:after="240" w:before="240" w:lineRule="auto"/>
        <w:ind w:left="720" w:firstLine="0"/>
        <w:rPr/>
      </w:pPr>
      <w:r w:rsidDel="00000000" w:rsidR="00000000" w:rsidRPr="00000000">
        <w:rPr>
          <w:rtl w:val="0"/>
        </w:rPr>
        <w:t xml:space="preserve">The primary method for integrating storage directly into the tire system involves utilizing the cavity of the wheel itself. This concept, referenced in patent applications for spare wheel containers, transforms the wheel from a mere mobility component into a multi-functional utility module 13.</w:t>
      </w:r>
    </w:p>
    <w:p w:rsidR="00000000" w:rsidDel="00000000" w:rsidP="00000000" w:rsidRDefault="00000000" w:rsidRPr="00000000" w14:paraId="00000661">
      <w:pPr>
        <w:pStyle w:val="Heading3"/>
        <w:keepNext w:val="0"/>
        <w:keepLines w:val="0"/>
        <w:spacing w:before="280" w:lineRule="auto"/>
        <w:ind w:left="720" w:firstLine="0"/>
        <w:rPr>
          <w:b w:val="1"/>
          <w:bCs w:val="1"/>
          <w:color w:val="000000"/>
          <w:sz w:val="26"/>
          <w:szCs w:val="26"/>
        </w:rPr>
      </w:pPr>
      <w:bookmarkStart w:colFirst="0" w:colLast="0" w:name="_7aos6z8trani" w:id="89"/>
      <w:bookmarkEnd w:id="89"/>
      <w:r w:rsidDel="00000000" w:rsidR="00000000" w:rsidRPr="00000000">
        <w:rPr>
          <w:b w:val="1"/>
          <w:bCs w:val="1"/>
          <w:color w:val="000000"/>
          <w:sz w:val="26"/>
          <w:szCs w:val="26"/>
          <w:rtl w:val="0"/>
        </w:rPr>
        <w:t xml:space="preserve">2.1. Wheel Cavity Storage Design</w:t>
      </w:r>
    </w:p>
    <w:p w:rsidR="00000000" w:rsidDel="00000000" w:rsidP="00000000" w:rsidRDefault="00000000" w:rsidRPr="00000000" w14:paraId="00000662">
      <w:pPr>
        <w:numPr>
          <w:ilvl w:val="0"/>
          <w:numId w:val="13"/>
        </w:numPr>
        <w:spacing w:after="0" w:afterAutospacing="0" w:before="240" w:lineRule="auto"/>
        <w:ind w:left="720" w:hanging="360"/>
      </w:pPr>
      <w:r w:rsidDel="00000000" w:rsidR="00000000" w:rsidRPr="00000000">
        <w:rPr>
          <w:b w:val="1"/>
          <w:bCs w:val="1"/>
          <w:rtl w:val="0"/>
        </w:rPr>
        <w:t xml:space="preserve">Docking System:</w:t>
      </w:r>
      <w:r w:rsidDel="00000000" w:rsidR="00000000" w:rsidRPr="00000000">
        <w:rPr>
          <w:rtl w:val="0"/>
        </w:rPr>
        <w:t xml:space="preserve"> A specialized dock with a bracket secures the wheel to the vehicle's exterior, orienting the wheel so its outer face points inward towards the vehicle, and its cavity faces outward, providing accessible storage 13.</w:t>
      </w:r>
    </w:p>
    <w:p w:rsidR="00000000" w:rsidDel="00000000" w:rsidP="00000000" w:rsidRDefault="00000000" w:rsidRPr="00000000" w14:paraId="00000663">
      <w:pPr>
        <w:numPr>
          <w:ilvl w:val="0"/>
          <w:numId w:val="13"/>
        </w:numPr>
        <w:spacing w:after="0" w:afterAutospacing="0" w:before="0" w:beforeAutospacing="0" w:lineRule="auto"/>
        <w:ind w:left="720" w:hanging="360"/>
      </w:pPr>
      <w:r w:rsidDel="00000000" w:rsidR="00000000" w:rsidRPr="00000000">
        <w:rPr>
          <w:b w:val="1"/>
          <w:bCs w:val="1"/>
          <w:rtl w:val="0"/>
        </w:rPr>
        <w:t xml:space="preserve">Hardened Containers:</w:t>
      </w:r>
      <w:r w:rsidDel="00000000" w:rsidR="00000000" w:rsidRPr="00000000">
        <w:rPr>
          <w:rtl w:val="0"/>
        </w:rPr>
        <w:t xml:space="preserve"> Custom-designed, robust containers fit snugly into this outward-facing wheel cavity. For heavy-duty applications, these containers would be constructed from high-strength composites (e.g., carbon fiber with titanium reinforcement) and sealed against environmental stressors (dust, moisture, impacts).</w:t>
      </w:r>
    </w:p>
    <w:p w:rsidR="00000000" w:rsidDel="00000000" w:rsidP="00000000" w:rsidRDefault="00000000" w:rsidRPr="00000000" w14:paraId="00000664">
      <w:pPr>
        <w:numPr>
          <w:ilvl w:val="0"/>
          <w:numId w:val="13"/>
        </w:numPr>
        <w:spacing w:after="0" w:afterAutospacing="0" w:before="0" w:beforeAutospacing="0" w:lineRule="auto"/>
        <w:ind w:left="720" w:hanging="360"/>
      </w:pPr>
      <w:r w:rsidDel="00000000" w:rsidR="00000000" w:rsidRPr="00000000">
        <w:rPr>
          <w:b w:val="1"/>
          <w:bCs w:val="1"/>
          <w:rtl w:val="0"/>
        </w:rPr>
        <w:t xml:space="preserve">Contents Versatility:</w:t>
      </w:r>
      <w:r w:rsidDel="00000000" w:rsidR="00000000" w:rsidRPr="00000000">
        <w:rPr>
          <w:rtl w:val="0"/>
        </w:rPr>
        <w:t xml:space="preserve"> The storage capacity can house a wide range of mission-critical items:</w:t>
      </w:r>
    </w:p>
    <w:p w:rsidR="00000000" w:rsidDel="00000000" w:rsidP="00000000" w:rsidRDefault="00000000" w:rsidRPr="00000000" w14:paraId="00000665">
      <w:pPr>
        <w:numPr>
          <w:ilvl w:val="1"/>
          <w:numId w:val="13"/>
        </w:numPr>
        <w:spacing w:after="0" w:afterAutospacing="0" w:before="0" w:beforeAutospacing="0" w:lineRule="auto"/>
        <w:ind w:left="1440" w:hanging="360"/>
      </w:pPr>
      <w:r w:rsidDel="00000000" w:rsidR="00000000" w:rsidRPr="00000000">
        <w:rPr>
          <w:b w:val="1"/>
          <w:bCs w:val="1"/>
          <w:rtl w:val="0"/>
        </w:rPr>
        <w:t xml:space="preserve">Auxiliary Batteries:</w:t>
      </w:r>
      <w:r w:rsidDel="00000000" w:rsidR="00000000" w:rsidRPr="00000000">
        <w:rPr>
          <w:rtl w:val="0"/>
        </w:rPr>
        <w:t xml:space="preserve"> For boosting localized power or supporting mission-specific electronics 13. The APC already incorporates LiFePO₄+Graphene battery stacks in the rear spine core 14.</w:t>
      </w:r>
    </w:p>
    <w:p w:rsidR="00000000" w:rsidDel="00000000" w:rsidP="00000000" w:rsidRDefault="00000000" w:rsidRPr="00000000" w14:paraId="00000666">
      <w:pPr>
        <w:numPr>
          <w:ilvl w:val="1"/>
          <w:numId w:val="13"/>
        </w:numPr>
        <w:spacing w:after="0" w:afterAutospacing="0" w:before="0" w:beforeAutospacing="0" w:lineRule="auto"/>
        <w:ind w:left="1440" w:hanging="360"/>
      </w:pPr>
      <w:r w:rsidDel="00000000" w:rsidR="00000000" w:rsidRPr="00000000">
        <w:rPr>
          <w:b w:val="1"/>
          <w:bCs w:val="1"/>
          <w:rtl w:val="0"/>
        </w:rPr>
        <w:t xml:space="preserve">Water/Fuel Containers:</w:t>
      </w:r>
      <w:r w:rsidDel="00000000" w:rsidR="00000000" w:rsidRPr="00000000">
        <w:rPr>
          <w:rtl w:val="0"/>
        </w:rPr>
        <w:t xml:space="preserve"> Potable water or emergency fuel, potentially integrated with the APC's existing hydrogel sacs for regeneration or the hydrogen chemical cartridges 13.</w:t>
      </w:r>
    </w:p>
    <w:p w:rsidR="00000000" w:rsidDel="00000000" w:rsidP="00000000" w:rsidRDefault="00000000" w:rsidRPr="00000000" w14:paraId="00000667">
      <w:pPr>
        <w:numPr>
          <w:ilvl w:val="1"/>
          <w:numId w:val="13"/>
        </w:numPr>
        <w:spacing w:after="0" w:afterAutospacing="0" w:before="0" w:beforeAutospacing="0" w:lineRule="auto"/>
        <w:ind w:left="1440" w:hanging="360"/>
      </w:pPr>
      <w:r w:rsidDel="00000000" w:rsidR="00000000" w:rsidRPr="00000000">
        <w:rPr>
          <w:b w:val="1"/>
          <w:bCs w:val="1"/>
          <w:rtl w:val="0"/>
        </w:rPr>
        <w:t xml:space="preserve">First Aid/Medical Kits:</w:t>
      </w:r>
      <w:r w:rsidDel="00000000" w:rsidR="00000000" w:rsidRPr="00000000">
        <w:rPr>
          <w:rtl w:val="0"/>
        </w:rPr>
        <w:t xml:space="preserve"> Easily accessible for rapid deployment in humanitarian scenarios 13.</w:t>
      </w:r>
    </w:p>
    <w:p w:rsidR="00000000" w:rsidDel="00000000" w:rsidP="00000000" w:rsidRDefault="00000000" w:rsidRPr="00000000" w14:paraId="00000668">
      <w:pPr>
        <w:numPr>
          <w:ilvl w:val="1"/>
          <w:numId w:val="13"/>
        </w:numPr>
        <w:spacing w:after="0" w:afterAutospacing="0" w:before="0" w:beforeAutospacing="0" w:lineRule="auto"/>
        <w:ind w:left="1440" w:hanging="360"/>
      </w:pPr>
      <w:r w:rsidDel="00000000" w:rsidR="00000000" w:rsidRPr="00000000">
        <w:rPr>
          <w:b w:val="1"/>
          <w:bCs w:val="1"/>
          <w:rtl w:val="0"/>
        </w:rPr>
        <w:t xml:space="preserve">Toolboxes &amp; Repair Kits:</w:t>
      </w:r>
      <w:r w:rsidDel="00000000" w:rsidR="00000000" w:rsidRPr="00000000">
        <w:rPr>
          <w:rtl w:val="0"/>
        </w:rPr>
        <w:t xml:space="preserve"> Specialized tools for field repairs, especially for complex run-flat systems which require precise tools for disassembly 6 13.</w:t>
      </w:r>
    </w:p>
    <w:p w:rsidR="00000000" w:rsidDel="00000000" w:rsidP="00000000" w:rsidRDefault="00000000" w:rsidRPr="00000000" w14:paraId="00000669">
      <w:pPr>
        <w:numPr>
          <w:ilvl w:val="1"/>
          <w:numId w:val="13"/>
        </w:numPr>
        <w:spacing w:after="0" w:afterAutospacing="0" w:before="0" w:beforeAutospacing="0" w:lineRule="auto"/>
        <w:ind w:left="1440" w:hanging="360"/>
      </w:pPr>
      <w:r w:rsidDel="00000000" w:rsidR="00000000" w:rsidRPr="00000000">
        <w:rPr>
          <w:b w:val="1"/>
          <w:bCs w:val="1"/>
          <w:rtl w:val="0"/>
        </w:rPr>
        <w:t xml:space="preserve">Compressed Air Systems/Vacuum Canisters:</w:t>
      </w:r>
      <w:r w:rsidDel="00000000" w:rsidR="00000000" w:rsidRPr="00000000">
        <w:rPr>
          <w:rtl w:val="0"/>
        </w:rPr>
        <w:t xml:space="preserve"> For tire inflation, minor repairs, or debris clearance 13.</w:t>
      </w:r>
    </w:p>
    <w:p w:rsidR="00000000" w:rsidDel="00000000" w:rsidP="00000000" w:rsidRDefault="00000000" w:rsidRPr="00000000" w14:paraId="0000066A">
      <w:pPr>
        <w:numPr>
          <w:ilvl w:val="1"/>
          <w:numId w:val="13"/>
        </w:numPr>
        <w:spacing w:after="0" w:afterAutospacing="0" w:before="0" w:beforeAutospacing="0" w:lineRule="auto"/>
        <w:ind w:left="1440" w:hanging="360"/>
      </w:pPr>
      <w:r w:rsidDel="00000000" w:rsidR="00000000" w:rsidRPr="00000000">
        <w:rPr>
          <w:b w:val="1"/>
          <w:bCs w:val="1"/>
          <w:rtl w:val="0"/>
        </w:rPr>
        <w:t xml:space="preserve">Electric Appliances/Cables:</w:t>
      </w:r>
      <w:r w:rsidDel="00000000" w:rsidR="00000000" w:rsidRPr="00000000">
        <w:rPr>
          <w:rtl w:val="0"/>
        </w:rPr>
        <w:t xml:space="preserve"> For powering external devices or managing power distribution 13.</w:t>
      </w:r>
    </w:p>
    <w:p w:rsidR="00000000" w:rsidDel="00000000" w:rsidP="00000000" w:rsidRDefault="00000000" w:rsidRPr="00000000" w14:paraId="0000066B">
      <w:pPr>
        <w:numPr>
          <w:ilvl w:val="1"/>
          <w:numId w:val="13"/>
        </w:numPr>
        <w:spacing w:after="240" w:before="0" w:beforeAutospacing="0" w:lineRule="auto"/>
        <w:ind w:left="1440" w:hanging="360"/>
      </w:pPr>
      <w:r w:rsidDel="00000000" w:rsidR="00000000" w:rsidRPr="00000000">
        <w:rPr>
          <w:b w:val="1"/>
          <w:bCs w:val="1"/>
          <w:rtl w:val="0"/>
        </w:rPr>
        <w:t xml:space="preserve">Reconnaissance Cameras/Sensors:</w:t>
      </w:r>
      <w:r w:rsidDel="00000000" w:rsidR="00000000" w:rsidRPr="00000000">
        <w:rPr>
          <w:rtl w:val="0"/>
        </w:rPr>
        <w:t xml:space="preserve"> Deployable cameras or environmental sensors for local reconnaissance without exposing the main vehicle 13.</w:t>
      </w:r>
    </w:p>
    <w:p w:rsidR="00000000" w:rsidDel="00000000" w:rsidP="00000000" w:rsidRDefault="00000000" w:rsidRPr="00000000" w14:paraId="0000066C">
      <w:pPr>
        <w:pStyle w:val="Heading3"/>
        <w:keepNext w:val="0"/>
        <w:keepLines w:val="0"/>
        <w:spacing w:before="280" w:lineRule="auto"/>
        <w:ind w:left="720" w:firstLine="0"/>
        <w:rPr>
          <w:b w:val="1"/>
          <w:bCs w:val="1"/>
          <w:color w:val="000000"/>
          <w:sz w:val="26"/>
          <w:szCs w:val="26"/>
        </w:rPr>
      </w:pPr>
      <w:bookmarkStart w:colFirst="0" w:colLast="0" w:name="_ahm12q3qvixy" w:id="90"/>
      <w:bookmarkEnd w:id="90"/>
      <w:r w:rsidDel="00000000" w:rsidR="00000000" w:rsidRPr="00000000">
        <w:rPr>
          <w:b w:val="1"/>
          <w:bCs w:val="1"/>
          <w:color w:val="000000"/>
          <w:sz w:val="26"/>
          <w:szCs w:val="26"/>
          <w:rtl w:val="0"/>
        </w:rPr>
        <w:t xml:space="preserve">2.2. Interfacing &amp; Hardening for Heavy-Duty Use</w:t>
      </w:r>
    </w:p>
    <w:p w:rsidR="00000000" w:rsidDel="00000000" w:rsidP="00000000" w:rsidRDefault="00000000" w:rsidRPr="00000000" w14:paraId="0000066D">
      <w:pPr>
        <w:spacing w:after="240" w:before="240" w:lineRule="auto"/>
        <w:ind w:left="720" w:firstLine="0"/>
        <w:rPr/>
      </w:pPr>
      <w:r w:rsidDel="00000000" w:rsidR="00000000" w:rsidRPr="00000000">
        <w:rPr>
          <w:rtl w:val="0"/>
        </w:rPr>
        <w:t xml:space="preserve">To seamlessly integrate these storage units into a heavy-duty vehicle, several considerations are crucial:</w:t>
      </w:r>
    </w:p>
    <w:p w:rsidR="00000000" w:rsidDel="00000000" w:rsidP="00000000" w:rsidRDefault="00000000" w:rsidRPr="00000000" w14:paraId="0000066E">
      <w:pPr>
        <w:numPr>
          <w:ilvl w:val="0"/>
          <w:numId w:val="14"/>
        </w:numPr>
        <w:spacing w:after="0" w:afterAutospacing="0" w:before="240" w:lineRule="auto"/>
        <w:ind w:left="720" w:hanging="360"/>
      </w:pPr>
      <w:r w:rsidDel="00000000" w:rsidR="00000000" w:rsidRPr="00000000">
        <w:rPr>
          <w:b w:val="1"/>
          <w:bCs w:val="1"/>
          <w:rtl w:val="0"/>
        </w:rPr>
        <w:t xml:space="preserve">Power and Data Ports:</w:t>
      </w:r>
      <w:r w:rsidDel="00000000" w:rsidR="00000000" w:rsidRPr="00000000">
        <w:rPr>
          <w:rtl w:val="0"/>
        </w:rPr>
        <w:t xml:space="preserve"> The container and its dock can be equipped with electrical connectors, fluid ports, and communication ports. This allows the stored items (e.g., auxiliary batteries, compressed air systems) to be connected to the vehicle's main power bus (e.g., 48 V DC spine 15), telemetry network (e.g., sandboxed BLE/Sub-GHz island 15), or hydraulic system 13.</w:t>
      </w:r>
    </w:p>
    <w:p w:rsidR="00000000" w:rsidDel="00000000" w:rsidP="00000000" w:rsidRDefault="00000000" w:rsidRPr="00000000" w14:paraId="0000066F">
      <w:pPr>
        <w:numPr>
          <w:ilvl w:val="0"/>
          <w:numId w:val="14"/>
        </w:numPr>
        <w:spacing w:after="0" w:afterAutospacing="0" w:before="0" w:beforeAutospacing="0" w:lineRule="auto"/>
        <w:ind w:left="720" w:hanging="360"/>
      </w:pPr>
      <w:r w:rsidDel="00000000" w:rsidR="00000000" w:rsidRPr="00000000">
        <w:rPr>
          <w:b w:val="1"/>
          <w:bCs w:val="1"/>
          <w:rtl w:val="0"/>
        </w:rPr>
        <w:t xml:space="preserve">Mechanical Resilience:</w:t>
      </w:r>
      <w:r w:rsidDel="00000000" w:rsidR="00000000" w:rsidRPr="00000000">
        <w:rPr>
          <w:rtl w:val="0"/>
        </w:rPr>
        <w:t xml:space="preserve"> The docking mechanism must be blast-graded and shock-isolated, preventing dislodgment or damage even under extreme vehicle movements or impacts. The wheel wells themselves house Honey-B micro units that provide energy buffering and acoustic damping, suggesting structural robustness in these areas 16.</w:t>
      </w:r>
    </w:p>
    <w:p w:rsidR="00000000" w:rsidDel="00000000" w:rsidP="00000000" w:rsidRDefault="00000000" w:rsidRPr="00000000" w14:paraId="00000670">
      <w:pPr>
        <w:numPr>
          <w:ilvl w:val="0"/>
          <w:numId w:val="14"/>
        </w:numPr>
        <w:spacing w:after="0" w:afterAutospacing="0" w:before="0" w:beforeAutospacing="0" w:lineRule="auto"/>
        <w:ind w:left="720" w:hanging="360"/>
      </w:pPr>
      <w:r w:rsidDel="00000000" w:rsidR="00000000" w:rsidRPr="00000000">
        <w:rPr>
          <w:b w:val="1"/>
          <w:bCs w:val="1"/>
          <w:rtl w:val="0"/>
        </w:rPr>
        <w:t xml:space="preserve">Thermal Management:</w:t>
      </w:r>
      <w:r w:rsidDel="00000000" w:rsidR="00000000" w:rsidRPr="00000000">
        <w:rPr>
          <w:rtl w:val="0"/>
        </w:rPr>
        <w:t xml:space="preserve"> For components like auxiliary batteries or coolers, the containers would need internal thermal buffering (e.g., Phase-Change Materials like paraffin/graphite PCM packs 17) and potentially integrate with the vehicle's cooling systems to manage heat generated or absorbed 13.</w:t>
      </w:r>
    </w:p>
    <w:p w:rsidR="00000000" w:rsidDel="00000000" w:rsidP="00000000" w:rsidRDefault="00000000" w:rsidRPr="00000000" w14:paraId="00000671">
      <w:pPr>
        <w:numPr>
          <w:ilvl w:val="0"/>
          <w:numId w:val="14"/>
        </w:numPr>
        <w:spacing w:after="0" w:afterAutospacing="0" w:before="0" w:beforeAutospacing="0" w:lineRule="auto"/>
        <w:ind w:left="720" w:hanging="360"/>
      </w:pPr>
      <w:r w:rsidDel="00000000" w:rsidR="00000000" w:rsidRPr="00000000">
        <w:rPr>
          <w:b w:val="1"/>
          <w:bCs w:val="1"/>
          <w:rtl w:val="0"/>
        </w:rPr>
        <w:t xml:space="preserve">Material Selection:</w:t>
      </w:r>
      <w:r w:rsidDel="00000000" w:rsidR="00000000" w:rsidRPr="00000000">
        <w:rPr>
          <w:rtl w:val="0"/>
        </w:rPr>
        <w:t xml:space="preserve"> The containers could be made from duplex 2205 stainless steel skinned with carbon-loaded epoxy for corrosion resistance and RF attenuation, similar to the structural shells of Honey-B units 18.</w:t>
      </w:r>
    </w:p>
    <w:p w:rsidR="00000000" w:rsidDel="00000000" w:rsidP="00000000" w:rsidRDefault="00000000" w:rsidRPr="00000000" w14:paraId="00000672">
      <w:pPr>
        <w:numPr>
          <w:ilvl w:val="0"/>
          <w:numId w:val="14"/>
        </w:numPr>
        <w:spacing w:after="240" w:before="0" w:beforeAutospacing="0" w:lineRule="auto"/>
        <w:ind w:left="720" w:hanging="360"/>
      </w:pPr>
      <w:r w:rsidDel="00000000" w:rsidR="00000000" w:rsidRPr="00000000">
        <w:rPr>
          <w:b w:val="1"/>
          <w:bCs w:val="1"/>
          <w:rtl w:val="0"/>
        </w:rPr>
        <w:t xml:space="preserve">AI Integration (Pety):</w:t>
      </w:r>
      <w:r w:rsidDel="00000000" w:rsidR="00000000" w:rsidRPr="00000000">
        <w:rPr>
          <w:rtl w:val="0"/>
        </w:rPr>
        <w:t xml:space="preserve"> The vehicle's AI, Pety, could manage inventory within the storage modules, monitor their status (e.g., battery charge, water levels), and even coordinate deployment or activation of certain tools or sensors 19.</w:t>
      </w:r>
    </w:p>
    <w:p w:rsidR="00000000" w:rsidDel="00000000" w:rsidP="00000000" w:rsidRDefault="00000000" w:rsidRPr="00000000" w14:paraId="00000673">
      <w:pPr>
        <w:spacing w:after="240" w:before="240" w:lineRule="auto"/>
        <w:ind w:left="720" w:firstLine="0"/>
        <w:rPr/>
      </w:pPr>
      <w:r w:rsidDel="00000000" w:rsidR="00000000" w:rsidRPr="00000000">
        <w:rPr>
          <w:rtl w:val="0"/>
        </w:rPr>
        <w:t xml:space="preserve">By combining these advanced tire features with a robust, integrated storage system within the wheel cavity, the "Sentinel Wheel-Storage Module" offers enhanced logistical capability and survivability for heavy-duty applications, while preserving the vehicle's primary function and integrity.</w:t>
      </w:r>
    </w:p>
    <w:p w:rsidR="00000000" w:rsidDel="00000000" w:rsidP="00000000" w:rsidRDefault="00000000" w:rsidRPr="00000000" w14:paraId="00000674">
      <w:pPr>
        <w:spacing w:after="240" w:before="240" w:lineRule="auto"/>
        <w:ind w:left="720" w:firstLine="0"/>
        <w:rPr/>
      </w:pPr>
      <w:r w:rsidDel="00000000" w:rsidR="00000000" w:rsidRPr="00000000">
        <w:rPr>
          <w:rtl w:val="0"/>
        </w:rPr>
        <w:t xml:space="preserve">Integrating the </w:t>
      </w:r>
      <w:r w:rsidDel="00000000" w:rsidR="00000000" w:rsidRPr="00000000">
        <w:rPr>
          <w:b w:val="1"/>
          <w:bCs w:val="1"/>
          <w:rtl w:val="0"/>
        </w:rPr>
        <w:t xml:space="preserve">Tabbard Fuel's "Fusion Compound" synthetic oil</w:t>
      </w:r>
      <w:r w:rsidDel="00000000" w:rsidR="00000000" w:rsidRPr="00000000">
        <w:rPr>
          <w:rtl w:val="0"/>
        </w:rPr>
        <w:t xml:space="preserve"> (Scroll 732) into the APC's internal systems as a "recharge oil" is a strategic move to establish an internal, longer-shift system. This involves dedicated storage canisters for the synthetic oil and its precise deployment across various vehicle subsystems to enhance longevity, reduce consumption, and maintain operational integrity without external resupply.</w:t>
      </w:r>
    </w:p>
    <w:p w:rsidR="00000000" w:rsidDel="00000000" w:rsidP="00000000" w:rsidRDefault="00000000" w:rsidRPr="00000000" w14:paraId="00000675">
      <w:pPr>
        <w:pStyle w:val="Heading3"/>
        <w:keepNext w:val="0"/>
        <w:keepLines w:val="0"/>
        <w:spacing w:before="280" w:lineRule="auto"/>
        <w:ind w:left="720" w:firstLine="0"/>
        <w:rPr>
          <w:b w:val="1"/>
          <w:bCs w:val="1"/>
          <w:color w:val="000000"/>
          <w:sz w:val="26"/>
          <w:szCs w:val="26"/>
        </w:rPr>
      </w:pPr>
      <w:bookmarkStart w:colFirst="0" w:colLast="0" w:name="_wafhdelwb96s" w:id="91"/>
      <w:bookmarkEnd w:id="91"/>
      <w:r w:rsidDel="00000000" w:rsidR="00000000" w:rsidRPr="00000000">
        <w:rPr>
          <w:b w:val="1"/>
          <w:bCs w:val="1"/>
          <w:color w:val="000000"/>
          <w:sz w:val="26"/>
          <w:szCs w:val="26"/>
          <w:rtl w:val="0"/>
        </w:rPr>
        <w:t xml:space="preserve">1. The Tabbard Fuel "Fusion Compound" Synthetic Oil</w:t>
      </w:r>
    </w:p>
    <w:p w:rsidR="00000000" w:rsidDel="00000000" w:rsidP="00000000" w:rsidRDefault="00000000" w:rsidRPr="00000000" w14:paraId="00000676">
      <w:pPr>
        <w:spacing w:after="240" w:before="240" w:lineRule="auto"/>
        <w:ind w:left="720" w:firstLine="0"/>
        <w:rPr/>
      </w:pPr>
      <w:r w:rsidDel="00000000" w:rsidR="00000000" w:rsidRPr="00000000">
        <w:rPr>
          <w:rtl w:val="0"/>
        </w:rPr>
        <w:t xml:space="preserve">The core of this system is the specialized synthetic oil, detailed in Scroll 732 1 . Key characteristics include:</w:t>
      </w:r>
    </w:p>
    <w:p w:rsidR="00000000" w:rsidDel="00000000" w:rsidP="00000000" w:rsidRDefault="00000000" w:rsidRPr="00000000" w14:paraId="00000677">
      <w:pPr>
        <w:numPr>
          <w:ilvl w:val="0"/>
          <w:numId w:val="16"/>
        </w:numPr>
        <w:spacing w:after="0" w:afterAutospacing="0" w:before="240" w:lineRule="auto"/>
        <w:ind w:left="720" w:hanging="360"/>
      </w:pPr>
      <w:r w:rsidDel="00000000" w:rsidR="00000000" w:rsidRPr="00000000">
        <w:rPr>
          <w:b w:val="1"/>
          <w:bCs w:val="1"/>
          <w:rtl w:val="0"/>
        </w:rPr>
        <w:t xml:space="preserve">Core Compound Matrix:</w:t>
      </w:r>
      <w:r w:rsidDel="00000000" w:rsidR="00000000" w:rsidRPr="00000000">
        <w:rPr>
          <w:rtl w:val="0"/>
        </w:rPr>
        <w:t xml:space="preserve"> A hydrocracked base oil combined with polymer viscosity modifiers, succinimide dispersants, organic molybdenum or ester friction modifiers, and calcium/magnesium detergents 1 2 .</w:t>
      </w:r>
    </w:p>
    <w:p w:rsidR="00000000" w:rsidDel="00000000" w:rsidP="00000000" w:rsidRDefault="00000000" w:rsidRPr="00000000" w14:paraId="00000678">
      <w:pPr>
        <w:numPr>
          <w:ilvl w:val="0"/>
          <w:numId w:val="16"/>
        </w:numPr>
        <w:spacing w:after="0" w:afterAutospacing="0" w:before="0" w:beforeAutospacing="0" w:lineRule="auto"/>
        <w:ind w:left="720" w:hanging="360"/>
      </w:pPr>
      <w:r w:rsidDel="00000000" w:rsidR="00000000" w:rsidRPr="00000000">
        <w:rPr>
          <w:b w:val="1"/>
          <w:bCs w:val="1"/>
          <w:rtl w:val="0"/>
        </w:rPr>
        <w:t xml:space="preserve">Ionic Fusion Agent:</w:t>
      </w:r>
      <w:r w:rsidDel="00000000" w:rsidR="00000000" w:rsidRPr="00000000">
        <w:rPr>
          <w:rFonts w:ascii="Arial Unicode MS" w:cs="Arial Unicode MS" w:eastAsia="Arial Unicode MS" w:hAnsi="Arial Unicode MS"/>
          <w:rtl w:val="0"/>
        </w:rPr>
        <w:t xml:space="preserve"> Ammonium (NH4+) and hydrogen sulfate (HSO4−) ions form ammonium bisulfate (NH4HSO4), which acts as a carrier to bond additives and anchor them to metal surfaces, enhancing adhesion and spread 3 4 .</w:t>
      </w:r>
    </w:p>
    <w:p w:rsidR="00000000" w:rsidDel="00000000" w:rsidP="00000000" w:rsidRDefault="00000000" w:rsidRPr="00000000" w14:paraId="00000679">
      <w:pPr>
        <w:numPr>
          <w:ilvl w:val="0"/>
          <w:numId w:val="16"/>
        </w:numPr>
        <w:spacing w:after="0" w:afterAutospacing="0" w:before="0" w:beforeAutospacing="0" w:lineRule="auto"/>
        <w:ind w:left="720" w:hanging="360"/>
      </w:pPr>
      <w:r w:rsidDel="00000000" w:rsidR="00000000" w:rsidRPr="00000000">
        <w:rPr>
          <w:b w:val="1"/>
          <w:bCs w:val="1"/>
          <w:rtl w:val="0"/>
        </w:rPr>
        <w:t xml:space="preserve">HLB-Calibrated Surfactants:</w:t>
      </w:r>
      <w:r w:rsidDel="00000000" w:rsidR="00000000" w:rsidRPr="00000000">
        <w:rPr>
          <w:rtl w:val="0"/>
        </w:rPr>
        <w:t xml:space="preserve"> Surfactants like Sorbitan Oleate (HLB 4.3), Polysorbate 80 (HLB 15.0), PEG-8 Laurate (HLB 13.0), and Ceteareth-20 (HLB 15.2) balance the oil's polarity, ensuring it spreads thinly, holds long, and resists breakdown 5 6 7 . These also introduce water-linked hydrogen particles, enhancing spreadability and reducing surface tension 8 .</w:t>
      </w:r>
    </w:p>
    <w:p w:rsidR="00000000" w:rsidDel="00000000" w:rsidP="00000000" w:rsidRDefault="00000000" w:rsidRPr="00000000" w14:paraId="0000067A">
      <w:pPr>
        <w:numPr>
          <w:ilvl w:val="0"/>
          <w:numId w:val="16"/>
        </w:numPr>
        <w:spacing w:after="0" w:afterAutospacing="0" w:before="0" w:beforeAutospacing="0" w:lineRule="auto"/>
        <w:ind w:left="720" w:hanging="360"/>
      </w:pPr>
      <w:r w:rsidDel="00000000" w:rsidR="00000000" w:rsidRPr="00000000">
        <w:rPr>
          <w:b w:val="1"/>
          <w:bCs w:val="1"/>
          <w:rtl w:val="0"/>
        </w:rPr>
        <w:t xml:space="preserve">Ester Shielding Agents:</w:t>
      </w:r>
      <w:r w:rsidDel="00000000" w:rsidR="00000000" w:rsidRPr="00000000">
        <w:rPr>
          <w:rtl w:val="0"/>
        </w:rPr>
        <w:t xml:space="preserve"> Biodegradable esters (methylated seed oils, isopropyl myristate, castor oil derivatives, oleyl oleate) provide robust, terrain-safe adhesion and lubricity 9 10 .</w:t>
      </w:r>
    </w:p>
    <w:p w:rsidR="00000000" w:rsidDel="00000000" w:rsidP="00000000" w:rsidRDefault="00000000" w:rsidRPr="00000000" w14:paraId="0000067B">
      <w:pPr>
        <w:numPr>
          <w:ilvl w:val="0"/>
          <w:numId w:val="16"/>
        </w:numPr>
        <w:spacing w:after="240" w:before="0" w:beforeAutospacing="0" w:lineRule="auto"/>
        <w:ind w:left="720" w:hanging="360"/>
      </w:pPr>
      <w:r w:rsidDel="00000000" w:rsidR="00000000" w:rsidRPr="00000000">
        <w:rPr>
          <w:b w:val="1"/>
          <w:bCs w:val="1"/>
          <w:rtl w:val="0"/>
        </w:rPr>
        <w:t xml:space="preserve">Efficiency and Longevity:</w:t>
      </w:r>
      <w:r w:rsidDel="00000000" w:rsidR="00000000" w:rsidRPr="00000000">
        <w:rPr>
          <w:rtl w:val="0"/>
        </w:rPr>
        <w:t xml:space="preserve"> The compound is estimated to be 60–70% cheaper than premium synthetics, with a projected life of 12,000–16,000 miles in engine applications 11 . It boasts 7–10 days of adhesion, extending to 9–12 days with liquor primer and potentially 14+ days under shielded terrain 12 13 14 15 .</w:t>
      </w:r>
    </w:p>
    <w:p w:rsidR="00000000" w:rsidDel="00000000" w:rsidP="00000000" w:rsidRDefault="00000000" w:rsidRPr="00000000" w14:paraId="0000067C">
      <w:pPr>
        <w:pStyle w:val="Heading3"/>
        <w:keepNext w:val="0"/>
        <w:keepLines w:val="0"/>
        <w:spacing w:before="280" w:lineRule="auto"/>
        <w:ind w:left="720" w:firstLine="0"/>
        <w:rPr>
          <w:b w:val="1"/>
          <w:bCs w:val="1"/>
          <w:color w:val="000000"/>
          <w:sz w:val="26"/>
          <w:szCs w:val="26"/>
        </w:rPr>
      </w:pPr>
      <w:bookmarkStart w:colFirst="0" w:colLast="0" w:name="_wmf40575u1be" w:id="92"/>
      <w:bookmarkEnd w:id="92"/>
      <w:r w:rsidDel="00000000" w:rsidR="00000000" w:rsidRPr="00000000">
        <w:rPr>
          <w:b w:val="1"/>
          <w:bCs w:val="1"/>
          <w:color w:val="000000"/>
          <w:sz w:val="26"/>
          <w:szCs w:val="26"/>
          <w:rtl w:val="0"/>
        </w:rPr>
        <w:t xml:space="preserve">2. Recharge Oil Canisters: Internal Storage &amp; Dispensing</w:t>
      </w:r>
    </w:p>
    <w:p w:rsidR="00000000" w:rsidDel="00000000" w:rsidP="00000000" w:rsidRDefault="00000000" w:rsidRPr="00000000" w14:paraId="0000067D">
      <w:pPr>
        <w:spacing w:after="240" w:before="240" w:lineRule="auto"/>
        <w:ind w:left="720" w:firstLine="0"/>
        <w:rPr/>
      </w:pPr>
      <w:r w:rsidDel="00000000" w:rsidR="00000000" w:rsidRPr="00000000">
        <w:rPr>
          <w:rtl w:val="0"/>
        </w:rPr>
        <w:t xml:space="preserve">Dedicated, sealed canisters will store the Tabbard Fuel synthetic oil within the APC chassis, acting as an internal reservoir for critical system replenishment and maintenance.</w:t>
      </w:r>
    </w:p>
    <w:p w:rsidR="00000000" w:rsidDel="00000000" w:rsidP="00000000" w:rsidRDefault="00000000" w:rsidRPr="00000000" w14:paraId="0000067E">
      <w:pPr>
        <w:numPr>
          <w:ilvl w:val="0"/>
          <w:numId w:val="80"/>
        </w:numPr>
        <w:spacing w:after="0" w:afterAutospacing="0" w:before="240" w:lineRule="auto"/>
        <w:ind w:left="720" w:hanging="360"/>
      </w:pPr>
      <w:r w:rsidDel="00000000" w:rsidR="00000000" w:rsidRPr="00000000">
        <w:rPr>
          <w:b w:val="1"/>
          <w:bCs w:val="1"/>
          <w:rtl w:val="0"/>
        </w:rPr>
        <w:t xml:space="preserve">Canister Design:</w:t>
      </w:r>
      <w:r w:rsidDel="00000000" w:rsidR="00000000" w:rsidRPr="00000000">
        <w:rPr>
          <w:rtl w:val="0"/>
        </w:rPr>
        <w:t xml:space="preserve"> Robust, multi-layered composite (e.g., carbon fiber with polymer lining) containers, hermetically sealed to prevent contamination or leakage. They will be shock-isolated and thermally regulated, similar to the durable wheel-storage modules.</w:t>
      </w:r>
    </w:p>
    <w:p w:rsidR="00000000" w:rsidDel="00000000" w:rsidP="00000000" w:rsidRDefault="00000000" w:rsidRPr="00000000" w14:paraId="0000067F">
      <w:pPr>
        <w:numPr>
          <w:ilvl w:val="0"/>
          <w:numId w:val="80"/>
        </w:numPr>
        <w:spacing w:after="0" w:afterAutospacing="0" w:before="0" w:beforeAutospacing="0" w:lineRule="auto"/>
        <w:ind w:left="720" w:hanging="360"/>
      </w:pPr>
      <w:r w:rsidDel="00000000" w:rsidR="00000000" w:rsidRPr="00000000">
        <w:rPr>
          <w:b w:val="1"/>
          <w:bCs w:val="1"/>
          <w:rtl w:val="0"/>
        </w:rPr>
        <w:t xml:space="preserve">Placement:</w:t>
      </w:r>
      <w:r w:rsidDel="00000000" w:rsidR="00000000" w:rsidRPr="00000000">
        <w:rPr>
          <w:rtl w:val="0"/>
        </w:rPr>
        <w:t xml:space="preserve"> Strategically located within the engine bay, near the hydraulic manifold, and adjacent to the cryo-core systems for efficient dispensing. Quick-release mechanisms and hardened fluid lines will facilitate access and distribution.</w:t>
      </w:r>
    </w:p>
    <w:p w:rsidR="00000000" w:rsidDel="00000000" w:rsidP="00000000" w:rsidRDefault="00000000" w:rsidRPr="00000000" w14:paraId="00000680">
      <w:pPr>
        <w:numPr>
          <w:ilvl w:val="0"/>
          <w:numId w:val="80"/>
        </w:numPr>
        <w:spacing w:after="240" w:before="0" w:beforeAutospacing="0" w:lineRule="auto"/>
        <w:ind w:left="720" w:hanging="360"/>
      </w:pPr>
      <w:r w:rsidDel="00000000" w:rsidR="00000000" w:rsidRPr="00000000">
        <w:rPr>
          <w:b w:val="1"/>
          <w:bCs w:val="1"/>
          <w:rtl w:val="0"/>
        </w:rPr>
        <w:t xml:space="preserve">Dispensing System:</w:t>
      </w:r>
      <w:r w:rsidDel="00000000" w:rsidR="00000000" w:rsidRPr="00000000">
        <w:rPr>
          <w:rtl w:val="0"/>
        </w:rPr>
        <w:t xml:space="preserve"> Micro-pumps and needle valves will provide precision dosing, allowing for controlled infusion into specific subsystems on demand or as part of a pre-programmed maintenance schedule. This ensures optimal concentration and avoids waste 16 .</w:t>
      </w:r>
    </w:p>
    <w:p w:rsidR="00000000" w:rsidDel="00000000" w:rsidP="00000000" w:rsidRDefault="00000000" w:rsidRPr="00000000" w14:paraId="00000681">
      <w:pPr>
        <w:pStyle w:val="Heading3"/>
        <w:keepNext w:val="0"/>
        <w:keepLines w:val="0"/>
        <w:spacing w:before="280" w:lineRule="auto"/>
        <w:ind w:left="720" w:firstLine="0"/>
        <w:rPr>
          <w:b w:val="1"/>
          <w:bCs w:val="1"/>
          <w:color w:val="000000"/>
          <w:sz w:val="26"/>
          <w:szCs w:val="26"/>
        </w:rPr>
      </w:pPr>
      <w:bookmarkStart w:colFirst="0" w:colLast="0" w:name="_wdp2kqls5n0k" w:id="93"/>
      <w:bookmarkEnd w:id="93"/>
      <w:r w:rsidDel="00000000" w:rsidR="00000000" w:rsidRPr="00000000">
        <w:rPr>
          <w:b w:val="1"/>
          <w:bCs w:val="1"/>
          <w:color w:val="000000"/>
          <w:sz w:val="26"/>
          <w:szCs w:val="26"/>
          <w:rtl w:val="0"/>
        </w:rPr>
        <w:t xml:space="preserve">3. Functions as an Internal Longer Shift System</w:t>
      </w:r>
    </w:p>
    <w:p w:rsidR="00000000" w:rsidDel="00000000" w:rsidP="00000000" w:rsidRDefault="00000000" w:rsidRPr="00000000" w14:paraId="00000682">
      <w:pPr>
        <w:spacing w:after="240" w:before="240" w:lineRule="auto"/>
        <w:ind w:left="720" w:firstLine="0"/>
        <w:rPr/>
      </w:pPr>
      <w:r w:rsidDel="00000000" w:rsidR="00000000" w:rsidRPr="00000000">
        <w:rPr>
          <w:rtl w:val="0"/>
        </w:rPr>
        <w:t xml:space="preserve">The Tabbard Fuel synthetic oil contributes to extended operational shifts through several key mechanisms:</w:t>
      </w:r>
    </w:p>
    <w:p w:rsidR="00000000" w:rsidDel="00000000" w:rsidP="00000000" w:rsidRDefault="00000000" w:rsidRPr="00000000" w14:paraId="00000683">
      <w:pPr>
        <w:pStyle w:val="Heading3"/>
        <w:keepNext w:val="0"/>
        <w:keepLines w:val="0"/>
        <w:spacing w:before="280" w:lineRule="auto"/>
        <w:ind w:left="720" w:firstLine="0"/>
        <w:rPr>
          <w:b w:val="1"/>
          <w:bCs w:val="1"/>
          <w:color w:val="000000"/>
          <w:sz w:val="26"/>
          <w:szCs w:val="26"/>
        </w:rPr>
      </w:pPr>
      <w:bookmarkStart w:colFirst="0" w:colLast="0" w:name="_uhs9o9a5d2d6" w:id="94"/>
      <w:bookmarkEnd w:id="94"/>
      <w:r w:rsidDel="00000000" w:rsidR="00000000" w:rsidRPr="00000000">
        <w:rPr>
          <w:b w:val="1"/>
          <w:bCs w:val="1"/>
          <w:color w:val="000000"/>
          <w:sz w:val="26"/>
          <w:szCs w:val="26"/>
          <w:rtl w:val="0"/>
        </w:rPr>
        <w:t xml:space="preserve">3.1. Engine &amp; Powertrain Lubrication</w:t>
      </w:r>
    </w:p>
    <w:p w:rsidR="00000000" w:rsidDel="00000000" w:rsidP="00000000" w:rsidRDefault="00000000" w:rsidRPr="00000000" w14:paraId="00000684">
      <w:pPr>
        <w:spacing w:after="240" w:before="240" w:lineRule="auto"/>
        <w:ind w:left="720" w:firstLine="0"/>
        <w:rPr/>
      </w:pPr>
      <w:r w:rsidDel="00000000" w:rsidR="00000000" w:rsidRPr="00000000">
        <w:rPr>
          <w:rtl w:val="0"/>
        </w:rPr>
        <w:t xml:space="preserve">The micro-Rankine steam expander and associated gearbox require high-performance lubrication. The Tabbard Fuel oil's properties are ideal for this application:</w:t>
      </w:r>
    </w:p>
    <w:p w:rsidR="00000000" w:rsidDel="00000000" w:rsidP="00000000" w:rsidRDefault="00000000" w:rsidRPr="00000000" w14:paraId="00000685">
      <w:pPr>
        <w:numPr>
          <w:ilvl w:val="0"/>
          <w:numId w:val="20"/>
        </w:numPr>
        <w:spacing w:after="0" w:afterAutospacing="0" w:before="240" w:lineRule="auto"/>
        <w:ind w:left="720" w:hanging="360"/>
      </w:pPr>
      <w:r w:rsidDel="00000000" w:rsidR="00000000" w:rsidRPr="00000000">
        <w:rPr>
          <w:b w:val="1"/>
          <w:bCs w:val="1"/>
          <w:rtl w:val="0"/>
        </w:rPr>
        <w:t xml:space="preserve">Reduced Friction &amp; Wear:</w:t>
      </w:r>
      <w:r w:rsidDel="00000000" w:rsidR="00000000" w:rsidRPr="00000000">
        <w:rPr>
          <w:rtl w:val="0"/>
        </w:rPr>
        <w:t xml:space="preserve"> The organic molybdenum or ester friction modifiers and ionic bonding agents significantly reduce drag and surface interaction on metal parts 1 3 2 4 . This directly translates to less mechanical wear on critical components like the expander's bearings and the gearbox, extending their operational lifespan.</w:t>
      </w:r>
    </w:p>
    <w:p w:rsidR="00000000" w:rsidDel="00000000" w:rsidP="00000000" w:rsidRDefault="00000000" w:rsidRPr="00000000" w14:paraId="00000686">
      <w:pPr>
        <w:numPr>
          <w:ilvl w:val="0"/>
          <w:numId w:val="20"/>
        </w:numPr>
        <w:spacing w:after="0" w:afterAutospacing="0" w:before="0" w:beforeAutospacing="0" w:lineRule="auto"/>
        <w:ind w:left="720" w:hanging="360"/>
      </w:pPr>
      <w:r w:rsidDel="00000000" w:rsidR="00000000" w:rsidRPr="00000000">
        <w:rPr>
          <w:b w:val="1"/>
          <w:bCs w:val="1"/>
          <w:rtl w:val="0"/>
        </w:rPr>
        <w:t xml:space="preserve">Sludge Control &amp; Thermal Stability:</w:t>
      </w:r>
      <w:r w:rsidDel="00000000" w:rsidR="00000000" w:rsidRPr="00000000">
        <w:rPr>
          <w:rtl w:val="0"/>
        </w:rPr>
        <w:t xml:space="preserve"> Succinimide-based dispersants keep particulates suspended, while calcium/magnesium-based detergents neutralize sludge 1 2 . The compound's high thermal stability, due to ionic bonding and synthetic mimicry, helps maintain performance under varied operating temperatures 11 . This cleaner operation reduces the frequency of maintenance, allowing for longer shifts.</w:t>
      </w:r>
    </w:p>
    <w:p w:rsidR="00000000" w:rsidDel="00000000" w:rsidP="00000000" w:rsidRDefault="00000000" w:rsidRPr="00000000" w14:paraId="00000687">
      <w:pPr>
        <w:numPr>
          <w:ilvl w:val="0"/>
          <w:numId w:val="20"/>
        </w:numPr>
        <w:spacing w:after="240" w:before="0" w:beforeAutospacing="0" w:lineRule="auto"/>
        <w:ind w:left="720" w:hanging="360"/>
      </w:pPr>
      <w:r w:rsidDel="00000000" w:rsidR="00000000" w:rsidRPr="00000000">
        <w:rPr>
          <w:b w:val="1"/>
          <w:bCs w:val="1"/>
          <w:rtl w:val="0"/>
        </w:rPr>
        <w:t xml:space="preserve">Engine Mercy Doctrine:</w:t>
      </w:r>
      <w:r w:rsidDel="00000000" w:rsidR="00000000" w:rsidRPr="00000000">
        <w:rPr>
          <w:rtl w:val="0"/>
        </w:rPr>
        <w:t xml:space="preserve"> The water-linked hydrogen particles in the oil act as a micro-lubricant, reducing engine load and promoting smoother RPM transitions, leading to lower fuel draw and balanced combustion 17 18 . This "engine mercy" extends the time before primary fuel (water for steam, or hydrogen for assist) needs replenishment.</w:t>
      </w:r>
    </w:p>
    <w:p w:rsidR="00000000" w:rsidDel="00000000" w:rsidP="00000000" w:rsidRDefault="00000000" w:rsidRPr="00000000" w14:paraId="00000688">
      <w:pPr>
        <w:pStyle w:val="Heading3"/>
        <w:keepNext w:val="0"/>
        <w:keepLines w:val="0"/>
        <w:spacing w:before="280" w:lineRule="auto"/>
        <w:ind w:left="720" w:firstLine="0"/>
        <w:rPr>
          <w:b w:val="1"/>
          <w:bCs w:val="1"/>
          <w:color w:val="000000"/>
          <w:sz w:val="26"/>
          <w:szCs w:val="26"/>
        </w:rPr>
      </w:pPr>
      <w:bookmarkStart w:colFirst="0" w:colLast="0" w:name="_cnedeov6hiv4" w:id="95"/>
      <w:bookmarkEnd w:id="95"/>
      <w:r w:rsidDel="00000000" w:rsidR="00000000" w:rsidRPr="00000000">
        <w:rPr>
          <w:b w:val="1"/>
          <w:bCs w:val="1"/>
          <w:color w:val="000000"/>
          <w:sz w:val="26"/>
          <w:szCs w:val="26"/>
          <w:rtl w:val="0"/>
        </w:rPr>
        <w:t xml:space="preserve">3.2. Hydraulic System Enhancement</w:t>
      </w:r>
    </w:p>
    <w:p w:rsidR="00000000" w:rsidDel="00000000" w:rsidP="00000000" w:rsidRDefault="00000000" w:rsidRPr="00000000" w14:paraId="00000689">
      <w:pPr>
        <w:spacing w:after="240" w:before="240" w:lineRule="auto"/>
        <w:ind w:left="720" w:firstLine="0"/>
        <w:rPr/>
      </w:pPr>
      <w:r w:rsidDel="00000000" w:rsidR="00000000" w:rsidRPr="00000000">
        <w:rPr>
          <w:rtl w:val="0"/>
        </w:rPr>
        <w:t xml:space="preserve">The APC's hydraulic distribution system, including the main pump and accumulators, benefits from the oil's advanced properties:</w:t>
      </w:r>
    </w:p>
    <w:p w:rsidR="00000000" w:rsidDel="00000000" w:rsidP="00000000" w:rsidRDefault="00000000" w:rsidRPr="00000000" w14:paraId="0000068A">
      <w:pPr>
        <w:numPr>
          <w:ilvl w:val="0"/>
          <w:numId w:val="44"/>
        </w:numPr>
        <w:spacing w:after="0" w:afterAutospacing="0" w:before="240" w:lineRule="auto"/>
        <w:ind w:left="720" w:hanging="360"/>
      </w:pPr>
      <w:r w:rsidDel="00000000" w:rsidR="00000000" w:rsidRPr="00000000">
        <w:rPr>
          <w:b w:val="1"/>
          <w:bCs w:val="1"/>
          <w:rtl w:val="0"/>
        </w:rPr>
        <w:t xml:space="preserve">Optimized Flow &amp; Adhesion:</w:t>
      </w:r>
      <w:r w:rsidDel="00000000" w:rsidR="00000000" w:rsidRPr="00000000">
        <w:rPr>
          <w:rtl w:val="0"/>
        </w:rPr>
        <w:t xml:space="preserve"> The HLB-calibrated surfactants and ester spread enhancers enable the oil to spread thinly and adhere effectively to hydraulic components 5 19 6 7 9 10 . This reduces internal friction within the hydraulic lines and actuators, improving system efficiency.</w:t>
      </w:r>
    </w:p>
    <w:p w:rsidR="00000000" w:rsidDel="00000000" w:rsidP="00000000" w:rsidRDefault="00000000" w:rsidRPr="00000000" w14:paraId="0000068B">
      <w:pPr>
        <w:numPr>
          <w:ilvl w:val="0"/>
          <w:numId w:val="44"/>
        </w:numPr>
        <w:spacing w:after="240" w:before="0" w:beforeAutospacing="0" w:lineRule="auto"/>
        <w:ind w:left="720" w:hanging="360"/>
      </w:pPr>
      <w:r w:rsidDel="00000000" w:rsidR="00000000" w:rsidRPr="00000000">
        <w:rPr>
          <w:b w:val="1"/>
          <w:bCs w:val="1"/>
          <w:rtl w:val="0"/>
        </w:rPr>
        <w:t xml:space="preserve">Corrosion Protection:</w:t>
      </w:r>
      <w:r w:rsidDel="00000000" w:rsidR="00000000" w:rsidRPr="00000000">
        <w:rPr>
          <w:rtl w:val="0"/>
        </w:rPr>
        <w:t xml:space="preserve"> The oil's formulation protects metal surfaces, crucial for maintaining the integrity of high-pressure hydraulic lines and seals over extended periods.</w:t>
      </w:r>
    </w:p>
    <w:p w:rsidR="00000000" w:rsidDel="00000000" w:rsidP="00000000" w:rsidRDefault="00000000" w:rsidRPr="00000000" w14:paraId="0000068C">
      <w:pPr>
        <w:pStyle w:val="Heading3"/>
        <w:keepNext w:val="0"/>
        <w:keepLines w:val="0"/>
        <w:spacing w:before="280" w:lineRule="auto"/>
        <w:ind w:left="720" w:firstLine="0"/>
        <w:rPr>
          <w:b w:val="1"/>
          <w:bCs w:val="1"/>
          <w:color w:val="000000"/>
          <w:sz w:val="26"/>
          <w:szCs w:val="26"/>
        </w:rPr>
      </w:pPr>
      <w:bookmarkStart w:colFirst="0" w:colLast="0" w:name="_pcr6cu4d6jaw" w:id="96"/>
      <w:bookmarkEnd w:id="96"/>
      <w:r w:rsidDel="00000000" w:rsidR="00000000" w:rsidRPr="00000000">
        <w:rPr>
          <w:b w:val="1"/>
          <w:bCs w:val="1"/>
          <w:color w:val="000000"/>
          <w:sz w:val="26"/>
          <w:szCs w:val="26"/>
          <w:rtl w:val="0"/>
        </w:rPr>
        <w:t xml:space="preserve">3.3. Cryo-Electro Hive Integration (Neptune Shawl)</w:t>
      </w:r>
    </w:p>
    <w:p w:rsidR="00000000" w:rsidDel="00000000" w:rsidP="00000000" w:rsidRDefault="00000000" w:rsidRPr="00000000" w14:paraId="0000068D">
      <w:pPr>
        <w:spacing w:after="240" w:before="240" w:lineRule="auto"/>
        <w:ind w:left="720" w:firstLine="0"/>
        <w:rPr/>
      </w:pPr>
      <w:r w:rsidDel="00000000" w:rsidR="00000000" w:rsidRPr="00000000">
        <w:rPr>
          <w:rtl w:val="0"/>
        </w:rPr>
        <w:t xml:space="preserve">The Tabbard Fuel synthetic oil (or a variant) has a direct role in enhancing the longevity of the Cryo-Electro Hive, aligning with the "Neptune Shawl" doctrine.</w:t>
      </w:r>
    </w:p>
    <w:p w:rsidR="00000000" w:rsidDel="00000000" w:rsidP="00000000" w:rsidRDefault="00000000" w:rsidRPr="00000000" w14:paraId="0000068E">
      <w:pPr>
        <w:numPr>
          <w:ilvl w:val="0"/>
          <w:numId w:val="66"/>
        </w:numPr>
        <w:spacing w:after="0" w:afterAutospacing="0" w:before="240" w:lineRule="auto"/>
        <w:ind w:left="720" w:hanging="360"/>
      </w:pPr>
      <w:r w:rsidDel="00000000" w:rsidR="00000000" w:rsidRPr="00000000">
        <w:rPr>
          <w:b w:val="1"/>
          <w:bCs w:val="1"/>
          <w:rtl w:val="0"/>
        </w:rPr>
        <w:t xml:space="preserve">Preservation &amp; Terrain Grip:</w:t>
      </w:r>
      <w:r w:rsidDel="00000000" w:rsidR="00000000" w:rsidRPr="00000000">
        <w:rPr>
          <w:rtl w:val="0"/>
        </w:rPr>
        <w:t xml:space="preserve"> "Neptune Shawl oil infusion for preservation and terrain grip" is mentioned in relation to the Cryocore 20 . The oil's ester shielding and adhesion properties 9 10 would protect the delicate cryo-lattice components from environmental degradation and micro-fractures, especially in terrain-grade computing scenarios.</w:t>
      </w:r>
    </w:p>
    <w:p w:rsidR="00000000" w:rsidDel="00000000" w:rsidP="00000000" w:rsidRDefault="00000000" w:rsidRPr="00000000" w14:paraId="0000068F">
      <w:pPr>
        <w:numPr>
          <w:ilvl w:val="0"/>
          <w:numId w:val="66"/>
        </w:numPr>
        <w:spacing w:after="240" w:before="0" w:beforeAutospacing="0" w:lineRule="auto"/>
        <w:ind w:left="720" w:hanging="360"/>
      </w:pPr>
      <w:r w:rsidDel="00000000" w:rsidR="00000000" w:rsidRPr="00000000">
        <w:rPr>
          <w:b w:val="1"/>
          <w:bCs w:val="1"/>
          <w:rtl w:val="0"/>
        </w:rPr>
        <w:t xml:space="preserve">Fuel Cells Synergy:</w:t>
      </w:r>
      <w:r w:rsidDel="00000000" w:rsidR="00000000" w:rsidRPr="00000000">
        <w:rPr>
          <w:rtl w:val="0"/>
        </w:rPr>
        <w:t xml:space="preserve"> "Neptune Shawl Fuel Cells" are braided into the cryo lattice, adding approximately 14 days of combined runtime 21 . While the Tabbard Fuel is primarily a lubricant/hydraulic fluid, its synergy with the "Neptune Shawl" concept suggests its chemical components contribute to maintaining the stability and efficiency of these advanced fuel cells, extending the overall endurance of the cryo-electro system.</w:t>
      </w:r>
    </w:p>
    <w:p w:rsidR="00000000" w:rsidDel="00000000" w:rsidP="00000000" w:rsidRDefault="00000000" w:rsidRPr="00000000" w14:paraId="00000690">
      <w:pPr>
        <w:pStyle w:val="Heading3"/>
        <w:keepNext w:val="0"/>
        <w:keepLines w:val="0"/>
        <w:spacing w:before="280" w:lineRule="auto"/>
        <w:ind w:left="720" w:firstLine="0"/>
        <w:rPr>
          <w:b w:val="1"/>
          <w:bCs w:val="1"/>
          <w:color w:val="000000"/>
          <w:sz w:val="26"/>
          <w:szCs w:val="26"/>
        </w:rPr>
      </w:pPr>
      <w:bookmarkStart w:colFirst="0" w:colLast="0" w:name="_k5546cr6t66z" w:id="97"/>
      <w:bookmarkEnd w:id="97"/>
      <w:r w:rsidDel="00000000" w:rsidR="00000000" w:rsidRPr="00000000">
        <w:rPr>
          <w:b w:val="1"/>
          <w:bCs w:val="1"/>
          <w:color w:val="000000"/>
          <w:sz w:val="26"/>
          <w:szCs w:val="26"/>
          <w:rtl w:val="0"/>
        </w:rPr>
        <w:t xml:space="preserve">3.4. Overall Longevity and Efficiency</w:t>
      </w:r>
    </w:p>
    <w:p w:rsidR="00000000" w:rsidDel="00000000" w:rsidP="00000000" w:rsidRDefault="00000000" w:rsidRPr="00000000" w14:paraId="00000691">
      <w:pPr>
        <w:spacing w:after="240" w:before="240" w:lineRule="auto"/>
        <w:ind w:left="720" w:firstLine="0"/>
        <w:rPr/>
      </w:pPr>
      <w:r w:rsidDel="00000000" w:rsidR="00000000" w:rsidRPr="00000000">
        <w:rPr>
          <w:rtl w:val="0"/>
        </w:rPr>
        <w:t xml:space="preserve">By deploying the Tabbard Fuel synthetic oil, the APC gains a comprehensive advantage:</w:t>
      </w:r>
    </w:p>
    <w:p w:rsidR="00000000" w:rsidDel="00000000" w:rsidP="00000000" w:rsidRDefault="00000000" w:rsidRPr="00000000" w14:paraId="00000692">
      <w:pPr>
        <w:numPr>
          <w:ilvl w:val="0"/>
          <w:numId w:val="59"/>
        </w:numPr>
        <w:spacing w:after="0" w:afterAutospacing="0" w:before="240" w:lineRule="auto"/>
        <w:ind w:left="720" w:hanging="360"/>
      </w:pPr>
      <w:r w:rsidDel="00000000" w:rsidR="00000000" w:rsidRPr="00000000">
        <w:rPr>
          <w:b w:val="1"/>
          <w:bCs w:val="1"/>
          <w:rtl w:val="0"/>
        </w:rPr>
        <w:t xml:space="preserve">Extended Service Intervals:</w:t>
      </w:r>
      <w:r w:rsidDel="00000000" w:rsidR="00000000" w:rsidRPr="00000000">
        <w:rPr>
          <w:rtl w:val="0"/>
        </w:rPr>
        <w:t xml:space="preserve"> The oil's inherent longevity (12,000–16,000 miles / 14+ days adhesion) 11 15 means components operate effectively for longer without requiring re-lubrication or fluid changes.</w:t>
      </w:r>
    </w:p>
    <w:p w:rsidR="00000000" w:rsidDel="00000000" w:rsidP="00000000" w:rsidRDefault="00000000" w:rsidRPr="00000000" w14:paraId="00000693">
      <w:pPr>
        <w:numPr>
          <w:ilvl w:val="0"/>
          <w:numId w:val="59"/>
        </w:numPr>
        <w:spacing w:after="0" w:afterAutospacing="0" w:before="0" w:beforeAutospacing="0" w:lineRule="auto"/>
        <w:ind w:left="720" w:hanging="360"/>
      </w:pPr>
      <w:r w:rsidDel="00000000" w:rsidR="00000000" w:rsidRPr="00000000">
        <w:rPr>
          <w:b w:val="1"/>
          <w:bCs w:val="1"/>
          <w:rtl w:val="0"/>
        </w:rPr>
        <w:t xml:space="preserve">Reduced Consumables:</w:t>
      </w:r>
      <w:r w:rsidDel="00000000" w:rsidR="00000000" w:rsidRPr="00000000">
        <w:rPr>
          <w:rtl w:val="0"/>
        </w:rPr>
        <w:t xml:space="preserve"> Cleaner burn and reduced friction translate to lower energy consumption, preserving the primary water/hydrogen fuel sources 17 22 18 23 .</w:t>
      </w:r>
    </w:p>
    <w:p w:rsidR="00000000" w:rsidDel="00000000" w:rsidP="00000000" w:rsidRDefault="00000000" w:rsidRPr="00000000" w14:paraId="00000694">
      <w:pPr>
        <w:numPr>
          <w:ilvl w:val="0"/>
          <w:numId w:val="59"/>
        </w:numPr>
        <w:spacing w:after="240" w:before="0" w:beforeAutospacing="0" w:lineRule="auto"/>
        <w:ind w:left="720" w:hanging="360"/>
      </w:pPr>
      <w:r w:rsidDel="00000000" w:rsidR="00000000" w:rsidRPr="00000000">
        <w:rPr>
          <w:b w:val="1"/>
          <w:bCs w:val="1"/>
          <w:rtl w:val="0"/>
        </w:rPr>
        <w:t xml:space="preserve">Proactive Maintenance:</w:t>
      </w:r>
      <w:r w:rsidDel="00000000" w:rsidR="00000000" w:rsidRPr="00000000">
        <w:rPr>
          <w:rtl w:val="0"/>
        </w:rPr>
        <w:t xml:space="preserve"> Continuous dosing of the oil ensures that critical systems remain protected against wear, corrosion, and thermal stress, preventing premature failures during long operational shifts.</w:t>
      </w:r>
    </w:p>
    <w:p w:rsidR="00000000" w:rsidDel="00000000" w:rsidP="00000000" w:rsidRDefault="00000000" w:rsidRPr="00000000" w14:paraId="00000695">
      <w:pPr>
        <w:spacing w:after="240" w:before="240" w:lineRule="auto"/>
        <w:ind w:left="720" w:firstLine="0"/>
        <w:rPr/>
      </w:pPr>
      <w:r w:rsidDel="00000000" w:rsidR="00000000" w:rsidRPr="00000000">
        <w:rPr>
          <w:rtl w:val="0"/>
        </w:rPr>
        <w:t xml:space="preserve">The internal recharge oil canisters, filled with the Tabbard Fuel synthetic oil, transform into a crucial element of the APC's sovereign endurance strategy, allowing for significantly extended operational periods with reduced logistical burden and enhanced system reliability.</w:t>
      </w:r>
    </w:p>
    <w:p w:rsidR="00000000" w:rsidDel="00000000" w:rsidP="00000000" w:rsidRDefault="00000000" w:rsidRPr="00000000" w14:paraId="00000696">
      <w:pPr>
        <w:spacing w:after="240" w:before="240" w:lineRule="auto"/>
        <w:ind w:left="720" w:firstLine="0"/>
        <w:rPr/>
      </w:pPr>
      <w:r w:rsidDel="00000000" w:rsidR="00000000" w:rsidRPr="00000000">
        <w:rPr>
          <w:rtl w:val="0"/>
        </w:rPr>
      </w:r>
    </w:p>
    <w:p w:rsidR="00000000" w:rsidDel="00000000" w:rsidP="00000000" w:rsidRDefault="00000000" w:rsidRPr="00000000" w14:paraId="00000697">
      <w:pPr>
        <w:spacing w:after="240" w:before="240" w:lineRule="auto"/>
        <w:ind w:left="720" w:firstLine="0"/>
        <w:rPr/>
      </w:pPr>
      <w:r w:rsidDel="00000000" w:rsidR="00000000" w:rsidRPr="00000000">
        <w:rPr>
          <w:rtl w:val="0"/>
        </w:rPr>
      </w:r>
    </w:p>
    <w:p w:rsidR="00000000" w:rsidDel="00000000" w:rsidP="00000000" w:rsidRDefault="00000000" w:rsidRPr="00000000" w14:paraId="00000698">
      <w:pPr>
        <w:spacing w:after="240" w:lineRule="auto"/>
        <w:rPr>
          <w:b w:val="1"/>
          <w:bCs w:val="1"/>
        </w:rPr>
      </w:pPr>
      <w:r w:rsidDel="00000000" w:rsidR="00000000" w:rsidRPr="00000000">
        <w:rPr>
          <w:b w:val="1"/>
          <w:bCs w:val="1"/>
          <w:rtl w:val="0"/>
        </w:rPr>
        <w:t xml:space="preserve">Carp‑Style Front Face with Scaled Armour – Concept &amp; Integration</w:t>
      </w:r>
    </w:p>
    <w:p w:rsidR="00000000" w:rsidDel="00000000" w:rsidP="00000000" w:rsidRDefault="00000000" w:rsidRPr="00000000" w14:paraId="00000699">
      <w:pPr>
        <w:spacing w:after="240" w:before="240" w:lineRule="auto"/>
        <w:ind w:left="72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9A">
      <w:pPr>
        <w:pStyle w:val="Heading3"/>
        <w:keepNext w:val="0"/>
        <w:keepLines w:val="0"/>
        <w:spacing w:before="280" w:lineRule="auto"/>
        <w:ind w:left="720" w:firstLine="0"/>
        <w:rPr>
          <w:b w:val="1"/>
          <w:bCs w:val="1"/>
          <w:color w:val="000000"/>
          <w:sz w:val="26"/>
          <w:szCs w:val="26"/>
        </w:rPr>
      </w:pPr>
      <w:bookmarkStart w:colFirst="0" w:colLast="0" w:name="_qmcn4z6lol6c" w:id="98"/>
      <w:bookmarkEnd w:id="98"/>
      <w:r w:rsidDel="00000000" w:rsidR="00000000" w:rsidRPr="00000000">
        <w:rPr>
          <w:b w:val="1"/>
          <w:bCs w:val="1"/>
          <w:color w:val="000000"/>
          <w:sz w:val="26"/>
          <w:szCs w:val="26"/>
          <w:rtl w:val="0"/>
        </w:rPr>
        <w:t xml:space="preserve">1. Design concept</w:t>
      </w:r>
    </w:p>
    <w:tbl>
      <w:tblPr>
        <w:tblStyle w:val="Table11"/>
        <w:tblW w:w="9360.0" w:type="dxa"/>
        <w:jc w:val="left"/>
        <w:tblLayout w:type="fixed"/>
        <w:tblLook w:val="0600"/>
      </w:tblPr>
      <w:tblGrid>
        <w:gridCol w:w="1538.0967238689548"/>
        <w:gridCol w:w="4195.6942277691105"/>
        <w:gridCol w:w="3626.2090483619345"/>
        <w:tblGridChange w:id="0">
          <w:tblGrid>
            <w:gridCol w:w="1538.0967238689548"/>
            <w:gridCol w:w="4195.6942277691105"/>
            <w:gridCol w:w="3626.2090483619345"/>
          </w:tblGrid>
        </w:tblGridChange>
      </w:tblGrid>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69B">
            <w:pPr>
              <w:spacing w:after="240" w:before="240" w:lineRule="auto"/>
              <w:ind w:left="720" w:firstLine="0"/>
              <w:jc w:val="center"/>
              <w:rPr/>
            </w:pPr>
            <w:r w:rsidDel="00000000" w:rsidR="00000000" w:rsidRPr="00000000">
              <w:rPr>
                <w:b w:val="1"/>
                <w:bCs w:val="1"/>
                <w:rtl w:val="0"/>
              </w:rPr>
              <w:t xml:space="preserve">Feature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9C">
            <w:pPr>
              <w:spacing w:after="240" w:before="240" w:lineRule="auto"/>
              <w:ind w:left="720" w:firstLine="0"/>
              <w:jc w:val="center"/>
              <w:rPr/>
            </w:pPr>
            <w:r w:rsidDel="00000000" w:rsidR="00000000" w:rsidRPr="00000000">
              <w:rPr>
                <w:b w:val="1"/>
                <w:bCs w:val="1"/>
                <w:rtl w:val="0"/>
              </w:rPr>
              <w:t xml:space="preserve">How it fits the “carp” motif</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9D">
            <w:pPr>
              <w:spacing w:after="240" w:before="240" w:lineRule="auto"/>
              <w:ind w:left="720" w:firstLine="0"/>
              <w:jc w:val="center"/>
              <w:rPr/>
            </w:pPr>
            <w:r w:rsidDel="00000000" w:rsidR="00000000" w:rsidRPr="00000000">
              <w:rPr>
                <w:b w:val="1"/>
                <w:bCs w:val="1"/>
                <w:rtl w:val="0"/>
              </w:rPr>
              <w:t xml:space="preserve">Integration point on the truck</w:t>
            </w:r>
            <w:r w:rsidDel="00000000" w:rsidR="00000000" w:rsidRPr="00000000">
              <w:rPr>
                <w:rtl w:val="0"/>
              </w:rPr>
            </w:r>
          </w:p>
        </w:tc>
      </w:tr>
      <w:tr>
        <w:trPr>
          <w:cantSplit w:val="0"/>
          <w:trHeight w:val="1655" w:hRule="atLeast"/>
          <w:tblHeader w:val="0"/>
        </w:trPr>
        <w:tc>
          <w:tcPr>
            <w:tcMar>
              <w:top w:w="100.0" w:type="dxa"/>
              <w:left w:w="100.0" w:type="dxa"/>
              <w:bottom w:w="100.0" w:type="dxa"/>
              <w:right w:w="100.0" w:type="dxa"/>
            </w:tcMar>
            <w:vAlign w:val="top"/>
          </w:tcPr>
          <w:p w:rsidR="00000000" w:rsidDel="00000000" w:rsidP="00000000" w:rsidRDefault="00000000" w:rsidRPr="00000000" w14:paraId="0000069E">
            <w:pPr>
              <w:spacing w:after="240" w:before="240" w:lineRule="auto"/>
              <w:ind w:left="720" w:firstLine="0"/>
              <w:rPr/>
            </w:pPr>
            <w:r w:rsidDel="00000000" w:rsidR="00000000" w:rsidRPr="00000000">
              <w:rPr>
                <w:b w:val="1"/>
                <w:bCs w:val="1"/>
                <w:rtl w:val="0"/>
              </w:rPr>
              <w:t xml:space="preserve">Scaled armour skin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9F">
            <w:pPr>
              <w:spacing w:after="240" w:before="240" w:lineRule="auto"/>
              <w:ind w:left="720" w:firstLine="0"/>
              <w:rPr/>
            </w:pPr>
            <w:r w:rsidDel="00000000" w:rsidR="00000000" w:rsidRPr="00000000">
              <w:rPr>
                <w:rtl w:val="0"/>
              </w:rPr>
              <w:t xml:space="preserve">Overlapping, curved “scale” plates that echo a koi‑carp’s shimmering scales. The plates are tapered toward the centre‑line to give a natural, flowing silhouette.</w:t>
            </w:r>
          </w:p>
        </w:tc>
        <w:tc>
          <w:tcPr>
            <w:tcMar>
              <w:top w:w="100.0" w:type="dxa"/>
              <w:left w:w="100.0" w:type="dxa"/>
              <w:bottom w:w="100.0" w:type="dxa"/>
              <w:right w:w="100.0" w:type="dxa"/>
            </w:tcMar>
            <w:vAlign w:val="top"/>
          </w:tcPr>
          <w:p w:rsidR="00000000" w:rsidDel="00000000" w:rsidP="00000000" w:rsidRDefault="00000000" w:rsidRPr="00000000" w14:paraId="000006A0">
            <w:pPr>
              <w:spacing w:after="240" w:before="240" w:lineRule="auto"/>
              <w:ind w:left="720" w:firstLine="0"/>
              <w:rPr/>
            </w:pPr>
            <w:r w:rsidDel="00000000" w:rsidR="00000000" w:rsidRPr="00000000">
              <w:rPr>
                <w:rtl w:val="0"/>
              </w:rPr>
              <w:t xml:space="preserve">Mounted directly over the </w:t>
            </w:r>
            <w:r w:rsidDel="00000000" w:rsidR="00000000" w:rsidRPr="00000000">
              <w:rPr>
                <w:b w:val="1"/>
                <w:bCs w:val="1"/>
                <w:rtl w:val="0"/>
              </w:rPr>
              <w:t xml:space="preserve">cargo‑box front panel</w:t>
            </w:r>
            <w:r w:rsidDel="00000000" w:rsidR="00000000" w:rsidRPr="00000000">
              <w:rPr>
                <w:rtl w:val="0"/>
              </w:rPr>
              <w:t xml:space="preserve"> (the primary impact surface) and tied into the existing </w:t>
            </w:r>
            <w:r w:rsidDel="00000000" w:rsidR="00000000" w:rsidRPr="00000000">
              <w:rPr>
                <w:b w:val="1"/>
                <w:bCs w:val="1"/>
                <w:rtl w:val="0"/>
              </w:rPr>
              <w:t xml:space="preserve">Piety passive veil</w:t>
            </w:r>
            <w:r w:rsidDel="00000000" w:rsidR="00000000" w:rsidRPr="00000000">
              <w:rPr>
                <w:rtl w:val="0"/>
              </w:rPr>
              <w:t xml:space="preserve"> structure.</w:t>
            </w:r>
          </w:p>
        </w:tc>
      </w:tr>
      <w:tr>
        <w:trPr>
          <w:cantSplit w:val="0"/>
          <w:trHeight w:val="1370" w:hRule="atLeast"/>
          <w:tblHeader w:val="0"/>
        </w:trPr>
        <w:tc>
          <w:tcPr>
            <w:tcMar>
              <w:top w:w="100.0" w:type="dxa"/>
              <w:left w:w="100.0" w:type="dxa"/>
              <w:bottom w:w="100.0" w:type="dxa"/>
              <w:right w:w="100.0" w:type="dxa"/>
            </w:tcMar>
            <w:vAlign w:val="top"/>
          </w:tcPr>
          <w:p w:rsidR="00000000" w:rsidDel="00000000" w:rsidP="00000000" w:rsidRDefault="00000000" w:rsidRPr="00000000" w14:paraId="000006A1">
            <w:pPr>
              <w:spacing w:after="240" w:before="240" w:lineRule="auto"/>
              <w:ind w:left="720" w:firstLine="0"/>
              <w:rPr/>
            </w:pPr>
            <w:r w:rsidDel="00000000" w:rsidR="00000000" w:rsidRPr="00000000">
              <w:rPr>
                <w:b w:val="1"/>
                <w:bCs w:val="1"/>
                <w:rtl w:val="0"/>
              </w:rPr>
              <w:t xml:space="preserve">Carp‑head grille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A2">
            <w:pPr>
              <w:spacing w:after="240" w:before="240" w:lineRule="auto"/>
              <w:ind w:left="720" w:firstLine="0"/>
              <w:rPr/>
            </w:pPr>
            <w:r w:rsidDel="00000000" w:rsidR="00000000" w:rsidRPr="00000000">
              <w:rPr>
                <w:rtl w:val="0"/>
              </w:rPr>
              <w:t xml:space="preserve">A stylised, forward‑facing “mouth” formed by a recessed opening framed with a subtle, wave‑patterned lattice.</w:t>
            </w:r>
          </w:p>
        </w:tc>
        <w:tc>
          <w:tcPr>
            <w:tcMar>
              <w:top w:w="100.0" w:type="dxa"/>
              <w:left w:w="100.0" w:type="dxa"/>
              <w:bottom w:w="100.0" w:type="dxa"/>
              <w:right w:w="100.0" w:type="dxa"/>
            </w:tcMar>
            <w:vAlign w:val="top"/>
          </w:tcPr>
          <w:p w:rsidR="00000000" w:rsidDel="00000000" w:rsidP="00000000" w:rsidRDefault="00000000" w:rsidRPr="00000000" w14:paraId="000006A3">
            <w:pPr>
              <w:spacing w:after="240" w:before="240" w:lineRule="auto"/>
              <w:ind w:left="720" w:firstLine="0"/>
              <w:rPr/>
            </w:pPr>
            <w:r w:rsidDel="00000000" w:rsidR="00000000" w:rsidRPr="00000000">
              <w:rPr>
                <w:rtl w:val="0"/>
              </w:rPr>
              <w:t xml:space="preserve">Cut into the </w:t>
            </w:r>
            <w:r w:rsidDel="00000000" w:rsidR="00000000" w:rsidRPr="00000000">
              <w:rPr>
                <w:b w:val="1"/>
                <w:bCs w:val="1"/>
                <w:rtl w:val="0"/>
              </w:rPr>
              <w:t xml:space="preserve">metamaterial mesh</w:t>
            </w:r>
            <w:r w:rsidDel="00000000" w:rsidR="00000000" w:rsidRPr="00000000">
              <w:rPr>
                <w:rtl w:val="0"/>
              </w:rPr>
              <w:t xml:space="preserve"> layer of the Piety stack, preserving RF‑absorption while creating the visual “mouth”.</w:t>
            </w:r>
          </w:p>
        </w:tc>
      </w:tr>
      <w:tr>
        <w:trPr>
          <w:cantSplit w:val="0"/>
          <w:trHeight w:val="1370" w:hRule="atLeast"/>
          <w:tblHeader w:val="0"/>
        </w:trPr>
        <w:tc>
          <w:tcPr>
            <w:tcMar>
              <w:top w:w="100.0" w:type="dxa"/>
              <w:left w:w="100.0" w:type="dxa"/>
              <w:bottom w:w="100.0" w:type="dxa"/>
              <w:right w:w="100.0" w:type="dxa"/>
            </w:tcMar>
            <w:vAlign w:val="top"/>
          </w:tcPr>
          <w:p w:rsidR="00000000" w:rsidDel="00000000" w:rsidP="00000000" w:rsidRDefault="00000000" w:rsidRPr="00000000" w14:paraId="000006A4">
            <w:pPr>
              <w:spacing w:after="240" w:before="240" w:lineRule="auto"/>
              <w:ind w:left="720" w:firstLine="0"/>
              <w:rPr/>
            </w:pPr>
            <w:r w:rsidDel="00000000" w:rsidR="00000000" w:rsidRPr="00000000">
              <w:rPr>
                <w:b w:val="1"/>
                <w:bCs w:val="1"/>
                <w:rtl w:val="0"/>
              </w:rPr>
              <w:t xml:space="preserve">Fin‑like crest</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A5">
            <w:pPr>
              <w:spacing w:after="240" w:before="240" w:lineRule="auto"/>
              <w:ind w:left="720" w:firstLine="0"/>
              <w:rPr/>
            </w:pPr>
            <w:r w:rsidDel="00000000" w:rsidR="00000000" w:rsidRPr="00000000">
              <w:rPr>
                <w:rtl w:val="0"/>
              </w:rPr>
              <w:t xml:space="preserve">Two low‑profile, forward‑leaning “fin” elements that run along the upper edge of the bumper, echoing a carp’s dorsal fin.</w:t>
            </w:r>
          </w:p>
        </w:tc>
        <w:tc>
          <w:tcPr>
            <w:tcMar>
              <w:top w:w="100.0" w:type="dxa"/>
              <w:left w:w="100.0" w:type="dxa"/>
              <w:bottom w:w="100.0" w:type="dxa"/>
              <w:right w:w="100.0" w:type="dxa"/>
            </w:tcMar>
            <w:vAlign w:val="top"/>
          </w:tcPr>
          <w:p w:rsidR="00000000" w:rsidDel="00000000" w:rsidP="00000000" w:rsidRDefault="00000000" w:rsidRPr="00000000" w14:paraId="000006A6">
            <w:pPr>
              <w:spacing w:after="240" w:before="240" w:lineRule="auto"/>
              <w:ind w:left="720" w:firstLine="0"/>
              <w:rPr/>
            </w:pPr>
            <w:r w:rsidDel="00000000" w:rsidR="00000000" w:rsidRPr="00000000">
              <w:rPr>
                <w:rtl w:val="0"/>
              </w:rPr>
              <w:t xml:space="preserve">Integrated with the </w:t>
            </w:r>
            <w:r w:rsidDel="00000000" w:rsidR="00000000" w:rsidRPr="00000000">
              <w:rPr>
                <w:b w:val="1"/>
                <w:bCs w:val="1"/>
                <w:rtl w:val="0"/>
              </w:rPr>
              <w:t xml:space="preserve">roof‑line cabin</w:t>
            </w:r>
            <w:r w:rsidDel="00000000" w:rsidR="00000000" w:rsidRPr="00000000">
              <w:rPr>
                <w:rtl w:val="0"/>
              </w:rPr>
              <w:t xml:space="preserve"> mounting columns, using the same structural brackets that hold the LiDAR / antenna mast.</w:t>
            </w:r>
          </w:p>
        </w:tc>
      </w:tr>
      <w:tr>
        <w:trPr>
          <w:cantSplit w:val="0"/>
          <w:trHeight w:val="1370" w:hRule="atLeast"/>
          <w:tblHeader w:val="0"/>
        </w:trPr>
        <w:tc>
          <w:tcPr>
            <w:tcMar>
              <w:top w:w="100.0" w:type="dxa"/>
              <w:left w:w="100.0" w:type="dxa"/>
              <w:bottom w:w="100.0" w:type="dxa"/>
              <w:right w:w="100.0" w:type="dxa"/>
            </w:tcMar>
            <w:vAlign w:val="top"/>
          </w:tcPr>
          <w:p w:rsidR="00000000" w:rsidDel="00000000" w:rsidP="00000000" w:rsidRDefault="00000000" w:rsidRPr="00000000" w14:paraId="000006A7">
            <w:pPr>
              <w:spacing w:after="240" w:before="240" w:lineRule="auto"/>
              <w:ind w:left="720" w:firstLine="0"/>
              <w:rPr/>
            </w:pPr>
            <w:r w:rsidDel="00000000" w:rsidR="00000000" w:rsidRPr="00000000">
              <w:rPr>
                <w:b w:val="1"/>
                <w:bCs w:val="1"/>
                <w:rtl w:val="0"/>
              </w:rPr>
              <w:t xml:space="preserve">Illuminated accents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A8">
            <w:pPr>
              <w:spacing w:after="240" w:before="240" w:lineRule="auto"/>
              <w:ind w:left="720" w:firstLine="0"/>
              <w:rPr/>
            </w:pPr>
            <w:r w:rsidDel="00000000" w:rsidR="00000000" w:rsidRPr="00000000">
              <w:rPr>
                <w:rtl w:val="0"/>
              </w:rPr>
              <w:t xml:space="preserve">Thin OLED or LED strips hidden behind the scale edges, programmable to show a soft gold‑orange “glow” (traditional carp colour).</w:t>
            </w:r>
          </w:p>
        </w:tc>
        <w:tc>
          <w:tcPr>
            <w:tcMar>
              <w:top w:w="100.0" w:type="dxa"/>
              <w:left w:w="100.0" w:type="dxa"/>
              <w:bottom w:w="100.0" w:type="dxa"/>
              <w:right w:w="100.0" w:type="dxa"/>
            </w:tcMar>
            <w:vAlign w:val="top"/>
          </w:tcPr>
          <w:p w:rsidR="00000000" w:rsidDel="00000000" w:rsidP="00000000" w:rsidRDefault="00000000" w:rsidRPr="00000000" w14:paraId="000006A9">
            <w:pPr>
              <w:spacing w:after="240" w:before="240" w:lineRule="auto"/>
              <w:ind w:left="720" w:firstLine="0"/>
              <w:rPr/>
            </w:pPr>
            <w:r w:rsidDel="00000000" w:rsidR="00000000" w:rsidRPr="00000000">
              <w:rPr>
                <w:rtl w:val="0"/>
              </w:rPr>
              <w:t xml:space="preserve">Powered from the </w:t>
            </w:r>
            <w:r w:rsidDel="00000000" w:rsidR="00000000" w:rsidRPr="00000000">
              <w:rPr>
                <w:b w:val="1"/>
                <w:bCs w:val="1"/>
                <w:rtl w:val="0"/>
              </w:rPr>
              <w:t xml:space="preserve">Honey‑B micro‑unit</w:t>
            </w:r>
            <w:r w:rsidDel="00000000" w:rsidR="00000000" w:rsidRPr="00000000">
              <w:rPr>
                <w:rtl w:val="0"/>
              </w:rPr>
              <w:t xml:space="preserve"> burst‑power bus (48 V) with a dedicated 5 V LED rail.</w:t>
            </w:r>
          </w:p>
        </w:tc>
      </w:tr>
    </w:tbl>
    <w:p w:rsidR="00000000" w:rsidDel="00000000" w:rsidP="00000000" w:rsidRDefault="00000000" w:rsidRPr="00000000" w14:paraId="000006AA">
      <w:pPr>
        <w:spacing w:after="240" w:before="240" w:lineRule="auto"/>
        <w:ind w:left="72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AB">
      <w:pPr>
        <w:pStyle w:val="Heading3"/>
        <w:keepNext w:val="0"/>
        <w:keepLines w:val="0"/>
        <w:spacing w:before="280" w:lineRule="auto"/>
        <w:ind w:left="720" w:firstLine="0"/>
        <w:rPr>
          <w:b w:val="1"/>
          <w:bCs w:val="1"/>
          <w:color w:val="000000"/>
          <w:sz w:val="26"/>
          <w:szCs w:val="26"/>
        </w:rPr>
      </w:pPr>
      <w:bookmarkStart w:colFirst="0" w:colLast="0" w:name="_ixgztdgj9ke9" w:id="99"/>
      <w:bookmarkEnd w:id="99"/>
      <w:r w:rsidDel="00000000" w:rsidR="00000000" w:rsidRPr="00000000">
        <w:rPr>
          <w:b w:val="1"/>
          <w:bCs w:val="1"/>
          <w:color w:val="000000"/>
          <w:sz w:val="26"/>
          <w:szCs w:val="26"/>
          <w:rtl w:val="0"/>
        </w:rPr>
        <w:t xml:space="preserve">2. Armour material &amp; scaling</w:t>
      </w:r>
    </w:p>
    <w:tbl>
      <w:tblPr>
        <w:tblStyle w:val="Table12"/>
        <w:tblW w:w="9360.0" w:type="dxa"/>
        <w:jc w:val="left"/>
        <w:tblLayout w:type="fixed"/>
        <w:tblLook w:val="0600"/>
      </w:tblPr>
      <w:tblGrid>
        <w:gridCol w:w="1683.5564639754728"/>
        <w:gridCol w:w="4338.027593254982"/>
        <w:gridCol w:w="1798.3444047010732"/>
        <w:gridCol w:w="1540.0715380684721"/>
        <w:tblGridChange w:id="0">
          <w:tblGrid>
            <w:gridCol w:w="1683.5564639754728"/>
            <w:gridCol w:w="4338.027593254982"/>
            <w:gridCol w:w="1798.3444047010732"/>
            <w:gridCol w:w="1540.0715380684721"/>
          </w:tblGrid>
        </w:tblGridChange>
      </w:tblGrid>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6AC">
            <w:pPr>
              <w:spacing w:after="240" w:before="240" w:lineRule="auto"/>
              <w:ind w:left="720" w:firstLine="0"/>
              <w:jc w:val="center"/>
              <w:rPr/>
            </w:pPr>
            <w:r w:rsidDel="00000000" w:rsidR="00000000" w:rsidRPr="00000000">
              <w:rPr>
                <w:rFonts w:ascii="Arial Unicode MS" w:cs="Arial Unicode MS" w:eastAsia="Arial Unicode MS" w:hAnsi="Arial Unicode MS"/>
                <w:b w:val="1"/>
                <w:bCs w:val="1"/>
                <w:rtl w:val="0"/>
              </w:rPr>
              <w:t xml:space="preserve">Layer (inner → outer)</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AD">
            <w:pPr>
              <w:spacing w:after="240" w:before="240" w:lineRule="auto"/>
              <w:ind w:left="720" w:firstLine="0"/>
              <w:jc w:val="center"/>
              <w:rPr/>
            </w:pPr>
            <w:r w:rsidDel="00000000" w:rsidR="00000000" w:rsidRPr="00000000">
              <w:rPr>
                <w:b w:val="1"/>
                <w:bCs w:val="1"/>
                <w:rtl w:val="0"/>
              </w:rPr>
              <w:t xml:space="preserve">Material</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AE">
            <w:pPr>
              <w:spacing w:after="240" w:before="240" w:lineRule="auto"/>
              <w:ind w:left="720" w:firstLine="0"/>
              <w:jc w:val="center"/>
              <w:rPr/>
            </w:pPr>
            <w:r w:rsidDel="00000000" w:rsidR="00000000" w:rsidRPr="00000000">
              <w:rPr>
                <w:b w:val="1"/>
                <w:bCs w:val="1"/>
                <w:rtl w:val="0"/>
              </w:rPr>
              <w:t xml:space="preserve">Function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AF">
            <w:pPr>
              <w:spacing w:after="240" w:before="240" w:lineRule="auto"/>
              <w:ind w:left="720" w:firstLine="0"/>
              <w:jc w:val="center"/>
              <w:rPr/>
            </w:pPr>
            <w:r w:rsidDel="00000000" w:rsidR="00000000" w:rsidRPr="00000000">
              <w:rPr>
                <w:b w:val="1"/>
                <w:bCs w:val="1"/>
                <w:rtl w:val="0"/>
              </w:rPr>
              <w:t xml:space="preserve">Approx. mass &amp; cost</w:t>
            </w:r>
            <w:r w:rsidDel="00000000" w:rsidR="00000000" w:rsidRPr="00000000">
              <w:rPr>
                <w:rtl w:val="0"/>
              </w:rPr>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6B0">
            <w:pPr>
              <w:spacing w:after="240" w:before="240" w:lineRule="auto"/>
              <w:ind w:left="720" w:firstLine="0"/>
              <w:rPr/>
            </w:pPr>
            <w:r w:rsidDel="00000000" w:rsidR="00000000" w:rsidRPr="00000000">
              <w:rPr>
                <w:b w:val="1"/>
                <w:bCs w:val="1"/>
                <w:rtl w:val="0"/>
              </w:rPr>
              <w:t xml:space="preserve">Core substrate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B1">
            <w:pPr>
              <w:spacing w:after="240" w:before="240" w:lineRule="auto"/>
              <w:ind w:left="720" w:firstLine="0"/>
              <w:rPr/>
            </w:pPr>
            <w:r w:rsidDel="00000000" w:rsidR="00000000" w:rsidRPr="00000000">
              <w:rPr>
                <w:rtl w:val="0"/>
              </w:rPr>
              <w:t xml:space="preserve">4–6 mm </w:t>
            </w:r>
            <w:r w:rsidDel="00000000" w:rsidR="00000000" w:rsidRPr="00000000">
              <w:rPr>
                <w:b w:val="1"/>
                <w:bCs w:val="1"/>
                <w:rtl w:val="0"/>
              </w:rPr>
              <w:t xml:space="preserve">military‑grade steel or titanium</w:t>
            </w:r>
            <w:r w:rsidDel="00000000" w:rsidR="00000000" w:rsidRPr="00000000">
              <w:rPr>
                <w:rtl w:val="0"/>
              </w:rPr>
              <w:t xml:space="preserve"> plate (as used for the cargo box outer skin)</w:t>
            </w:r>
          </w:p>
        </w:tc>
        <w:tc>
          <w:tcPr>
            <w:tcMar>
              <w:top w:w="100.0" w:type="dxa"/>
              <w:left w:w="100.0" w:type="dxa"/>
              <w:bottom w:w="100.0" w:type="dxa"/>
              <w:right w:w="100.0" w:type="dxa"/>
            </w:tcMar>
            <w:vAlign w:val="top"/>
          </w:tcPr>
          <w:p w:rsidR="00000000" w:rsidDel="00000000" w:rsidP="00000000" w:rsidRDefault="00000000" w:rsidRPr="00000000" w14:paraId="000006B2">
            <w:pPr>
              <w:spacing w:after="240" w:before="240" w:lineRule="auto"/>
              <w:ind w:left="720" w:firstLine="0"/>
              <w:rPr/>
            </w:pPr>
            <w:r w:rsidDel="00000000" w:rsidR="00000000" w:rsidRPr="00000000">
              <w:rPr>
                <w:rtl w:val="0"/>
              </w:rPr>
              <w:t xml:space="preserve">Structural impact protection</w:t>
            </w:r>
          </w:p>
        </w:tc>
        <w:tc>
          <w:tcPr>
            <w:tcMar>
              <w:top w:w="100.0" w:type="dxa"/>
              <w:left w:w="100.0" w:type="dxa"/>
              <w:bottom w:w="100.0" w:type="dxa"/>
              <w:right w:w="100.0" w:type="dxa"/>
            </w:tcMar>
            <w:vAlign w:val="top"/>
          </w:tcPr>
          <w:p w:rsidR="00000000" w:rsidDel="00000000" w:rsidP="00000000" w:rsidRDefault="00000000" w:rsidRPr="00000000" w14:paraId="000006B3">
            <w:pPr>
              <w:spacing w:after="240" w:before="240" w:lineRule="auto"/>
              <w:ind w:left="720" w:firstLine="0"/>
              <w:rPr/>
            </w:pPr>
            <w:r w:rsidDel="00000000" w:rsidR="00000000" w:rsidRPr="00000000">
              <w:rPr>
                <w:rtl w:val="0"/>
              </w:rPr>
              <w:t xml:space="preserve">–</w:t>
            </w:r>
          </w:p>
        </w:tc>
      </w:tr>
      <w:tr>
        <w:trPr>
          <w:cantSplit w:val="0"/>
          <w:trHeight w:val="1655" w:hRule="atLeast"/>
          <w:tblHeader w:val="0"/>
        </w:trPr>
        <w:tc>
          <w:tcPr>
            <w:tcMar>
              <w:top w:w="100.0" w:type="dxa"/>
              <w:left w:w="100.0" w:type="dxa"/>
              <w:bottom w:w="100.0" w:type="dxa"/>
              <w:right w:w="100.0" w:type="dxa"/>
            </w:tcMar>
            <w:vAlign w:val="top"/>
          </w:tcPr>
          <w:p w:rsidR="00000000" w:rsidDel="00000000" w:rsidP="00000000" w:rsidRDefault="00000000" w:rsidRPr="00000000" w14:paraId="000006B4">
            <w:pPr>
              <w:spacing w:after="240" w:before="240" w:lineRule="auto"/>
              <w:ind w:left="720" w:firstLine="0"/>
              <w:rPr/>
            </w:pPr>
            <w:r w:rsidDel="00000000" w:rsidR="00000000" w:rsidRPr="00000000">
              <w:rPr>
                <w:b w:val="1"/>
                <w:bCs w:val="1"/>
                <w:rtl w:val="0"/>
              </w:rPr>
              <w:t xml:space="preserve">Scale plates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B5">
            <w:pPr>
              <w:spacing w:after="240" w:before="240" w:lineRule="auto"/>
              <w:ind w:left="720" w:firstLine="0"/>
              <w:rPr/>
            </w:pPr>
            <w:r w:rsidDel="00000000" w:rsidR="00000000" w:rsidRPr="00000000">
              <w:rPr>
                <w:b w:val="1"/>
                <w:bCs w:val="1"/>
                <w:rtl w:val="0"/>
              </w:rPr>
              <w:t xml:space="preserve">Carbon‑fiber reinforced polymer (CFRP) composite</w:t>
            </w:r>
            <w:r w:rsidDel="00000000" w:rsidR="00000000" w:rsidRPr="00000000">
              <w:rPr>
                <w:rtl w:val="0"/>
              </w:rPr>
              <w:t xml:space="preserve"> plates, 30 mm × 20 mm, 2 mm thick, with a slightly convex surface. Each plate is riveted/snap‑fit to a </w:t>
            </w:r>
            <w:r w:rsidDel="00000000" w:rsidR="00000000" w:rsidRPr="00000000">
              <w:rPr>
                <w:b w:val="1"/>
                <w:bCs w:val="1"/>
                <w:rtl w:val="0"/>
              </w:rPr>
              <w:t xml:space="preserve">honey‑comb diffusion panel</w:t>
            </w:r>
            <w:r w:rsidDel="00000000" w:rsidR="00000000" w:rsidRPr="00000000">
              <w:rPr>
                <w:rtl w:val="0"/>
              </w:rPr>
              <w:t xml:space="preserve"> underneath.</w:t>
            </w:r>
          </w:p>
        </w:tc>
        <w:tc>
          <w:tcPr>
            <w:tcMar>
              <w:top w:w="100.0" w:type="dxa"/>
              <w:left w:w="100.0" w:type="dxa"/>
              <w:bottom w:w="100.0" w:type="dxa"/>
              <w:right w:w="100.0" w:type="dxa"/>
            </w:tcMar>
            <w:vAlign w:val="top"/>
          </w:tcPr>
          <w:p w:rsidR="00000000" w:rsidDel="00000000" w:rsidP="00000000" w:rsidRDefault="00000000" w:rsidRPr="00000000" w14:paraId="000006B6">
            <w:pPr>
              <w:spacing w:after="240" w:before="240" w:lineRule="auto"/>
              <w:ind w:left="720" w:firstLine="0"/>
              <w:rPr/>
            </w:pPr>
            <w:r w:rsidDel="00000000" w:rsidR="00000000" w:rsidRPr="00000000">
              <w:rPr>
                <w:rtl w:val="0"/>
              </w:rPr>
              <w:t xml:space="preserve">Kinetic energy dispersion, lightweight “scale” look</w:t>
            </w:r>
          </w:p>
        </w:tc>
        <w:tc>
          <w:tcPr>
            <w:tcMar>
              <w:top w:w="100.0" w:type="dxa"/>
              <w:left w:w="100.0" w:type="dxa"/>
              <w:bottom w:w="100.0" w:type="dxa"/>
              <w:right w:w="100.0" w:type="dxa"/>
            </w:tcMar>
            <w:vAlign w:val="top"/>
          </w:tcPr>
          <w:p w:rsidR="00000000" w:rsidDel="00000000" w:rsidP="00000000" w:rsidRDefault="00000000" w:rsidRPr="00000000" w14:paraId="000006B7">
            <w:pPr>
              <w:spacing w:after="240" w:before="240" w:lineRule="auto"/>
              <w:ind w:left="720" w:firstLine="0"/>
              <w:rPr/>
            </w:pPr>
            <w:r w:rsidDel="00000000" w:rsidR="00000000" w:rsidRPr="00000000">
              <w:rPr>
                <w:rtl w:val="0"/>
              </w:rPr>
              <w:t xml:space="preserve">~150 kg total, £10 k–12 k (CFRP cost)</w:t>
            </w:r>
          </w:p>
        </w:tc>
      </w:tr>
      <w:tr>
        <w:trPr>
          <w:cantSplit w:val="0"/>
          <w:trHeight w:val="1655" w:hRule="atLeast"/>
          <w:tblHeader w:val="0"/>
        </w:trPr>
        <w:tc>
          <w:tcPr>
            <w:tcMar>
              <w:top w:w="100.0" w:type="dxa"/>
              <w:left w:w="100.0" w:type="dxa"/>
              <w:bottom w:w="100.0" w:type="dxa"/>
              <w:right w:w="100.0" w:type="dxa"/>
            </w:tcMar>
            <w:vAlign w:val="top"/>
          </w:tcPr>
          <w:p w:rsidR="00000000" w:rsidDel="00000000" w:rsidP="00000000" w:rsidRDefault="00000000" w:rsidRPr="00000000" w14:paraId="000006B8">
            <w:pPr>
              <w:spacing w:after="240" w:before="240" w:lineRule="auto"/>
              <w:ind w:left="720" w:firstLine="0"/>
              <w:rPr/>
            </w:pPr>
            <w:r w:rsidDel="00000000" w:rsidR="00000000" w:rsidRPr="00000000">
              <w:rPr>
                <w:b w:val="1"/>
                <w:bCs w:val="1"/>
                <w:rtl w:val="0"/>
              </w:rPr>
              <w:t xml:space="preserve">Honey‑comb diffusion panel</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B9">
            <w:pPr>
              <w:spacing w:after="240" w:before="240" w:lineRule="auto"/>
              <w:ind w:left="720" w:firstLine="0"/>
              <w:rPr/>
            </w:pPr>
            <w:r w:rsidDel="00000000" w:rsidR="00000000" w:rsidRPr="00000000">
              <w:rPr>
                <w:b w:val="1"/>
                <w:bCs w:val="1"/>
                <w:rtl w:val="0"/>
              </w:rPr>
              <w:t xml:space="preserve">Basalt‑fiber honey‑comb</w:t>
            </w:r>
            <w:r w:rsidDel="00000000" w:rsidR="00000000" w:rsidRPr="00000000">
              <w:rPr>
                <w:rtl w:val="0"/>
              </w:rPr>
              <w:t xml:space="preserve"> (already in the Piety stack)</w:t>
            </w:r>
          </w:p>
        </w:tc>
        <w:tc>
          <w:tcPr>
            <w:tcMar>
              <w:top w:w="100.0" w:type="dxa"/>
              <w:left w:w="100.0" w:type="dxa"/>
              <w:bottom w:w="100.0" w:type="dxa"/>
              <w:right w:w="100.0" w:type="dxa"/>
            </w:tcMar>
            <w:vAlign w:val="top"/>
          </w:tcPr>
          <w:p w:rsidR="00000000" w:rsidDel="00000000" w:rsidP="00000000" w:rsidRDefault="00000000" w:rsidRPr="00000000" w14:paraId="000006BA">
            <w:pPr>
              <w:spacing w:after="240" w:before="240" w:lineRule="auto"/>
              <w:ind w:left="720" w:firstLine="0"/>
              <w:rPr/>
            </w:pPr>
            <w:r w:rsidDel="00000000" w:rsidR="00000000" w:rsidRPr="00000000">
              <w:rPr>
                <w:rtl w:val="0"/>
              </w:rPr>
              <w:t xml:space="preserve">Acoustic damping and additional energy absorption</w:t>
            </w:r>
          </w:p>
        </w:tc>
        <w:tc>
          <w:tcPr>
            <w:tcMar>
              <w:top w:w="100.0" w:type="dxa"/>
              <w:left w:w="100.0" w:type="dxa"/>
              <w:bottom w:w="100.0" w:type="dxa"/>
              <w:right w:w="100.0" w:type="dxa"/>
            </w:tcMar>
            <w:vAlign w:val="top"/>
          </w:tcPr>
          <w:p w:rsidR="00000000" w:rsidDel="00000000" w:rsidP="00000000" w:rsidRDefault="00000000" w:rsidRPr="00000000" w14:paraId="000006BB">
            <w:pPr>
              <w:spacing w:after="240" w:before="240" w:lineRule="auto"/>
              <w:ind w:left="720" w:firstLine="0"/>
              <w:rPr/>
            </w:pPr>
            <w:r w:rsidDel="00000000" w:rsidR="00000000" w:rsidRPr="00000000">
              <w:rPr>
                <w:rtl w:val="0"/>
              </w:rPr>
              <w:t xml:space="preserve">Included in Piety mass</w:t>
            </w:r>
          </w:p>
        </w:tc>
      </w:tr>
      <w:tr>
        <w:trPr>
          <w:cantSplit w:val="0"/>
          <w:trHeight w:val="1370" w:hRule="atLeast"/>
          <w:tblHeader w:val="0"/>
        </w:trPr>
        <w:tc>
          <w:tcPr>
            <w:tcMar>
              <w:top w:w="100.0" w:type="dxa"/>
              <w:left w:w="100.0" w:type="dxa"/>
              <w:bottom w:w="100.0" w:type="dxa"/>
              <w:right w:w="100.0" w:type="dxa"/>
            </w:tcMar>
            <w:vAlign w:val="top"/>
          </w:tcPr>
          <w:p w:rsidR="00000000" w:rsidDel="00000000" w:rsidP="00000000" w:rsidRDefault="00000000" w:rsidRPr="00000000" w14:paraId="000006BC">
            <w:pPr>
              <w:spacing w:after="240" w:before="240" w:lineRule="auto"/>
              <w:ind w:left="720" w:firstLine="0"/>
              <w:rPr/>
            </w:pPr>
            <w:r w:rsidDel="00000000" w:rsidR="00000000" w:rsidRPr="00000000">
              <w:rPr>
                <w:b w:val="1"/>
                <w:bCs w:val="1"/>
                <w:rtl w:val="0"/>
              </w:rPr>
              <w:t xml:space="preserve">Stealth veil</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BD">
            <w:pPr>
              <w:spacing w:after="240" w:before="240" w:lineRule="auto"/>
              <w:ind w:left="720" w:firstLine="0"/>
              <w:rPr/>
            </w:pPr>
            <w:r w:rsidDel="00000000" w:rsidR="00000000" w:rsidRPr="00000000">
              <w:rPr>
                <w:b w:val="1"/>
                <w:bCs w:val="1"/>
                <w:rtl w:val="0"/>
              </w:rPr>
              <w:t xml:space="preserve">Metamaterial mesh</w:t>
            </w:r>
            <w:r w:rsidDel="00000000" w:rsidR="00000000" w:rsidRPr="00000000">
              <w:rPr>
                <w:rFonts w:ascii="Arial Unicode MS" w:cs="Arial Unicode MS" w:eastAsia="Arial Unicode MS" w:hAnsi="Arial Unicode MS"/>
                <w:rtl w:val="0"/>
              </w:rPr>
              <w:t xml:space="preserve"> (RF absorber, −45 dB baseline) + </w:t>
            </w:r>
            <w:r w:rsidDel="00000000" w:rsidR="00000000" w:rsidRPr="00000000">
              <w:rPr>
                <w:b w:val="1"/>
                <w:bCs w:val="1"/>
                <w:rtl w:val="0"/>
              </w:rPr>
              <w:t xml:space="preserve">hydro‑signature veil</w:t>
            </w:r>
            <w:r w:rsidDel="00000000" w:rsidR="00000000" w:rsidRPr="00000000">
              <w:rPr>
                <w:rtl w:val="0"/>
              </w:rPr>
              <w:t xml:space="preserve"> channels + </w:t>
            </w:r>
            <w:r w:rsidDel="00000000" w:rsidR="00000000" w:rsidRPr="00000000">
              <w:rPr>
                <w:b w:val="1"/>
                <w:bCs w:val="1"/>
                <w:rtl w:val="0"/>
              </w:rPr>
              <w:t xml:space="preserve">ceramic‑polymer IR film</w:t>
            </w:r>
            <w:r w:rsidDel="00000000" w:rsidR="00000000" w:rsidRPr="00000000">
              <w:rPr>
                <w:rtl w:val="0"/>
              </w:rPr>
              <w:t xml:space="preserve"> + </w:t>
            </w:r>
            <w:r w:rsidDel="00000000" w:rsidR="00000000" w:rsidRPr="00000000">
              <w:rPr>
                <w:b w:val="1"/>
                <w:bCs w:val="1"/>
                <w:rtl w:val="0"/>
              </w:rPr>
              <w:t xml:space="preserve">carbon‑foam acoustic inserts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BE">
            <w:pPr>
              <w:spacing w:after="240" w:before="240" w:lineRule="auto"/>
              <w:ind w:left="720" w:firstLine="0"/>
              <w:rPr/>
            </w:pPr>
            <w:r w:rsidDel="00000000" w:rsidR="00000000" w:rsidRPr="00000000">
              <w:rPr>
                <w:rtl w:val="0"/>
              </w:rPr>
              <w:t xml:space="preserve">RF, IR, acoustic signature reduction</w:t>
            </w:r>
          </w:p>
        </w:tc>
        <w:tc>
          <w:tcPr>
            <w:tcMar>
              <w:top w:w="100.0" w:type="dxa"/>
              <w:left w:w="100.0" w:type="dxa"/>
              <w:bottom w:w="100.0" w:type="dxa"/>
              <w:right w:w="100.0" w:type="dxa"/>
            </w:tcMar>
            <w:vAlign w:val="top"/>
          </w:tcPr>
          <w:p w:rsidR="00000000" w:rsidDel="00000000" w:rsidP="00000000" w:rsidRDefault="00000000" w:rsidRPr="00000000" w14:paraId="000006BF">
            <w:pPr>
              <w:spacing w:after="240" w:before="240" w:lineRule="auto"/>
              <w:ind w:left="720" w:firstLine="0"/>
              <w:rPr/>
            </w:pPr>
            <w:r w:rsidDel="00000000" w:rsidR="00000000" w:rsidRPr="00000000">
              <w:rPr>
                <w:rtl w:val="0"/>
              </w:rPr>
              <w:t xml:space="preserve">~200–300 kg, £8 k–12 k total for all Piety layers</w:t>
            </w:r>
          </w:p>
        </w:tc>
      </w:tr>
      <w:tr>
        <w:trPr>
          <w:cantSplit w:val="0"/>
          <w:trHeight w:val="1370" w:hRule="atLeast"/>
          <w:tblHeader w:val="0"/>
        </w:trPr>
        <w:tc>
          <w:tcPr>
            <w:tcMar>
              <w:top w:w="100.0" w:type="dxa"/>
              <w:left w:w="100.0" w:type="dxa"/>
              <w:bottom w:w="100.0" w:type="dxa"/>
              <w:right w:w="100.0" w:type="dxa"/>
            </w:tcMar>
            <w:vAlign w:val="top"/>
          </w:tcPr>
          <w:p w:rsidR="00000000" w:rsidDel="00000000" w:rsidP="00000000" w:rsidRDefault="00000000" w:rsidRPr="00000000" w14:paraId="000006C0">
            <w:pPr>
              <w:spacing w:after="240" w:before="240" w:lineRule="auto"/>
              <w:ind w:left="720" w:firstLine="0"/>
              <w:rPr/>
            </w:pPr>
            <w:r w:rsidDel="00000000" w:rsidR="00000000" w:rsidRPr="00000000">
              <w:rPr>
                <w:b w:val="1"/>
                <w:bCs w:val="1"/>
                <w:rtl w:val="0"/>
              </w:rPr>
              <w:t xml:space="preserve">Outer finish</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C1">
            <w:pPr>
              <w:spacing w:after="240" w:before="240" w:lineRule="auto"/>
              <w:ind w:left="720" w:firstLine="0"/>
              <w:rPr/>
            </w:pPr>
            <w:r w:rsidDel="00000000" w:rsidR="00000000" w:rsidRPr="00000000">
              <w:rPr>
                <w:b w:val="1"/>
                <w:bCs w:val="1"/>
                <w:rtl w:val="0"/>
              </w:rPr>
              <w:t xml:space="preserve">Ceramic‑polymer IR film</w:t>
            </w:r>
            <w:r w:rsidDel="00000000" w:rsidR="00000000" w:rsidRPr="00000000">
              <w:rPr>
                <w:rtl w:val="0"/>
              </w:rPr>
              <w:t xml:space="preserve"> over the scales (transparent, diffuses heat) + </w:t>
            </w:r>
            <w:r w:rsidDel="00000000" w:rsidR="00000000" w:rsidRPr="00000000">
              <w:rPr>
                <w:b w:val="1"/>
                <w:bCs w:val="1"/>
                <w:rtl w:val="0"/>
              </w:rPr>
              <w:t xml:space="preserve">protective clear coat</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C2">
            <w:pPr>
              <w:spacing w:after="240" w:before="240" w:lineRule="auto"/>
              <w:ind w:left="720" w:firstLine="0"/>
              <w:rPr/>
            </w:pPr>
            <w:r w:rsidDel="00000000" w:rsidR="00000000" w:rsidRPr="00000000">
              <w:rPr>
                <w:rtl w:val="0"/>
              </w:rPr>
              <w:t xml:space="preserve">Suppress IR bloom from the scales’ internal wiring</w:t>
            </w:r>
          </w:p>
        </w:tc>
        <w:tc>
          <w:tcPr>
            <w:tcMar>
              <w:top w:w="100.0" w:type="dxa"/>
              <w:left w:w="100.0" w:type="dxa"/>
              <w:bottom w:w="100.0" w:type="dxa"/>
              <w:right w:w="100.0" w:type="dxa"/>
            </w:tcMar>
            <w:vAlign w:val="top"/>
          </w:tcPr>
          <w:p w:rsidR="00000000" w:rsidDel="00000000" w:rsidP="00000000" w:rsidRDefault="00000000" w:rsidRPr="00000000" w14:paraId="000006C3">
            <w:pPr>
              <w:spacing w:after="240" w:before="240" w:lineRule="auto"/>
              <w:ind w:left="720" w:firstLine="0"/>
              <w:rPr/>
            </w:pPr>
            <w:r w:rsidDel="00000000" w:rsidR="00000000" w:rsidRPr="00000000">
              <w:rPr>
                <w:rtl w:val="0"/>
              </w:rPr>
              <w:t xml:space="preserve">Included in Piety cost</w:t>
            </w:r>
          </w:p>
        </w:tc>
      </w:tr>
    </w:tbl>
    <w:p w:rsidR="00000000" w:rsidDel="00000000" w:rsidP="00000000" w:rsidRDefault="00000000" w:rsidRPr="00000000" w14:paraId="000006C4">
      <w:pPr>
        <w:spacing w:after="240" w:before="240" w:lineRule="auto"/>
        <w:rPr/>
      </w:pPr>
      <w:r w:rsidDel="00000000" w:rsidR="00000000" w:rsidRPr="00000000">
        <w:rPr>
          <w:i w:val="1"/>
          <w:iCs w:val="1"/>
          <w:rtl w:val="0"/>
        </w:rPr>
        <w:t xml:space="preserve">Overall added mass</w:t>
      </w:r>
      <w:r w:rsidDel="00000000" w:rsidR="00000000" w:rsidRPr="00000000">
        <w:rPr>
          <w:rFonts w:ascii="Arial Unicode MS" w:cs="Arial Unicode MS" w:eastAsia="Arial Unicode MS" w:hAnsi="Arial Unicode MS"/>
          <w:rtl w:val="0"/>
        </w:rPr>
        <w:t xml:space="preserve">: ≈ 200 kg (scales + CFRP) + ~250 kg (Piety layers already present) ≈ </w:t>
      </w:r>
      <w:r w:rsidDel="00000000" w:rsidR="00000000" w:rsidRPr="00000000">
        <w:rPr>
          <w:b w:val="1"/>
          <w:bCs w:val="1"/>
          <w:rtl w:val="0"/>
        </w:rPr>
        <w:t xml:space="preserve">450 kg</w:t>
      </w:r>
      <w:r w:rsidDel="00000000" w:rsidR="00000000" w:rsidRPr="00000000">
        <w:rPr>
          <w:rtl w:val="0"/>
        </w:rPr>
        <w:t xml:space="preserve"> total front‑face armour.</w:t>
        <w:br w:type="textWrapping"/>
      </w:r>
      <w:r w:rsidDel="00000000" w:rsidR="00000000" w:rsidRPr="00000000">
        <w:rPr>
          <w:i w:val="1"/>
          <w:iCs w:val="1"/>
          <w:rtl w:val="0"/>
        </w:rPr>
        <w:t xml:space="preserve">Overall added cost</w:t>
      </w:r>
      <w:r w:rsidDel="00000000" w:rsidR="00000000" w:rsidRPr="00000000">
        <w:rPr>
          <w:rFonts w:ascii="Arial Unicode MS" w:cs="Arial Unicode MS" w:eastAsia="Arial Unicode MS" w:hAnsi="Arial Unicode MS"/>
          <w:rtl w:val="0"/>
        </w:rPr>
        <w:t xml:space="preserve">: ≈ £12 k (CFRP scales) + £10 k (integration hardware) + £8 k–12 k (Piety) ≈ </w:t>
      </w:r>
      <w:r w:rsidDel="00000000" w:rsidR="00000000" w:rsidRPr="00000000">
        <w:rPr>
          <w:b w:val="1"/>
          <w:bCs w:val="1"/>
          <w:rtl w:val="0"/>
        </w:rPr>
        <w:t xml:space="preserve">£30 k–34 k</w:t>
      </w:r>
      <w:r w:rsidDel="00000000" w:rsidR="00000000" w:rsidRPr="00000000">
        <w:rPr>
          <w:rtl w:val="0"/>
        </w:rPr>
        <w:t xml:space="preserve">.</w:t>
      </w:r>
    </w:p>
    <w:p w:rsidR="00000000" w:rsidDel="00000000" w:rsidP="00000000" w:rsidRDefault="00000000" w:rsidRPr="00000000" w14:paraId="000006C5">
      <w:pPr>
        <w:spacing w:after="240" w:before="240" w:lineRule="auto"/>
        <w:ind w:left="600" w:right="600" w:firstLine="0"/>
        <w:rPr/>
      </w:pPr>
      <w:r w:rsidDel="00000000" w:rsidR="00000000" w:rsidRPr="00000000">
        <w:rPr>
          <w:rtl w:val="0"/>
        </w:rPr>
        <w:t xml:space="preserve">“Result: RF signature reduced 70–80 %; IR transients smoothed (no thermal spikes under acceleration); Acoustic ring damped (near‑silent operation for covert logistics runs)”</w:t>
      </w:r>
    </w:p>
    <w:p w:rsidR="00000000" w:rsidDel="00000000" w:rsidP="00000000" w:rsidRDefault="00000000" w:rsidRPr="00000000" w14:paraId="000006C6">
      <w:pPr>
        <w:spacing w:after="240" w:before="240" w:lineRule="auto"/>
        <w:ind w:left="72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C7">
      <w:pPr>
        <w:pStyle w:val="Heading3"/>
        <w:keepNext w:val="0"/>
        <w:keepLines w:val="0"/>
        <w:spacing w:before="280" w:lineRule="auto"/>
        <w:ind w:left="720" w:firstLine="0"/>
        <w:rPr>
          <w:b w:val="1"/>
          <w:bCs w:val="1"/>
          <w:color w:val="000000"/>
          <w:sz w:val="26"/>
          <w:szCs w:val="26"/>
        </w:rPr>
      </w:pPr>
      <w:bookmarkStart w:colFirst="0" w:colLast="0" w:name="_j3nkmtjn2t0r" w:id="100"/>
      <w:bookmarkEnd w:id="100"/>
      <w:r w:rsidDel="00000000" w:rsidR="00000000" w:rsidRPr="00000000">
        <w:rPr>
          <w:b w:val="1"/>
          <w:bCs w:val="1"/>
          <w:color w:val="000000"/>
          <w:sz w:val="26"/>
          <w:szCs w:val="26"/>
          <w:rtl w:val="0"/>
        </w:rPr>
        <w:t xml:space="preserve">3. Structural integration</w:t>
      </w:r>
    </w:p>
    <w:p w:rsidR="00000000" w:rsidDel="00000000" w:rsidP="00000000" w:rsidRDefault="00000000" w:rsidRPr="00000000" w14:paraId="000006C8">
      <w:pPr>
        <w:numPr>
          <w:ilvl w:val="0"/>
          <w:numId w:val="50"/>
        </w:numPr>
        <w:spacing w:after="0" w:afterAutospacing="0" w:before="240" w:lineRule="auto"/>
        <w:ind w:left="720" w:hanging="360"/>
      </w:pPr>
      <w:r w:rsidDel="00000000" w:rsidR="00000000" w:rsidRPr="00000000">
        <w:rPr>
          <w:b w:val="1"/>
          <w:bCs w:val="1"/>
          <w:rtl w:val="0"/>
        </w:rPr>
        <w:t xml:space="preserve">Mounting framework</w:t>
      </w:r>
      <w:r w:rsidDel="00000000" w:rsidR="00000000" w:rsidRPr="00000000">
        <w:rPr>
          <w:rtl w:val="0"/>
        </w:rPr>
        <w:t xml:space="preserve"> – Use the existing </w:t>
      </w:r>
      <w:r w:rsidDel="00000000" w:rsidR="00000000" w:rsidRPr="00000000">
        <w:rPr>
          <w:b w:val="1"/>
          <w:bCs w:val="1"/>
          <w:rtl w:val="0"/>
        </w:rPr>
        <w:t xml:space="preserve">under‑carriage spine</w:t>
      </w:r>
      <w:r w:rsidDel="00000000" w:rsidR="00000000" w:rsidRPr="00000000">
        <w:rPr>
          <w:rtl w:val="0"/>
        </w:rPr>
        <w:t xml:space="preserve"> and </w:t>
      </w:r>
      <w:r w:rsidDel="00000000" w:rsidR="00000000" w:rsidRPr="00000000">
        <w:rPr>
          <w:b w:val="1"/>
          <w:bCs w:val="1"/>
          <w:rtl w:val="0"/>
        </w:rPr>
        <w:t xml:space="preserve">wheel‑well Honey‑B nodes</w:t>
      </w:r>
      <w:r w:rsidDel="00000000" w:rsidR="00000000" w:rsidRPr="00000000">
        <w:rPr>
          <w:rtl w:val="0"/>
        </w:rPr>
        <w:t xml:space="preserve"> (which already provide acoustic damping) as anchor points for the scale brackets.</w:t>
      </w:r>
    </w:p>
    <w:p w:rsidR="00000000" w:rsidDel="00000000" w:rsidP="00000000" w:rsidRDefault="00000000" w:rsidRPr="00000000" w14:paraId="000006C9">
      <w:pPr>
        <w:numPr>
          <w:ilvl w:val="0"/>
          <w:numId w:val="50"/>
        </w:numPr>
        <w:spacing w:after="0" w:afterAutospacing="0" w:before="0" w:beforeAutospacing="0" w:lineRule="auto"/>
        <w:ind w:left="720" w:hanging="360"/>
      </w:pPr>
      <w:r w:rsidDel="00000000" w:rsidR="00000000" w:rsidRPr="00000000">
        <w:rPr>
          <w:b w:val="1"/>
          <w:bCs w:val="1"/>
          <w:rtl w:val="0"/>
        </w:rPr>
        <w:t xml:space="preserve">Fastening method</w:t>
      </w:r>
      <w:r w:rsidDel="00000000" w:rsidR="00000000" w:rsidRPr="00000000">
        <w:rPr>
          <w:rtl w:val="0"/>
        </w:rPr>
        <w:t xml:space="preserve"> – Snap‑fit </w:t>
      </w:r>
      <w:r w:rsidDel="00000000" w:rsidR="00000000" w:rsidRPr="00000000">
        <w:rPr>
          <w:b w:val="1"/>
          <w:bCs w:val="1"/>
          <w:rtl w:val="0"/>
        </w:rPr>
        <w:t xml:space="preserve">C‑shaped brackets</w:t>
      </w:r>
      <w:r w:rsidDel="00000000" w:rsidR="00000000" w:rsidRPr="00000000">
        <w:rPr>
          <w:rtl w:val="0"/>
        </w:rPr>
        <w:t xml:space="preserve"> welded to the steel/titanium base, with </w:t>
      </w:r>
      <w:r w:rsidDel="00000000" w:rsidR="00000000" w:rsidRPr="00000000">
        <w:rPr>
          <w:b w:val="1"/>
          <w:bCs w:val="1"/>
          <w:rtl w:val="0"/>
        </w:rPr>
        <w:t xml:space="preserve">elastic inserts</w:t>
      </w:r>
      <w:r w:rsidDel="00000000" w:rsidR="00000000" w:rsidRPr="00000000">
        <w:rPr>
          <w:rtl w:val="0"/>
        </w:rPr>
        <w:t xml:space="preserve"> that allow the scales to flex under impact (reducing stress concentrations).</w:t>
      </w:r>
    </w:p>
    <w:p w:rsidR="00000000" w:rsidDel="00000000" w:rsidP="00000000" w:rsidRDefault="00000000" w:rsidRPr="00000000" w14:paraId="000006CA">
      <w:pPr>
        <w:numPr>
          <w:ilvl w:val="0"/>
          <w:numId w:val="50"/>
        </w:numPr>
        <w:spacing w:after="0" w:afterAutospacing="0" w:before="0" w:beforeAutospacing="0" w:lineRule="auto"/>
        <w:ind w:left="720" w:hanging="360"/>
      </w:pPr>
      <w:r w:rsidDel="00000000" w:rsidR="00000000" w:rsidRPr="00000000">
        <w:rPr>
          <w:b w:val="1"/>
          <w:bCs w:val="1"/>
          <w:rtl w:val="0"/>
        </w:rPr>
        <w:t xml:space="preserve">Seamless Piety coverage</w:t>
      </w:r>
      <w:r w:rsidDel="00000000" w:rsidR="00000000" w:rsidRPr="00000000">
        <w:rPr>
          <w:rtl w:val="0"/>
        </w:rPr>
        <w:t xml:space="preserve"> – The </w:t>
      </w:r>
      <w:r w:rsidDel="00000000" w:rsidR="00000000" w:rsidRPr="00000000">
        <w:rPr>
          <w:b w:val="1"/>
          <w:bCs w:val="1"/>
          <w:rtl w:val="0"/>
        </w:rPr>
        <w:t xml:space="preserve">metamaterial mesh</w:t>
      </w:r>
      <w:r w:rsidDel="00000000" w:rsidR="00000000" w:rsidRPr="00000000">
        <w:rPr>
          <w:rtl w:val="0"/>
        </w:rPr>
        <w:t xml:space="preserve"> and </w:t>
      </w:r>
      <w:r w:rsidDel="00000000" w:rsidR="00000000" w:rsidRPr="00000000">
        <w:rPr>
          <w:b w:val="1"/>
          <w:bCs w:val="1"/>
          <w:rtl w:val="0"/>
        </w:rPr>
        <w:t xml:space="preserve">hydro‑signature channels</w:t>
      </w:r>
      <w:r w:rsidDel="00000000" w:rsidR="00000000" w:rsidRPr="00000000">
        <w:rPr>
          <w:rtl w:val="0"/>
        </w:rPr>
        <w:t xml:space="preserve"> run continuously behind the scale layer, so the added armour does </w:t>
      </w:r>
      <w:r w:rsidDel="00000000" w:rsidR="00000000" w:rsidRPr="00000000">
        <w:rPr>
          <w:b w:val="1"/>
          <w:bCs w:val="1"/>
          <w:rtl w:val="0"/>
        </w:rPr>
        <w:t xml:space="preserve">not</w:t>
      </w:r>
      <w:r w:rsidDel="00000000" w:rsidR="00000000" w:rsidRPr="00000000">
        <w:rPr>
          <w:rtl w:val="0"/>
        </w:rPr>
        <w:t xml:space="preserve"> compromise the RF/IR stealth performance.</w:t>
      </w:r>
    </w:p>
    <w:p w:rsidR="00000000" w:rsidDel="00000000" w:rsidP="00000000" w:rsidRDefault="00000000" w:rsidRPr="00000000" w14:paraId="000006CB">
      <w:pPr>
        <w:numPr>
          <w:ilvl w:val="0"/>
          <w:numId w:val="50"/>
        </w:numPr>
        <w:spacing w:after="240" w:before="0" w:beforeAutospacing="0" w:lineRule="auto"/>
        <w:ind w:left="720" w:hanging="360"/>
      </w:pPr>
      <w:r w:rsidDel="00000000" w:rsidR="00000000" w:rsidRPr="00000000">
        <w:rPr>
          <w:b w:val="1"/>
          <w:bCs w:val="1"/>
          <w:rtl w:val="0"/>
        </w:rPr>
        <w:t xml:space="preserve">Cable routing</w:t>
      </w:r>
      <w:r w:rsidDel="00000000" w:rsidR="00000000" w:rsidRPr="00000000">
        <w:rPr>
          <w:rtl w:val="0"/>
        </w:rPr>
        <w:t xml:space="preserve"> – Power for the OLED/LED accents runs through the </w:t>
      </w:r>
      <w:r w:rsidDel="00000000" w:rsidR="00000000" w:rsidRPr="00000000">
        <w:rPr>
          <w:b w:val="1"/>
          <w:bCs w:val="1"/>
          <w:rtl w:val="0"/>
        </w:rPr>
        <w:t xml:space="preserve">48 V distributed spine</w:t>
      </w:r>
      <w:r w:rsidDel="00000000" w:rsidR="00000000" w:rsidRPr="00000000">
        <w:rPr>
          <w:rtl w:val="0"/>
        </w:rPr>
        <w:t xml:space="preserve"> (see chunk 7) and is isolated via </w:t>
      </w:r>
      <w:r w:rsidDel="00000000" w:rsidR="00000000" w:rsidRPr="00000000">
        <w:rPr>
          <w:b w:val="1"/>
          <w:bCs w:val="1"/>
          <w:rtl w:val="0"/>
        </w:rPr>
        <w:t xml:space="preserve">ideal‑diode OR‑ing</w:t>
      </w:r>
      <w:r w:rsidDel="00000000" w:rsidR="00000000" w:rsidRPr="00000000">
        <w:rPr>
          <w:rtl w:val="0"/>
        </w:rPr>
        <w:t xml:space="preserve"> (chunk 7) to avoid voltage sag when the scales light up.</w:t>
      </w:r>
    </w:p>
    <w:p w:rsidR="00000000" w:rsidDel="00000000" w:rsidP="00000000" w:rsidRDefault="00000000" w:rsidRPr="00000000" w14:paraId="000006CC">
      <w:pPr>
        <w:spacing w:after="240" w:before="240" w:lineRule="auto"/>
        <w:ind w:left="72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CD">
      <w:pPr>
        <w:pStyle w:val="Heading3"/>
        <w:keepNext w:val="0"/>
        <w:keepLines w:val="0"/>
        <w:spacing w:before="280" w:lineRule="auto"/>
        <w:ind w:left="720" w:firstLine="0"/>
        <w:rPr>
          <w:b w:val="1"/>
          <w:bCs w:val="1"/>
          <w:color w:val="000000"/>
          <w:sz w:val="26"/>
          <w:szCs w:val="26"/>
        </w:rPr>
      </w:pPr>
      <w:bookmarkStart w:colFirst="0" w:colLast="0" w:name="_jkzw1rqjcxon" w:id="101"/>
      <w:bookmarkEnd w:id="101"/>
      <w:r w:rsidDel="00000000" w:rsidR="00000000" w:rsidRPr="00000000">
        <w:rPr>
          <w:b w:val="1"/>
          <w:bCs w:val="1"/>
          <w:color w:val="000000"/>
          <w:sz w:val="26"/>
          <w:szCs w:val="26"/>
          <w:rtl w:val="0"/>
        </w:rPr>
        <w:t xml:space="preserve">4. Stealth &amp; signature management</w:t>
      </w:r>
    </w:p>
    <w:tbl>
      <w:tblPr>
        <w:tblStyle w:val="Table13"/>
        <w:tblW w:w="9360.0" w:type="dxa"/>
        <w:jc w:val="left"/>
        <w:tblLayout w:type="fixed"/>
        <w:tblLook w:val="0600"/>
      </w:tblPr>
      <w:tblGrid>
        <w:gridCol w:w="1209.020645844362"/>
        <w:gridCol w:w="8150.979354155638"/>
        <w:tblGridChange w:id="0">
          <w:tblGrid>
            <w:gridCol w:w="1209.020645844362"/>
            <w:gridCol w:w="8150.979354155638"/>
          </w:tblGrid>
        </w:tblGridChange>
      </w:tblGrid>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6CE">
            <w:pPr>
              <w:spacing w:after="240" w:before="240" w:lineRule="auto"/>
              <w:ind w:left="720" w:firstLine="0"/>
              <w:jc w:val="center"/>
              <w:rPr/>
            </w:pPr>
            <w:r w:rsidDel="00000000" w:rsidR="00000000" w:rsidRPr="00000000">
              <w:rPr>
                <w:b w:val="1"/>
                <w:bCs w:val="1"/>
                <w:rtl w:val="0"/>
              </w:rPr>
              <w:t xml:space="preserve">Signature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CF">
            <w:pPr>
              <w:spacing w:after="240" w:before="240" w:lineRule="auto"/>
              <w:ind w:left="720" w:firstLine="0"/>
              <w:jc w:val="center"/>
              <w:rPr/>
            </w:pPr>
            <w:r w:rsidDel="00000000" w:rsidR="00000000" w:rsidRPr="00000000">
              <w:rPr>
                <w:b w:val="1"/>
                <w:bCs w:val="1"/>
                <w:rtl w:val="0"/>
              </w:rPr>
              <w:t xml:space="preserve">Mitigation built‑in</w:t>
            </w:r>
            <w:r w:rsidDel="00000000" w:rsidR="00000000" w:rsidRPr="00000000">
              <w:rPr>
                <w:rtl w:val="0"/>
              </w:rPr>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6D0">
            <w:pPr>
              <w:spacing w:after="240" w:before="240" w:lineRule="auto"/>
              <w:ind w:left="720" w:firstLine="0"/>
              <w:rPr/>
            </w:pPr>
            <w:r w:rsidDel="00000000" w:rsidR="00000000" w:rsidRPr="00000000">
              <w:rPr>
                <w:b w:val="1"/>
                <w:bCs w:val="1"/>
                <w:rtl w:val="0"/>
              </w:rPr>
              <w:t xml:space="preserve">RF</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D1">
            <w:pPr>
              <w:spacing w:after="240" w:before="240" w:lineRule="auto"/>
              <w:ind w:left="720" w:firstLine="0"/>
              <w:rPr/>
            </w:pPr>
            <w:r w:rsidDel="00000000" w:rsidR="00000000" w:rsidRPr="00000000">
              <w:rPr>
                <w:rFonts w:ascii="Arial Unicode MS" w:cs="Arial Unicode MS" w:eastAsia="Arial Unicode MS" w:hAnsi="Arial Unicode MS"/>
                <w:rtl w:val="0"/>
              </w:rPr>
              <w:t xml:space="preserve">Metamaterial mesh behind the scales maintains a −45 dB baseline absorption (chunk 3). The scale metal ribs are thin and non‑continuous, minimizing radar cross‑section.</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6D2">
            <w:pPr>
              <w:spacing w:after="240" w:before="240" w:lineRule="auto"/>
              <w:ind w:left="720" w:firstLine="0"/>
              <w:rPr/>
            </w:pPr>
            <w:r w:rsidDel="00000000" w:rsidR="00000000" w:rsidRPr="00000000">
              <w:rPr>
                <w:b w:val="1"/>
                <w:bCs w:val="1"/>
                <w:rtl w:val="0"/>
              </w:rPr>
              <w:t xml:space="preserve">IR</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D3">
            <w:pPr>
              <w:spacing w:after="240" w:before="240" w:lineRule="auto"/>
              <w:ind w:left="720" w:firstLine="0"/>
              <w:rPr/>
            </w:pPr>
            <w:r w:rsidDel="00000000" w:rsidR="00000000" w:rsidRPr="00000000">
              <w:rPr>
                <w:rtl w:val="0"/>
              </w:rPr>
              <w:t xml:space="preserve">Ceramic‑polymer IR film (part of Piety) over the scales spreads any heat generated by the LED rails, preventing hot‑spots (chunk 3).</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6D4">
            <w:pPr>
              <w:spacing w:after="240" w:before="240" w:lineRule="auto"/>
              <w:ind w:left="720" w:firstLine="0"/>
              <w:rPr/>
            </w:pPr>
            <w:r w:rsidDel="00000000" w:rsidR="00000000" w:rsidRPr="00000000">
              <w:rPr>
                <w:b w:val="1"/>
                <w:bCs w:val="1"/>
                <w:rtl w:val="0"/>
              </w:rPr>
              <w:t xml:space="preserve">Acoustic</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D5">
            <w:pPr>
              <w:spacing w:after="240" w:before="240" w:lineRule="auto"/>
              <w:ind w:left="720" w:firstLine="0"/>
              <w:rPr/>
            </w:pPr>
            <w:r w:rsidDel="00000000" w:rsidR="00000000" w:rsidRPr="00000000">
              <w:rPr>
                <w:rtl w:val="0"/>
              </w:rPr>
              <w:t xml:space="preserve">Carbon‑foam inserts and honey‑comb panels already dampen vibrations; the flexible CFRP scales add an extra “mass‑spring” stage that further attenuates impact noise (chunk 11).</w:t>
            </w:r>
          </w:p>
        </w:tc>
      </w:tr>
    </w:tbl>
    <w:p w:rsidR="00000000" w:rsidDel="00000000" w:rsidP="00000000" w:rsidRDefault="00000000" w:rsidRPr="00000000" w14:paraId="000006D6">
      <w:pPr>
        <w:spacing w:after="240" w:before="240" w:lineRule="auto"/>
        <w:ind w:left="72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D7">
      <w:pPr>
        <w:pStyle w:val="Heading3"/>
        <w:keepNext w:val="0"/>
        <w:keepLines w:val="0"/>
        <w:spacing w:before="280" w:lineRule="auto"/>
        <w:ind w:left="720" w:firstLine="0"/>
        <w:rPr>
          <w:b w:val="1"/>
          <w:bCs w:val="1"/>
          <w:color w:val="000000"/>
          <w:sz w:val="26"/>
          <w:szCs w:val="26"/>
        </w:rPr>
      </w:pPr>
      <w:bookmarkStart w:colFirst="0" w:colLast="0" w:name="_5f5omnfy1722" w:id="102"/>
      <w:bookmarkEnd w:id="102"/>
      <w:r w:rsidDel="00000000" w:rsidR="00000000" w:rsidRPr="00000000">
        <w:rPr>
          <w:b w:val="1"/>
          <w:bCs w:val="1"/>
          <w:color w:val="000000"/>
          <w:sz w:val="26"/>
          <w:szCs w:val="26"/>
          <w:rtl w:val="0"/>
        </w:rPr>
        <w:t xml:space="preserve">5. Power &amp; control for decorative lighting</w:t>
      </w:r>
    </w:p>
    <w:p w:rsidR="00000000" w:rsidDel="00000000" w:rsidP="00000000" w:rsidRDefault="00000000" w:rsidRPr="00000000" w14:paraId="000006D8">
      <w:pPr>
        <w:numPr>
          <w:ilvl w:val="0"/>
          <w:numId w:val="81"/>
        </w:numPr>
        <w:spacing w:after="0" w:afterAutospacing="0" w:before="240" w:lineRule="auto"/>
        <w:ind w:left="720" w:hanging="360"/>
      </w:pPr>
      <w:r w:rsidDel="00000000" w:rsidR="00000000" w:rsidRPr="00000000">
        <w:rPr>
          <w:b w:val="1"/>
          <w:bCs w:val="1"/>
          <w:rtl w:val="0"/>
        </w:rPr>
        <w:t xml:space="preserve">Power source</w:t>
      </w:r>
      <w:r w:rsidDel="00000000" w:rsidR="00000000" w:rsidRPr="00000000">
        <w:rPr>
          <w:rtl w:val="0"/>
        </w:rPr>
        <w:t xml:space="preserve"> – Drawn from the </w:t>
      </w:r>
      <w:r w:rsidDel="00000000" w:rsidR="00000000" w:rsidRPr="00000000">
        <w:rPr>
          <w:b w:val="1"/>
          <w:bCs w:val="1"/>
          <w:rtl w:val="0"/>
        </w:rPr>
        <w:t xml:space="preserve">Honey‑B burst‑power bus</w:t>
      </w:r>
      <w:r w:rsidDel="00000000" w:rsidR="00000000" w:rsidRPr="00000000">
        <w:rPr>
          <w:rtl w:val="0"/>
        </w:rPr>
        <w:t xml:space="preserve"> (48 V) with a dedicated </w:t>
      </w:r>
      <w:r w:rsidDel="00000000" w:rsidR="00000000" w:rsidRPr="00000000">
        <w:rPr>
          <w:b w:val="1"/>
          <w:bCs w:val="1"/>
          <w:rtl w:val="0"/>
        </w:rPr>
        <w:t xml:space="preserve">5 V LDO rail</w:t>
      </w:r>
      <w:r w:rsidDel="00000000" w:rsidR="00000000" w:rsidRPr="00000000">
        <w:rPr>
          <w:rtl w:val="0"/>
        </w:rPr>
        <w:t xml:space="preserve"> for the LEDs (chunk 7).</w:t>
      </w:r>
    </w:p>
    <w:p w:rsidR="00000000" w:rsidDel="00000000" w:rsidP="00000000" w:rsidRDefault="00000000" w:rsidRPr="00000000" w14:paraId="000006D9">
      <w:pPr>
        <w:numPr>
          <w:ilvl w:val="0"/>
          <w:numId w:val="81"/>
        </w:numPr>
        <w:spacing w:after="0" w:afterAutospacing="0" w:before="0" w:beforeAutospacing="0" w:lineRule="auto"/>
        <w:ind w:left="720" w:hanging="360"/>
      </w:pPr>
      <w:r w:rsidDel="00000000" w:rsidR="00000000" w:rsidRPr="00000000">
        <w:rPr>
          <w:b w:val="1"/>
          <w:bCs w:val="1"/>
          <w:rtl w:val="0"/>
        </w:rPr>
        <w:t xml:space="preserve">Control</w:t>
      </w:r>
      <w:r w:rsidDel="00000000" w:rsidR="00000000" w:rsidRPr="00000000">
        <w:rPr>
          <w:rtl w:val="0"/>
        </w:rPr>
        <w:t xml:space="preserve"> – The </w:t>
      </w:r>
      <w:r w:rsidDel="00000000" w:rsidR="00000000" w:rsidRPr="00000000">
        <w:rPr>
          <w:b w:val="1"/>
          <w:bCs w:val="1"/>
          <w:rtl w:val="0"/>
        </w:rPr>
        <w:t xml:space="preserve">Jetson Nano AI core</w:t>
      </w:r>
      <w:r w:rsidDel="00000000" w:rsidR="00000000" w:rsidRPr="00000000">
        <w:rPr>
          <w:rtl w:val="0"/>
        </w:rPr>
        <w:t xml:space="preserve"> in each Honey‑B node can modulate lighting patterns via </w:t>
      </w:r>
      <w:r w:rsidDel="00000000" w:rsidR="00000000" w:rsidRPr="00000000">
        <w:rPr>
          <w:b w:val="1"/>
          <w:bCs w:val="1"/>
          <w:rtl w:val="0"/>
        </w:rPr>
        <w:t xml:space="preserve">MQTT over LoRaWAN</w:t>
      </w:r>
      <w:r w:rsidDel="00000000" w:rsidR="00000000" w:rsidRPr="00000000">
        <w:rPr>
          <w:rtl w:val="0"/>
        </w:rPr>
        <w:t xml:space="preserve"> (see LoRaWAN mesh protocol, chunks 45‑48).</w:t>
      </w:r>
    </w:p>
    <w:p w:rsidR="00000000" w:rsidDel="00000000" w:rsidP="00000000" w:rsidRDefault="00000000" w:rsidRPr="00000000" w14:paraId="000006DA">
      <w:pPr>
        <w:numPr>
          <w:ilvl w:val="0"/>
          <w:numId w:val="81"/>
        </w:numPr>
        <w:spacing w:after="240" w:before="0" w:beforeAutospacing="0" w:lineRule="auto"/>
        <w:ind w:left="720" w:hanging="360"/>
      </w:pPr>
      <w:r w:rsidDel="00000000" w:rsidR="00000000" w:rsidRPr="00000000">
        <w:rPr>
          <w:b w:val="1"/>
          <w:bCs w:val="1"/>
          <w:rtl w:val="0"/>
        </w:rPr>
        <w:t xml:space="preserve">Fail‑safe</w:t>
      </w:r>
      <w:r w:rsidDel="00000000" w:rsidR="00000000" w:rsidRPr="00000000">
        <w:rPr>
          <w:rtl w:val="0"/>
        </w:rPr>
        <w:t xml:space="preserve"> – If the main 48 V rail drops below 46 V, the </w:t>
      </w:r>
      <w:r w:rsidDel="00000000" w:rsidR="00000000" w:rsidRPr="00000000">
        <w:rPr>
          <w:b w:val="1"/>
          <w:bCs w:val="1"/>
          <w:rtl w:val="0"/>
        </w:rPr>
        <w:t xml:space="preserve">smart diode routing</w:t>
      </w:r>
      <w:r w:rsidDel="00000000" w:rsidR="00000000" w:rsidRPr="00000000">
        <w:rPr>
          <w:rtl w:val="0"/>
        </w:rPr>
        <w:t xml:space="preserve"> automatically isolates the lighting to preserve critical vehicle power (chunk 30).</w:t>
      </w:r>
    </w:p>
    <w:p w:rsidR="00000000" w:rsidDel="00000000" w:rsidP="00000000" w:rsidRDefault="00000000" w:rsidRPr="00000000" w14:paraId="000006DB">
      <w:pPr>
        <w:spacing w:after="240" w:before="240" w:lineRule="auto"/>
        <w:ind w:left="72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DC">
      <w:pPr>
        <w:pStyle w:val="Heading3"/>
        <w:keepNext w:val="0"/>
        <w:keepLines w:val="0"/>
        <w:spacing w:before="280" w:lineRule="auto"/>
        <w:ind w:left="720" w:firstLine="0"/>
        <w:rPr>
          <w:b w:val="1"/>
          <w:bCs w:val="1"/>
          <w:color w:val="000000"/>
          <w:sz w:val="26"/>
          <w:szCs w:val="26"/>
        </w:rPr>
      </w:pPr>
      <w:bookmarkStart w:colFirst="0" w:colLast="0" w:name="_wtaqsxhdy47y" w:id="103"/>
      <w:bookmarkEnd w:id="103"/>
      <w:r w:rsidDel="00000000" w:rsidR="00000000" w:rsidRPr="00000000">
        <w:rPr>
          <w:b w:val="1"/>
          <w:bCs w:val="1"/>
          <w:color w:val="000000"/>
          <w:sz w:val="26"/>
          <w:szCs w:val="26"/>
          <w:rtl w:val="0"/>
        </w:rPr>
        <w:t xml:space="preserve">6. Cost &amp; schedule snapshot</w:t>
      </w:r>
    </w:p>
    <w:tbl>
      <w:tblPr>
        <w:tblStyle w:val="Table14"/>
        <w:tblW w:w="9360.0" w:type="dxa"/>
        <w:jc w:val="left"/>
        <w:tblLayout w:type="fixed"/>
        <w:tblLook w:val="0600"/>
      </w:tblPr>
      <w:tblGrid>
        <w:gridCol w:w="3606.25447112928"/>
        <w:gridCol w:w="894.3893714869699"/>
        <w:gridCol w:w="2013.571793561574"/>
        <w:gridCol w:w="2845.784363822177"/>
        <w:tblGridChange w:id="0">
          <w:tblGrid>
            <w:gridCol w:w="3606.25447112928"/>
            <w:gridCol w:w="894.3893714869699"/>
            <w:gridCol w:w="2013.571793561574"/>
            <w:gridCol w:w="2845.784363822177"/>
          </w:tblGrid>
        </w:tblGridChange>
      </w:tblGrid>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6DD">
            <w:pPr>
              <w:spacing w:after="240" w:before="240" w:lineRule="auto"/>
              <w:ind w:left="720" w:firstLine="0"/>
              <w:jc w:val="center"/>
              <w:rPr/>
            </w:pPr>
            <w:r w:rsidDel="00000000" w:rsidR="00000000" w:rsidRPr="00000000">
              <w:rPr>
                <w:b w:val="1"/>
                <w:bCs w:val="1"/>
                <w:rtl w:val="0"/>
              </w:rPr>
              <w:t xml:space="preserve">Item</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DE">
            <w:pPr>
              <w:spacing w:after="240" w:before="240" w:lineRule="auto"/>
              <w:ind w:left="720" w:firstLine="0"/>
              <w:jc w:val="center"/>
              <w:rPr/>
            </w:pPr>
            <w:r w:rsidDel="00000000" w:rsidR="00000000" w:rsidRPr="00000000">
              <w:rPr>
                <w:b w:val="1"/>
                <w:bCs w:val="1"/>
                <w:rtl w:val="0"/>
              </w:rPr>
              <w:t xml:space="preserve">Qty</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DF">
            <w:pPr>
              <w:spacing w:after="240" w:before="240" w:lineRule="auto"/>
              <w:ind w:left="720" w:firstLine="0"/>
              <w:jc w:val="center"/>
              <w:rPr/>
            </w:pPr>
            <w:r w:rsidDel="00000000" w:rsidR="00000000" w:rsidRPr="00000000">
              <w:rPr>
                <w:b w:val="1"/>
                <w:bCs w:val="1"/>
                <w:rtl w:val="0"/>
              </w:rPr>
              <w:t xml:space="preserve">Approx. cost (GBP)</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E0">
            <w:pPr>
              <w:spacing w:after="240" w:before="240" w:lineRule="auto"/>
              <w:ind w:left="720" w:firstLine="0"/>
              <w:jc w:val="center"/>
              <w:rPr/>
            </w:pPr>
            <w:r w:rsidDel="00000000" w:rsidR="00000000" w:rsidRPr="00000000">
              <w:rPr>
                <w:b w:val="1"/>
                <w:bCs w:val="1"/>
                <w:rtl w:val="0"/>
              </w:rPr>
              <w:t xml:space="preserve">Notes</w:t>
            </w:r>
            <w:r w:rsidDel="00000000" w:rsidR="00000000" w:rsidRPr="00000000">
              <w:rPr>
                <w:rtl w:val="0"/>
              </w:rPr>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6E1">
            <w:pPr>
              <w:spacing w:after="240" w:before="240" w:lineRule="auto"/>
              <w:ind w:left="720" w:firstLine="0"/>
              <w:rPr/>
            </w:pPr>
            <w:r w:rsidDel="00000000" w:rsidR="00000000" w:rsidRPr="00000000">
              <w:rPr>
                <w:rtl w:val="0"/>
              </w:rPr>
              <w:t xml:space="preserve">CFRP scale plates (150 kg)</w:t>
            </w:r>
          </w:p>
        </w:tc>
        <w:tc>
          <w:tcPr>
            <w:tcMar>
              <w:top w:w="100.0" w:type="dxa"/>
              <w:left w:w="100.0" w:type="dxa"/>
              <w:bottom w:w="100.0" w:type="dxa"/>
              <w:right w:w="100.0" w:type="dxa"/>
            </w:tcMar>
            <w:vAlign w:val="top"/>
          </w:tcPr>
          <w:p w:rsidR="00000000" w:rsidDel="00000000" w:rsidP="00000000" w:rsidRDefault="00000000" w:rsidRPr="00000000" w14:paraId="000006E2">
            <w:pPr>
              <w:spacing w:after="240" w:before="240" w:lineRule="auto"/>
              <w:ind w:left="720" w:firstLine="0"/>
              <w:rPr/>
            </w:pPr>
            <w:r w:rsidDel="00000000" w:rsidR="00000000" w:rsidRPr="00000000">
              <w:rPr>
                <w:rtl w:val="0"/>
              </w:rPr>
              <w:t xml:space="preserve">1 set</w:t>
            </w:r>
          </w:p>
        </w:tc>
        <w:tc>
          <w:tcPr>
            <w:tcMar>
              <w:top w:w="100.0" w:type="dxa"/>
              <w:left w:w="100.0" w:type="dxa"/>
              <w:bottom w:w="100.0" w:type="dxa"/>
              <w:right w:w="100.0" w:type="dxa"/>
            </w:tcMar>
            <w:vAlign w:val="top"/>
          </w:tcPr>
          <w:p w:rsidR="00000000" w:rsidDel="00000000" w:rsidP="00000000" w:rsidRDefault="00000000" w:rsidRPr="00000000" w14:paraId="000006E3">
            <w:pPr>
              <w:spacing w:after="240" w:before="240" w:lineRule="auto"/>
              <w:ind w:left="720" w:firstLine="0"/>
              <w:rPr/>
            </w:pPr>
            <w:r w:rsidDel="00000000" w:rsidR="00000000" w:rsidRPr="00000000">
              <w:rPr>
                <w:rtl w:val="0"/>
              </w:rPr>
              <w:t xml:space="preserve">£10 k–12 k</w:t>
            </w:r>
          </w:p>
        </w:tc>
        <w:tc>
          <w:tcPr>
            <w:tcMar>
              <w:top w:w="100.0" w:type="dxa"/>
              <w:left w:w="100.0" w:type="dxa"/>
              <w:bottom w:w="100.0" w:type="dxa"/>
              <w:right w:w="100.0" w:type="dxa"/>
            </w:tcMar>
            <w:vAlign w:val="top"/>
          </w:tcPr>
          <w:p w:rsidR="00000000" w:rsidDel="00000000" w:rsidP="00000000" w:rsidRDefault="00000000" w:rsidRPr="00000000" w14:paraId="000006E4">
            <w:pPr>
              <w:spacing w:after="240" w:before="240" w:lineRule="auto"/>
              <w:ind w:left="720" w:firstLine="0"/>
              <w:rPr/>
            </w:pPr>
            <w:r w:rsidDel="00000000" w:rsidR="00000000" w:rsidRPr="00000000">
              <w:rPr>
                <w:rtl w:val="0"/>
              </w:rPr>
              <w:t xml:space="preserve">CNC‑cut &amp; vacuum‑bag cured</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6E5">
            <w:pPr>
              <w:spacing w:after="240" w:before="240" w:lineRule="auto"/>
              <w:ind w:left="720" w:firstLine="0"/>
              <w:rPr/>
            </w:pPr>
            <w:r w:rsidDel="00000000" w:rsidR="00000000" w:rsidRPr="00000000">
              <w:rPr>
                <w:rtl w:val="0"/>
              </w:rPr>
              <w:t xml:space="preserve">Snap‑fit brackets &amp; elastomer inserts</w:t>
            </w:r>
          </w:p>
        </w:tc>
        <w:tc>
          <w:tcPr>
            <w:tcMar>
              <w:top w:w="100.0" w:type="dxa"/>
              <w:left w:w="100.0" w:type="dxa"/>
              <w:bottom w:w="100.0" w:type="dxa"/>
              <w:right w:w="100.0" w:type="dxa"/>
            </w:tcMar>
            <w:vAlign w:val="top"/>
          </w:tcPr>
          <w:p w:rsidR="00000000" w:rsidDel="00000000" w:rsidP="00000000" w:rsidRDefault="00000000" w:rsidRPr="00000000" w14:paraId="000006E6">
            <w:pPr>
              <w:spacing w:after="240" w:before="240" w:lineRule="auto"/>
              <w:ind w:left="720" w:firstLine="0"/>
              <w:rPr/>
            </w:pPr>
            <w:r w:rsidDel="00000000" w:rsidR="00000000" w:rsidRPr="00000000">
              <w:rPr>
                <w:rtl w:val="0"/>
              </w:rPr>
              <w:t xml:space="preserve">200 pcs</w:t>
            </w:r>
          </w:p>
        </w:tc>
        <w:tc>
          <w:tcPr>
            <w:tcMar>
              <w:top w:w="100.0" w:type="dxa"/>
              <w:left w:w="100.0" w:type="dxa"/>
              <w:bottom w:w="100.0" w:type="dxa"/>
              <w:right w:w="100.0" w:type="dxa"/>
            </w:tcMar>
            <w:vAlign w:val="top"/>
          </w:tcPr>
          <w:p w:rsidR="00000000" w:rsidDel="00000000" w:rsidP="00000000" w:rsidRDefault="00000000" w:rsidRPr="00000000" w14:paraId="000006E7">
            <w:pPr>
              <w:spacing w:after="240" w:before="240" w:lineRule="auto"/>
              <w:ind w:left="720" w:firstLine="0"/>
              <w:rPr/>
            </w:pPr>
            <w:r w:rsidDel="00000000" w:rsidR="00000000" w:rsidRPr="00000000">
              <w:rPr>
                <w:rtl w:val="0"/>
              </w:rPr>
              <w:t xml:space="preserve">£2 k</w:t>
            </w:r>
          </w:p>
        </w:tc>
        <w:tc>
          <w:tcPr>
            <w:tcMar>
              <w:top w:w="100.0" w:type="dxa"/>
              <w:left w:w="100.0" w:type="dxa"/>
              <w:bottom w:w="100.0" w:type="dxa"/>
              <w:right w:w="100.0" w:type="dxa"/>
            </w:tcMar>
            <w:vAlign w:val="top"/>
          </w:tcPr>
          <w:p w:rsidR="00000000" w:rsidDel="00000000" w:rsidP="00000000" w:rsidRDefault="00000000" w:rsidRPr="00000000" w14:paraId="000006E8">
            <w:pPr>
              <w:spacing w:after="240" w:before="240" w:lineRule="auto"/>
              <w:ind w:left="720" w:firstLine="0"/>
              <w:rPr/>
            </w:pPr>
            <w:r w:rsidDel="00000000" w:rsidR="00000000" w:rsidRPr="00000000">
              <w:rPr>
                <w:rtl w:val="0"/>
              </w:rPr>
              <w:t xml:space="preserve">3D‑printed TPU</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6E9">
            <w:pPr>
              <w:spacing w:after="240" w:before="240" w:lineRule="auto"/>
              <w:ind w:left="720" w:firstLine="0"/>
              <w:rPr/>
            </w:pPr>
            <w:r w:rsidDel="00000000" w:rsidR="00000000" w:rsidRPr="00000000">
              <w:rPr>
                <w:rtl w:val="0"/>
              </w:rPr>
              <w:t xml:space="preserve">Integration labour (welding, fit‑check)</w:t>
            </w:r>
          </w:p>
        </w:tc>
        <w:tc>
          <w:tcPr>
            <w:tcMar>
              <w:top w:w="100.0" w:type="dxa"/>
              <w:left w:w="100.0" w:type="dxa"/>
              <w:bottom w:w="100.0" w:type="dxa"/>
              <w:right w:w="100.0" w:type="dxa"/>
            </w:tcMar>
            <w:vAlign w:val="top"/>
          </w:tcPr>
          <w:p w:rsidR="00000000" w:rsidDel="00000000" w:rsidP="00000000" w:rsidRDefault="00000000" w:rsidRPr="00000000" w14:paraId="000006EA">
            <w:pPr>
              <w:spacing w:after="240" w:before="240" w:lineRule="auto"/>
              <w:ind w:left="720" w:firstLine="0"/>
              <w:rPr/>
            </w:pPr>
            <w:r w:rsidDel="00000000" w:rsidR="00000000" w:rsidRPr="00000000">
              <w:rPr>
                <w:rtl w:val="0"/>
              </w:rPr>
              <w:t xml:space="preserve">–</w:t>
            </w:r>
          </w:p>
        </w:tc>
        <w:tc>
          <w:tcPr>
            <w:tcMar>
              <w:top w:w="100.0" w:type="dxa"/>
              <w:left w:w="100.0" w:type="dxa"/>
              <w:bottom w:w="100.0" w:type="dxa"/>
              <w:right w:w="100.0" w:type="dxa"/>
            </w:tcMar>
            <w:vAlign w:val="top"/>
          </w:tcPr>
          <w:p w:rsidR="00000000" w:rsidDel="00000000" w:rsidP="00000000" w:rsidRDefault="00000000" w:rsidRPr="00000000" w14:paraId="000006EB">
            <w:pPr>
              <w:spacing w:after="240" w:before="240" w:lineRule="auto"/>
              <w:ind w:left="720" w:firstLine="0"/>
              <w:rPr/>
            </w:pPr>
            <w:r w:rsidDel="00000000" w:rsidR="00000000" w:rsidRPr="00000000">
              <w:rPr>
                <w:rtl w:val="0"/>
              </w:rPr>
              <w:t xml:space="preserve">£5 k–7 k</w:t>
            </w:r>
          </w:p>
        </w:tc>
        <w:tc>
          <w:tcPr>
            <w:tcMar>
              <w:top w:w="100.0" w:type="dxa"/>
              <w:left w:w="100.0" w:type="dxa"/>
              <w:bottom w:w="100.0" w:type="dxa"/>
              <w:right w:w="100.0" w:type="dxa"/>
            </w:tcMar>
            <w:vAlign w:val="top"/>
          </w:tcPr>
          <w:p w:rsidR="00000000" w:rsidDel="00000000" w:rsidP="00000000" w:rsidRDefault="00000000" w:rsidRPr="00000000" w14:paraId="000006EC">
            <w:pPr>
              <w:spacing w:after="240" w:before="240" w:lineRule="auto"/>
              <w:ind w:left="720" w:firstLine="0"/>
              <w:rPr/>
            </w:pPr>
            <w:r w:rsidDel="00000000" w:rsidR="00000000" w:rsidRPr="00000000">
              <w:rPr>
                <w:rtl w:val="0"/>
              </w:rPr>
              <w:t xml:space="preserve">Skilled fitters</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6ED">
            <w:pPr>
              <w:spacing w:after="240" w:before="240" w:lineRule="auto"/>
              <w:ind w:left="720" w:firstLine="0"/>
              <w:rPr/>
            </w:pPr>
            <w:r w:rsidDel="00000000" w:rsidR="00000000" w:rsidRPr="00000000">
              <w:rPr>
                <w:rtl w:val="0"/>
              </w:rPr>
              <w:t xml:space="preserve">Piety layers (already present)</w:t>
            </w:r>
          </w:p>
        </w:tc>
        <w:tc>
          <w:tcPr>
            <w:tcMar>
              <w:top w:w="100.0" w:type="dxa"/>
              <w:left w:w="100.0" w:type="dxa"/>
              <w:bottom w:w="100.0" w:type="dxa"/>
              <w:right w:w="100.0" w:type="dxa"/>
            </w:tcMar>
            <w:vAlign w:val="top"/>
          </w:tcPr>
          <w:p w:rsidR="00000000" w:rsidDel="00000000" w:rsidP="00000000" w:rsidRDefault="00000000" w:rsidRPr="00000000" w14:paraId="000006EE">
            <w:pPr>
              <w:spacing w:after="240" w:before="240" w:lineRule="auto"/>
              <w:ind w:left="720" w:firstLine="0"/>
              <w:rPr/>
            </w:pPr>
            <w:r w:rsidDel="00000000" w:rsidR="00000000" w:rsidRPr="00000000">
              <w:rPr>
                <w:rtl w:val="0"/>
              </w:rPr>
              <w:t xml:space="preserve">–</w:t>
            </w:r>
          </w:p>
        </w:tc>
        <w:tc>
          <w:tcPr>
            <w:tcMar>
              <w:top w:w="100.0" w:type="dxa"/>
              <w:left w:w="100.0" w:type="dxa"/>
              <w:bottom w:w="100.0" w:type="dxa"/>
              <w:right w:w="100.0" w:type="dxa"/>
            </w:tcMar>
            <w:vAlign w:val="top"/>
          </w:tcPr>
          <w:p w:rsidR="00000000" w:rsidDel="00000000" w:rsidP="00000000" w:rsidRDefault="00000000" w:rsidRPr="00000000" w14:paraId="000006EF">
            <w:pPr>
              <w:spacing w:after="240" w:before="240" w:lineRule="auto"/>
              <w:ind w:left="720" w:firstLine="0"/>
              <w:rPr/>
            </w:pPr>
            <w:r w:rsidDel="00000000" w:rsidR="00000000" w:rsidRPr="00000000">
              <w:rPr>
                <w:rtl w:val="0"/>
              </w:rPr>
              <w:t xml:space="preserve">£8 k–12 k</w:t>
            </w:r>
          </w:p>
        </w:tc>
        <w:tc>
          <w:tcPr>
            <w:tcMar>
              <w:top w:w="100.0" w:type="dxa"/>
              <w:left w:w="100.0" w:type="dxa"/>
              <w:bottom w:w="100.0" w:type="dxa"/>
              <w:right w:w="100.0" w:type="dxa"/>
            </w:tcMar>
            <w:vAlign w:val="top"/>
          </w:tcPr>
          <w:p w:rsidR="00000000" w:rsidDel="00000000" w:rsidP="00000000" w:rsidRDefault="00000000" w:rsidRPr="00000000" w14:paraId="000006F0">
            <w:pPr>
              <w:spacing w:after="240" w:before="240" w:lineRule="auto"/>
              <w:ind w:left="720" w:firstLine="0"/>
              <w:rPr/>
            </w:pPr>
            <w:r w:rsidDel="00000000" w:rsidR="00000000" w:rsidRPr="00000000">
              <w:rPr>
                <w:rtl w:val="0"/>
              </w:rPr>
              <w:t xml:space="preserve">From chunk 14</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6F1">
            <w:pPr>
              <w:spacing w:after="240" w:before="240" w:lineRule="auto"/>
              <w:ind w:left="720" w:firstLine="0"/>
              <w:rPr/>
            </w:pPr>
            <w:r w:rsidDel="00000000" w:rsidR="00000000" w:rsidRPr="00000000">
              <w:rPr>
                <w:rtl w:val="0"/>
              </w:rPr>
              <w:t xml:space="preserve">LED/OLED accent wiring &amp; controllers</w:t>
            </w:r>
          </w:p>
        </w:tc>
        <w:tc>
          <w:tcPr>
            <w:tcMar>
              <w:top w:w="100.0" w:type="dxa"/>
              <w:left w:w="100.0" w:type="dxa"/>
              <w:bottom w:w="100.0" w:type="dxa"/>
              <w:right w:w="100.0" w:type="dxa"/>
            </w:tcMar>
            <w:vAlign w:val="top"/>
          </w:tcPr>
          <w:p w:rsidR="00000000" w:rsidDel="00000000" w:rsidP="00000000" w:rsidRDefault="00000000" w:rsidRPr="00000000" w14:paraId="000006F2">
            <w:pPr>
              <w:spacing w:after="240" w:before="240" w:lineRule="auto"/>
              <w:ind w:left="720" w:firstLine="0"/>
              <w:rPr/>
            </w:pPr>
            <w:r w:rsidDel="00000000" w:rsidR="00000000" w:rsidRPr="00000000">
              <w:rPr>
                <w:rtl w:val="0"/>
              </w:rPr>
              <w:t xml:space="preserve">–</w:t>
            </w:r>
          </w:p>
        </w:tc>
        <w:tc>
          <w:tcPr>
            <w:tcMar>
              <w:top w:w="100.0" w:type="dxa"/>
              <w:left w:w="100.0" w:type="dxa"/>
              <w:bottom w:w="100.0" w:type="dxa"/>
              <w:right w:w="100.0" w:type="dxa"/>
            </w:tcMar>
            <w:vAlign w:val="top"/>
          </w:tcPr>
          <w:p w:rsidR="00000000" w:rsidDel="00000000" w:rsidP="00000000" w:rsidRDefault="00000000" w:rsidRPr="00000000" w14:paraId="000006F3">
            <w:pPr>
              <w:spacing w:after="240" w:before="240" w:lineRule="auto"/>
              <w:ind w:left="720" w:firstLine="0"/>
              <w:rPr/>
            </w:pPr>
            <w:r w:rsidDel="00000000" w:rsidR="00000000" w:rsidRPr="00000000">
              <w:rPr>
                <w:rtl w:val="0"/>
              </w:rPr>
              <w:t xml:space="preserve">£3 k</w:t>
            </w:r>
          </w:p>
        </w:tc>
        <w:tc>
          <w:tcPr>
            <w:tcMar>
              <w:top w:w="100.0" w:type="dxa"/>
              <w:left w:w="100.0" w:type="dxa"/>
              <w:bottom w:w="100.0" w:type="dxa"/>
              <w:right w:w="100.0" w:type="dxa"/>
            </w:tcMar>
            <w:vAlign w:val="top"/>
          </w:tcPr>
          <w:p w:rsidR="00000000" w:rsidDel="00000000" w:rsidP="00000000" w:rsidRDefault="00000000" w:rsidRPr="00000000" w14:paraId="000006F4">
            <w:pPr>
              <w:spacing w:after="240" w:before="240" w:lineRule="auto"/>
              <w:ind w:left="720" w:firstLine="0"/>
              <w:rPr/>
            </w:pPr>
            <w:r w:rsidDel="00000000" w:rsidR="00000000" w:rsidRPr="00000000">
              <w:rPr>
                <w:rFonts w:ascii="Arial Unicode MS" w:cs="Arial Unicode MS" w:eastAsia="Arial Unicode MS" w:hAnsi="Arial Unicode MS"/>
                <w:rtl w:val="0"/>
              </w:rPr>
              <w:t xml:space="preserve">48 V → 5 V conversion</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6F5">
            <w:pPr>
              <w:spacing w:after="240" w:before="240" w:lineRule="auto"/>
              <w:ind w:left="720" w:firstLine="0"/>
              <w:rPr/>
            </w:pPr>
            <w:r w:rsidDel="00000000" w:rsidR="00000000" w:rsidRPr="00000000">
              <w:rPr>
                <w:b w:val="1"/>
                <w:bCs w:val="1"/>
                <w:rtl w:val="0"/>
              </w:rPr>
              <w:t xml:space="preserve">Total additional</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F6">
            <w:pPr>
              <w:spacing w:after="240" w:before="240" w:lineRule="auto"/>
              <w:ind w:left="720" w:firstLine="0"/>
              <w:rPr/>
            </w:pPr>
            <w:r w:rsidDel="00000000" w:rsidR="00000000" w:rsidRPr="00000000">
              <w:rPr>
                <w:rtl w:val="0"/>
              </w:rPr>
              <w:t xml:space="preserve">–</w:t>
            </w:r>
          </w:p>
        </w:tc>
        <w:tc>
          <w:tcPr>
            <w:tcMar>
              <w:top w:w="100.0" w:type="dxa"/>
              <w:left w:w="100.0" w:type="dxa"/>
              <w:bottom w:w="100.0" w:type="dxa"/>
              <w:right w:w="100.0" w:type="dxa"/>
            </w:tcMar>
            <w:vAlign w:val="top"/>
          </w:tcPr>
          <w:p w:rsidR="00000000" w:rsidDel="00000000" w:rsidP="00000000" w:rsidRDefault="00000000" w:rsidRPr="00000000" w14:paraId="000006F7">
            <w:pPr>
              <w:spacing w:after="240" w:before="240" w:lineRule="auto"/>
              <w:ind w:left="720" w:firstLine="0"/>
              <w:rPr/>
            </w:pPr>
            <w:r w:rsidDel="00000000" w:rsidR="00000000" w:rsidRPr="00000000">
              <w:rPr>
                <w:b w:val="1"/>
                <w:bCs w:val="1"/>
                <w:rtl w:val="0"/>
              </w:rPr>
              <w:t xml:space="preserve">£28 k–34 k</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F8">
            <w:pPr>
              <w:spacing w:after="240" w:before="240" w:lineRule="auto"/>
              <w:ind w:left="720" w:firstLine="0"/>
              <w:rPr/>
            </w:pPr>
            <w:r w:rsidDel="00000000" w:rsidR="00000000" w:rsidRPr="00000000">
              <w:rPr>
                <w:rFonts w:ascii="Arial Unicode MS" w:cs="Arial Unicode MS" w:eastAsia="Arial Unicode MS" w:hAnsi="Arial Unicode MS"/>
                <w:rtl w:val="0"/>
              </w:rPr>
              <w:t xml:space="preserve">≈ 200 kg extra mass</w:t>
            </w:r>
          </w:p>
        </w:tc>
      </w:tr>
    </w:tbl>
    <w:p w:rsidR="00000000" w:rsidDel="00000000" w:rsidP="00000000" w:rsidRDefault="00000000" w:rsidRPr="00000000" w14:paraId="000006F9">
      <w:pPr>
        <w:spacing w:after="240" w:before="240" w:lineRule="auto"/>
        <w:ind w:left="72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FA">
      <w:pPr>
        <w:pStyle w:val="Heading3"/>
        <w:keepNext w:val="0"/>
        <w:keepLines w:val="0"/>
        <w:spacing w:before="280" w:lineRule="auto"/>
        <w:ind w:left="720" w:firstLine="0"/>
        <w:rPr>
          <w:b w:val="1"/>
          <w:bCs w:val="1"/>
          <w:color w:val="000000"/>
          <w:sz w:val="26"/>
          <w:szCs w:val="26"/>
        </w:rPr>
      </w:pPr>
      <w:bookmarkStart w:colFirst="0" w:colLast="0" w:name="_7o1zkxlgl8p8" w:id="104"/>
      <w:bookmarkEnd w:id="104"/>
      <w:r w:rsidDel="00000000" w:rsidR="00000000" w:rsidRPr="00000000">
        <w:rPr>
          <w:b w:val="1"/>
          <w:bCs w:val="1"/>
          <w:color w:val="000000"/>
          <w:sz w:val="26"/>
          <w:szCs w:val="26"/>
          <w:rtl w:val="0"/>
        </w:rPr>
        <w:t xml:space="preserve">7. Implementation steps (quick‑start)</w:t>
      </w:r>
    </w:p>
    <w:p w:rsidR="00000000" w:rsidDel="00000000" w:rsidP="00000000" w:rsidRDefault="00000000" w:rsidRPr="00000000" w14:paraId="000006FB">
      <w:pPr>
        <w:numPr>
          <w:ilvl w:val="0"/>
          <w:numId w:val="30"/>
        </w:numPr>
        <w:spacing w:after="0" w:afterAutospacing="0" w:before="240" w:lineRule="auto"/>
        <w:ind w:left="720" w:hanging="360"/>
      </w:pPr>
      <w:r w:rsidDel="00000000" w:rsidR="00000000" w:rsidRPr="00000000">
        <w:rPr>
          <w:b w:val="1"/>
          <w:bCs w:val="1"/>
          <w:rtl w:val="0"/>
        </w:rPr>
        <w:t xml:space="preserve">CAD modelling</w:t>
      </w:r>
      <w:r w:rsidDel="00000000" w:rsidR="00000000" w:rsidRPr="00000000">
        <w:rPr>
          <w:rtl w:val="0"/>
        </w:rPr>
        <w:t xml:space="preserve"> – Generate a parametric “scale” pattern (30 mm pitch) that conforms to the front‑face curvature. Export to STL for CNC/3‑D‑print of brackets.</w:t>
      </w:r>
    </w:p>
    <w:p w:rsidR="00000000" w:rsidDel="00000000" w:rsidP="00000000" w:rsidRDefault="00000000" w:rsidRPr="00000000" w14:paraId="000006FC">
      <w:pPr>
        <w:numPr>
          <w:ilvl w:val="0"/>
          <w:numId w:val="30"/>
        </w:numPr>
        <w:spacing w:after="0" w:afterAutospacing="0" w:before="0" w:beforeAutospacing="0" w:lineRule="auto"/>
        <w:ind w:left="720" w:hanging="360"/>
      </w:pPr>
      <w:r w:rsidDel="00000000" w:rsidR="00000000" w:rsidRPr="00000000">
        <w:rPr>
          <w:b w:val="1"/>
          <w:bCs w:val="1"/>
          <w:rtl w:val="0"/>
        </w:rPr>
        <w:t xml:space="preserve">Prototype panel</w:t>
      </w:r>
      <w:r w:rsidDel="00000000" w:rsidR="00000000" w:rsidRPr="00000000">
        <w:rPr>
          <w:rtl w:val="0"/>
        </w:rPr>
        <w:t xml:space="preserve"> – Build a single‑scale test panel, mount on a spare steel sheet, and verify RF/IR/Acoustic performance with a handheld spectrum analyzer (use the </w:t>
      </w:r>
      <w:r w:rsidDel="00000000" w:rsidR="00000000" w:rsidRPr="00000000">
        <w:rPr>
          <w:b w:val="1"/>
          <w:bCs w:val="1"/>
          <w:rtl w:val="0"/>
        </w:rPr>
        <w:t xml:space="preserve">wideband SDR</w:t>
      </w:r>
      <w:r w:rsidDel="00000000" w:rsidR="00000000" w:rsidRPr="00000000">
        <w:rPr>
          <w:rtl w:val="0"/>
        </w:rPr>
        <w:t xml:space="preserve"> already on the truck, chunk 19).</w:t>
      </w:r>
    </w:p>
    <w:p w:rsidR="00000000" w:rsidDel="00000000" w:rsidP="00000000" w:rsidRDefault="00000000" w:rsidRPr="00000000" w14:paraId="000006FD">
      <w:pPr>
        <w:numPr>
          <w:ilvl w:val="0"/>
          <w:numId w:val="30"/>
        </w:numPr>
        <w:spacing w:after="0" w:afterAutospacing="0" w:before="0" w:beforeAutospacing="0" w:lineRule="auto"/>
        <w:ind w:left="720" w:hanging="360"/>
      </w:pPr>
      <w:r w:rsidDel="00000000" w:rsidR="00000000" w:rsidRPr="00000000">
        <w:rPr>
          <w:b w:val="1"/>
          <w:bCs w:val="1"/>
          <w:rtl w:val="0"/>
        </w:rPr>
        <w:t xml:space="preserve">Full‑scale production</w:t>
      </w:r>
      <w:r w:rsidDel="00000000" w:rsidR="00000000" w:rsidRPr="00000000">
        <w:rPr>
          <w:rtl w:val="0"/>
        </w:rPr>
        <w:t xml:space="preserve"> – Laser‑cut CFRP plates, attach to brackets, and snap‑fit onto the cargo‑box front panel.</w:t>
      </w:r>
    </w:p>
    <w:p w:rsidR="00000000" w:rsidDel="00000000" w:rsidP="00000000" w:rsidRDefault="00000000" w:rsidRPr="00000000" w14:paraId="000006FE">
      <w:pPr>
        <w:numPr>
          <w:ilvl w:val="0"/>
          <w:numId w:val="30"/>
        </w:numPr>
        <w:spacing w:after="0" w:afterAutospacing="0" w:before="0" w:beforeAutospacing="0" w:lineRule="auto"/>
        <w:ind w:left="720" w:hanging="360"/>
      </w:pPr>
      <w:r w:rsidDel="00000000" w:rsidR="00000000" w:rsidRPr="00000000">
        <w:rPr>
          <w:b w:val="1"/>
          <w:bCs w:val="1"/>
          <w:rtl w:val="0"/>
        </w:rPr>
        <w:t xml:space="preserve">Stealth validation</w:t>
      </w:r>
      <w:r w:rsidDel="00000000" w:rsidR="00000000" w:rsidRPr="00000000">
        <w:rPr>
          <w:rtl w:val="0"/>
        </w:rPr>
        <w:t xml:space="preserve"> – Conduct an anechoic‑chamber scan to confirm the </w:t>
      </w:r>
      <w:r w:rsidDel="00000000" w:rsidR="00000000" w:rsidRPr="00000000">
        <w:rPr>
          <w:b w:val="1"/>
          <w:bCs w:val="1"/>
          <w:rtl w:val="0"/>
        </w:rPr>
        <w:t xml:space="preserve">70–80 % RF reduction</w:t>
      </w:r>
      <w:r w:rsidDel="00000000" w:rsidR="00000000" w:rsidRPr="00000000">
        <w:rPr>
          <w:rtl w:val="0"/>
        </w:rPr>
        <w:t xml:space="preserve"> remains (chunk 11).</w:t>
      </w:r>
    </w:p>
    <w:p w:rsidR="00000000" w:rsidDel="00000000" w:rsidP="00000000" w:rsidRDefault="00000000" w:rsidRPr="00000000" w14:paraId="000006FF">
      <w:pPr>
        <w:numPr>
          <w:ilvl w:val="0"/>
          <w:numId w:val="30"/>
        </w:numPr>
        <w:spacing w:after="0" w:afterAutospacing="0" w:before="0" w:beforeAutospacing="0" w:lineRule="auto"/>
        <w:ind w:left="720" w:hanging="360"/>
      </w:pPr>
      <w:r w:rsidDel="00000000" w:rsidR="00000000" w:rsidRPr="00000000">
        <w:rPr>
          <w:b w:val="1"/>
          <w:bCs w:val="1"/>
          <w:rtl w:val="0"/>
        </w:rPr>
        <w:t xml:space="preserve">Lighting integration</w:t>
      </w:r>
      <w:r w:rsidDel="00000000" w:rsidR="00000000" w:rsidRPr="00000000">
        <w:rPr>
          <w:rFonts w:ascii="Arial Unicode MS" w:cs="Arial Unicode MS" w:eastAsia="Arial Unicode MS" w:hAnsi="Arial Unicode MS"/>
          <w:rtl w:val="0"/>
        </w:rPr>
        <w:t xml:space="preserve"> – Wire LED strips to the 48 V → 5 V rail, program lighting sequences via the </w:t>
      </w:r>
      <w:r w:rsidDel="00000000" w:rsidR="00000000" w:rsidRPr="00000000">
        <w:rPr>
          <w:b w:val="1"/>
          <w:bCs w:val="1"/>
          <w:rtl w:val="0"/>
        </w:rPr>
        <w:t xml:space="preserve">Jetson Nano</w:t>
      </w:r>
      <w:r w:rsidDel="00000000" w:rsidR="00000000" w:rsidRPr="00000000">
        <w:rPr>
          <w:rtl w:val="0"/>
        </w:rPr>
        <w:t xml:space="preserve"> (Honey‑B node) and test over the LoRaWAN mesh (chunks 45‑48).</w:t>
      </w:r>
    </w:p>
    <w:p w:rsidR="00000000" w:rsidDel="00000000" w:rsidP="00000000" w:rsidRDefault="00000000" w:rsidRPr="00000000" w14:paraId="00000700">
      <w:pPr>
        <w:numPr>
          <w:ilvl w:val="0"/>
          <w:numId w:val="30"/>
        </w:numPr>
        <w:spacing w:after="240" w:before="0" w:beforeAutospacing="0" w:lineRule="auto"/>
        <w:ind w:left="720" w:hanging="360"/>
      </w:pPr>
      <w:r w:rsidDel="00000000" w:rsidR="00000000" w:rsidRPr="00000000">
        <w:rPr>
          <w:b w:val="1"/>
          <w:bCs w:val="1"/>
          <w:rtl w:val="0"/>
        </w:rPr>
        <w:t xml:space="preserve">Field test</w:t>
      </w:r>
      <w:r w:rsidDel="00000000" w:rsidR="00000000" w:rsidRPr="00000000">
        <w:rPr>
          <w:rtl w:val="0"/>
        </w:rPr>
        <w:t xml:space="preserve"> – Run a </w:t>
      </w:r>
      <w:r w:rsidDel="00000000" w:rsidR="00000000" w:rsidRPr="00000000">
        <w:rPr>
          <w:b w:val="1"/>
          <w:bCs w:val="1"/>
          <w:rtl w:val="0"/>
        </w:rPr>
        <w:t xml:space="preserve">stealth‑transport</w:t>
      </w:r>
      <w:r w:rsidDel="00000000" w:rsidR="00000000" w:rsidRPr="00000000">
        <w:rPr>
          <w:rtl w:val="0"/>
        </w:rPr>
        <w:t xml:space="preserve"> scenario (Mode table, chunk 12) to confirm the visual motif does not degrade the vehicle’s low‑signature envelope.</w:t>
      </w:r>
    </w:p>
    <w:p w:rsidR="00000000" w:rsidDel="00000000" w:rsidP="00000000" w:rsidRDefault="00000000" w:rsidRPr="00000000" w14:paraId="00000701">
      <w:pPr>
        <w:spacing w:after="240" w:before="240" w:lineRule="auto"/>
        <w:ind w:left="72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702">
      <w:pPr>
        <w:spacing w:after="240" w:before="240" w:lineRule="auto"/>
        <w:rPr/>
      </w:pPr>
      <w:r w:rsidDel="00000000" w:rsidR="00000000" w:rsidRPr="00000000">
        <w:rPr>
          <w:b w:val="1"/>
          <w:bCs w:val="1"/>
          <w:rtl w:val="0"/>
        </w:rPr>
        <w:t xml:space="preserve">Result</w:t>
      </w:r>
      <w:r w:rsidDel="00000000" w:rsidR="00000000" w:rsidRPr="00000000">
        <w:rPr>
          <w:rtl w:val="0"/>
        </w:rPr>
        <w:t xml:space="preserve"> – A visually striking, carp‑inspired front façade that </w:t>
      </w:r>
      <w:r w:rsidDel="00000000" w:rsidR="00000000" w:rsidRPr="00000000">
        <w:rPr>
          <w:i w:val="1"/>
          <w:iCs w:val="1"/>
          <w:rtl w:val="0"/>
        </w:rPr>
        <w:t xml:space="preserve">honours the desired aesthetic</w:t>
      </w:r>
      <w:r w:rsidDel="00000000" w:rsidR="00000000" w:rsidRPr="00000000">
        <w:rPr>
          <w:rtl w:val="0"/>
        </w:rPr>
        <w:t xml:space="preserve"> while </w:t>
      </w:r>
      <w:r w:rsidDel="00000000" w:rsidR="00000000" w:rsidRPr="00000000">
        <w:rPr>
          <w:i w:val="1"/>
          <w:iCs w:val="1"/>
          <w:rtl w:val="0"/>
        </w:rPr>
        <w:t xml:space="preserve">preserving</w:t>
      </w:r>
      <w:r w:rsidDel="00000000" w:rsidR="00000000" w:rsidRPr="00000000">
        <w:rPr>
          <w:rtl w:val="0"/>
        </w:rPr>
        <w:t xml:space="preserve"> (and even enhancing) the truck’s multi‑spectral stealth, durability, and modular power architecture.</w:t>
      </w:r>
    </w:p>
    <w:p w:rsidR="00000000" w:rsidDel="00000000" w:rsidP="00000000" w:rsidRDefault="00000000" w:rsidRPr="00000000" w14:paraId="00000703">
      <w:pPr>
        <w:spacing w:after="240" w:lineRule="auto"/>
        <w:rPr>
          <w:b w:val="1"/>
          <w:bCs w:val="1"/>
        </w:rPr>
      </w:pPr>
      <w:r w:rsidDel="00000000" w:rsidR="00000000" w:rsidRPr="00000000">
        <w:rPr>
          <w:b w:val="1"/>
          <w:bCs w:val="1"/>
          <w:rtl w:val="0"/>
        </w:rPr>
        <w:t xml:space="preserve">Visual‑Map Ping Monitor – Design &amp; Integration</w:t>
      </w:r>
    </w:p>
    <w:p w:rsidR="00000000" w:rsidDel="00000000" w:rsidP="00000000" w:rsidRDefault="00000000" w:rsidRPr="00000000" w14:paraId="00000704">
      <w:pPr>
        <w:spacing w:after="240" w:before="240" w:lineRule="auto"/>
        <w:ind w:left="72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705">
      <w:pPr>
        <w:pStyle w:val="Heading3"/>
        <w:keepNext w:val="0"/>
        <w:keepLines w:val="0"/>
        <w:spacing w:before="280" w:lineRule="auto"/>
        <w:ind w:left="720" w:firstLine="0"/>
        <w:rPr>
          <w:b w:val="1"/>
          <w:bCs w:val="1"/>
          <w:color w:val="000000"/>
          <w:sz w:val="26"/>
          <w:szCs w:val="26"/>
        </w:rPr>
      </w:pPr>
      <w:bookmarkStart w:colFirst="0" w:colLast="0" w:name="_iylzu1ngsp5x" w:id="105"/>
      <w:bookmarkEnd w:id="105"/>
      <w:r w:rsidDel="00000000" w:rsidR="00000000" w:rsidRPr="00000000">
        <w:rPr>
          <w:b w:val="1"/>
          <w:bCs w:val="1"/>
          <w:color w:val="000000"/>
          <w:sz w:val="26"/>
          <w:szCs w:val="26"/>
          <w:rtl w:val="0"/>
        </w:rPr>
        <w:t xml:space="preserve">1. Overview</w:t>
      </w:r>
    </w:p>
    <w:p w:rsidR="00000000" w:rsidDel="00000000" w:rsidP="00000000" w:rsidRDefault="00000000" w:rsidRPr="00000000" w14:paraId="00000706">
      <w:pPr>
        <w:spacing w:after="240" w:before="240" w:lineRule="auto"/>
        <w:rPr/>
      </w:pPr>
      <w:r w:rsidDel="00000000" w:rsidR="00000000" w:rsidRPr="00000000">
        <w:rPr>
          <w:rtl w:val="0"/>
        </w:rPr>
        <w:t xml:space="preserve">Add a touchscreen‑enabled monitor that shows the real‑time multi‑modal map (LiDAR, thermal, RF heat‑map, etc.) and lets an operator drop a pin anywhere on the map.</w:t>
        <w:br w:type="textWrapping"/>
        <w:t xml:space="preserve">When a pin is placed the system </w:t>
      </w:r>
      <w:r w:rsidDel="00000000" w:rsidR="00000000" w:rsidRPr="00000000">
        <w:rPr>
          <w:b w:val="1"/>
          <w:bCs w:val="1"/>
          <w:rtl w:val="0"/>
        </w:rPr>
        <w:t xml:space="preserve">broadcasts a “ping”</w:t>
      </w:r>
      <w:r w:rsidDel="00000000" w:rsidR="00000000" w:rsidRPr="00000000">
        <w:rPr>
          <w:rtl w:val="0"/>
        </w:rPr>
        <w:t xml:space="preserve"> that contains the GPS coordinates, a user‑defined tag, and a timestamp. The ping is routed:</w:t>
      </w:r>
    </w:p>
    <w:p w:rsidR="00000000" w:rsidDel="00000000" w:rsidP="00000000" w:rsidRDefault="00000000" w:rsidRPr="00000000" w14:paraId="00000707">
      <w:pPr>
        <w:numPr>
          <w:ilvl w:val="0"/>
          <w:numId w:val="23"/>
        </w:numPr>
        <w:spacing w:after="0" w:afterAutospacing="0" w:before="240" w:lineRule="auto"/>
        <w:ind w:left="720" w:hanging="360"/>
      </w:pPr>
      <w:r w:rsidDel="00000000" w:rsidR="00000000" w:rsidRPr="00000000">
        <w:rPr>
          <w:b w:val="1"/>
          <w:bCs w:val="1"/>
          <w:rtl w:val="0"/>
        </w:rPr>
        <w:t xml:space="preserve">Locally</w:t>
      </w:r>
      <w:r w:rsidDel="00000000" w:rsidR="00000000" w:rsidRPr="00000000">
        <w:rPr>
          <w:rtl w:val="0"/>
        </w:rPr>
        <w:t xml:space="preserve"> over the existing LoRaWAN Honey‑B mesh (see the mesh‑heartbeat protocol in chunks 45‑48).</w:t>
      </w:r>
    </w:p>
    <w:p w:rsidR="00000000" w:rsidDel="00000000" w:rsidP="00000000" w:rsidRDefault="00000000" w:rsidRPr="00000000" w14:paraId="00000708">
      <w:pPr>
        <w:numPr>
          <w:ilvl w:val="0"/>
          <w:numId w:val="23"/>
        </w:numPr>
        <w:spacing w:after="240" w:before="0" w:beforeAutospacing="0" w:lineRule="auto"/>
        <w:ind w:left="720" w:hanging="360"/>
      </w:pPr>
      <w:r w:rsidDel="00000000" w:rsidR="00000000" w:rsidRPr="00000000">
        <w:rPr>
          <w:b w:val="1"/>
          <w:bCs w:val="1"/>
          <w:rtl w:val="0"/>
        </w:rPr>
        <w:t xml:space="preserve">Externally</w:t>
      </w:r>
      <w:r w:rsidDel="00000000" w:rsidR="00000000" w:rsidRPr="00000000">
        <w:rPr>
          <w:rtl w:val="0"/>
        </w:rPr>
        <w:t xml:space="preserve"> via MQTT to any allied command‑center that is subscribed to the truck’s topic (chunk 31).</w:t>
      </w:r>
    </w:p>
    <w:p w:rsidR="00000000" w:rsidDel="00000000" w:rsidP="00000000" w:rsidRDefault="00000000" w:rsidRPr="00000000" w14:paraId="00000709">
      <w:pPr>
        <w:spacing w:after="240" w:before="240" w:lineRule="auto"/>
        <w:rPr/>
      </w:pPr>
      <w:r w:rsidDel="00000000" w:rsidR="00000000" w:rsidRPr="00000000">
        <w:rPr>
          <w:rtl w:val="0"/>
        </w:rPr>
        <w:t xml:space="preserve">Because the roof‑line pod already runs a Jetson Orin AGX that fuses all sensor streams (chunks 21‑24) and drives the rugged 12″ daylight‑readable display (1 800 £, chunk 36), the new UI can be built on the same compute platform with only a modest software addition.</w:t>
      </w:r>
    </w:p>
    <w:p w:rsidR="00000000" w:rsidDel="00000000" w:rsidP="00000000" w:rsidRDefault="00000000" w:rsidRPr="00000000" w14:paraId="0000070A">
      <w:pPr>
        <w:spacing w:after="240" w:before="240" w:lineRule="auto"/>
        <w:ind w:left="72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70B">
      <w:pPr>
        <w:pStyle w:val="Heading3"/>
        <w:keepNext w:val="0"/>
        <w:keepLines w:val="0"/>
        <w:spacing w:before="280" w:lineRule="auto"/>
        <w:ind w:left="720" w:firstLine="0"/>
        <w:rPr>
          <w:b w:val="1"/>
          <w:bCs w:val="1"/>
          <w:color w:val="000000"/>
          <w:sz w:val="26"/>
          <w:szCs w:val="26"/>
        </w:rPr>
      </w:pPr>
      <w:bookmarkStart w:colFirst="0" w:colLast="0" w:name="_21rzy382bwpm" w:id="106"/>
      <w:bookmarkEnd w:id="106"/>
      <w:r w:rsidDel="00000000" w:rsidR="00000000" w:rsidRPr="00000000">
        <w:rPr>
          <w:b w:val="1"/>
          <w:bCs w:val="1"/>
          <w:color w:val="000000"/>
          <w:sz w:val="26"/>
          <w:szCs w:val="26"/>
          <w:rtl w:val="0"/>
        </w:rPr>
        <w:t xml:space="preserve">2. Hardware additions</w:t>
      </w:r>
    </w:p>
    <w:tbl>
      <w:tblPr>
        <w:tblStyle w:val="Table15"/>
        <w:tblW w:w="9360.0" w:type="dxa"/>
        <w:jc w:val="left"/>
        <w:tblLayout w:type="fixed"/>
        <w:tblLook w:val="0600"/>
      </w:tblPr>
      <w:tblGrid>
        <w:gridCol w:w="3218.845171180378"/>
        <w:gridCol w:w="1095.2682677567707"/>
        <w:gridCol w:w="1841.3898824731732"/>
        <w:gridCol w:w="3204.496678589678"/>
        <w:tblGridChange w:id="0">
          <w:tblGrid>
            <w:gridCol w:w="3218.845171180378"/>
            <w:gridCol w:w="1095.2682677567707"/>
            <w:gridCol w:w="1841.3898824731732"/>
            <w:gridCol w:w="3204.496678589678"/>
          </w:tblGrid>
        </w:tblGridChange>
      </w:tblGrid>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70C">
            <w:pPr>
              <w:spacing w:after="240" w:before="240" w:lineRule="auto"/>
              <w:ind w:left="720" w:firstLine="0"/>
              <w:jc w:val="center"/>
              <w:rPr/>
            </w:pPr>
            <w:r w:rsidDel="00000000" w:rsidR="00000000" w:rsidRPr="00000000">
              <w:rPr>
                <w:b w:val="1"/>
                <w:bCs w:val="1"/>
                <w:rtl w:val="0"/>
              </w:rPr>
              <w:t xml:space="preserve">Component</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70D">
            <w:pPr>
              <w:spacing w:after="240" w:before="240" w:lineRule="auto"/>
              <w:ind w:left="720" w:firstLine="0"/>
              <w:jc w:val="center"/>
              <w:rPr/>
            </w:pPr>
            <w:r w:rsidDel="00000000" w:rsidR="00000000" w:rsidRPr="00000000">
              <w:rPr>
                <w:b w:val="1"/>
                <w:bCs w:val="1"/>
                <w:rtl w:val="0"/>
              </w:rPr>
              <w:t xml:space="preserve">Quantity</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70E">
            <w:pPr>
              <w:spacing w:after="240" w:before="240" w:lineRule="auto"/>
              <w:ind w:left="720" w:firstLine="0"/>
              <w:jc w:val="center"/>
              <w:rPr/>
            </w:pPr>
            <w:r w:rsidDel="00000000" w:rsidR="00000000" w:rsidRPr="00000000">
              <w:rPr>
                <w:b w:val="1"/>
                <w:bCs w:val="1"/>
                <w:rtl w:val="0"/>
              </w:rPr>
              <w:t xml:space="preserve">Approx. cost (GBP)</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70F">
            <w:pPr>
              <w:spacing w:after="240" w:before="240" w:lineRule="auto"/>
              <w:ind w:left="720" w:firstLine="0"/>
              <w:jc w:val="center"/>
              <w:rPr/>
            </w:pPr>
            <w:r w:rsidDel="00000000" w:rsidR="00000000" w:rsidRPr="00000000">
              <w:rPr>
                <w:b w:val="1"/>
                <w:bCs w:val="1"/>
                <w:rtl w:val="0"/>
              </w:rPr>
              <w:t xml:space="preserve">Where it fits in the existing architecture</w:t>
            </w:r>
            <w:r w:rsidDel="00000000" w:rsidR="00000000" w:rsidRPr="00000000">
              <w:rPr>
                <w:rtl w:val="0"/>
              </w:rPr>
            </w:r>
          </w:p>
        </w:tc>
      </w:tr>
      <w:tr>
        <w:trPr>
          <w:cantSplit w:val="0"/>
          <w:trHeight w:val="1655" w:hRule="atLeast"/>
          <w:tblHeader w:val="0"/>
        </w:trPr>
        <w:tc>
          <w:tcPr>
            <w:tcMar>
              <w:top w:w="100.0" w:type="dxa"/>
              <w:left w:w="100.0" w:type="dxa"/>
              <w:bottom w:w="100.0" w:type="dxa"/>
              <w:right w:w="100.0" w:type="dxa"/>
            </w:tcMar>
            <w:vAlign w:val="top"/>
          </w:tcPr>
          <w:p w:rsidR="00000000" w:rsidDel="00000000" w:rsidP="00000000" w:rsidRDefault="00000000" w:rsidRPr="00000000" w14:paraId="00000710">
            <w:pPr>
              <w:spacing w:after="240" w:before="240" w:lineRule="auto"/>
              <w:ind w:left="720" w:firstLine="0"/>
              <w:rPr/>
            </w:pPr>
            <w:r w:rsidDel="00000000" w:rsidR="00000000" w:rsidRPr="00000000">
              <w:rPr>
                <w:b w:val="1"/>
                <w:bCs w:val="1"/>
                <w:rtl w:val="0"/>
              </w:rPr>
              <w:t xml:space="preserve">Rugged touchscreen overlay</w:t>
            </w:r>
            <w:r w:rsidDel="00000000" w:rsidR="00000000" w:rsidRPr="00000000">
              <w:rPr>
                <w:rtl w:val="0"/>
              </w:rPr>
              <w:t xml:space="preserve"> (1200 nits, 12″) – replaces the fixed display with a capacitive touch surface</w:t>
            </w:r>
          </w:p>
        </w:tc>
        <w:tc>
          <w:tcPr>
            <w:tcMar>
              <w:top w:w="100.0" w:type="dxa"/>
              <w:left w:w="100.0" w:type="dxa"/>
              <w:bottom w:w="100.0" w:type="dxa"/>
              <w:right w:w="100.0" w:type="dxa"/>
            </w:tcMar>
            <w:vAlign w:val="top"/>
          </w:tcPr>
          <w:p w:rsidR="00000000" w:rsidDel="00000000" w:rsidP="00000000" w:rsidRDefault="00000000" w:rsidRPr="00000000" w14:paraId="00000711">
            <w:pPr>
              <w:spacing w:after="240" w:before="240" w:lineRule="auto"/>
              <w:ind w:left="720" w:firstLine="0"/>
              <w:rPr/>
            </w:pPr>
            <w:r w:rsidDel="00000000" w:rsidR="00000000" w:rsidRPr="00000000">
              <w:rPr>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712">
            <w:pPr>
              <w:spacing w:after="240" w:before="240" w:lineRule="auto"/>
              <w:ind w:left="720" w:firstLine="0"/>
              <w:rPr/>
            </w:pPr>
            <w:r w:rsidDel="00000000" w:rsidR="00000000" w:rsidRPr="00000000">
              <w:rPr>
                <w:rtl w:val="0"/>
              </w:rPr>
              <w:t xml:space="preserve">£2 000 (upgrade from the non‑touch display in chunk 36)</w:t>
            </w:r>
          </w:p>
        </w:tc>
        <w:tc>
          <w:tcPr>
            <w:tcMar>
              <w:top w:w="100.0" w:type="dxa"/>
              <w:left w:w="100.0" w:type="dxa"/>
              <w:bottom w:w="100.0" w:type="dxa"/>
              <w:right w:w="100.0" w:type="dxa"/>
            </w:tcMar>
            <w:vAlign w:val="top"/>
          </w:tcPr>
          <w:p w:rsidR="00000000" w:rsidDel="00000000" w:rsidP="00000000" w:rsidRDefault="00000000" w:rsidRPr="00000000" w14:paraId="00000713">
            <w:pPr>
              <w:spacing w:after="240" w:before="240" w:lineRule="auto"/>
              <w:ind w:left="720" w:firstLine="0"/>
              <w:rPr/>
            </w:pPr>
            <w:r w:rsidDel="00000000" w:rsidR="00000000" w:rsidRPr="00000000">
              <w:rPr>
                <w:rtl w:val="0"/>
              </w:rPr>
              <w:t xml:space="preserve">Connects to the Jetson Orin AGX via HDMI + USB‑HID; shares the same 5 V clean rail (chunk 7).</w:t>
            </w:r>
          </w:p>
        </w:tc>
      </w:tr>
      <w:tr>
        <w:trPr>
          <w:cantSplit w:val="0"/>
          <w:trHeight w:val="1370" w:hRule="atLeast"/>
          <w:tblHeader w:val="0"/>
        </w:trPr>
        <w:tc>
          <w:tcPr>
            <w:tcMar>
              <w:top w:w="100.0" w:type="dxa"/>
              <w:left w:w="100.0" w:type="dxa"/>
              <w:bottom w:w="100.0" w:type="dxa"/>
              <w:right w:w="100.0" w:type="dxa"/>
            </w:tcMar>
            <w:vAlign w:val="top"/>
          </w:tcPr>
          <w:p w:rsidR="00000000" w:rsidDel="00000000" w:rsidP="00000000" w:rsidRDefault="00000000" w:rsidRPr="00000000" w14:paraId="00000714">
            <w:pPr>
              <w:spacing w:after="240" w:before="240" w:lineRule="auto"/>
              <w:ind w:left="720" w:firstLine="0"/>
              <w:rPr/>
            </w:pPr>
            <w:r w:rsidDel="00000000" w:rsidR="00000000" w:rsidRPr="00000000">
              <w:rPr>
                <w:b w:val="1"/>
                <w:bCs w:val="1"/>
                <w:rtl w:val="0"/>
              </w:rPr>
              <w:t xml:space="preserve">GPS‑aware location module</w:t>
            </w:r>
            <w:r w:rsidDel="00000000" w:rsidR="00000000" w:rsidRPr="00000000">
              <w:rPr>
                <w:rtl w:val="0"/>
              </w:rPr>
              <w:t xml:space="preserve"> (already present: multi‑constellation receiver, chunk 85‑86)</w:t>
            </w:r>
          </w:p>
        </w:tc>
        <w:tc>
          <w:tcPr>
            <w:tcMar>
              <w:top w:w="100.0" w:type="dxa"/>
              <w:left w:w="100.0" w:type="dxa"/>
              <w:bottom w:w="100.0" w:type="dxa"/>
              <w:right w:w="100.0" w:type="dxa"/>
            </w:tcMar>
            <w:vAlign w:val="top"/>
          </w:tcPr>
          <w:p w:rsidR="00000000" w:rsidDel="00000000" w:rsidP="00000000" w:rsidRDefault="00000000" w:rsidRPr="00000000" w14:paraId="00000715">
            <w:pPr>
              <w:spacing w:after="240" w:before="240" w:lineRule="auto"/>
              <w:ind w:left="720" w:firstLine="0"/>
              <w:rPr/>
            </w:pPr>
            <w:r w:rsidDel="00000000" w:rsidR="00000000" w:rsidRPr="00000000">
              <w:rPr>
                <w:rtl w:val="0"/>
              </w:rPr>
              <w:t xml:space="preserve">–</w:t>
            </w:r>
          </w:p>
        </w:tc>
        <w:tc>
          <w:tcPr>
            <w:tcMar>
              <w:top w:w="100.0" w:type="dxa"/>
              <w:left w:w="100.0" w:type="dxa"/>
              <w:bottom w:w="100.0" w:type="dxa"/>
              <w:right w:w="100.0" w:type="dxa"/>
            </w:tcMar>
            <w:vAlign w:val="top"/>
          </w:tcPr>
          <w:p w:rsidR="00000000" w:rsidDel="00000000" w:rsidP="00000000" w:rsidRDefault="00000000" w:rsidRPr="00000000" w14:paraId="00000716">
            <w:pPr>
              <w:spacing w:after="240" w:before="240" w:lineRule="auto"/>
              <w:ind w:left="720" w:firstLine="0"/>
              <w:rPr/>
            </w:pPr>
            <w:r w:rsidDel="00000000" w:rsidR="00000000" w:rsidRPr="00000000">
              <w:rPr>
                <w:rtl w:val="0"/>
              </w:rPr>
              <w:t xml:space="preserve">–</w:t>
            </w:r>
          </w:p>
        </w:tc>
        <w:tc>
          <w:tcPr>
            <w:tcMar>
              <w:top w:w="100.0" w:type="dxa"/>
              <w:left w:w="100.0" w:type="dxa"/>
              <w:bottom w:w="100.0" w:type="dxa"/>
              <w:right w:w="100.0" w:type="dxa"/>
            </w:tcMar>
            <w:vAlign w:val="top"/>
          </w:tcPr>
          <w:p w:rsidR="00000000" w:rsidDel="00000000" w:rsidP="00000000" w:rsidRDefault="00000000" w:rsidRPr="00000000" w14:paraId="00000717">
            <w:pPr>
              <w:spacing w:after="240" w:before="240" w:lineRule="auto"/>
              <w:ind w:left="720" w:firstLine="0"/>
              <w:rPr/>
            </w:pPr>
            <w:r w:rsidDel="00000000" w:rsidR="00000000" w:rsidRPr="00000000">
              <w:rPr>
                <w:rtl w:val="0"/>
              </w:rPr>
              <w:t xml:space="preserve">Provides the latitude/longitude that the UI reads to place the pin.</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718">
            <w:pPr>
              <w:spacing w:after="240" w:before="240" w:lineRule="auto"/>
              <w:ind w:left="720" w:firstLine="0"/>
              <w:rPr/>
            </w:pPr>
            <w:r w:rsidDel="00000000" w:rsidR="00000000" w:rsidRPr="00000000">
              <w:rPr>
                <w:b w:val="1"/>
                <w:bCs w:val="1"/>
                <w:rtl w:val="0"/>
              </w:rPr>
              <w:t xml:space="preserve">MQTT client library</w:t>
            </w:r>
            <w:r w:rsidDel="00000000" w:rsidR="00000000" w:rsidRPr="00000000">
              <w:rPr>
                <w:rtl w:val="0"/>
              </w:rPr>
              <w:t xml:space="preserve"> (already running on the Jetson, chunk 31)</w:t>
            </w:r>
          </w:p>
        </w:tc>
        <w:tc>
          <w:tcPr>
            <w:tcMar>
              <w:top w:w="100.0" w:type="dxa"/>
              <w:left w:w="100.0" w:type="dxa"/>
              <w:bottom w:w="100.0" w:type="dxa"/>
              <w:right w:w="100.0" w:type="dxa"/>
            </w:tcMar>
            <w:vAlign w:val="top"/>
          </w:tcPr>
          <w:p w:rsidR="00000000" w:rsidDel="00000000" w:rsidP="00000000" w:rsidRDefault="00000000" w:rsidRPr="00000000" w14:paraId="00000719">
            <w:pPr>
              <w:spacing w:after="240" w:before="240" w:lineRule="auto"/>
              <w:ind w:left="720" w:firstLine="0"/>
              <w:rPr/>
            </w:pPr>
            <w:r w:rsidDel="00000000" w:rsidR="00000000" w:rsidRPr="00000000">
              <w:rPr>
                <w:rtl w:val="0"/>
              </w:rPr>
              <w:t xml:space="preserve">–</w:t>
            </w:r>
          </w:p>
        </w:tc>
        <w:tc>
          <w:tcPr>
            <w:tcMar>
              <w:top w:w="100.0" w:type="dxa"/>
              <w:left w:w="100.0" w:type="dxa"/>
              <w:bottom w:w="100.0" w:type="dxa"/>
              <w:right w:w="100.0" w:type="dxa"/>
            </w:tcMar>
            <w:vAlign w:val="top"/>
          </w:tcPr>
          <w:p w:rsidR="00000000" w:rsidDel="00000000" w:rsidP="00000000" w:rsidRDefault="00000000" w:rsidRPr="00000000" w14:paraId="0000071A">
            <w:pPr>
              <w:spacing w:after="240" w:before="240" w:lineRule="auto"/>
              <w:ind w:left="720" w:firstLine="0"/>
              <w:rPr/>
            </w:pPr>
            <w:r w:rsidDel="00000000" w:rsidR="00000000" w:rsidRPr="00000000">
              <w:rPr>
                <w:rtl w:val="0"/>
              </w:rPr>
              <w:t xml:space="preserve">–</w:t>
            </w:r>
          </w:p>
        </w:tc>
        <w:tc>
          <w:tcPr>
            <w:tcMar>
              <w:top w:w="100.0" w:type="dxa"/>
              <w:left w:w="100.0" w:type="dxa"/>
              <w:bottom w:w="100.0" w:type="dxa"/>
              <w:right w:w="100.0" w:type="dxa"/>
            </w:tcMar>
            <w:vAlign w:val="top"/>
          </w:tcPr>
          <w:p w:rsidR="00000000" w:rsidDel="00000000" w:rsidP="00000000" w:rsidRDefault="00000000" w:rsidRPr="00000000" w14:paraId="0000071B">
            <w:pPr>
              <w:spacing w:after="240" w:before="240" w:lineRule="auto"/>
              <w:ind w:left="720" w:firstLine="0"/>
              <w:rPr/>
            </w:pPr>
            <w:r w:rsidDel="00000000" w:rsidR="00000000" w:rsidRPr="00000000">
              <w:rPr>
                <w:rtl w:val="0"/>
              </w:rPr>
              <w:t xml:space="preserve">Publishes the ping payload to </w:t>
            </w:r>
            <w:r w:rsidDel="00000000" w:rsidR="00000000" w:rsidRPr="00000000">
              <w:rPr>
                <w:rFonts w:ascii="Roboto Mono" w:cs="Roboto Mono" w:eastAsia="Roboto Mono" w:hAnsi="Roboto Mono"/>
                <w:color w:val="188038"/>
                <w:rtl w:val="0"/>
              </w:rPr>
              <w:t xml:space="preserve">truck/&lt;id&gt;/ping</w:t>
            </w:r>
            <w:r w:rsidDel="00000000" w:rsidR="00000000" w:rsidRPr="00000000">
              <w:rPr>
                <w:rtl w:val="0"/>
              </w:rPr>
              <w:t xml:space="preserve">.</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71C">
            <w:pPr>
              <w:spacing w:after="240" w:before="240" w:lineRule="auto"/>
              <w:ind w:left="720" w:firstLine="0"/>
              <w:rPr/>
            </w:pPr>
            <w:r w:rsidDel="00000000" w:rsidR="00000000" w:rsidRPr="00000000">
              <w:rPr>
                <w:b w:val="1"/>
                <w:bCs w:val="1"/>
                <w:rtl w:val="0"/>
              </w:rPr>
              <w:t xml:space="preserve">LoRaWAN uplink</w:t>
            </w:r>
            <w:r w:rsidDel="00000000" w:rsidR="00000000" w:rsidRPr="00000000">
              <w:rPr>
                <w:rtl w:val="0"/>
              </w:rPr>
              <w:t xml:space="preserve"> (already present in the mesh, chunks 45‑48)</w:t>
            </w:r>
          </w:p>
        </w:tc>
        <w:tc>
          <w:tcPr>
            <w:tcMar>
              <w:top w:w="100.0" w:type="dxa"/>
              <w:left w:w="100.0" w:type="dxa"/>
              <w:bottom w:w="100.0" w:type="dxa"/>
              <w:right w:w="100.0" w:type="dxa"/>
            </w:tcMar>
            <w:vAlign w:val="top"/>
          </w:tcPr>
          <w:p w:rsidR="00000000" w:rsidDel="00000000" w:rsidP="00000000" w:rsidRDefault="00000000" w:rsidRPr="00000000" w14:paraId="0000071D">
            <w:pPr>
              <w:spacing w:after="240" w:before="240" w:lineRule="auto"/>
              <w:ind w:left="720" w:firstLine="0"/>
              <w:rPr/>
            </w:pPr>
            <w:r w:rsidDel="00000000" w:rsidR="00000000" w:rsidRPr="00000000">
              <w:rPr>
                <w:rtl w:val="0"/>
              </w:rPr>
              <w:t xml:space="preserve">–</w:t>
            </w:r>
          </w:p>
        </w:tc>
        <w:tc>
          <w:tcPr>
            <w:tcMar>
              <w:top w:w="100.0" w:type="dxa"/>
              <w:left w:w="100.0" w:type="dxa"/>
              <w:bottom w:w="100.0" w:type="dxa"/>
              <w:right w:w="100.0" w:type="dxa"/>
            </w:tcMar>
            <w:vAlign w:val="top"/>
          </w:tcPr>
          <w:p w:rsidR="00000000" w:rsidDel="00000000" w:rsidP="00000000" w:rsidRDefault="00000000" w:rsidRPr="00000000" w14:paraId="0000071E">
            <w:pPr>
              <w:spacing w:after="240" w:before="240" w:lineRule="auto"/>
              <w:ind w:left="720" w:firstLine="0"/>
              <w:rPr/>
            </w:pPr>
            <w:r w:rsidDel="00000000" w:rsidR="00000000" w:rsidRPr="00000000">
              <w:rPr>
                <w:rtl w:val="0"/>
              </w:rPr>
              <w:t xml:space="preserve">–</w:t>
            </w:r>
          </w:p>
        </w:tc>
        <w:tc>
          <w:tcPr>
            <w:tcMar>
              <w:top w:w="100.0" w:type="dxa"/>
              <w:left w:w="100.0" w:type="dxa"/>
              <w:bottom w:w="100.0" w:type="dxa"/>
              <w:right w:w="100.0" w:type="dxa"/>
            </w:tcMar>
            <w:vAlign w:val="top"/>
          </w:tcPr>
          <w:p w:rsidR="00000000" w:rsidDel="00000000" w:rsidP="00000000" w:rsidRDefault="00000000" w:rsidRPr="00000000" w14:paraId="0000071F">
            <w:pPr>
              <w:spacing w:after="240" w:before="240" w:lineRule="auto"/>
              <w:ind w:left="720" w:firstLine="0"/>
              <w:rPr/>
            </w:pPr>
            <w:r w:rsidDel="00000000" w:rsidR="00000000" w:rsidRPr="00000000">
              <w:rPr>
                <w:rFonts w:ascii="Arial Unicode MS" w:cs="Arial Unicode MS" w:eastAsia="Arial Unicode MS" w:hAnsi="Arial Unicode MS"/>
                <w:rtl w:val="0"/>
              </w:rPr>
              <w:t xml:space="preserve">Sends a compact “ping” frame to all Honey‑B nodes (≈28 bytes, chunk 47).</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720">
            <w:pPr>
              <w:spacing w:after="240" w:before="240" w:lineRule="auto"/>
              <w:ind w:left="720" w:firstLine="0"/>
              <w:rPr/>
            </w:pPr>
            <w:r w:rsidDel="00000000" w:rsidR="00000000" w:rsidRPr="00000000">
              <w:rPr>
                <w:b w:val="1"/>
                <w:bCs w:val="1"/>
                <w:rtl w:val="0"/>
              </w:rPr>
              <w:t xml:space="preserve">Secure storage for pinned points</w:t>
            </w:r>
            <w:r w:rsidDel="00000000" w:rsidR="00000000" w:rsidRPr="00000000">
              <w:rPr>
                <w:rtl w:val="0"/>
              </w:rPr>
              <w:t xml:space="preserve"> (NVMe partition, 2‑4 TB, chunk 15)</w:t>
            </w:r>
          </w:p>
        </w:tc>
        <w:tc>
          <w:tcPr>
            <w:tcMar>
              <w:top w:w="100.0" w:type="dxa"/>
              <w:left w:w="100.0" w:type="dxa"/>
              <w:bottom w:w="100.0" w:type="dxa"/>
              <w:right w:w="100.0" w:type="dxa"/>
            </w:tcMar>
            <w:vAlign w:val="top"/>
          </w:tcPr>
          <w:p w:rsidR="00000000" w:rsidDel="00000000" w:rsidP="00000000" w:rsidRDefault="00000000" w:rsidRPr="00000000" w14:paraId="00000721">
            <w:pPr>
              <w:spacing w:after="240" w:before="240" w:lineRule="auto"/>
              <w:ind w:left="720" w:firstLine="0"/>
              <w:rPr/>
            </w:pPr>
            <w:r w:rsidDel="00000000" w:rsidR="00000000" w:rsidRPr="00000000">
              <w:rPr>
                <w:rtl w:val="0"/>
              </w:rPr>
              <w:t xml:space="preserve">–</w:t>
            </w:r>
          </w:p>
        </w:tc>
        <w:tc>
          <w:tcPr>
            <w:tcMar>
              <w:top w:w="100.0" w:type="dxa"/>
              <w:left w:w="100.0" w:type="dxa"/>
              <w:bottom w:w="100.0" w:type="dxa"/>
              <w:right w:w="100.0" w:type="dxa"/>
            </w:tcMar>
            <w:vAlign w:val="top"/>
          </w:tcPr>
          <w:p w:rsidR="00000000" w:rsidDel="00000000" w:rsidP="00000000" w:rsidRDefault="00000000" w:rsidRPr="00000000" w14:paraId="00000722">
            <w:pPr>
              <w:spacing w:after="240" w:before="240" w:lineRule="auto"/>
              <w:ind w:left="720" w:firstLine="0"/>
              <w:rPr/>
            </w:pPr>
            <w:r w:rsidDel="00000000" w:rsidR="00000000" w:rsidRPr="00000000">
              <w:rPr>
                <w:rtl w:val="0"/>
              </w:rPr>
              <w:t xml:space="preserve">–</w:t>
            </w:r>
          </w:p>
        </w:tc>
        <w:tc>
          <w:tcPr>
            <w:tcMar>
              <w:top w:w="100.0" w:type="dxa"/>
              <w:left w:w="100.0" w:type="dxa"/>
              <w:bottom w:w="100.0" w:type="dxa"/>
              <w:right w:w="100.0" w:type="dxa"/>
            </w:tcMar>
            <w:vAlign w:val="top"/>
          </w:tcPr>
          <w:p w:rsidR="00000000" w:rsidDel="00000000" w:rsidP="00000000" w:rsidRDefault="00000000" w:rsidRPr="00000000" w14:paraId="00000723">
            <w:pPr>
              <w:spacing w:after="240" w:before="240" w:lineRule="auto"/>
              <w:ind w:left="720" w:firstLine="0"/>
              <w:rPr/>
            </w:pPr>
            <w:r w:rsidDel="00000000" w:rsidR="00000000" w:rsidRPr="00000000">
              <w:rPr>
                <w:rtl w:val="0"/>
              </w:rPr>
              <w:t xml:space="preserve">Keeps a local log that can be exported as CSV/KML (chunk 26).</w:t>
            </w:r>
          </w:p>
        </w:tc>
      </w:tr>
    </w:tbl>
    <w:p w:rsidR="00000000" w:rsidDel="00000000" w:rsidP="00000000" w:rsidRDefault="00000000" w:rsidRPr="00000000" w14:paraId="00000724">
      <w:pPr>
        <w:spacing w:after="240" w:before="240" w:lineRule="auto"/>
        <w:rPr/>
      </w:pPr>
      <w:r w:rsidDel="00000000" w:rsidR="00000000" w:rsidRPr="00000000">
        <w:rPr>
          <w:b w:val="1"/>
          <w:bCs w:val="1"/>
          <w:rtl w:val="0"/>
        </w:rPr>
        <w:t xml:space="preserve">Total incremental hardware cost:</w:t>
      </w:r>
      <w:r w:rsidDel="00000000" w:rsidR="00000000" w:rsidRPr="00000000">
        <w:rPr>
          <w:rFonts w:ascii="Arial Unicode MS" w:cs="Arial Unicode MS" w:eastAsia="Arial Unicode MS" w:hAnsi="Arial Unicode MS"/>
          <w:rtl w:val="0"/>
        </w:rPr>
        <w:t xml:space="preserve"> ~£2 k–2.5 k and ≈ 5 kg (touch panel + cabling).</w:t>
      </w:r>
    </w:p>
    <w:p w:rsidR="00000000" w:rsidDel="00000000" w:rsidP="00000000" w:rsidRDefault="00000000" w:rsidRPr="00000000" w14:paraId="00000725">
      <w:pPr>
        <w:spacing w:after="240" w:before="240" w:lineRule="auto"/>
        <w:ind w:left="72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726">
      <w:pPr>
        <w:pStyle w:val="Heading3"/>
        <w:keepNext w:val="0"/>
        <w:keepLines w:val="0"/>
        <w:spacing w:before="280" w:lineRule="auto"/>
        <w:ind w:left="720" w:firstLine="0"/>
        <w:rPr>
          <w:b w:val="1"/>
          <w:bCs w:val="1"/>
          <w:color w:val="000000"/>
          <w:sz w:val="26"/>
          <w:szCs w:val="26"/>
        </w:rPr>
      </w:pPr>
      <w:bookmarkStart w:colFirst="0" w:colLast="0" w:name="_rz0modefzd60" w:id="107"/>
      <w:bookmarkEnd w:id="107"/>
      <w:r w:rsidDel="00000000" w:rsidR="00000000" w:rsidRPr="00000000">
        <w:rPr>
          <w:b w:val="1"/>
          <w:bCs w:val="1"/>
          <w:color w:val="000000"/>
          <w:sz w:val="26"/>
          <w:szCs w:val="26"/>
          <w:rtl w:val="0"/>
        </w:rPr>
        <w:t xml:space="preserve">3. Software flow</w:t>
      </w:r>
    </w:p>
    <w:p w:rsidR="00000000" w:rsidDel="00000000" w:rsidP="00000000" w:rsidRDefault="00000000" w:rsidRPr="00000000" w14:paraId="00000727">
      <w:pPr>
        <w:numPr>
          <w:ilvl w:val="0"/>
          <w:numId w:val="29"/>
        </w:numPr>
        <w:spacing w:after="0" w:afterAutospacing="0" w:before="240" w:lineRule="auto"/>
        <w:ind w:left="720" w:hanging="360"/>
      </w:pPr>
      <w:r w:rsidDel="00000000" w:rsidR="00000000" w:rsidRPr="00000000">
        <w:rPr>
          <w:b w:val="1"/>
          <w:bCs w:val="1"/>
          <w:rtl w:val="0"/>
        </w:rPr>
        <w:t xml:space="preserve">Map rendering</w:t>
      </w:r>
      <w:r w:rsidDel="00000000" w:rsidR="00000000" w:rsidRPr="00000000">
        <w:rPr>
          <w:rtl w:val="0"/>
        </w:rPr>
        <w:t xml:space="preserve"> – The existing fusion engine (chunks 21‑24) already registers every sensor frame to the GNSS/IMU reference (chunk 24). The UI simply re‑uses that georeferenced point‑cloud and raster layers.</w:t>
      </w:r>
    </w:p>
    <w:p w:rsidR="00000000" w:rsidDel="00000000" w:rsidP="00000000" w:rsidRDefault="00000000" w:rsidRPr="00000000" w14:paraId="00000728">
      <w:pPr>
        <w:numPr>
          <w:ilvl w:val="0"/>
          <w:numId w:val="29"/>
        </w:numPr>
        <w:spacing w:after="0" w:afterAutospacing="0" w:before="0" w:beforeAutospacing="0" w:lineRule="auto"/>
        <w:ind w:left="720" w:hanging="360"/>
      </w:pPr>
      <w:r w:rsidDel="00000000" w:rsidR="00000000" w:rsidRPr="00000000">
        <w:rPr>
          <w:b w:val="1"/>
          <w:bCs w:val="1"/>
          <w:rtl w:val="0"/>
        </w:rPr>
        <w:t xml:space="preserve">Pin placement</w:t>
      </w:r>
      <w:r w:rsidDel="00000000" w:rsidR="00000000" w:rsidRPr="00000000">
        <w:rPr>
          <w:rFonts w:ascii="Arial Unicode MS" w:cs="Arial Unicode MS" w:eastAsia="Arial Unicode MS" w:hAnsi="Arial Unicode MS"/>
          <w:rtl w:val="0"/>
        </w:rPr>
        <w:t xml:space="preserve"> – Touch input on the display writes a pixel coordinate → the UI converts it to the current map projection (e.g., Web‑Mercator) → looks up the corresponding GPS fix from the GNSS stream (chunk 85).</w:t>
      </w:r>
    </w:p>
    <w:p w:rsidR="00000000" w:rsidDel="00000000" w:rsidP="00000000" w:rsidRDefault="00000000" w:rsidRPr="00000000" w14:paraId="00000729">
      <w:pPr>
        <w:numPr>
          <w:ilvl w:val="0"/>
          <w:numId w:val="29"/>
        </w:numPr>
        <w:spacing w:after="240" w:before="0" w:beforeAutospacing="0" w:lineRule="auto"/>
        <w:ind w:left="720" w:hanging="360"/>
      </w:pPr>
      <w:r w:rsidDel="00000000" w:rsidR="00000000" w:rsidRPr="00000000">
        <w:rPr>
          <w:b w:val="1"/>
          <w:bCs w:val="1"/>
          <w:rtl w:val="0"/>
        </w:rPr>
        <w:t xml:space="preserve">Ping payload</w:t>
      </w:r>
    </w:p>
    <w:p w:rsidR="00000000" w:rsidDel="00000000" w:rsidP="00000000" w:rsidRDefault="00000000" w:rsidRPr="00000000" w14:paraId="0000072A">
      <w:pPr>
        <w:spacing w:after="240" w:before="240" w:lineRule="auto"/>
        <w:ind w:left="720" w:firstLine="0"/>
        <w:rPr/>
      </w:pPr>
      <w:r w:rsidDel="00000000" w:rsidR="00000000" w:rsidRPr="00000000">
        <w:rPr>
          <w:rtl w:val="0"/>
        </w:rPr>
        <w:t xml:space="preserve">{</w:t>
      </w:r>
    </w:p>
    <w:p w:rsidR="00000000" w:rsidDel="00000000" w:rsidP="00000000" w:rsidRDefault="00000000" w:rsidRPr="00000000" w14:paraId="0000072B">
      <w:pPr>
        <w:spacing w:after="240" w:before="240" w:lineRule="auto"/>
        <w:ind w:left="720" w:firstLine="0"/>
        <w:rPr/>
      </w:pPr>
      <w:r w:rsidDel="00000000" w:rsidR="00000000" w:rsidRPr="00000000">
        <w:rPr>
          <w:rtl w:val="0"/>
        </w:rPr>
        <w:t xml:space="preserve">  "timestamp": 1704068600,</w:t>
      </w:r>
    </w:p>
    <w:p w:rsidR="00000000" w:rsidDel="00000000" w:rsidP="00000000" w:rsidRDefault="00000000" w:rsidRPr="00000000" w14:paraId="0000072C">
      <w:pPr>
        <w:spacing w:after="240" w:before="240" w:lineRule="auto"/>
        <w:ind w:left="720" w:firstLine="0"/>
        <w:rPr/>
      </w:pPr>
      <w:r w:rsidDel="00000000" w:rsidR="00000000" w:rsidRPr="00000000">
        <w:rPr>
          <w:rtl w:val="0"/>
        </w:rPr>
        <w:t xml:space="preserve">  "truck_id": "CARP_001",</w:t>
      </w:r>
    </w:p>
    <w:p w:rsidR="00000000" w:rsidDel="00000000" w:rsidP="00000000" w:rsidRDefault="00000000" w:rsidRPr="00000000" w14:paraId="0000072D">
      <w:pPr>
        <w:spacing w:after="240" w:before="240" w:lineRule="auto"/>
        <w:ind w:left="720" w:firstLine="0"/>
        <w:rPr/>
      </w:pPr>
      <w:r w:rsidDel="00000000" w:rsidR="00000000" w:rsidRPr="00000000">
        <w:rPr>
          <w:rtl w:val="0"/>
        </w:rPr>
        <w:t xml:space="preserve">  "lat": 51.7412,</w:t>
      </w:r>
    </w:p>
    <w:p w:rsidR="00000000" w:rsidDel="00000000" w:rsidP="00000000" w:rsidRDefault="00000000" w:rsidRPr="00000000" w14:paraId="0000072E">
      <w:pPr>
        <w:spacing w:after="240" w:before="240" w:lineRule="auto"/>
        <w:ind w:left="720" w:firstLine="0"/>
        <w:rPr/>
      </w:pPr>
      <w:r w:rsidDel="00000000" w:rsidR="00000000" w:rsidRPr="00000000">
        <w:rPr>
          <w:rtl w:val="0"/>
        </w:rPr>
        <w:t xml:space="preserve">  "lon": -0.2408,</w:t>
      </w:r>
    </w:p>
    <w:p w:rsidR="00000000" w:rsidDel="00000000" w:rsidP="00000000" w:rsidRDefault="00000000" w:rsidRPr="00000000" w14:paraId="0000072F">
      <w:pPr>
        <w:spacing w:after="240" w:before="240" w:lineRule="auto"/>
        <w:ind w:left="720" w:firstLine="0"/>
        <w:rPr/>
      </w:pPr>
      <w:r w:rsidDel="00000000" w:rsidR="00000000" w:rsidRPr="00000000">
        <w:rPr>
          <w:rtl w:val="0"/>
        </w:rPr>
        <w:t xml:space="preserve">  "tag": "Rescue‑team‑point"</w:t>
      </w:r>
    </w:p>
    <w:p w:rsidR="00000000" w:rsidDel="00000000" w:rsidP="00000000" w:rsidRDefault="00000000" w:rsidRPr="00000000" w14:paraId="00000730">
      <w:pPr>
        <w:spacing w:after="240" w:before="240" w:lineRule="auto"/>
        <w:ind w:left="720" w:firstLine="0"/>
        <w:rPr/>
      </w:pPr>
      <w:r w:rsidDel="00000000" w:rsidR="00000000" w:rsidRPr="00000000">
        <w:rPr>
          <w:rtl w:val="0"/>
        </w:rPr>
        <w:t xml:space="preserve">}</w:t>
      </w:r>
    </w:p>
    <w:p w:rsidR="00000000" w:rsidDel="00000000" w:rsidP="00000000" w:rsidRDefault="00000000" w:rsidRPr="00000000" w14:paraId="00000731">
      <w:pPr>
        <w:spacing w:after="240" w:before="240" w:lineRule="auto"/>
        <w:ind w:left="720" w:firstLine="0"/>
        <w:rPr/>
      </w:pPr>
      <w:r w:rsidDel="00000000" w:rsidR="00000000" w:rsidRPr="00000000">
        <w:rPr>
          <w:rtl w:val="0"/>
        </w:rPr>
      </w:r>
    </w:p>
    <w:p w:rsidR="00000000" w:rsidDel="00000000" w:rsidP="00000000" w:rsidRDefault="00000000" w:rsidRPr="00000000" w14:paraId="00000732">
      <w:pPr>
        <w:numPr>
          <w:ilvl w:val="0"/>
          <w:numId w:val="78"/>
        </w:numPr>
        <w:spacing w:after="0" w:afterAutospacing="0" w:before="240" w:lineRule="auto"/>
        <w:ind w:left="720" w:hanging="360"/>
      </w:pPr>
      <w:r w:rsidDel="00000000" w:rsidR="00000000" w:rsidRPr="00000000">
        <w:rPr>
          <w:b w:val="1"/>
          <w:bCs w:val="1"/>
          <w:rtl w:val="0"/>
        </w:rPr>
        <w:t xml:space="preserve">Local broadcast</w:t>
      </w:r>
      <w:r w:rsidDel="00000000" w:rsidR="00000000" w:rsidRPr="00000000">
        <w:rPr>
          <w:rtl w:val="0"/>
        </w:rPr>
        <w:t xml:space="preserve"> – The payload is serialized to a ~200 byte JSON, then a </w:t>
      </w:r>
      <w:r w:rsidDel="00000000" w:rsidR="00000000" w:rsidRPr="00000000">
        <w:rPr>
          <w:b w:val="1"/>
          <w:bCs w:val="1"/>
          <w:rtl w:val="0"/>
        </w:rPr>
        <w:t xml:space="preserve">compact MQTT‑over‑LoRaWAN</w:t>
      </w:r>
      <w:r w:rsidDel="00000000" w:rsidR="00000000" w:rsidRPr="00000000">
        <w:rPr>
          <w:rFonts w:ascii="Arial Unicode MS" w:cs="Arial Unicode MS" w:eastAsia="Arial Unicode MS" w:hAnsi="Arial Unicode MS"/>
          <w:rtl w:val="0"/>
        </w:rPr>
        <w:t xml:space="preserve"> message is generated (L2‑L7 stack, chunks 41‑44). Because the LoRaWAN frame size is well under the 51‑byte limit for a standard uplink, the message is split into two SF9 packets (≈103 ms each, chunk 47) and sent on the next heartbeat slot (every 5 min, chunk 45).</w:t>
      </w:r>
    </w:p>
    <w:p w:rsidR="00000000" w:rsidDel="00000000" w:rsidP="00000000" w:rsidRDefault="00000000" w:rsidRPr="00000000" w14:paraId="00000733">
      <w:pPr>
        <w:numPr>
          <w:ilvl w:val="0"/>
          <w:numId w:val="78"/>
        </w:numPr>
        <w:spacing w:after="0" w:afterAutospacing="0" w:before="0" w:beforeAutospacing="0" w:lineRule="auto"/>
        <w:ind w:left="720" w:hanging="360"/>
      </w:pPr>
      <w:r w:rsidDel="00000000" w:rsidR="00000000" w:rsidRPr="00000000">
        <w:rPr>
          <w:b w:val="1"/>
          <w:bCs w:val="1"/>
          <w:rtl w:val="0"/>
        </w:rPr>
        <w:t xml:space="preserve">Mesh propagation</w:t>
      </w:r>
      <w:r w:rsidDel="00000000" w:rsidR="00000000" w:rsidRPr="00000000">
        <w:rPr>
          <w:rtl w:val="0"/>
        </w:rPr>
        <w:t xml:space="preserve"> – All Honey‑B nodes receive the ping, acknowledge it, and forward it to the roof‑line pod (chunks 48‑50). The pod logs the event in the immutable SSD trace (chunk 15) and republishes it on the MQTT broker for any external listeners (chunk 31).</w:t>
      </w:r>
    </w:p>
    <w:p w:rsidR="00000000" w:rsidDel="00000000" w:rsidP="00000000" w:rsidRDefault="00000000" w:rsidRPr="00000000" w14:paraId="00000734">
      <w:pPr>
        <w:numPr>
          <w:ilvl w:val="0"/>
          <w:numId w:val="78"/>
        </w:numPr>
        <w:spacing w:after="240" w:before="0" w:beforeAutospacing="0" w:lineRule="auto"/>
        <w:ind w:left="720" w:hanging="360"/>
      </w:pPr>
      <w:r w:rsidDel="00000000" w:rsidR="00000000" w:rsidRPr="00000000">
        <w:rPr>
          <w:b w:val="1"/>
          <w:bCs w:val="1"/>
          <w:rtl w:val="0"/>
        </w:rPr>
        <w:t xml:space="preserve">External consumption</w:t>
      </w:r>
      <w:r w:rsidDel="00000000" w:rsidR="00000000" w:rsidRPr="00000000">
        <w:rPr>
          <w:rtl w:val="0"/>
        </w:rPr>
        <w:t xml:space="preserve"> – Allied command‑centres subscribed to </w:t>
      </w:r>
      <w:r w:rsidDel="00000000" w:rsidR="00000000" w:rsidRPr="00000000">
        <w:rPr>
          <w:rFonts w:ascii="Roboto Mono" w:cs="Roboto Mono" w:eastAsia="Roboto Mono" w:hAnsi="Roboto Mono"/>
          <w:color w:val="188038"/>
          <w:rtl w:val="0"/>
        </w:rPr>
        <w:t xml:space="preserve">truck/+/ping</w:t>
      </w:r>
      <w:r w:rsidDel="00000000" w:rsidR="00000000" w:rsidRPr="00000000">
        <w:rPr>
          <w:rtl w:val="0"/>
        </w:rPr>
        <w:t xml:space="preserve"> receive the same JSON and can plot the pin on their own GIS (CSV/KML export, chunk 26).</w:t>
      </w:r>
    </w:p>
    <w:p w:rsidR="00000000" w:rsidDel="00000000" w:rsidP="00000000" w:rsidRDefault="00000000" w:rsidRPr="00000000" w14:paraId="00000735">
      <w:pPr>
        <w:spacing w:after="240" w:before="240" w:lineRule="auto"/>
        <w:rPr/>
      </w:pPr>
      <w:r w:rsidDel="00000000" w:rsidR="00000000" w:rsidRPr="00000000">
        <w:rPr>
          <w:b w:val="1"/>
          <w:bCs w:val="1"/>
          <w:rtl w:val="0"/>
        </w:rPr>
        <w:t xml:space="preserve">Latency:</w:t>
      </w:r>
      <w:r w:rsidDel="00000000" w:rsidR="00000000" w:rsidRPr="00000000">
        <w:rPr>
          <w:rFonts w:ascii="Arial Unicode MS" w:cs="Arial Unicode MS" w:eastAsia="Arial Unicode MS" w:hAnsi="Arial Unicode MS"/>
          <w:rtl w:val="0"/>
        </w:rPr>
        <w:t xml:space="preserve"> End‑to‑end from touch to MQTT publish is ≤ 300 ms (LoRaWAN airtime + processing), well within the &lt; 500 ms pin‑re‑target time already required for cargo projection (chunk 16).</w:t>
      </w:r>
    </w:p>
    <w:p w:rsidR="00000000" w:rsidDel="00000000" w:rsidP="00000000" w:rsidRDefault="00000000" w:rsidRPr="00000000" w14:paraId="00000736">
      <w:pPr>
        <w:spacing w:after="240" w:before="240" w:lineRule="auto"/>
        <w:ind w:left="72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737">
      <w:pPr>
        <w:pStyle w:val="Heading3"/>
        <w:keepNext w:val="0"/>
        <w:keepLines w:val="0"/>
        <w:spacing w:before="280" w:lineRule="auto"/>
        <w:ind w:left="720" w:firstLine="0"/>
        <w:rPr>
          <w:b w:val="1"/>
          <w:bCs w:val="1"/>
          <w:color w:val="000000"/>
          <w:sz w:val="26"/>
          <w:szCs w:val="26"/>
        </w:rPr>
      </w:pPr>
      <w:bookmarkStart w:colFirst="0" w:colLast="0" w:name="_or75euviyrpk" w:id="108"/>
      <w:bookmarkEnd w:id="108"/>
      <w:r w:rsidDel="00000000" w:rsidR="00000000" w:rsidRPr="00000000">
        <w:rPr>
          <w:b w:val="1"/>
          <w:bCs w:val="1"/>
          <w:color w:val="000000"/>
          <w:sz w:val="26"/>
          <w:szCs w:val="26"/>
          <w:rtl w:val="0"/>
        </w:rPr>
        <w:t xml:space="preserve">4. Security &amp; reliability</w:t>
      </w:r>
    </w:p>
    <w:p w:rsidR="00000000" w:rsidDel="00000000" w:rsidP="00000000" w:rsidRDefault="00000000" w:rsidRPr="00000000" w14:paraId="00000738">
      <w:pPr>
        <w:numPr>
          <w:ilvl w:val="0"/>
          <w:numId w:val="64"/>
        </w:numPr>
        <w:spacing w:after="0" w:afterAutospacing="0" w:before="240" w:lineRule="auto"/>
        <w:ind w:left="720" w:hanging="360"/>
      </w:pPr>
      <w:r w:rsidDel="00000000" w:rsidR="00000000" w:rsidRPr="00000000">
        <w:rPr>
          <w:b w:val="1"/>
          <w:bCs w:val="1"/>
          <w:rtl w:val="0"/>
        </w:rPr>
        <w:t xml:space="preserve">AES‑128 encryption + MIC</w:t>
      </w:r>
      <w:r w:rsidDel="00000000" w:rsidR="00000000" w:rsidRPr="00000000">
        <w:rPr>
          <w:rtl w:val="0"/>
        </w:rPr>
        <w:t xml:space="preserve"> on every LoRaWAN frame (chunks 45‑47) guarantees confidentiality and integrity.</w:t>
      </w:r>
    </w:p>
    <w:p w:rsidR="00000000" w:rsidDel="00000000" w:rsidP="00000000" w:rsidRDefault="00000000" w:rsidRPr="00000000" w14:paraId="00000739">
      <w:pPr>
        <w:numPr>
          <w:ilvl w:val="0"/>
          <w:numId w:val="64"/>
        </w:numPr>
        <w:spacing w:after="0" w:afterAutospacing="0" w:before="0" w:beforeAutospacing="0" w:lineRule="auto"/>
        <w:ind w:left="720" w:hanging="360"/>
      </w:pPr>
      <w:r w:rsidDel="00000000" w:rsidR="00000000" w:rsidRPr="00000000">
        <w:rPr>
          <w:b w:val="1"/>
          <w:bCs w:val="1"/>
          <w:rtl w:val="0"/>
        </w:rPr>
        <w:t xml:space="preserve">Session‑key rotation</w:t>
      </w:r>
      <w:r w:rsidDel="00000000" w:rsidR="00000000" w:rsidRPr="00000000">
        <w:rPr>
          <w:rtl w:val="0"/>
        </w:rPr>
        <w:t xml:space="preserve"> occurs on every join (chunks 45‑46), preventing replay attacks.</w:t>
      </w:r>
    </w:p>
    <w:p w:rsidR="00000000" w:rsidDel="00000000" w:rsidP="00000000" w:rsidRDefault="00000000" w:rsidRPr="00000000" w14:paraId="0000073A">
      <w:pPr>
        <w:numPr>
          <w:ilvl w:val="0"/>
          <w:numId w:val="64"/>
        </w:numPr>
        <w:spacing w:after="0" w:afterAutospacing="0" w:before="0" w:beforeAutospacing="0" w:lineRule="auto"/>
        <w:ind w:left="720" w:hanging="360"/>
      </w:pPr>
      <w:r w:rsidDel="00000000" w:rsidR="00000000" w:rsidRPr="00000000">
        <w:rPr>
          <w:b w:val="1"/>
          <w:bCs w:val="1"/>
          <w:rtl w:val="0"/>
        </w:rPr>
        <w:t xml:space="preserve">Tamper‑sealed logging</w:t>
      </w:r>
      <w:r w:rsidDel="00000000" w:rsidR="00000000" w:rsidRPr="00000000">
        <w:rPr>
          <w:rtl w:val="0"/>
        </w:rPr>
        <w:t xml:space="preserve"> (chunk 15) stores each ping with a signed hash, giving an auditable trail.</w:t>
      </w:r>
    </w:p>
    <w:p w:rsidR="00000000" w:rsidDel="00000000" w:rsidP="00000000" w:rsidRDefault="00000000" w:rsidRPr="00000000" w14:paraId="0000073B">
      <w:pPr>
        <w:numPr>
          <w:ilvl w:val="0"/>
          <w:numId w:val="64"/>
        </w:numPr>
        <w:spacing w:after="240" w:before="0" w:beforeAutospacing="0" w:lineRule="auto"/>
        <w:ind w:left="720" w:hanging="360"/>
      </w:pPr>
      <w:r w:rsidDel="00000000" w:rsidR="00000000" w:rsidRPr="00000000">
        <w:rPr>
          <w:b w:val="1"/>
          <w:bCs w:val="1"/>
          <w:rtl w:val="0"/>
        </w:rPr>
        <w:t xml:space="preserve">Adaptive SF</w:t>
      </w:r>
      <w:r w:rsidDel="00000000" w:rsidR="00000000" w:rsidRPr="00000000">
        <w:rPr>
          <w:rtl w:val="0"/>
        </w:rPr>
        <w:t xml:space="preserve"> (chunk 64) automatically raises the spreading factor if link quality drops, keeping the duty‑cycle well below the EU 10 % limit (chunks 55‑56).</w:t>
      </w:r>
    </w:p>
    <w:p w:rsidR="00000000" w:rsidDel="00000000" w:rsidP="00000000" w:rsidRDefault="00000000" w:rsidRPr="00000000" w14:paraId="0000073C">
      <w:pPr>
        <w:spacing w:after="240" w:before="240" w:lineRule="auto"/>
        <w:ind w:left="72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73D">
      <w:pPr>
        <w:pStyle w:val="Heading3"/>
        <w:keepNext w:val="0"/>
        <w:keepLines w:val="0"/>
        <w:spacing w:before="280" w:lineRule="auto"/>
        <w:ind w:left="720" w:firstLine="0"/>
        <w:rPr>
          <w:b w:val="1"/>
          <w:bCs w:val="1"/>
          <w:color w:val="000000"/>
          <w:sz w:val="26"/>
          <w:szCs w:val="26"/>
        </w:rPr>
      </w:pPr>
      <w:bookmarkStart w:colFirst="0" w:colLast="0" w:name="_nkgstmmttlwv" w:id="109"/>
      <w:bookmarkEnd w:id="109"/>
      <w:r w:rsidDel="00000000" w:rsidR="00000000" w:rsidRPr="00000000">
        <w:rPr>
          <w:b w:val="1"/>
          <w:bCs w:val="1"/>
          <w:color w:val="000000"/>
          <w:sz w:val="26"/>
          <w:szCs w:val="26"/>
          <w:rtl w:val="0"/>
        </w:rPr>
        <w:t xml:space="preserve">5. User workflow</w:t>
      </w:r>
    </w:p>
    <w:p w:rsidR="00000000" w:rsidDel="00000000" w:rsidP="00000000" w:rsidRDefault="00000000" w:rsidRPr="00000000" w14:paraId="0000073E">
      <w:pPr>
        <w:numPr>
          <w:ilvl w:val="0"/>
          <w:numId w:val="28"/>
        </w:numPr>
        <w:spacing w:after="0" w:afterAutospacing="0" w:before="240" w:lineRule="auto"/>
        <w:ind w:left="720" w:hanging="360"/>
      </w:pPr>
      <w:r w:rsidDel="00000000" w:rsidR="00000000" w:rsidRPr="00000000">
        <w:rPr>
          <w:b w:val="1"/>
          <w:bCs w:val="1"/>
          <w:rtl w:val="0"/>
        </w:rPr>
        <w:t xml:space="preserve">Open the “Map‑Ping” app</w:t>
      </w:r>
      <w:r w:rsidDel="00000000" w:rsidR="00000000" w:rsidRPr="00000000">
        <w:rPr>
          <w:rtl w:val="0"/>
        </w:rPr>
        <w:t xml:space="preserve"> on the display.</w:t>
      </w:r>
    </w:p>
    <w:p w:rsidR="00000000" w:rsidDel="00000000" w:rsidP="00000000" w:rsidRDefault="00000000" w:rsidRPr="00000000" w14:paraId="0000073F">
      <w:pPr>
        <w:numPr>
          <w:ilvl w:val="0"/>
          <w:numId w:val="28"/>
        </w:numPr>
        <w:spacing w:after="0" w:afterAutospacing="0" w:before="0" w:beforeAutospacing="0" w:lineRule="auto"/>
        <w:ind w:left="720" w:hanging="360"/>
      </w:pPr>
      <w:r w:rsidDel="00000000" w:rsidR="00000000" w:rsidRPr="00000000">
        <w:rPr>
          <w:b w:val="1"/>
          <w:bCs w:val="1"/>
          <w:rtl w:val="0"/>
        </w:rPr>
        <w:t xml:space="preserve">Navigate</w:t>
      </w:r>
      <w:r w:rsidDel="00000000" w:rsidR="00000000" w:rsidRPr="00000000">
        <w:rPr>
          <w:rtl w:val="0"/>
        </w:rPr>
        <w:t xml:space="preserve"> the fused map (LiDAR point‑cloud, RF heat‑map, thermal overlay).</w:t>
      </w:r>
    </w:p>
    <w:p w:rsidR="00000000" w:rsidDel="00000000" w:rsidP="00000000" w:rsidRDefault="00000000" w:rsidRPr="00000000" w14:paraId="00000740">
      <w:pPr>
        <w:numPr>
          <w:ilvl w:val="0"/>
          <w:numId w:val="28"/>
        </w:numPr>
        <w:spacing w:after="0" w:afterAutospacing="0" w:before="0" w:beforeAutospacing="0" w:lineRule="auto"/>
        <w:ind w:left="720" w:hanging="360"/>
      </w:pPr>
      <w:r w:rsidDel="00000000" w:rsidR="00000000" w:rsidRPr="00000000">
        <w:rPr>
          <w:b w:val="1"/>
          <w:bCs w:val="1"/>
          <w:rtl w:val="0"/>
        </w:rPr>
        <w:t xml:space="preserve">Tap</w:t>
      </w:r>
      <w:r w:rsidDel="00000000" w:rsidR="00000000" w:rsidRPr="00000000">
        <w:rPr>
          <w:rFonts w:ascii="Arial Unicode MS" w:cs="Arial Unicode MS" w:eastAsia="Arial Unicode MS" w:hAnsi="Arial Unicode MS"/>
          <w:rtl w:val="0"/>
        </w:rPr>
        <w:t xml:space="preserve"> the desired location → a pin appears and a short dialog asks for an optional label.</w:t>
      </w:r>
    </w:p>
    <w:p w:rsidR="00000000" w:rsidDel="00000000" w:rsidP="00000000" w:rsidRDefault="00000000" w:rsidRPr="00000000" w14:paraId="00000741">
      <w:pPr>
        <w:numPr>
          <w:ilvl w:val="0"/>
          <w:numId w:val="28"/>
        </w:numPr>
        <w:spacing w:after="0" w:afterAutospacing="0" w:before="0" w:beforeAutospacing="0" w:lineRule="auto"/>
        <w:ind w:left="720" w:hanging="360"/>
      </w:pPr>
      <w:r w:rsidDel="00000000" w:rsidR="00000000" w:rsidRPr="00000000">
        <w:rPr>
          <w:b w:val="1"/>
          <w:bCs w:val="1"/>
          <w:rtl w:val="0"/>
        </w:rPr>
        <w:t xml:space="preserve">Press “Send Ping.”</w:t>
      </w:r>
      <w:r w:rsidDel="00000000" w:rsidR="00000000" w:rsidRPr="00000000">
        <w:rPr>
          <w:rtl w:val="0"/>
        </w:rPr>
        <w:t xml:space="preserve"> The UI shows a green check once the MQTT ack returns from the roof‑line pod.</w:t>
      </w:r>
    </w:p>
    <w:p w:rsidR="00000000" w:rsidDel="00000000" w:rsidP="00000000" w:rsidRDefault="00000000" w:rsidRPr="00000000" w14:paraId="00000742">
      <w:pPr>
        <w:numPr>
          <w:ilvl w:val="0"/>
          <w:numId w:val="28"/>
        </w:numPr>
        <w:spacing w:after="240" w:before="0" w:beforeAutospacing="0" w:lineRule="auto"/>
        <w:ind w:left="720" w:hanging="360"/>
      </w:pPr>
      <w:r w:rsidDel="00000000" w:rsidR="00000000" w:rsidRPr="00000000">
        <w:rPr>
          <w:b w:val="1"/>
          <w:bCs w:val="1"/>
          <w:rtl w:val="0"/>
        </w:rPr>
        <w:t xml:space="preserve">History tab</w:t>
      </w:r>
      <w:r w:rsidDel="00000000" w:rsidR="00000000" w:rsidRPr="00000000">
        <w:rPr>
          <w:rtl w:val="0"/>
        </w:rPr>
        <w:t xml:space="preserve"> lists all pins with timestamps; export button writes a CSV/KML file to the external SSD (chunk 15).</w:t>
      </w:r>
    </w:p>
    <w:p w:rsidR="00000000" w:rsidDel="00000000" w:rsidP="00000000" w:rsidRDefault="00000000" w:rsidRPr="00000000" w14:paraId="00000743">
      <w:pPr>
        <w:spacing w:after="240" w:before="240" w:lineRule="auto"/>
        <w:ind w:left="72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744">
      <w:pPr>
        <w:pStyle w:val="Heading3"/>
        <w:keepNext w:val="0"/>
        <w:keepLines w:val="0"/>
        <w:spacing w:before="280" w:lineRule="auto"/>
        <w:ind w:left="720" w:firstLine="0"/>
        <w:rPr>
          <w:b w:val="1"/>
          <w:bCs w:val="1"/>
          <w:color w:val="000000"/>
          <w:sz w:val="26"/>
          <w:szCs w:val="26"/>
        </w:rPr>
      </w:pPr>
      <w:bookmarkStart w:colFirst="0" w:colLast="0" w:name="_f8w2q0rwawus" w:id="110"/>
      <w:bookmarkEnd w:id="110"/>
      <w:r w:rsidDel="00000000" w:rsidR="00000000" w:rsidRPr="00000000">
        <w:rPr>
          <w:b w:val="1"/>
          <w:bCs w:val="1"/>
          <w:color w:val="000000"/>
          <w:sz w:val="26"/>
          <w:szCs w:val="26"/>
          <w:rtl w:val="0"/>
        </w:rPr>
        <w:t xml:space="preserve">6. Development effort &amp; schedule</w:t>
      </w:r>
    </w:p>
    <w:tbl>
      <w:tblPr>
        <w:tblStyle w:val="Table16"/>
        <w:tblW w:w="9360.0" w:type="dxa"/>
        <w:jc w:val="left"/>
        <w:tblLayout w:type="fixed"/>
        <w:tblLook w:val="0600"/>
      </w:tblPr>
      <w:tblGrid>
        <w:gridCol w:w="5355.514018691589"/>
        <w:gridCol w:w="2556.261682242991"/>
        <w:gridCol w:w="1448.2242990654206"/>
        <w:tblGridChange w:id="0">
          <w:tblGrid>
            <w:gridCol w:w="5355.514018691589"/>
            <w:gridCol w:w="2556.261682242991"/>
            <w:gridCol w:w="1448.2242990654206"/>
          </w:tblGrid>
        </w:tblGridChange>
      </w:tblGrid>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745">
            <w:pPr>
              <w:spacing w:after="240" w:before="240" w:lineRule="auto"/>
              <w:ind w:left="720" w:firstLine="0"/>
              <w:jc w:val="center"/>
              <w:rPr/>
            </w:pPr>
            <w:r w:rsidDel="00000000" w:rsidR="00000000" w:rsidRPr="00000000">
              <w:rPr>
                <w:b w:val="1"/>
                <w:bCs w:val="1"/>
                <w:rtl w:val="0"/>
              </w:rPr>
              <w:t xml:space="preserve">Phase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746">
            <w:pPr>
              <w:spacing w:after="240" w:before="240" w:lineRule="auto"/>
              <w:ind w:left="720" w:firstLine="0"/>
              <w:jc w:val="center"/>
              <w:rPr/>
            </w:pPr>
            <w:r w:rsidDel="00000000" w:rsidR="00000000" w:rsidRPr="00000000">
              <w:rPr>
                <w:b w:val="1"/>
                <w:bCs w:val="1"/>
                <w:rtl w:val="0"/>
              </w:rPr>
              <w:t xml:space="preserve">Tasks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747">
            <w:pPr>
              <w:spacing w:after="240" w:before="240" w:lineRule="auto"/>
              <w:ind w:left="720" w:firstLine="0"/>
              <w:jc w:val="center"/>
              <w:rPr/>
            </w:pPr>
            <w:r w:rsidDel="00000000" w:rsidR="00000000" w:rsidRPr="00000000">
              <w:rPr>
                <w:b w:val="1"/>
                <w:bCs w:val="1"/>
                <w:rtl w:val="0"/>
              </w:rPr>
              <w:t xml:space="preserve">Person‑days</w:t>
            </w:r>
            <w:r w:rsidDel="00000000" w:rsidR="00000000" w:rsidRPr="00000000">
              <w:rPr>
                <w:rtl w:val="0"/>
              </w:rPr>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748">
            <w:pPr>
              <w:spacing w:after="240" w:before="240" w:lineRule="auto"/>
              <w:ind w:left="720" w:firstLine="0"/>
              <w:rPr/>
            </w:pPr>
            <w:r w:rsidDel="00000000" w:rsidR="00000000" w:rsidRPr="00000000">
              <w:rPr>
                <w:b w:val="1"/>
                <w:bCs w:val="1"/>
                <w:rtl w:val="0"/>
              </w:rPr>
              <w:t xml:space="preserve">Prototype UI</w:t>
            </w:r>
            <w:r w:rsidDel="00000000" w:rsidR="00000000" w:rsidRPr="00000000">
              <w:rPr>
                <w:rtl w:val="0"/>
              </w:rPr>
              <w:t xml:space="preserve"> – build on the existing Jetson UI stack, add touch driver, map canvas</w:t>
            </w:r>
          </w:p>
        </w:tc>
        <w:tc>
          <w:tcPr>
            <w:tcMar>
              <w:top w:w="100.0" w:type="dxa"/>
              <w:left w:w="100.0" w:type="dxa"/>
              <w:bottom w:w="100.0" w:type="dxa"/>
              <w:right w:w="100.0" w:type="dxa"/>
            </w:tcMar>
            <w:vAlign w:val="top"/>
          </w:tcPr>
          <w:p w:rsidR="00000000" w:rsidDel="00000000" w:rsidP="00000000" w:rsidRDefault="00000000" w:rsidRPr="00000000" w14:paraId="00000749">
            <w:pPr>
              <w:spacing w:after="240" w:before="240" w:lineRule="auto"/>
              <w:ind w:left="720" w:firstLine="0"/>
              <w:rPr/>
            </w:pPr>
            <w:r w:rsidDel="00000000" w:rsidR="00000000" w:rsidRPr="00000000">
              <w:rPr>
                <w:rtl w:val="0"/>
              </w:rPr>
              <w:t xml:space="preserve">5</w:t>
            </w:r>
          </w:p>
        </w:tc>
        <w:tc>
          <w:tcPr>
            <w:tcMar>
              <w:top w:w="100.0" w:type="dxa"/>
              <w:left w:w="100.0" w:type="dxa"/>
              <w:bottom w:w="100.0" w:type="dxa"/>
              <w:right w:w="100.0" w:type="dxa"/>
            </w:tcMar>
            <w:vAlign w:val="top"/>
          </w:tcPr>
          <w:p w:rsidR="00000000" w:rsidDel="00000000" w:rsidP="00000000" w:rsidRDefault="00000000" w:rsidRPr="00000000" w14:paraId="0000074A">
            <w:pPr>
              <w:spacing w:after="240" w:before="240" w:lineRule="auto"/>
              <w:ind w:left="720" w:firstLine="0"/>
              <w:rPr/>
            </w:pPr>
            <w:r w:rsidDel="00000000" w:rsidR="00000000" w:rsidRPr="00000000">
              <w:rPr>
                <w:rtl w:val="0"/>
              </w:rPr>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74B">
            <w:pPr>
              <w:spacing w:after="240" w:before="240" w:lineRule="auto"/>
              <w:ind w:left="720" w:firstLine="0"/>
              <w:rPr/>
            </w:pPr>
            <w:r w:rsidDel="00000000" w:rsidR="00000000" w:rsidRPr="00000000">
              <w:rPr>
                <w:b w:val="1"/>
                <w:bCs w:val="1"/>
                <w:rtl w:val="0"/>
              </w:rPr>
              <w:t xml:space="preserve">LoRaWAN ping integration</w:t>
            </w:r>
            <w:r w:rsidDel="00000000" w:rsidR="00000000" w:rsidRPr="00000000">
              <w:rPr>
                <w:rtl w:val="0"/>
              </w:rPr>
              <w:t xml:space="preserve"> – implement MQTT‑over‑LoRaWAN wrapper, test frame split (chunks 45‑48)</w:t>
            </w:r>
          </w:p>
        </w:tc>
        <w:tc>
          <w:tcPr>
            <w:tcMar>
              <w:top w:w="100.0" w:type="dxa"/>
              <w:left w:w="100.0" w:type="dxa"/>
              <w:bottom w:w="100.0" w:type="dxa"/>
              <w:right w:w="100.0" w:type="dxa"/>
            </w:tcMar>
            <w:vAlign w:val="top"/>
          </w:tcPr>
          <w:p w:rsidR="00000000" w:rsidDel="00000000" w:rsidP="00000000" w:rsidRDefault="00000000" w:rsidRPr="00000000" w14:paraId="0000074C">
            <w:pPr>
              <w:spacing w:after="240" w:before="240" w:lineRule="auto"/>
              <w:ind w:left="720" w:firstLine="0"/>
              <w:rPr/>
            </w:pPr>
            <w:r w:rsidDel="00000000" w:rsidR="00000000" w:rsidRPr="00000000">
              <w:rPr>
                <w:rtl w:val="0"/>
              </w:rPr>
              <w:t xml:space="preserve">4</w:t>
            </w:r>
          </w:p>
        </w:tc>
        <w:tc>
          <w:tcPr>
            <w:tcMar>
              <w:top w:w="100.0" w:type="dxa"/>
              <w:left w:w="100.0" w:type="dxa"/>
              <w:bottom w:w="100.0" w:type="dxa"/>
              <w:right w:w="100.0" w:type="dxa"/>
            </w:tcMar>
            <w:vAlign w:val="top"/>
          </w:tcPr>
          <w:p w:rsidR="00000000" w:rsidDel="00000000" w:rsidP="00000000" w:rsidRDefault="00000000" w:rsidRPr="00000000" w14:paraId="0000074D">
            <w:pPr>
              <w:spacing w:after="240" w:before="240" w:lineRule="auto"/>
              <w:ind w:left="720" w:firstLine="0"/>
              <w:rPr/>
            </w:pPr>
            <w:r w:rsidDel="00000000" w:rsidR="00000000" w:rsidRPr="00000000">
              <w:rPr>
                <w:rtl w:val="0"/>
              </w:rPr>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74E">
            <w:pPr>
              <w:spacing w:after="240" w:before="240" w:lineRule="auto"/>
              <w:ind w:left="720" w:firstLine="0"/>
              <w:rPr/>
            </w:pPr>
            <w:r w:rsidDel="00000000" w:rsidR="00000000" w:rsidRPr="00000000">
              <w:rPr>
                <w:b w:val="1"/>
                <w:bCs w:val="1"/>
                <w:rtl w:val="0"/>
              </w:rPr>
              <w:t xml:space="preserve">Security review</w:t>
            </w:r>
            <w:r w:rsidDel="00000000" w:rsidR="00000000" w:rsidRPr="00000000">
              <w:rPr>
                <w:rtl w:val="0"/>
              </w:rPr>
              <w:t xml:space="preserve"> – verify encryption, MIC, key handling (chunks 45‑46)</w:t>
            </w:r>
          </w:p>
        </w:tc>
        <w:tc>
          <w:tcPr>
            <w:tcMar>
              <w:top w:w="100.0" w:type="dxa"/>
              <w:left w:w="100.0" w:type="dxa"/>
              <w:bottom w:w="100.0" w:type="dxa"/>
              <w:right w:w="100.0" w:type="dxa"/>
            </w:tcMar>
            <w:vAlign w:val="top"/>
          </w:tcPr>
          <w:p w:rsidR="00000000" w:rsidDel="00000000" w:rsidP="00000000" w:rsidRDefault="00000000" w:rsidRPr="00000000" w14:paraId="0000074F">
            <w:pPr>
              <w:spacing w:after="240" w:before="240" w:lineRule="auto"/>
              <w:ind w:left="720" w:firstLine="0"/>
              <w:rPr/>
            </w:pPr>
            <w:r w:rsidDel="00000000" w:rsidR="00000000" w:rsidRPr="00000000">
              <w:rPr>
                <w:rtl w:val="0"/>
              </w:rPr>
              <w:t xml:space="preserve">2</w:t>
            </w:r>
          </w:p>
        </w:tc>
        <w:tc>
          <w:tcPr>
            <w:tcMar>
              <w:top w:w="100.0" w:type="dxa"/>
              <w:left w:w="100.0" w:type="dxa"/>
              <w:bottom w:w="100.0" w:type="dxa"/>
              <w:right w:w="100.0" w:type="dxa"/>
            </w:tcMar>
            <w:vAlign w:val="top"/>
          </w:tcPr>
          <w:p w:rsidR="00000000" w:rsidDel="00000000" w:rsidP="00000000" w:rsidRDefault="00000000" w:rsidRPr="00000000" w14:paraId="00000750">
            <w:pPr>
              <w:spacing w:after="240" w:before="240" w:lineRule="auto"/>
              <w:ind w:left="720" w:firstLine="0"/>
              <w:rPr/>
            </w:pPr>
            <w:r w:rsidDel="00000000" w:rsidR="00000000" w:rsidRPr="00000000">
              <w:rPr>
                <w:rtl w:val="0"/>
              </w:rPr>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751">
            <w:pPr>
              <w:spacing w:after="240" w:before="240" w:lineRule="auto"/>
              <w:ind w:left="720" w:firstLine="0"/>
              <w:rPr/>
            </w:pPr>
            <w:r w:rsidDel="00000000" w:rsidR="00000000" w:rsidRPr="00000000">
              <w:rPr>
                <w:b w:val="1"/>
                <w:bCs w:val="1"/>
                <w:rtl w:val="0"/>
              </w:rPr>
              <w:t xml:space="preserve">Field validation</w:t>
            </w:r>
            <w:r w:rsidDel="00000000" w:rsidR="00000000" w:rsidRPr="00000000">
              <w:rPr>
                <w:rtl w:val="0"/>
              </w:rPr>
              <w:t xml:space="preserve"> – RF‑signature test after adding the touch panel (ensure Piety veil still gives 70–80 % reduction, chunk 11)</w:t>
            </w:r>
          </w:p>
        </w:tc>
        <w:tc>
          <w:tcPr>
            <w:tcMar>
              <w:top w:w="100.0" w:type="dxa"/>
              <w:left w:w="100.0" w:type="dxa"/>
              <w:bottom w:w="100.0" w:type="dxa"/>
              <w:right w:w="100.0" w:type="dxa"/>
            </w:tcMar>
            <w:vAlign w:val="top"/>
          </w:tcPr>
          <w:p w:rsidR="00000000" w:rsidDel="00000000" w:rsidP="00000000" w:rsidRDefault="00000000" w:rsidRPr="00000000" w14:paraId="00000752">
            <w:pPr>
              <w:spacing w:after="240" w:before="240" w:lineRule="auto"/>
              <w:ind w:left="720" w:firstLine="0"/>
              <w:rPr/>
            </w:pPr>
            <w:r w:rsidDel="00000000" w:rsidR="00000000" w:rsidRPr="00000000">
              <w:rPr>
                <w:rtl w:val="0"/>
              </w:rPr>
              <w:t xml:space="preserve">3</w:t>
            </w:r>
          </w:p>
        </w:tc>
        <w:tc>
          <w:tcPr>
            <w:tcMar>
              <w:top w:w="100.0" w:type="dxa"/>
              <w:left w:w="100.0" w:type="dxa"/>
              <w:bottom w:w="100.0" w:type="dxa"/>
              <w:right w:w="100.0" w:type="dxa"/>
            </w:tcMar>
            <w:vAlign w:val="top"/>
          </w:tcPr>
          <w:p w:rsidR="00000000" w:rsidDel="00000000" w:rsidP="00000000" w:rsidRDefault="00000000" w:rsidRPr="00000000" w14:paraId="00000753">
            <w:pPr>
              <w:spacing w:after="240" w:before="240" w:lineRule="auto"/>
              <w:ind w:left="720" w:firstLine="0"/>
              <w:rPr/>
            </w:pPr>
            <w:r w:rsidDel="00000000" w:rsidR="00000000" w:rsidRPr="00000000">
              <w:rPr>
                <w:rtl w:val="0"/>
              </w:rPr>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754">
            <w:pPr>
              <w:spacing w:after="240" w:before="240" w:lineRule="auto"/>
              <w:ind w:left="720" w:firstLine="0"/>
              <w:rPr/>
            </w:pPr>
            <w:r w:rsidDel="00000000" w:rsidR="00000000" w:rsidRPr="00000000">
              <w:rPr>
                <w:b w:val="1"/>
                <w:bCs w:val="1"/>
                <w:rtl w:val="0"/>
              </w:rPr>
              <w:t xml:space="preserve">Documentation &amp; export</w:t>
            </w:r>
            <w:r w:rsidDel="00000000" w:rsidR="00000000" w:rsidRPr="00000000">
              <w:rPr>
                <w:rtl w:val="0"/>
              </w:rPr>
              <w:t xml:space="preserve"> – CSV/KML writer, UI manual</w:t>
            </w:r>
          </w:p>
        </w:tc>
        <w:tc>
          <w:tcPr>
            <w:tcMar>
              <w:top w:w="100.0" w:type="dxa"/>
              <w:left w:w="100.0" w:type="dxa"/>
              <w:bottom w:w="100.0" w:type="dxa"/>
              <w:right w:w="100.0" w:type="dxa"/>
            </w:tcMar>
            <w:vAlign w:val="top"/>
          </w:tcPr>
          <w:p w:rsidR="00000000" w:rsidDel="00000000" w:rsidP="00000000" w:rsidRDefault="00000000" w:rsidRPr="00000000" w14:paraId="00000755">
            <w:pPr>
              <w:spacing w:after="240" w:before="240" w:lineRule="auto"/>
              <w:ind w:left="720" w:firstLine="0"/>
              <w:rPr/>
            </w:pPr>
            <w:r w:rsidDel="00000000" w:rsidR="00000000" w:rsidRPr="00000000">
              <w:rPr>
                <w:rtl w:val="0"/>
              </w:rPr>
              <w:t xml:space="preserve">2</w:t>
            </w:r>
          </w:p>
        </w:tc>
        <w:tc>
          <w:tcPr>
            <w:tcMar>
              <w:top w:w="100.0" w:type="dxa"/>
              <w:left w:w="100.0" w:type="dxa"/>
              <w:bottom w:w="100.0" w:type="dxa"/>
              <w:right w:w="100.0" w:type="dxa"/>
            </w:tcMar>
            <w:vAlign w:val="top"/>
          </w:tcPr>
          <w:p w:rsidR="00000000" w:rsidDel="00000000" w:rsidP="00000000" w:rsidRDefault="00000000" w:rsidRPr="00000000" w14:paraId="00000756">
            <w:pPr>
              <w:spacing w:after="240" w:before="240" w:lineRule="auto"/>
              <w:ind w:left="720" w:firstLine="0"/>
              <w:rPr/>
            </w:pPr>
            <w:r w:rsidDel="00000000" w:rsidR="00000000" w:rsidRPr="00000000">
              <w:rPr>
                <w:rtl w:val="0"/>
              </w:rPr>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757">
            <w:pPr>
              <w:spacing w:after="240" w:before="240" w:lineRule="auto"/>
              <w:ind w:left="720" w:firstLine="0"/>
              <w:rPr/>
            </w:pPr>
            <w:r w:rsidDel="00000000" w:rsidR="00000000" w:rsidRPr="00000000">
              <w:rPr>
                <w:b w:val="1"/>
                <w:bCs w:val="1"/>
                <w:rtl w:val="0"/>
              </w:rPr>
              <w:t xml:space="preserve">Total</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758">
            <w:pPr>
              <w:spacing w:after="240" w:before="240" w:lineRule="auto"/>
              <w:ind w:left="720" w:firstLine="0"/>
              <w:rPr/>
            </w:pPr>
            <w:r w:rsidDel="00000000" w:rsidR="00000000" w:rsidRPr="00000000">
              <w:rPr>
                <w:b w:val="1"/>
                <w:bCs w:val="1"/>
                <w:rtl w:val="0"/>
              </w:rPr>
              <w:t xml:space="preserve">16 person‑days</w:t>
            </w:r>
            <w:r w:rsidDel="00000000" w:rsidR="00000000" w:rsidRPr="00000000">
              <w:rPr>
                <w:rFonts w:ascii="Arial Unicode MS" w:cs="Arial Unicode MS" w:eastAsia="Arial Unicode MS" w:hAnsi="Arial Unicode MS"/>
                <w:rtl w:val="0"/>
              </w:rPr>
              <w:t xml:space="preserve"> (≈ 3 weeks including buffer).</w:t>
            </w:r>
          </w:p>
        </w:tc>
        <w:tc>
          <w:tcPr>
            <w:tcMar>
              <w:top w:w="100.0" w:type="dxa"/>
              <w:left w:w="100.0" w:type="dxa"/>
              <w:bottom w:w="100.0" w:type="dxa"/>
              <w:right w:w="100.0" w:type="dxa"/>
            </w:tcMar>
            <w:vAlign w:val="top"/>
          </w:tcPr>
          <w:p w:rsidR="00000000" w:rsidDel="00000000" w:rsidP="00000000" w:rsidRDefault="00000000" w:rsidRPr="00000000" w14:paraId="00000759">
            <w:pPr>
              <w:spacing w:after="240" w:before="240" w:lineRule="auto"/>
              <w:ind w:left="720" w:firstLine="0"/>
              <w:rPr/>
            </w:pPr>
            <w:r w:rsidDel="00000000" w:rsidR="00000000" w:rsidRPr="00000000">
              <w:rPr>
                <w:rtl w:val="0"/>
              </w:rPr>
            </w:r>
          </w:p>
        </w:tc>
      </w:tr>
    </w:tbl>
    <w:p w:rsidR="00000000" w:rsidDel="00000000" w:rsidP="00000000" w:rsidRDefault="00000000" w:rsidRPr="00000000" w14:paraId="0000075A">
      <w:pPr>
        <w:spacing w:after="240" w:before="240" w:lineRule="auto"/>
        <w:ind w:left="72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75B">
      <w:pPr>
        <w:pStyle w:val="Heading3"/>
        <w:keepNext w:val="0"/>
        <w:keepLines w:val="0"/>
        <w:spacing w:before="280" w:lineRule="auto"/>
        <w:ind w:left="720" w:firstLine="0"/>
        <w:rPr>
          <w:b w:val="1"/>
          <w:bCs w:val="1"/>
          <w:color w:val="000000"/>
          <w:sz w:val="26"/>
          <w:szCs w:val="26"/>
        </w:rPr>
      </w:pPr>
      <w:bookmarkStart w:colFirst="0" w:colLast="0" w:name="_3v7ul2mecnep" w:id="111"/>
      <w:bookmarkEnd w:id="111"/>
      <w:r w:rsidDel="00000000" w:rsidR="00000000" w:rsidRPr="00000000">
        <w:rPr>
          <w:b w:val="1"/>
          <w:bCs w:val="1"/>
          <w:color w:val="000000"/>
          <w:sz w:val="26"/>
          <w:szCs w:val="26"/>
          <w:rtl w:val="0"/>
        </w:rPr>
        <w:t xml:space="preserve">7. Cost &amp; mass impact summary</w:t>
      </w:r>
    </w:p>
    <w:tbl>
      <w:tblPr>
        <w:tblStyle w:val="Table17"/>
        <w:tblW w:w="6270.0" w:type="dxa"/>
        <w:jc w:val="left"/>
        <w:tblLayout w:type="fixed"/>
        <w:tblLook w:val="0600"/>
      </w:tblPr>
      <w:tblGrid>
        <w:gridCol w:w="3440"/>
        <w:gridCol w:w="1235"/>
        <w:gridCol w:w="1595"/>
        <w:tblGridChange w:id="0">
          <w:tblGrid>
            <w:gridCol w:w="3440"/>
            <w:gridCol w:w="1235"/>
            <w:gridCol w:w="1595"/>
          </w:tblGrid>
        </w:tblGridChange>
      </w:tblGrid>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75C">
            <w:pPr>
              <w:spacing w:after="240" w:before="240" w:lineRule="auto"/>
              <w:ind w:left="720" w:firstLine="0"/>
              <w:jc w:val="center"/>
              <w:rPr/>
            </w:pPr>
            <w:r w:rsidDel="00000000" w:rsidR="00000000" w:rsidRPr="00000000">
              <w:rPr>
                <w:b w:val="1"/>
                <w:bCs w:val="1"/>
                <w:rtl w:val="0"/>
              </w:rPr>
              <w:t xml:space="preserve">Item</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75D">
            <w:pPr>
              <w:spacing w:after="240" w:before="240" w:lineRule="auto"/>
              <w:ind w:left="720" w:firstLine="0"/>
              <w:jc w:val="center"/>
              <w:rPr/>
            </w:pPr>
            <w:r w:rsidDel="00000000" w:rsidR="00000000" w:rsidRPr="00000000">
              <w:rPr>
                <w:b w:val="1"/>
                <w:bCs w:val="1"/>
                <w:rtl w:val="0"/>
              </w:rPr>
              <w:t xml:space="preserve">Mass (kg)</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75E">
            <w:pPr>
              <w:spacing w:after="240" w:before="240" w:lineRule="auto"/>
              <w:ind w:left="720" w:firstLine="0"/>
              <w:jc w:val="center"/>
              <w:rPr/>
            </w:pPr>
            <w:r w:rsidDel="00000000" w:rsidR="00000000" w:rsidRPr="00000000">
              <w:rPr>
                <w:b w:val="1"/>
                <w:bCs w:val="1"/>
                <w:rtl w:val="0"/>
              </w:rPr>
              <w:t xml:space="preserve">Cost (GBP)</w:t>
            </w:r>
            <w:r w:rsidDel="00000000" w:rsidR="00000000" w:rsidRPr="00000000">
              <w:rPr>
                <w:rtl w:val="0"/>
              </w:rPr>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75F">
            <w:pPr>
              <w:spacing w:after="240" w:before="240" w:lineRule="auto"/>
              <w:ind w:left="720" w:firstLine="0"/>
              <w:rPr/>
            </w:pPr>
            <w:r w:rsidDel="00000000" w:rsidR="00000000" w:rsidRPr="00000000">
              <w:rPr>
                <w:rtl w:val="0"/>
              </w:rPr>
              <w:t xml:space="preserve">Touch‑screen overlay</w:t>
            </w:r>
          </w:p>
        </w:tc>
        <w:tc>
          <w:tcPr>
            <w:tcMar>
              <w:top w:w="100.0" w:type="dxa"/>
              <w:left w:w="100.0" w:type="dxa"/>
              <w:bottom w:w="100.0" w:type="dxa"/>
              <w:right w:w="100.0" w:type="dxa"/>
            </w:tcMar>
            <w:vAlign w:val="top"/>
          </w:tcPr>
          <w:p w:rsidR="00000000" w:rsidDel="00000000" w:rsidP="00000000" w:rsidRDefault="00000000" w:rsidRPr="00000000" w14:paraId="00000760">
            <w:pPr>
              <w:spacing w:after="240" w:before="240" w:lineRule="auto"/>
              <w:ind w:left="720" w:firstLine="0"/>
              <w:rPr/>
            </w:pPr>
            <w:r w:rsidDel="00000000" w:rsidR="00000000" w:rsidRPr="00000000">
              <w:rPr>
                <w:rtl w:val="0"/>
              </w:rPr>
              <w:t xml:space="preserve">~5</w:t>
            </w:r>
          </w:p>
        </w:tc>
        <w:tc>
          <w:tcPr>
            <w:tcMar>
              <w:top w:w="100.0" w:type="dxa"/>
              <w:left w:w="100.0" w:type="dxa"/>
              <w:bottom w:w="100.0" w:type="dxa"/>
              <w:right w:w="100.0" w:type="dxa"/>
            </w:tcMar>
            <w:vAlign w:val="top"/>
          </w:tcPr>
          <w:p w:rsidR="00000000" w:rsidDel="00000000" w:rsidP="00000000" w:rsidRDefault="00000000" w:rsidRPr="00000000" w14:paraId="00000761">
            <w:pPr>
              <w:spacing w:after="240" w:before="240" w:lineRule="auto"/>
              <w:ind w:left="720" w:firstLine="0"/>
              <w:rPr/>
            </w:pPr>
            <w:r w:rsidDel="00000000" w:rsidR="00000000" w:rsidRPr="00000000">
              <w:rPr>
                <w:rtl w:val="0"/>
              </w:rPr>
              <w:t xml:space="preserve">£2 000</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762">
            <w:pPr>
              <w:spacing w:after="240" w:before="240" w:lineRule="auto"/>
              <w:ind w:left="720" w:firstLine="0"/>
              <w:rPr/>
            </w:pPr>
            <w:r w:rsidDel="00000000" w:rsidR="00000000" w:rsidRPr="00000000">
              <w:rPr>
                <w:rtl w:val="0"/>
              </w:rPr>
              <w:t xml:space="preserve">Additional cabling &amp; connectors</w:t>
            </w:r>
          </w:p>
        </w:tc>
        <w:tc>
          <w:tcPr>
            <w:tcMar>
              <w:top w:w="100.0" w:type="dxa"/>
              <w:left w:w="100.0" w:type="dxa"/>
              <w:bottom w:w="100.0" w:type="dxa"/>
              <w:right w:w="100.0" w:type="dxa"/>
            </w:tcMar>
            <w:vAlign w:val="top"/>
          </w:tcPr>
          <w:p w:rsidR="00000000" w:rsidDel="00000000" w:rsidP="00000000" w:rsidRDefault="00000000" w:rsidRPr="00000000" w14:paraId="00000763">
            <w:pPr>
              <w:spacing w:after="240" w:before="240" w:lineRule="auto"/>
              <w:ind w:left="720" w:firstLine="0"/>
              <w:rPr/>
            </w:pPr>
            <w:r w:rsidDel="00000000" w:rsidR="00000000" w:rsidRPr="00000000">
              <w:rPr>
                <w:rtl w:val="0"/>
              </w:rPr>
              <w:t xml:space="preserve">~0.5</w:t>
            </w:r>
          </w:p>
        </w:tc>
        <w:tc>
          <w:tcPr>
            <w:tcMar>
              <w:top w:w="100.0" w:type="dxa"/>
              <w:left w:w="100.0" w:type="dxa"/>
              <w:bottom w:w="100.0" w:type="dxa"/>
              <w:right w:w="100.0" w:type="dxa"/>
            </w:tcMar>
            <w:vAlign w:val="top"/>
          </w:tcPr>
          <w:p w:rsidR="00000000" w:rsidDel="00000000" w:rsidP="00000000" w:rsidRDefault="00000000" w:rsidRPr="00000000" w14:paraId="00000764">
            <w:pPr>
              <w:spacing w:after="240" w:before="240" w:lineRule="auto"/>
              <w:ind w:left="720" w:firstLine="0"/>
              <w:rPr/>
            </w:pPr>
            <w:r w:rsidDel="00000000" w:rsidR="00000000" w:rsidRPr="00000000">
              <w:rPr>
                <w:rtl w:val="0"/>
              </w:rPr>
              <w:t xml:space="preserve">£200</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765">
            <w:pPr>
              <w:spacing w:after="240" w:before="240" w:lineRule="auto"/>
              <w:ind w:left="720" w:firstLine="0"/>
              <w:rPr/>
            </w:pPr>
            <w:r w:rsidDel="00000000" w:rsidR="00000000" w:rsidRPr="00000000">
              <w:rPr>
                <w:rtl w:val="0"/>
              </w:rPr>
              <w:t xml:space="preserve">Software development (in‑house)</w:t>
            </w:r>
          </w:p>
        </w:tc>
        <w:tc>
          <w:tcPr>
            <w:tcMar>
              <w:top w:w="100.0" w:type="dxa"/>
              <w:left w:w="100.0" w:type="dxa"/>
              <w:bottom w:w="100.0" w:type="dxa"/>
              <w:right w:w="100.0" w:type="dxa"/>
            </w:tcMar>
            <w:vAlign w:val="top"/>
          </w:tcPr>
          <w:p w:rsidR="00000000" w:rsidDel="00000000" w:rsidP="00000000" w:rsidRDefault="00000000" w:rsidRPr="00000000" w14:paraId="00000766">
            <w:pPr>
              <w:spacing w:after="240" w:before="240" w:lineRule="auto"/>
              <w:ind w:left="720" w:firstLine="0"/>
              <w:rPr/>
            </w:pPr>
            <w:r w:rsidDel="00000000" w:rsidR="00000000" w:rsidRPr="00000000">
              <w:rPr>
                <w:rtl w:val="0"/>
              </w:rPr>
              <w:t xml:space="preserve">–</w:t>
            </w:r>
          </w:p>
        </w:tc>
        <w:tc>
          <w:tcPr>
            <w:tcMar>
              <w:top w:w="100.0" w:type="dxa"/>
              <w:left w:w="100.0" w:type="dxa"/>
              <w:bottom w:w="100.0" w:type="dxa"/>
              <w:right w:w="100.0" w:type="dxa"/>
            </w:tcMar>
            <w:vAlign w:val="top"/>
          </w:tcPr>
          <w:p w:rsidR="00000000" w:rsidDel="00000000" w:rsidP="00000000" w:rsidRDefault="00000000" w:rsidRPr="00000000" w14:paraId="00000767">
            <w:pPr>
              <w:spacing w:after="240" w:before="240" w:lineRule="auto"/>
              <w:ind w:left="720" w:firstLine="0"/>
              <w:rPr/>
            </w:pPr>
            <w:r w:rsidDel="00000000" w:rsidR="00000000" w:rsidRPr="00000000">
              <w:rPr>
                <w:rtl w:val="0"/>
              </w:rPr>
              <w:t xml:space="preserve">£0 (staff time)</w:t>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768">
            <w:pPr>
              <w:spacing w:after="240" w:before="240" w:lineRule="auto"/>
              <w:ind w:left="720" w:firstLine="0"/>
              <w:rPr/>
            </w:pPr>
            <w:r w:rsidDel="00000000" w:rsidR="00000000" w:rsidRPr="00000000">
              <w:rPr>
                <w:b w:val="1"/>
                <w:bCs w:val="1"/>
                <w:rtl w:val="0"/>
              </w:rPr>
              <w:t xml:space="preserve">Incremental total</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769">
            <w:pPr>
              <w:spacing w:after="240" w:before="240" w:lineRule="auto"/>
              <w:ind w:left="720" w:firstLine="0"/>
              <w:rPr/>
            </w:pPr>
            <w:r w:rsidDel="00000000" w:rsidR="00000000" w:rsidRPr="00000000">
              <w:rPr>
                <w:rFonts w:ascii="Arial Unicode MS" w:cs="Arial Unicode MS" w:eastAsia="Arial Unicode MS" w:hAnsi="Arial Unicode MS"/>
                <w:b w:val="1"/>
                <w:bCs w:val="1"/>
                <w:rtl w:val="0"/>
              </w:rPr>
              <w:t xml:space="preserve">≈ 5.5 kg</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76A">
            <w:pPr>
              <w:spacing w:after="240" w:before="240" w:lineRule="auto"/>
              <w:ind w:left="720" w:firstLine="0"/>
              <w:rPr/>
            </w:pPr>
            <w:r w:rsidDel="00000000" w:rsidR="00000000" w:rsidRPr="00000000">
              <w:rPr>
                <w:rFonts w:ascii="Arial Unicode MS" w:cs="Arial Unicode MS" w:eastAsia="Arial Unicode MS" w:hAnsi="Arial Unicode MS"/>
                <w:b w:val="1"/>
                <w:bCs w:val="1"/>
                <w:rtl w:val="0"/>
              </w:rPr>
              <w:t xml:space="preserve">≈ £2.2 k</w:t>
            </w:r>
            <w:r w:rsidDel="00000000" w:rsidR="00000000" w:rsidRPr="00000000">
              <w:rPr>
                <w:rtl w:val="0"/>
              </w:rPr>
            </w:r>
          </w:p>
        </w:tc>
      </w:tr>
    </w:tbl>
    <w:p w:rsidR="00000000" w:rsidDel="00000000" w:rsidP="00000000" w:rsidRDefault="00000000" w:rsidRPr="00000000" w14:paraId="0000076B">
      <w:pPr>
        <w:spacing w:after="240" w:before="240" w:lineRule="auto"/>
        <w:rPr/>
      </w:pPr>
      <w:r w:rsidDel="00000000" w:rsidR="00000000" w:rsidRPr="00000000">
        <w:rPr>
          <w:rtl w:val="0"/>
        </w:rPr>
        <w:t xml:space="preserve">The added mass is negligible compared with the truck’s payload capacity (2.5–5 t, chunk 15) and stays well within the 200–300 kg Piety envelope (chunk 14).</w:t>
      </w:r>
    </w:p>
    <w:p w:rsidR="00000000" w:rsidDel="00000000" w:rsidP="00000000" w:rsidRDefault="00000000" w:rsidRPr="00000000" w14:paraId="0000076C">
      <w:pPr>
        <w:spacing w:after="240" w:before="240" w:lineRule="auto"/>
        <w:ind w:left="72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76D">
      <w:pPr>
        <w:pStyle w:val="Heading3"/>
        <w:keepNext w:val="0"/>
        <w:keepLines w:val="0"/>
        <w:spacing w:before="280" w:lineRule="auto"/>
        <w:ind w:left="720" w:firstLine="0"/>
        <w:rPr>
          <w:b w:val="1"/>
          <w:bCs w:val="1"/>
          <w:color w:val="000000"/>
          <w:sz w:val="26"/>
          <w:szCs w:val="26"/>
        </w:rPr>
      </w:pPr>
      <w:bookmarkStart w:colFirst="0" w:colLast="0" w:name="_29mcn2gdey57" w:id="112"/>
      <w:bookmarkEnd w:id="112"/>
      <w:r w:rsidDel="00000000" w:rsidR="00000000" w:rsidRPr="00000000">
        <w:rPr>
          <w:b w:val="1"/>
          <w:bCs w:val="1"/>
          <w:color w:val="000000"/>
          <w:sz w:val="26"/>
          <w:szCs w:val="26"/>
          <w:rtl w:val="0"/>
        </w:rPr>
        <w:t xml:space="preserve">8. Benefits</w:t>
      </w:r>
    </w:p>
    <w:p w:rsidR="00000000" w:rsidDel="00000000" w:rsidP="00000000" w:rsidRDefault="00000000" w:rsidRPr="00000000" w14:paraId="0000076E">
      <w:pPr>
        <w:numPr>
          <w:ilvl w:val="0"/>
          <w:numId w:val="45"/>
        </w:numPr>
        <w:spacing w:after="0" w:afterAutospacing="0" w:before="240" w:lineRule="auto"/>
        <w:ind w:left="720" w:hanging="360"/>
      </w:pPr>
      <w:r w:rsidDel="00000000" w:rsidR="00000000" w:rsidRPr="00000000">
        <w:rPr>
          <w:b w:val="1"/>
          <w:bCs w:val="1"/>
          <w:rtl w:val="0"/>
        </w:rPr>
        <w:t xml:space="preserve">Instant situational awareness</w:t>
      </w:r>
      <w:r w:rsidDel="00000000" w:rsidR="00000000" w:rsidRPr="00000000">
        <w:rPr>
          <w:rtl w:val="0"/>
        </w:rPr>
        <w:t xml:space="preserve"> – commanders can see exactly where the truck has marked a point of interest.</w:t>
      </w:r>
    </w:p>
    <w:p w:rsidR="00000000" w:rsidDel="00000000" w:rsidP="00000000" w:rsidRDefault="00000000" w:rsidRPr="00000000" w14:paraId="0000076F">
      <w:pPr>
        <w:numPr>
          <w:ilvl w:val="0"/>
          <w:numId w:val="45"/>
        </w:numPr>
        <w:spacing w:after="0" w:afterAutospacing="0" w:before="0" w:beforeAutospacing="0" w:lineRule="auto"/>
        <w:ind w:left="720" w:hanging="360"/>
      </w:pPr>
      <w:r w:rsidDel="00000000" w:rsidR="00000000" w:rsidRPr="00000000">
        <w:rPr>
          <w:b w:val="1"/>
          <w:bCs w:val="1"/>
          <w:rtl w:val="0"/>
        </w:rPr>
        <w:t xml:space="preserve">Co‑ordinated humanitarian response</w:t>
      </w:r>
      <w:r w:rsidDel="00000000" w:rsidR="00000000" w:rsidRPr="00000000">
        <w:rPr>
          <w:rtl w:val="0"/>
        </w:rPr>
        <w:t xml:space="preserve"> – pins can be shared in real time with rescue teams, drones, or satellite uplink stations via the existing MQTT mesh (chunk 31).</w:t>
      </w:r>
    </w:p>
    <w:p w:rsidR="00000000" w:rsidDel="00000000" w:rsidP="00000000" w:rsidRDefault="00000000" w:rsidRPr="00000000" w14:paraId="00000770">
      <w:pPr>
        <w:numPr>
          <w:ilvl w:val="0"/>
          <w:numId w:val="45"/>
        </w:numPr>
        <w:spacing w:after="0" w:afterAutospacing="0" w:before="0" w:beforeAutospacing="0" w:lineRule="auto"/>
        <w:ind w:left="720" w:hanging="360"/>
      </w:pPr>
      <w:r w:rsidDel="00000000" w:rsidR="00000000" w:rsidRPr="00000000">
        <w:rPr>
          <w:b w:val="1"/>
          <w:bCs w:val="1"/>
          <w:rtl w:val="0"/>
        </w:rPr>
        <w:t xml:space="preserve">No degradation of stealth</w:t>
      </w:r>
      <w:r w:rsidDel="00000000" w:rsidR="00000000" w:rsidRPr="00000000">
        <w:rPr>
          <w:rtl w:val="0"/>
        </w:rPr>
        <w:t xml:space="preserve"> – the Piety layers (metamaterial mesh, hydro‑veils, IR film) remain untouched; RF reduction stays at 70–80 % (chunk 11).</w:t>
      </w:r>
    </w:p>
    <w:p w:rsidR="00000000" w:rsidDel="00000000" w:rsidP="00000000" w:rsidRDefault="00000000" w:rsidRPr="00000000" w14:paraId="00000771">
      <w:pPr>
        <w:numPr>
          <w:ilvl w:val="0"/>
          <w:numId w:val="45"/>
        </w:numPr>
        <w:spacing w:after="240" w:before="0" w:beforeAutospacing="0" w:lineRule="auto"/>
        <w:ind w:left="720" w:hanging="360"/>
      </w:pPr>
      <w:r w:rsidDel="00000000" w:rsidR="00000000" w:rsidRPr="00000000">
        <w:rPr>
          <w:b w:val="1"/>
          <w:bCs w:val="1"/>
          <w:rtl w:val="0"/>
        </w:rPr>
        <w:t xml:space="preserve">Scalable</w:t>
      </w:r>
      <w:r w:rsidDel="00000000" w:rsidR="00000000" w:rsidRPr="00000000">
        <w:rPr>
          <w:rtl w:val="0"/>
        </w:rPr>
        <w:t xml:space="preserve"> – additional trucks can join the same LoRaWAN mesh and receive each other’s pins without extra bandwidth (duty‑cycle stays &lt; 0.015 %, chunk 55).</w:t>
      </w:r>
    </w:p>
    <w:p w:rsidR="00000000" w:rsidDel="00000000" w:rsidP="00000000" w:rsidRDefault="00000000" w:rsidRPr="00000000" w14:paraId="00000772">
      <w:pPr>
        <w:spacing w:after="240" w:before="240" w:lineRule="auto"/>
        <w:ind w:left="72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773">
      <w:pPr>
        <w:spacing w:after="240" w:before="240" w:lineRule="auto"/>
        <w:rPr/>
      </w:pPr>
      <w:r w:rsidDel="00000000" w:rsidR="00000000" w:rsidRPr="00000000">
        <w:rPr>
          <w:b w:val="1"/>
          <w:bCs w:val="1"/>
          <w:rtl w:val="0"/>
        </w:rPr>
        <w:t xml:space="preserve">Result:</w:t>
      </w:r>
      <w:r w:rsidDel="00000000" w:rsidR="00000000" w:rsidRPr="00000000">
        <w:rPr>
          <w:rtl w:val="0"/>
        </w:rPr>
        <w:t xml:space="preserve"> A lightweight, touch‑enabled visual monitor that lets operators place and broadcast location pins instantly, leveraging the truck’s existing multi‑sensor fusion, GPS, MQTT, and Honey‑B LoRaWAN mesh infrastructure while preserving the vehicle’s low‑signature envelope.</w:t>
      </w:r>
    </w:p>
    <w:p w:rsidR="00000000" w:rsidDel="00000000" w:rsidP="00000000" w:rsidRDefault="00000000" w:rsidRPr="00000000" w14:paraId="00000774">
      <w:pPr>
        <w:spacing w:after="240" w:before="240" w:lineRule="auto"/>
        <w:ind w:left="720" w:firstLine="0"/>
        <w:rPr/>
      </w:pPr>
      <w:r w:rsidDel="00000000" w:rsidR="00000000" w:rsidRPr="00000000">
        <w:rPr>
          <w:b w:val="1"/>
          <w:bCs w:val="1"/>
          <w:rtl w:val="0"/>
        </w:rPr>
        <w:t xml:space="preserve">Torque-Boost &amp; Acceleration-Assist System – "Surge" Protocol</w:t>
      </w:r>
      <w:r w:rsidDel="00000000" w:rsidR="00000000" w:rsidRPr="00000000">
        <w:rPr>
          <w:rtl w:val="0"/>
        </w:rPr>
        <w:t xml:space="preserve"> --- ### 1. concept overview The truck currently has a </w:t>
      </w:r>
      <w:r w:rsidDel="00000000" w:rsidR="00000000" w:rsidRPr="00000000">
        <w:rPr>
          <w:b w:val="1"/>
          <w:bCs w:val="1"/>
          <w:rtl w:val="0"/>
        </w:rPr>
        <w:t xml:space="preserve">micro-Rankine steam expander</w:t>
      </w:r>
      <w:r w:rsidDel="00000000" w:rsidR="00000000" w:rsidRPr="00000000">
        <w:rPr>
          <w:rtl w:val="0"/>
        </w:rPr>
        <w:t xml:space="preserve"> with moderate steady-state output 1. To achieve "speedy get-aways" and burst acceleration, we'll layer a </w:t>
      </w:r>
      <w:r w:rsidDel="00000000" w:rsidR="00000000" w:rsidRPr="00000000">
        <w:rPr>
          <w:b w:val="1"/>
          <w:bCs w:val="1"/>
          <w:rtl w:val="0"/>
        </w:rPr>
        <w:t xml:space="preserve">multi-source torque-assist</w:t>
      </w:r>
      <w:r w:rsidDel="00000000" w:rsidR="00000000" w:rsidRPr="00000000">
        <w:rPr>
          <w:rtl w:val="0"/>
        </w:rPr>
        <w:t xml:space="preserve"> architecture that taps the existing </w:t>
      </w:r>
      <w:r w:rsidDel="00000000" w:rsidR="00000000" w:rsidRPr="00000000">
        <w:rPr>
          <w:b w:val="1"/>
          <w:bCs w:val="1"/>
          <w:rtl w:val="0"/>
        </w:rPr>
        <w:t xml:space="preserve">Honey-B supercap banks</w:t>
      </w:r>
      <w:r w:rsidDel="00000000" w:rsidR="00000000" w:rsidRPr="00000000">
        <w:rPr>
          <w:rtl w:val="0"/>
        </w:rPr>
        <w:t xml:space="preserve">, </w:t>
      </w:r>
      <w:r w:rsidDel="00000000" w:rsidR="00000000" w:rsidRPr="00000000">
        <w:rPr>
          <w:b w:val="1"/>
          <w:bCs w:val="1"/>
          <w:rtl w:val="0"/>
        </w:rPr>
        <w:t xml:space="preserve">hydraulic accumulators</w:t>
      </w:r>
      <w:r w:rsidDel="00000000" w:rsidR="00000000" w:rsidRPr="00000000">
        <w:rPr>
          <w:rtl w:val="0"/>
        </w:rPr>
        <w:t xml:space="preserve">, and </w:t>
      </w:r>
      <w:r w:rsidDel="00000000" w:rsidR="00000000" w:rsidRPr="00000000">
        <w:rPr>
          <w:b w:val="1"/>
          <w:bCs w:val="1"/>
          <w:rtl w:val="0"/>
        </w:rPr>
        <w:t xml:space="preserve">LoRaWAN mesh coordination</w:t>
      </w:r>
      <w:r w:rsidDel="00000000" w:rsidR="00000000" w:rsidRPr="00000000">
        <w:rPr>
          <w:rtl w:val="0"/>
        </w:rPr>
        <w:t xml:space="preserve"> to deliver a synchronized power surge. </w:t>
      </w:r>
      <w:r w:rsidDel="00000000" w:rsidR="00000000" w:rsidRPr="00000000">
        <w:rPr>
          <w:b w:val="1"/>
          <w:bCs w:val="1"/>
          <w:rtl w:val="0"/>
        </w:rPr>
        <w:t xml:space="preserve">Goal:</w:t>
      </w:r>
      <w:r w:rsidDel="00000000" w:rsidR="00000000" w:rsidRPr="00000000">
        <w:rPr>
          <w:rFonts w:ascii="Arial Unicode MS" w:cs="Arial Unicode MS" w:eastAsia="Arial Unicode MS" w:hAnsi="Arial Unicode MS"/>
          <w:rtl w:val="0"/>
        </w:rPr>
        <w:t xml:space="preserve"> 0–60 km/h in ≤ 8 seconds (from standstill); sustained 40+ km/h on rough terrain without draining the main fuel reserves. --- ### 2. multi-source torque enhancement | Source | Role | Typical output | Duration | Integration point | |--------|------|-----------------|----------|-------------------| | </w:t>
      </w:r>
      <w:r w:rsidDel="00000000" w:rsidR="00000000" w:rsidRPr="00000000">
        <w:rPr>
          <w:b w:val="1"/>
          <w:bCs w:val="1"/>
          <w:rtl w:val="0"/>
        </w:rPr>
        <w:t xml:space="preserve">Supercap bank (48 V, 800–1000 F)</w:t>
      </w:r>
      <w:r w:rsidDel="00000000" w:rsidR="00000000" w:rsidRPr="00000000">
        <w:rPr>
          <w:rtl w:val="0"/>
        </w:rPr>
        <w:t xml:space="preserve"> 2 | Burst electrical power delivery to the drive motor(s) or hydraulic pump | 500–800 W peak | 2–5 sec | Main 48 V spine (chunk 7); ideal-diode routing prevents voltage sag (chunk 7). | | </w:t>
      </w:r>
      <w:r w:rsidDel="00000000" w:rsidR="00000000" w:rsidRPr="00000000">
        <w:rPr>
          <w:b w:val="1"/>
          <w:bCs w:val="1"/>
          <w:rtl w:val="0"/>
        </w:rPr>
        <w:t xml:space="preserve">Honey-B micro-nodes (6 units, 12 kWh each)</w:t>
      </w:r>
      <w:r w:rsidDel="00000000" w:rsidR="00000000" w:rsidRPr="00000000">
        <w:rPr>
          <w:rtl w:val="0"/>
        </w:rPr>
        <w:t xml:space="preserve"> 3 | Coordinated energy buffering; each wheel-well unit contributes ~0.8 kW standby, up to 1.2 kW during boost (chunk 5). | 200–300 W per node × 4 wheel-wells = 800–1200 W | 10–30 sec | LoRaWAN mesh consensus (chunks 8, 45–50); AI negotiates load-sharing via swarm optimization (chunk 8). | | </w:t>
      </w:r>
      <w:r w:rsidDel="00000000" w:rsidR="00000000" w:rsidRPr="00000000">
        <w:rPr>
          <w:b w:val="1"/>
          <w:bCs w:val="1"/>
          <w:rtl w:val="0"/>
        </w:rPr>
        <w:t xml:space="preserve">Hydraulic accumulators (0.75–1.5 L, pre-charged)</w:t>
      </w:r>
      <w:r w:rsidDel="00000000" w:rsidR="00000000" w:rsidRPr="00000000">
        <w:rPr>
          <w:rtl w:val="0"/>
        </w:rPr>
        <w:t xml:space="preserve"> 2 4 | Mechanical torque multiplication via pressure spike to the main hydraulic pump or motor circuits. | 500–1500 W (mechanical) @ 5–30 bar surge | 3–8 sec | Integrated into the truck's PTO (power take-off) system; clutch stages the torque ramp (chunk 152). | | </w:t>
      </w:r>
      <w:r w:rsidDel="00000000" w:rsidR="00000000" w:rsidRPr="00000000">
        <w:rPr>
          <w:b w:val="1"/>
          <w:bCs w:val="1"/>
          <w:rtl w:val="0"/>
        </w:rPr>
        <w:t xml:space="preserve">Micro-burner hydrogen assist</w:t>
      </w:r>
      <w:r w:rsidDel="00000000" w:rsidR="00000000" w:rsidRPr="00000000">
        <w:rPr>
          <w:rFonts w:ascii="Arial Unicode MS" w:cs="Arial Unicode MS" w:eastAsia="Arial Unicode MS" w:hAnsi="Arial Unicode MS"/>
          <w:rtl w:val="0"/>
        </w:rPr>
        <w:t xml:space="preserve"> 6 | On-demand H₂ ignition into the steam PCM jacket, accelerating the Rankine cycle to full output (≈2 kW nominal). | 1.5–2 kW thermal spike | 15–45 sec | Feeds directly into the steam expander inlet; controlled via AI throttle logic. | </w:t>
      </w:r>
      <w:r w:rsidDel="00000000" w:rsidR="00000000" w:rsidRPr="00000000">
        <w:rPr>
          <w:b w:val="1"/>
          <w:bCs w:val="1"/>
          <w:rtl w:val="0"/>
        </w:rPr>
        <w:t xml:space="preserve">Total available boost:</w:t>
      </w:r>
      <w:r w:rsidDel="00000000" w:rsidR="00000000" w:rsidRPr="00000000">
        <w:rPr>
          <w:rtl w:val="0"/>
        </w:rPr>
        <w:t xml:space="preserve"> ~3.5–4.5 kW (electrical + hydraulic + thermal combined) for </w:t>
      </w:r>
      <w:r w:rsidDel="00000000" w:rsidR="00000000" w:rsidRPr="00000000">
        <w:rPr>
          <w:b w:val="1"/>
          <w:bCs w:val="1"/>
          <w:rtl w:val="0"/>
        </w:rPr>
        <w:t xml:space="preserve">8–10 seconds</w:t>
      </w:r>
      <w:r w:rsidDel="00000000" w:rsidR="00000000" w:rsidRPr="00000000">
        <w:rPr>
          <w:rtl w:val="0"/>
        </w:rPr>
        <w:t xml:space="preserve">, then a controlled ramp-down as supercaps discharge and Honey-B nodes manage reserve. --- ### 3. electrical boost pathway (supercap + honey-b) #### 3.1. Supercap architecture (Existing, chunk 7) The </w:t>
      </w:r>
      <w:r w:rsidDel="00000000" w:rsidR="00000000" w:rsidRPr="00000000">
        <w:rPr>
          <w:b w:val="1"/>
          <w:bCs w:val="1"/>
          <w:rtl w:val="0"/>
        </w:rPr>
        <w:t xml:space="preserve">800–1000 F supercap bank</w:t>
      </w:r>
      <w:r w:rsidDel="00000000" w:rsidR="00000000" w:rsidRPr="00000000">
        <w:rPr>
          <w:rtl w:val="0"/>
        </w:rPr>
        <w:t xml:space="preserve"> is already sized for RF TX peaks and sensor bursts. For torque-boost, we repurpose it as a </w:t>
      </w:r>
      <w:r w:rsidDel="00000000" w:rsidR="00000000" w:rsidRPr="00000000">
        <w:rPr>
          <w:b w:val="1"/>
          <w:bCs w:val="1"/>
          <w:rtl w:val="0"/>
        </w:rPr>
        <w:t xml:space="preserve">transient power buffer</w:t>
      </w:r>
      <w:r w:rsidDel="00000000" w:rsidR="00000000" w:rsidRPr="00000000">
        <w:rPr>
          <w:rtl w:val="0"/>
        </w:rPr>
        <w:t xml:space="preserve"> feeding into a </w:t>
      </w:r>
      <w:r w:rsidDel="00000000" w:rsidR="00000000" w:rsidRPr="00000000">
        <w:rPr>
          <w:b w:val="1"/>
          <w:bCs w:val="1"/>
          <w:rtl w:val="0"/>
        </w:rPr>
        <w:t xml:space="preserve">high-current DC motor</w:t>
      </w:r>
      <w:r w:rsidDel="00000000" w:rsidR="00000000" w:rsidRPr="00000000">
        <w:rPr>
          <w:rtl w:val="0"/>
        </w:rPr>
        <w:t xml:space="preserve"> or </w:t>
      </w:r>
      <w:r w:rsidDel="00000000" w:rsidR="00000000" w:rsidRPr="00000000">
        <w:rPr>
          <w:b w:val="1"/>
          <w:bCs w:val="1"/>
          <w:rtl w:val="0"/>
        </w:rPr>
        <w:t xml:space="preserve">hydraulic pump motor</w:t>
      </w:r>
      <w:r w:rsidDel="00000000" w:rsidR="00000000" w:rsidRPr="00000000">
        <w:rPr>
          <w:rtl w:val="0"/>
        </w:rPr>
        <w:t xml:space="preserve">.</w:t>
      </w:r>
    </w:p>
    <w:p w:rsidR="00000000" w:rsidDel="00000000" w:rsidP="00000000" w:rsidRDefault="00000000" w:rsidRPr="00000000" w14:paraId="00000775">
      <w:pPr>
        <w:spacing w:after="240" w:before="240" w:lineRule="auto"/>
        <w:ind w:left="720" w:firstLine="0"/>
        <w:rPr/>
      </w:pPr>
      <w:r w:rsidDel="00000000" w:rsidR="00000000" w:rsidRPr="00000000">
        <w:rPr>
          <w:rtl w:val="0"/>
        </w:rPr>
        <w:t xml:space="preserve">``` #### 3.2. Boost trigger logic (Jetson Orin AGX in roofline pod, chunk 4) The AI monitors: - **Driver input:** Manual throttle pedal or "Surge" button (hardwired to a GPIO pin on the Jetson). - **Vehicle state:** Current speed, road grade, load, wheel slip. - **Supercap voltage:** Real-time SOC (state of charge) via an **ADC sample** on the 48 V rail. - **Honey-B mesh consensus:** A rapid LoRaWAN downlink asks all Honey-B nodes: *"Can you contribute 200+ W for 10 sec?"* (chunks 8, 48–50). **Decision:** If SOC &gt; 75 % AND all wheel-wells respond "READY" within 100 ms, trigger the **"Surge" protocol**. #### 3.3. Surge protocol (10-second window) </w:t>
      </w:r>
    </w:p>
    <w:p w:rsidR="00000000" w:rsidDel="00000000" w:rsidP="00000000" w:rsidRDefault="00000000" w:rsidRPr="00000000" w14:paraId="00000776">
      <w:pPr>
        <w:spacing w:after="240" w:before="240" w:lineRule="auto"/>
        <w:ind w:left="720" w:firstLine="0"/>
        <w:rPr/>
      </w:pPr>
      <w:r w:rsidDel="00000000" w:rsidR="00000000" w:rsidRPr="00000000">
        <w:rPr>
          <w:rtl w:val="0"/>
        </w:rPr>
      </w:r>
    </w:p>
    <w:p w:rsidR="00000000" w:rsidDel="00000000" w:rsidP="00000000" w:rsidRDefault="00000000" w:rsidRPr="00000000" w14:paraId="00000777">
      <w:pPr>
        <w:spacing w:after="240" w:before="240" w:lineRule="auto"/>
        <w:ind w:left="720" w:firstLine="0"/>
        <w:rPr/>
      </w:pPr>
      <w:r w:rsidDel="00000000" w:rsidR="00000000" w:rsidRPr="00000000">
        <w:rPr>
          <w:rtl w:val="0"/>
        </w:rPr>
        <w:t xml:space="preserve">t = 0 ms: Driver presses "Surge" pedal (100 % throttle request). Jetson detects request + validates supercap voltage.</w:t>
      </w:r>
    </w:p>
    <w:p w:rsidR="00000000" w:rsidDel="00000000" w:rsidP="00000000" w:rsidRDefault="00000000" w:rsidRPr="00000000" w14:paraId="00000778">
      <w:pPr>
        <w:spacing w:after="240" w:before="240" w:lineRule="auto"/>
        <w:ind w:left="720" w:firstLine="0"/>
        <w:rPr/>
      </w:pPr>
      <w:r w:rsidDel="00000000" w:rsidR="00000000" w:rsidRPr="00000000">
        <w:rPr>
          <w:rtl w:val="0"/>
        </w:rPr>
        <w:t xml:space="preserve">t = 5 ms: Send multicast LoRaWAN downlink to all Honey-B nodes: "SURGE_ACTIVE | Duration 10 sec | Max_assist: 200 W each" (FPort=20, chunk 49; command payload ~15 bytes, SF9 air-time 80 ms).</w:t>
      </w:r>
    </w:p>
    <w:p w:rsidR="00000000" w:rsidDel="00000000" w:rsidP="00000000" w:rsidRDefault="00000000" w:rsidRPr="00000000" w14:paraId="00000779">
      <w:pPr>
        <w:spacing w:after="240" w:before="240" w:lineRule="auto"/>
        <w:ind w:left="720" w:firstLine="0"/>
        <w:rPr/>
      </w:pPr>
      <w:r w:rsidDel="00000000" w:rsidR="00000000" w:rsidRPr="00000000">
        <w:rPr>
          <w:rtl w:val="0"/>
        </w:rPr>
        <w:t xml:space="preserve">t = 50 ms: WW-1, WW-2, WW-3, WW-4 (wheel-well nodes) each: ├─ Close their ideal-diode relays to 48 V spine. ├─ Ramp current to 200 W (4.2 A @ 7 V) over 500 ms. ├─ Begin supercap discharge (graphene caps discharge ~1 C rate = fast). └─ Log power commit to immutable NVMe trace (chunk 15).</w:t>
      </w:r>
    </w:p>
    <w:p w:rsidR="00000000" w:rsidDel="00000000" w:rsidP="00000000" w:rsidRDefault="00000000" w:rsidRPr="00000000" w14:paraId="0000077A">
      <w:pPr>
        <w:spacing w:after="240" w:before="240" w:lineRule="auto"/>
        <w:ind w:left="720" w:firstLine="0"/>
        <w:rPr/>
      </w:pPr>
      <w:r w:rsidDel="00000000" w:rsidR="00000000" w:rsidRPr="00000000">
        <w:rPr>
          <w:rFonts w:ascii="Arial Unicode MS" w:cs="Arial Unicode MS" w:eastAsia="Arial Unicode MS" w:hAnsi="Arial Unicode MS"/>
          <w:rtl w:val="0"/>
        </w:rPr>
        <w:t xml:space="preserve">t = 100 ms: Supercap voltage drops from 48 V → 46 V (linear cap discharge). Drive motor receives full 800–1000 W (48 V × 20 A peak). Wheel torque ramps up: 0 → 800 N·m in ~1 second.</w:t>
      </w:r>
    </w:p>
    <w:p w:rsidR="00000000" w:rsidDel="00000000" w:rsidP="00000000" w:rsidRDefault="00000000" w:rsidRPr="00000000" w14:paraId="0000077B">
      <w:pPr>
        <w:spacing w:after="240" w:before="240" w:lineRule="auto"/>
        <w:ind w:left="720" w:firstLine="0"/>
        <w:rPr/>
      </w:pPr>
      <w:r w:rsidDel="00000000" w:rsidR="00000000" w:rsidRPr="00000000">
        <w:rPr>
          <w:rFonts w:ascii="Arial Unicode MS" w:cs="Arial Unicode MS" w:eastAsia="Arial Unicode MS" w:hAnsi="Arial Unicode MS"/>
          <w:rtl w:val="0"/>
        </w:rPr>
        <w:t xml:space="preserve">t = 500 ms: Truck accelerates from 0 → 15 km/h (assuming ~1.2 tonne APC). Wheel slip is monitored via wheel-speed sensors (ABS inputs). If slip &gt; 10 %, AI modulates torque to maintain traction.</w:t>
      </w:r>
    </w:p>
    <w:p w:rsidR="00000000" w:rsidDel="00000000" w:rsidP="00000000" w:rsidRDefault="00000000" w:rsidRPr="00000000" w14:paraId="0000077C">
      <w:pPr>
        <w:spacing w:after="240" w:before="240" w:lineRule="auto"/>
        <w:ind w:left="720" w:firstLine="0"/>
        <w:rPr/>
      </w:pPr>
      <w:r w:rsidDel="00000000" w:rsidR="00000000" w:rsidRPr="00000000">
        <w:rPr>
          <w:rtl w:val="0"/>
        </w:rPr>
        <w:t xml:space="preserve">t = 5 sec: Supercap SOC drops to ~40 %; Honey-B nodes still providing 200 W each. Combined available torque: ~2 kW (4 wheel-wells × 200 W + residual caps). Truck now at ~35–40 km/h.</w:t>
      </w:r>
    </w:p>
    <w:p w:rsidR="00000000" w:rsidDel="00000000" w:rsidP="00000000" w:rsidRDefault="00000000" w:rsidRPr="00000000" w14:paraId="0000077D">
      <w:pPr>
        <w:spacing w:after="240" w:before="240" w:lineRule="auto"/>
        <w:ind w:left="720" w:firstLine="0"/>
        <w:rPr/>
      </w:pPr>
      <w:r w:rsidDel="00000000" w:rsidR="00000000" w:rsidRPr="00000000">
        <w:rPr>
          <w:rtl w:val="0"/>
        </w:rPr>
        <w:t xml:space="preserve">t = 8 sec: Supercap voltage critical (~40 V, &lt;10 % usable reserve). AI commands ramp-down: "Reduce to 100 W per node, prepare handoff to steam."</w:t>
      </w:r>
    </w:p>
    <w:p w:rsidR="00000000" w:rsidDel="00000000" w:rsidP="00000000" w:rsidRDefault="00000000" w:rsidRPr="00000000" w14:paraId="0000077E">
      <w:pPr>
        <w:spacing w:after="240" w:before="240" w:lineRule="auto"/>
        <w:ind w:left="720" w:firstLine="0"/>
        <w:rPr/>
      </w:pPr>
      <w:r w:rsidDel="00000000" w:rsidR="00000000" w:rsidRPr="00000000">
        <w:rPr>
          <w:rtl w:val="0"/>
        </w:rPr>
        <w:t xml:space="preserve">t = 10 sec: Honey-B nodes drop to 100 W standby (chunk 5). Supercap bank disconnected (ideal diodes open). Micro-Rankine steam cycle has ramped to full 2 kW output (via H₂ assist). Truck maintains 40–45 km/h with smooth steam-powered propulsion.</w:t>
      </w:r>
    </w:p>
    <w:p w:rsidR="00000000" w:rsidDel="00000000" w:rsidP="00000000" w:rsidRDefault="00000000" w:rsidRPr="00000000" w14:paraId="0000077F">
      <w:pPr>
        <w:spacing w:after="240" w:before="240" w:lineRule="auto"/>
        <w:ind w:left="720" w:firstLine="0"/>
        <w:rPr/>
      </w:pPr>
      <w:r w:rsidDel="00000000" w:rsidR="00000000" w:rsidRPr="00000000">
        <w:rPr>
          <w:rtl w:val="0"/>
        </w:rPr>
        <w:t xml:space="preserve">t = 15 sec: Supercap bank begins trickle-recharge from PMG (truck alternator) + remaining Honey-B reserve. Mesh heartbeat (5 min interval, chunk 45) includes power recovery status.</w:t>
      </w:r>
    </w:p>
    <w:p w:rsidR="00000000" w:rsidDel="00000000" w:rsidP="00000000" w:rsidRDefault="00000000" w:rsidRPr="00000000" w14:paraId="00000780">
      <w:pPr>
        <w:spacing w:after="240" w:before="240" w:lineRule="auto"/>
        <w:ind w:left="720" w:firstLine="0"/>
        <w:rPr/>
      </w:pPr>
      <w:r w:rsidDel="00000000" w:rsidR="00000000" w:rsidRPr="00000000">
        <w:rPr>
          <w:rtl w:val="0"/>
        </w:rPr>
      </w:r>
    </w:p>
    <w:p w:rsidR="00000000" w:rsidDel="00000000" w:rsidP="00000000" w:rsidRDefault="00000000" w:rsidRPr="00000000" w14:paraId="00000781">
      <w:pPr>
        <w:spacing w:after="240" w:before="240" w:lineRule="auto"/>
        <w:ind w:left="720" w:firstLine="0"/>
        <w:rPr/>
      </w:pPr>
      <w:r w:rsidDel="00000000" w:rsidR="00000000" w:rsidRPr="00000000">
        <w:rPr>
          <w:rtl w:val="0"/>
        </w:rPr>
        <w:t xml:space="preserve">**Power flow during Surge:**</w:t>
      </w:r>
    </w:p>
    <w:p w:rsidR="00000000" w:rsidDel="00000000" w:rsidP="00000000" w:rsidRDefault="00000000" w:rsidRPr="00000000" w14:paraId="00000782">
      <w:pPr>
        <w:spacing w:after="240" w:before="240" w:lineRule="auto"/>
        <w:ind w:left="720" w:firstLine="0"/>
        <w:rPr/>
      </w:pPr>
      <w:r w:rsidDel="00000000" w:rsidR="00000000" w:rsidRPr="00000000">
        <w:rPr>
          <w:rtl w:val="0"/>
        </w:rPr>
      </w:r>
    </w:p>
    <w:p w:rsidR="00000000" w:rsidDel="00000000" w:rsidP="00000000" w:rsidRDefault="00000000" w:rsidRPr="00000000" w14:paraId="00000783">
      <w:pPr>
        <w:spacing w:after="240" w:before="240" w:lineRule="auto"/>
        <w:ind w:left="720" w:firstLine="0"/>
        <w:rPr/>
      </w:pPr>
      <w:r w:rsidDel="00000000" w:rsidR="00000000" w:rsidRPr="00000000">
        <w:rPr>
          <w:rFonts w:ascii="Arial Unicode MS" w:cs="Arial Unicode MS" w:eastAsia="Arial Unicode MS" w:hAnsi="Arial Unicode MS"/>
          <w:rtl w:val="0"/>
        </w:rPr>
        <w:t xml:space="preserve">Supercap Bank (800 F, 48 V) │ ├─→ [DC Motor / Hydraulic Pump Motor] │ └─→ [Gearbox] │ └─→ [Drive wheels] │ └─→ [Ideal-Diode OR] ← Honey-B nodes pull in parallel ├─ WW-1: 200 W ├─ WW-2: 200 W ├─ WW-3: 200 W └─ WW-4: 200 W └─→ [Hydraulic main pump] (if using hydro assist) └─→ [Motor torque multiplication]</w:t>
      </w:r>
    </w:p>
    <w:p w:rsidR="00000000" w:rsidDel="00000000" w:rsidP="00000000" w:rsidRDefault="00000000" w:rsidRPr="00000000" w14:paraId="00000784">
      <w:pPr>
        <w:spacing w:after="240" w:before="240" w:lineRule="auto"/>
        <w:ind w:left="720" w:firstLine="0"/>
        <w:rPr/>
      </w:pPr>
      <w:r w:rsidDel="00000000" w:rsidR="00000000" w:rsidRPr="00000000">
        <w:rPr>
          <w:rtl w:val="0"/>
        </w:rPr>
      </w:r>
    </w:p>
    <w:p w:rsidR="00000000" w:rsidDel="00000000" w:rsidP="00000000" w:rsidRDefault="00000000" w:rsidRPr="00000000" w14:paraId="00000785">
      <w:pPr>
        <w:spacing w:after="240" w:before="240" w:lineRule="auto"/>
        <w:ind w:left="720" w:firstLine="0"/>
        <w:rPr/>
      </w:pPr>
      <w:r w:rsidDel="00000000" w:rsidR="00000000" w:rsidRPr="00000000">
        <w:rPr>
          <w:rtl w:val="0"/>
        </w:rPr>
        <w:t xml:space="preserve">---</w:t>
      </w:r>
    </w:p>
    <w:p w:rsidR="00000000" w:rsidDel="00000000" w:rsidP="00000000" w:rsidRDefault="00000000" w:rsidRPr="00000000" w14:paraId="00000786">
      <w:pPr>
        <w:spacing w:after="240" w:before="240" w:lineRule="auto"/>
        <w:ind w:left="720" w:firstLine="0"/>
        <w:rPr/>
      </w:pPr>
      <w:r w:rsidDel="00000000" w:rsidR="00000000" w:rsidRPr="00000000">
        <w:rPr>
          <w:rtl w:val="0"/>
        </w:rPr>
      </w:r>
    </w:p>
    <w:p w:rsidR="00000000" w:rsidDel="00000000" w:rsidP="00000000" w:rsidRDefault="00000000" w:rsidRPr="00000000" w14:paraId="00000787">
      <w:pPr>
        <w:spacing w:after="240" w:before="240" w:lineRule="auto"/>
        <w:ind w:left="720" w:firstLine="0"/>
        <w:rPr/>
      </w:pPr>
      <w:r w:rsidDel="00000000" w:rsidR="00000000" w:rsidRPr="00000000">
        <w:rPr>
          <w:rtl w:val="0"/>
        </w:rPr>
        <w:t xml:space="preserve">### 4. hydraulic torque multiplication (mechanical boost) The truck's hydraulic system (chapter 2, chunk 152) can be **staged** to deliver a surge of pressure to the main motor. #### 4.1. Accumulator pre-charge (existing, chunk 146) The **0.75–1.5 L accumulators** are normally reserved for hatches and hydraulic surge. For torque-boost, we add a **second, dedicated accumulator pair** (1 L, 300 bar rated) **pre-charged to 200 bar**. </w:t>
      </w:r>
    </w:p>
    <w:p w:rsidR="00000000" w:rsidDel="00000000" w:rsidP="00000000" w:rsidRDefault="00000000" w:rsidRPr="00000000" w14:paraId="00000788">
      <w:pPr>
        <w:spacing w:after="240" w:before="240" w:lineRule="auto"/>
        <w:ind w:left="720" w:firstLine="0"/>
        <w:rPr/>
      </w:pPr>
      <w:r w:rsidDel="00000000" w:rsidR="00000000" w:rsidRPr="00000000">
        <w:rPr>
          <w:rtl w:val="0"/>
        </w:rPr>
        <w:t xml:space="preserve">``` Hydraulic Main Pump (from engine PTO, ~50 L/min @ nominal) ├─ Check valve │ └─ Accumulator #1 (surge, 200 bar pre-charge) ├─ Main pressure line (60–80 bar nominal) │ ├─ Motor circuits (wheel motors or hydrostatic drive) │ └─ Accumulator #2 (boost, 300 bar pre-charge) – **NEW** └─ Solenoid dump valve (AI-controlled) </w:t>
      </w:r>
    </w:p>
    <w:p w:rsidR="00000000" w:rsidDel="00000000" w:rsidP="00000000" w:rsidRDefault="00000000" w:rsidRPr="00000000" w14:paraId="00000789">
      <w:pPr>
        <w:spacing w:after="240" w:before="240" w:lineRule="auto"/>
        <w:ind w:left="720" w:firstLine="0"/>
        <w:rPr/>
      </w:pPr>
      <w:r w:rsidDel="00000000" w:rsidR="00000000" w:rsidRPr="00000000">
        <w:rPr>
          <w:rtl w:val="0"/>
        </w:rPr>
        <w:t xml:space="preserve">``` #### 4.2. Boost sequence During the Surge protocol (t=0–8 sec above): 1. **AI commands solenoid valve open** (hardwired CAN signal from Jetson to the solenoid coil, 24 V supply from the cabin). 2. **Accumulator #2 discharges** 200 bar oil into the motor circuits, giving an instant **pressure spike to ~120 bar**. 3. **Torque multiplication:** Hydraulic motor torque = Pressure × Displacement. A 20 cc/rev motor @ @120 bar = 2400 N·m (vs. 1200 N·m @ @60 bar nominal). 4. **Duration:** ~4–6 seconds (accumulator empties as flow ramps down). 5. **Ramp-down:** As accumulator pressure drops, the main pump pressure rises naturally, smoothly replacing the boost. **Mechanical power output:** ~500–1500 W (depending on load and displacement). **Cost:** ~£3–5 k for the second accumulator + solenoid + hose routing. ---</w:t>
      </w:r>
    </w:p>
    <w:p w:rsidR="00000000" w:rsidDel="00000000" w:rsidP="00000000" w:rsidRDefault="00000000" w:rsidRPr="00000000" w14:paraId="0000078A">
      <w:pPr>
        <w:spacing w:after="240" w:before="240" w:lineRule="auto"/>
        <w:ind w:left="720" w:firstLine="0"/>
        <w:rPr/>
      </w:pPr>
      <w:r w:rsidDel="00000000" w:rsidR="00000000" w:rsidRPr="00000000">
        <w:rPr>
          <w:rtl w:val="0"/>
        </w:rPr>
      </w:r>
    </w:p>
    <w:p w:rsidR="00000000" w:rsidDel="00000000" w:rsidP="00000000" w:rsidRDefault="00000000" w:rsidRPr="00000000" w14:paraId="0000078B">
      <w:pPr>
        <w:spacing w:after="240" w:before="240" w:lineRule="auto"/>
        <w:ind w:left="720" w:firstLine="0"/>
        <w:rPr/>
      </w:pPr>
      <w:r w:rsidDel="00000000" w:rsidR="00000000" w:rsidRPr="00000000">
        <w:rPr>
          <w:rFonts w:ascii="Arial Unicode MS" w:cs="Arial Unicode MS" w:eastAsia="Arial Unicode MS" w:hAnsi="Arial Unicode MS"/>
          <w:rtl w:val="0"/>
        </w:rPr>
        <w:t xml:space="preserve">### 5. hydrogen micro-burner assist (thermal boost) The truck already has a **chemical hydrogen generator** (NaBH₄ or Al + alkaline, chunk 153) that feeds a **micro-burner** into the PCM jacket. For Surge, we **pulse the burner** to spike steam production. #### 5.1. Throttle mapping - **Idle:** Burner off; Rankine cycle idles at ~500 W heat input (passive PMG + cryo-core). - **Normal cruise (40 km/h):** Burner at ~30 % (1 kW heat), steady steam output ~2 kW mech. - **Surge (0–8 sec):** Burner at **100 %** (3 kW heat), rapid ramp-up of steam expander. **Result:** Rankine output jumps from 2 kW → 3.5 kW in ~2 seconds (vs. ~5 sec without burst). #### 5.2. Control logic (Jetson) </w:t>
      </w:r>
    </w:p>
    <w:p w:rsidR="00000000" w:rsidDel="00000000" w:rsidP="00000000" w:rsidRDefault="00000000" w:rsidRPr="00000000" w14:paraId="0000078C">
      <w:pPr>
        <w:spacing w:after="240" w:before="240" w:lineRule="auto"/>
        <w:ind w:left="720" w:firstLine="0"/>
        <w:rPr/>
      </w:pPr>
      <w:r w:rsidDel="00000000" w:rsidR="00000000" w:rsidRPr="00000000">
        <w:rPr>
          <w:rtl w:val="0"/>
        </w:rPr>
      </w:r>
    </w:p>
    <w:p w:rsidR="00000000" w:rsidDel="00000000" w:rsidP="00000000" w:rsidRDefault="00000000" w:rsidRPr="00000000" w14:paraId="0000078D">
      <w:pPr>
        <w:spacing w:after="240" w:before="240" w:lineRule="auto"/>
        <w:ind w:left="720" w:firstLine="0"/>
        <w:rPr/>
      </w:pPr>
      <w:r w:rsidDel="00000000" w:rsidR="00000000" w:rsidRPr="00000000">
        <w:rPr>
          <w:rtl w:val="0"/>
        </w:rPr>
        <w:t xml:space="preserve">IF Surge_active == TRUE: │ Set H₂_burner_duty_cycle = 100 % │ Monitor steam_temp (target 180–220 °C at outlet) │ If steam_temp &gt; 220 °C, throttle back to 80 % (prevent thermal runaway) │ Log fuel consumption (H₂ cartridge depletion) │ ELSE IF Surge_active == FALSE: │ Ramp burner down to normal (30 %) │ Monitor PCM jacket for cooldown └─ Estimate next Surge readiness (need fresh H₂ cartridge? Battery recharged?)</w:t>
      </w:r>
    </w:p>
    <w:p w:rsidR="00000000" w:rsidDel="00000000" w:rsidP="00000000" w:rsidRDefault="00000000" w:rsidRPr="00000000" w14:paraId="0000078E">
      <w:pPr>
        <w:spacing w:after="240" w:before="240" w:lineRule="auto"/>
        <w:ind w:left="720" w:firstLine="0"/>
        <w:rPr/>
      </w:pPr>
      <w:r w:rsidDel="00000000" w:rsidR="00000000" w:rsidRPr="00000000">
        <w:rPr>
          <w:rtl w:val="0"/>
        </w:rPr>
      </w:r>
    </w:p>
    <w:p w:rsidR="00000000" w:rsidDel="00000000" w:rsidP="00000000" w:rsidRDefault="00000000" w:rsidRPr="00000000" w14:paraId="0000078F">
      <w:pPr>
        <w:spacing w:after="240" w:before="240" w:lineRule="auto"/>
        <w:ind w:left="720" w:firstLine="0"/>
        <w:rPr/>
      </w:pPr>
      <w:r w:rsidDel="00000000" w:rsidR="00000000" w:rsidRPr="00000000">
        <w:rPr>
          <w:rtl w:val="0"/>
        </w:rPr>
        <w:t xml:space="preserve">**H₂ consumption during Surge:**</w:t>
      </w:r>
    </w:p>
    <w:p w:rsidR="00000000" w:rsidDel="00000000" w:rsidP="00000000" w:rsidRDefault="00000000" w:rsidRPr="00000000" w14:paraId="00000790">
      <w:pPr>
        <w:spacing w:after="240" w:before="240" w:lineRule="auto"/>
        <w:ind w:left="720" w:firstLine="0"/>
        <w:rPr/>
      </w:pPr>
      <w:r w:rsidDel="00000000" w:rsidR="00000000" w:rsidRPr="00000000">
        <w:rPr>
          <w:rtl w:val="0"/>
        </w:rPr>
        <w:t xml:space="preserve">- Nominal burner: 50 g/hour @ steady state.</w:t>
      </w:r>
    </w:p>
    <w:p w:rsidR="00000000" w:rsidDel="00000000" w:rsidP="00000000" w:rsidRDefault="00000000" w:rsidRPr="00000000" w14:paraId="00000791">
      <w:pPr>
        <w:spacing w:after="240" w:before="240" w:lineRule="auto"/>
        <w:ind w:left="720" w:firstLine="0"/>
        <w:rPr/>
      </w:pPr>
      <w:r w:rsidDel="00000000" w:rsidR="00000000" w:rsidRPr="00000000">
        <w:rPr>
          <w:rtl w:val="0"/>
        </w:rPr>
        <w:t xml:space="preserve">- Surge burner (100 %): ~200 g/hour.</w:t>
      </w:r>
    </w:p>
    <w:p w:rsidR="00000000" w:rsidDel="00000000" w:rsidP="00000000" w:rsidRDefault="00000000" w:rsidRPr="00000000" w14:paraId="00000792">
      <w:pPr>
        <w:spacing w:after="240" w:before="240" w:lineRule="auto"/>
        <w:ind w:left="720" w:firstLine="0"/>
        <w:rPr/>
      </w:pPr>
      <w:r w:rsidDel="00000000" w:rsidR="00000000" w:rsidRPr="00000000">
        <w:rPr>
          <w:rtl w:val="0"/>
        </w:rPr>
        <w:t xml:space="preserve">- 10-second burst: ~0.5 g H₂ per Surge event.</w:t>
      </w:r>
    </w:p>
    <w:p w:rsidR="00000000" w:rsidDel="00000000" w:rsidP="00000000" w:rsidRDefault="00000000" w:rsidRPr="00000000" w14:paraId="00000793">
      <w:pPr>
        <w:spacing w:after="240" w:before="240" w:lineRule="auto"/>
        <w:ind w:left="720" w:firstLine="0"/>
        <w:rPr/>
      </w:pPr>
      <w:r w:rsidDel="00000000" w:rsidR="00000000" w:rsidRPr="00000000">
        <w:rPr>
          <w:rFonts w:ascii="Arial Unicode MS" w:cs="Arial Unicode MS" w:eastAsia="Arial Unicode MS" w:hAnsi="Arial Unicode MS"/>
          <w:rtl w:val="0"/>
        </w:rPr>
        <w:t xml:space="preserve">- Cartridge capacity: ~1 kg H₂ → 200 Surge events or ~33 minutes continuous high-power operation. (Typical field missions: 2–4 Surge events, so negligible impact on logistics.)</w:t>
      </w:r>
    </w:p>
    <w:p w:rsidR="00000000" w:rsidDel="00000000" w:rsidP="00000000" w:rsidRDefault="00000000" w:rsidRPr="00000000" w14:paraId="00000794">
      <w:pPr>
        <w:spacing w:after="240" w:before="240" w:lineRule="auto"/>
        <w:ind w:left="720" w:firstLine="0"/>
        <w:rPr/>
      </w:pPr>
      <w:r w:rsidDel="00000000" w:rsidR="00000000" w:rsidRPr="00000000">
        <w:rPr>
          <w:rtl w:val="0"/>
        </w:rPr>
      </w:r>
    </w:p>
    <w:p w:rsidR="00000000" w:rsidDel="00000000" w:rsidP="00000000" w:rsidRDefault="00000000" w:rsidRPr="00000000" w14:paraId="00000795">
      <w:pPr>
        <w:spacing w:after="240" w:before="240" w:lineRule="auto"/>
        <w:ind w:left="720" w:firstLine="0"/>
        <w:rPr/>
      </w:pPr>
      <w:r w:rsidDel="00000000" w:rsidR="00000000" w:rsidRPr="00000000">
        <w:rPr>
          <w:rtl w:val="0"/>
        </w:rPr>
        <w:t xml:space="preserve">---</w:t>
      </w:r>
    </w:p>
    <w:p w:rsidR="00000000" w:rsidDel="00000000" w:rsidP="00000000" w:rsidRDefault="00000000" w:rsidRPr="00000000" w14:paraId="00000796">
      <w:pPr>
        <w:spacing w:after="240" w:before="240" w:lineRule="auto"/>
        <w:ind w:left="720" w:firstLine="0"/>
        <w:rPr/>
      </w:pPr>
      <w:r w:rsidDel="00000000" w:rsidR="00000000" w:rsidRPr="00000000">
        <w:rPr>
          <w:rtl w:val="0"/>
        </w:rPr>
      </w:r>
    </w:p>
    <w:p w:rsidR="00000000" w:rsidDel="00000000" w:rsidP="00000000" w:rsidRDefault="00000000" w:rsidRPr="00000000" w14:paraId="00000797">
      <w:pPr>
        <w:spacing w:after="240" w:before="240" w:lineRule="auto"/>
        <w:ind w:left="720" w:firstLine="0"/>
        <w:rPr/>
      </w:pPr>
      <w:r w:rsidDel="00000000" w:rsidR="00000000" w:rsidRPr="00000000">
        <w:rPr>
          <w:rtl w:val="0"/>
        </w:rPr>
        <w:t xml:space="preserve">### 6. integrated acceleration metrics #### 6.1. performance envelope | Scenario | 0–60 km/h time | Max sustained speed | Power source | Notes |</w:t>
      </w:r>
    </w:p>
    <w:p w:rsidR="00000000" w:rsidDel="00000000" w:rsidP="00000000" w:rsidRDefault="00000000" w:rsidRPr="00000000" w14:paraId="00000798">
      <w:pPr>
        <w:spacing w:after="240" w:before="240" w:lineRule="auto"/>
        <w:ind w:left="720" w:firstLine="0"/>
        <w:rPr/>
      </w:pPr>
      <w:r w:rsidDel="00000000" w:rsidR="00000000" w:rsidRPr="00000000">
        <w:rPr>
          <w:rtl w:val="0"/>
        </w:rPr>
        <w:t xml:space="preserve">|----------|-----------------|-------------------|-----------------|-------|</w:t>
      </w:r>
    </w:p>
    <w:p w:rsidR="00000000" w:rsidDel="00000000" w:rsidP="00000000" w:rsidRDefault="00000000" w:rsidRPr="00000000" w14:paraId="00000799">
      <w:pPr>
        <w:spacing w:after="240" w:before="240" w:lineRule="auto"/>
        <w:ind w:left="720" w:firstLine="0"/>
        <w:rPr/>
      </w:pPr>
      <w:r w:rsidDel="00000000" w:rsidR="00000000" w:rsidRPr="00000000">
        <w:rPr>
          <w:rtl w:val="0"/>
        </w:rPr>
        <w:t xml:space="preserve">| **Idle start (no boost)** | 18–22 sec | 50 km/h | Steam expander only (2 kW) | Conservative, suitable for covert ops |</w:t>
      </w:r>
    </w:p>
    <w:p w:rsidR="00000000" w:rsidDel="00000000" w:rsidP="00000000" w:rsidRDefault="00000000" w:rsidRPr="00000000" w14:paraId="0000079A">
      <w:pPr>
        <w:spacing w:after="240" w:before="240" w:lineRule="auto"/>
        <w:ind w:left="720" w:firstLine="0"/>
        <w:rPr/>
      </w:pPr>
      <w:r w:rsidDel="00000000" w:rsidR="00000000" w:rsidRPr="00000000">
        <w:rPr>
          <w:rtl w:val="0"/>
        </w:rPr>
        <w:t xml:space="preserve">| **Surge protocol (full boost)** | 7–8 sec | 55–60 km/h | Supercap + Honey-B + hydraulic + H₂ burst | Emergency/evasion; consumes supercap reserves |</w:t>
      </w:r>
    </w:p>
    <w:p w:rsidR="00000000" w:rsidDel="00000000" w:rsidP="00000000" w:rsidRDefault="00000000" w:rsidRPr="00000000" w14:paraId="0000079B">
      <w:pPr>
        <w:spacing w:after="240" w:before="240" w:lineRule="auto"/>
        <w:ind w:left="720" w:firstLine="0"/>
        <w:rPr/>
      </w:pPr>
      <w:r w:rsidDel="00000000" w:rsidR="00000000" w:rsidRPr="00000000">
        <w:rPr>
          <w:rtl w:val="0"/>
        </w:rPr>
        <w:t xml:space="preserve">| **Mid-range (50 % Surge)** | 12–14 sec | 52 km/h | Steam + 50 % electrical assist | Balance of speed and energy conservation |</w:t>
      </w:r>
    </w:p>
    <w:p w:rsidR="00000000" w:rsidDel="00000000" w:rsidP="00000000" w:rsidRDefault="00000000" w:rsidRPr="00000000" w14:paraId="0000079C">
      <w:pPr>
        <w:spacing w:after="240" w:before="240" w:lineRule="auto"/>
        <w:ind w:left="720" w:firstLine="0"/>
        <w:rPr/>
      </w:pPr>
      <w:r w:rsidDel="00000000" w:rsidR="00000000" w:rsidRPr="00000000">
        <w:rPr>
          <w:rtl w:val="0"/>
        </w:rPr>
      </w:r>
    </w:p>
    <w:p w:rsidR="00000000" w:rsidDel="00000000" w:rsidP="00000000" w:rsidRDefault="00000000" w:rsidRPr="00000000" w14:paraId="0000079D">
      <w:pPr>
        <w:spacing w:after="240" w:before="240" w:lineRule="auto"/>
        <w:ind w:left="720" w:firstLine="0"/>
        <w:rPr/>
      </w:pPr>
      <w:r w:rsidDel="00000000" w:rsidR="00000000" w:rsidRPr="00000000">
        <w:rPr>
          <w:rFonts w:ascii="Arial Unicode MS" w:cs="Arial Unicode MS" w:eastAsia="Arial Unicode MS" w:hAnsi="Arial Unicode MS"/>
          <w:rtl w:val="0"/>
        </w:rPr>
        <w:t xml:space="preserve">#### 6.2. gradeability (hill climbing) The truck's **1500 N·m hydraulic motor torque** (at 120 bar boost) enables: - **20 % grade** (11°): Sustained climb @ @20 km/h (vs. 10 km/h without boost). - **30 % grade** (17°): Short burst climb @ @10 km/h (Surge active), then revert to normal. - **Rock/rubble terrain:** Increased torque allows single-wheel pickup (dynamic articulation via Honey-B load-sensing, chunk 8). --- ### 7. LoRaWAN mesh coordination during Surge The **Surge protocol** relies on sub-50 ms consensus across all Honey-B nodes (chunks 8, 45–50). #### 7.1. Pre-surge readiness check (t = −100 ms) Roofline pod sends: </w:t>
      </w:r>
    </w:p>
    <w:p w:rsidR="00000000" w:rsidDel="00000000" w:rsidP="00000000" w:rsidRDefault="00000000" w:rsidRPr="00000000" w14:paraId="0000079E">
      <w:pPr>
        <w:spacing w:after="240" w:before="240" w:lineRule="auto"/>
        <w:ind w:left="720" w:firstLine="0"/>
        <w:rPr/>
      </w:pPr>
      <w:r w:rsidDel="00000000" w:rsidR="00000000" w:rsidRPr="00000000">
        <w:rPr>
          <w:rtl w:val="0"/>
        </w:rPr>
      </w:r>
    </w:p>
    <w:p w:rsidR="00000000" w:rsidDel="00000000" w:rsidP="00000000" w:rsidRDefault="00000000" w:rsidRPr="00000000" w14:paraId="0000079F">
      <w:pPr>
        <w:spacing w:after="240" w:before="240" w:lineRule="auto"/>
        <w:ind w:left="720" w:firstLine="0"/>
        <w:rPr/>
      </w:pPr>
      <w:r w:rsidDel="00000000" w:rsidR="00000000" w:rsidRPr="00000000">
        <w:rPr>
          <w:rtl w:val="0"/>
        </w:rPr>
        <w:t xml:space="preserve">FPort=20 (command channel, chunk 49) Cmd_Type: 0x06 (SURGE_READINESS_CHECK) TTL: 1 (no relay, direct query) Query: "Can WW-1, WW-2, WW-3, WW-4 each provide 200 W for 10 sec?" └─ Each node replies within the next RX1 window (1 sec after TX, chunk 44).</w:t>
      </w:r>
    </w:p>
    <w:p w:rsidR="00000000" w:rsidDel="00000000" w:rsidP="00000000" w:rsidRDefault="00000000" w:rsidRPr="00000000" w14:paraId="000007A0">
      <w:pPr>
        <w:spacing w:after="240" w:before="240" w:lineRule="auto"/>
        <w:ind w:left="720" w:firstLine="0"/>
        <w:rPr/>
      </w:pPr>
      <w:r w:rsidDel="00000000" w:rsidR="00000000" w:rsidRPr="00000000">
        <w:rPr>
          <w:rtl w:val="0"/>
        </w:rPr>
      </w:r>
    </w:p>
    <w:p w:rsidR="00000000" w:rsidDel="00000000" w:rsidP="00000000" w:rsidRDefault="00000000" w:rsidRPr="00000000" w14:paraId="000007A1">
      <w:pPr>
        <w:spacing w:after="240" w:before="240" w:lineRule="auto"/>
        <w:ind w:left="720" w:firstLine="0"/>
        <w:rPr/>
      </w:pPr>
      <w:r w:rsidDel="00000000" w:rsidR="00000000" w:rsidRPr="00000000">
        <w:rPr>
          <w:rFonts w:ascii="Arial Unicode MS" w:cs="Arial Unicode MS" w:eastAsia="Arial Unicode MS" w:hAnsi="Arial Unicode MS"/>
          <w:rtl w:val="0"/>
        </w:rPr>
        <w:t xml:space="preserve">#### 7.2. Consensus decision (t = 0 ms) If ≥3 nodes respond "YES" within 200 ms, Surge is **approved**. If any node reports &lt;50 % battery reserve, it's excluded from the boost pool (e.g., only WW-1, WW-2, WW-3 contribute). #### 7.3. real-time load-sharing during Surge (every 100 ms, chunk 8) </w:t>
      </w:r>
    </w:p>
    <w:p w:rsidR="00000000" w:rsidDel="00000000" w:rsidP="00000000" w:rsidRDefault="00000000" w:rsidRPr="00000000" w14:paraId="000007A2">
      <w:pPr>
        <w:spacing w:after="240" w:before="240" w:lineRule="auto"/>
        <w:ind w:left="720" w:firstLine="0"/>
        <w:rPr/>
      </w:pPr>
      <w:r w:rsidDel="00000000" w:rsidR="00000000" w:rsidRPr="00000000">
        <w:rPr>
          <w:rtl w:val="0"/>
        </w:rPr>
      </w:r>
    </w:p>
    <w:p w:rsidR="00000000" w:rsidDel="00000000" w:rsidP="00000000" w:rsidRDefault="00000000" w:rsidRPr="00000000" w14:paraId="000007A3">
      <w:pPr>
        <w:spacing w:after="240" w:before="240" w:lineRule="auto"/>
        <w:ind w:left="720" w:firstLine="0"/>
        <w:rPr/>
      </w:pPr>
      <w:r w:rsidDel="00000000" w:rsidR="00000000" w:rsidRPr="00000000">
        <w:rPr>
          <w:rtl w:val="0"/>
        </w:rPr>
        <w:t xml:space="preserve">Roofline pod publishes aggregate power draw to the mesh: { "surge_power_requested": 800 W, "available_from_nodes": [WW-1: 200 W, WW-2: 180 W, WW-3: 200 W, WW-4: 150 W], "supercap_voltage": 45.6 V, "duration_remaining": 4 sec }</w:t>
      </w:r>
    </w:p>
    <w:p w:rsidR="00000000" w:rsidDel="00000000" w:rsidP="00000000" w:rsidRDefault="00000000" w:rsidRPr="00000000" w14:paraId="000007A4">
      <w:pPr>
        <w:spacing w:after="240" w:before="240" w:lineRule="auto"/>
        <w:ind w:left="720" w:firstLine="0"/>
        <w:rPr/>
      </w:pPr>
      <w:r w:rsidDel="00000000" w:rsidR="00000000" w:rsidRPr="00000000">
        <w:rPr>
          <w:rtl w:val="0"/>
        </w:rPr>
        <w:t xml:space="preserve">If supercap voltage drops below 44 V, AI sends: "WW-4, reduce to 100 W (you're lowest-reserve node)."</w:t>
      </w:r>
    </w:p>
    <w:p w:rsidR="00000000" w:rsidDel="00000000" w:rsidP="00000000" w:rsidRDefault="00000000" w:rsidRPr="00000000" w14:paraId="000007A5">
      <w:pPr>
        <w:spacing w:after="240" w:before="240" w:lineRule="auto"/>
        <w:ind w:left="720" w:firstLine="0"/>
        <w:rPr/>
      </w:pPr>
      <w:r w:rsidDel="00000000" w:rsidR="00000000" w:rsidRPr="00000000">
        <w:rPr>
          <w:rtl w:val="0"/>
        </w:rPr>
      </w:r>
    </w:p>
    <w:p w:rsidR="00000000" w:rsidDel="00000000" w:rsidP="00000000" w:rsidRDefault="00000000" w:rsidRPr="00000000" w14:paraId="000007A6">
      <w:pPr>
        <w:spacing w:after="240" w:before="240" w:lineRule="auto"/>
        <w:ind w:left="720" w:firstLine="0"/>
        <w:rPr/>
      </w:pPr>
      <w:r w:rsidDel="00000000" w:rsidR="00000000" w:rsidRPr="00000000">
        <w:rPr>
          <w:rtl w:val="0"/>
        </w:rPr>
        <w:t xml:space="preserve">Result: **Dynamic load-shedding** without interruption; slowest node never starves the fastest.</w:t>
      </w:r>
    </w:p>
    <w:p w:rsidR="00000000" w:rsidDel="00000000" w:rsidP="00000000" w:rsidRDefault="00000000" w:rsidRPr="00000000" w14:paraId="000007A7">
      <w:pPr>
        <w:spacing w:after="240" w:before="240" w:lineRule="auto"/>
        <w:ind w:left="720" w:firstLine="0"/>
        <w:rPr/>
      </w:pPr>
      <w:r w:rsidDel="00000000" w:rsidR="00000000" w:rsidRPr="00000000">
        <w:rPr>
          <w:rtl w:val="0"/>
        </w:rPr>
      </w:r>
    </w:p>
    <w:p w:rsidR="00000000" w:rsidDel="00000000" w:rsidP="00000000" w:rsidRDefault="00000000" w:rsidRPr="00000000" w14:paraId="000007A8">
      <w:pPr>
        <w:spacing w:after="240" w:before="240" w:lineRule="auto"/>
        <w:ind w:left="720" w:firstLine="0"/>
        <w:rPr/>
      </w:pPr>
      <w:r w:rsidDel="00000000" w:rsidR="00000000" w:rsidRPr="00000000">
        <w:rPr>
          <w:rtl w:val="0"/>
        </w:rPr>
        <w:t xml:space="preserve">---</w:t>
      </w:r>
    </w:p>
    <w:p w:rsidR="00000000" w:rsidDel="00000000" w:rsidP="00000000" w:rsidRDefault="00000000" w:rsidRPr="00000000" w14:paraId="000007A9">
      <w:pPr>
        <w:spacing w:after="240" w:before="240" w:lineRule="auto"/>
        <w:ind w:left="720" w:firstLine="0"/>
        <w:rPr/>
      </w:pPr>
      <w:r w:rsidDel="00000000" w:rsidR="00000000" w:rsidRPr="00000000">
        <w:rPr>
          <w:rtl w:val="0"/>
        </w:rPr>
      </w:r>
    </w:p>
    <w:p w:rsidR="00000000" w:rsidDel="00000000" w:rsidP="00000000" w:rsidRDefault="00000000" w:rsidRPr="00000000" w14:paraId="000007AA">
      <w:pPr>
        <w:spacing w:after="240" w:before="240" w:lineRule="auto"/>
        <w:ind w:left="720" w:firstLine="0"/>
        <w:rPr/>
      </w:pPr>
      <w:r w:rsidDel="00000000" w:rsidR="00000000" w:rsidRPr="00000000">
        <w:rPr>
          <w:rtl w:val="0"/>
        </w:rPr>
        <w:t xml:space="preserve">### 8. safety &amp; override mechanisms #### 8.1. driver controls - **"Surge" button:** Hardwired GPIO, manual activation only (no voice command). - **Pedal override:** If driver releases throttle, Surge cancels immediately (mechanical safety). - **Ambient temp limit:** If engine bay &gt;70 °C, Surge is disabled (thermal throttling to prevent damage). #### 8.2. fail-safe - **Supercap voltage critical (&lt;40 V):** Ideal diodes auto-open; motor disconnects. - **Mesh silent (no Honey-B heartbeat):** Surge is **blocked** to prevent single-node overload. - **H₂ cartridge depleted:** Burner shuts off; steam cycle reverts to passive PMG only (2 kW steady-state). #### 8.3. audit trail (tamper-sealed NVMe, chunk 15) Every Surge event is logged: </w:t>
      </w:r>
    </w:p>
    <w:p w:rsidR="00000000" w:rsidDel="00000000" w:rsidP="00000000" w:rsidRDefault="00000000" w:rsidRPr="00000000" w14:paraId="000007AB">
      <w:pPr>
        <w:spacing w:after="240" w:before="240" w:lineRule="auto"/>
        <w:ind w:left="720" w:firstLine="0"/>
        <w:rPr/>
      </w:pPr>
      <w:r w:rsidDel="00000000" w:rsidR="00000000" w:rsidRPr="00000000">
        <w:rPr>
          <w:rtl w:val="0"/>
        </w:rPr>
      </w:r>
    </w:p>
    <w:p w:rsidR="00000000" w:rsidDel="00000000" w:rsidP="00000000" w:rsidRDefault="00000000" w:rsidRPr="00000000" w14:paraId="000007AC">
      <w:pPr>
        <w:spacing w:after="240" w:before="240" w:lineRule="auto"/>
        <w:ind w:left="720" w:firstLine="0"/>
        <w:rPr/>
      </w:pPr>
      <w:r w:rsidDel="00000000" w:rsidR="00000000" w:rsidRPr="00000000">
        <w:rPr>
          <w:rtl w:val="0"/>
        </w:rPr>
        <w:t xml:space="preserve">{ "timestamp": 1704068610, "surge_initiator": "DRIVER_BUTTON", "supercap_initial_voltage": 47.8 V, "honey_b_nodes_active": [WW-1, WW-2, WW-3, WW-4], "hydraulic_accumulator_pressure": 200 bar, "h2_burner_duty": 100 %, "duration": 10.2 sec, "wheel_speed_at_end": 42 km/h, "power_consumed": 3.8 kWh, "signature_during_surge": "RF +10 dB (electrical spike); IR +5°C (burner);" }</w:t>
      </w:r>
    </w:p>
    <w:p w:rsidR="00000000" w:rsidDel="00000000" w:rsidP="00000000" w:rsidRDefault="00000000" w:rsidRPr="00000000" w14:paraId="000007AD">
      <w:pPr>
        <w:spacing w:after="240" w:before="240" w:lineRule="auto"/>
        <w:ind w:left="720" w:firstLine="0"/>
        <w:rPr/>
      </w:pPr>
      <w:r w:rsidDel="00000000" w:rsidR="00000000" w:rsidRPr="00000000">
        <w:rPr>
          <w:rtl w:val="0"/>
        </w:rPr>
        <w:t xml:space="preserve">This allows post-mission review for training, compliance, or forensic analysis.</w:t>
      </w:r>
    </w:p>
    <w:p w:rsidR="00000000" w:rsidDel="00000000" w:rsidP="00000000" w:rsidRDefault="00000000" w:rsidRPr="00000000" w14:paraId="000007AE">
      <w:pPr>
        <w:spacing w:after="240" w:before="240" w:lineRule="auto"/>
        <w:ind w:left="720" w:firstLine="0"/>
        <w:rPr/>
      </w:pPr>
      <w:r w:rsidDel="00000000" w:rsidR="00000000" w:rsidRPr="00000000">
        <w:rPr>
          <w:rtl w:val="0"/>
        </w:rPr>
      </w:r>
    </w:p>
    <w:p w:rsidR="00000000" w:rsidDel="00000000" w:rsidP="00000000" w:rsidRDefault="00000000" w:rsidRPr="00000000" w14:paraId="000007AF">
      <w:pPr>
        <w:spacing w:after="240" w:before="240" w:lineRule="auto"/>
        <w:ind w:left="720" w:firstLine="0"/>
        <w:rPr/>
      </w:pPr>
      <w:r w:rsidDel="00000000" w:rsidR="00000000" w:rsidRPr="00000000">
        <w:rPr>
          <w:rtl w:val="0"/>
        </w:rPr>
        <w:t xml:space="preserve">---</w:t>
      </w:r>
    </w:p>
    <w:p w:rsidR="00000000" w:rsidDel="00000000" w:rsidP="00000000" w:rsidRDefault="00000000" w:rsidRPr="00000000" w14:paraId="000007B0">
      <w:pPr>
        <w:spacing w:after="240" w:before="240" w:lineRule="auto"/>
        <w:ind w:left="720" w:firstLine="0"/>
        <w:rPr/>
      </w:pPr>
      <w:r w:rsidDel="00000000" w:rsidR="00000000" w:rsidRPr="00000000">
        <w:rPr>
          <w:rtl w:val="0"/>
        </w:rPr>
      </w:r>
    </w:p>
    <w:p w:rsidR="00000000" w:rsidDel="00000000" w:rsidP="00000000" w:rsidRDefault="00000000" w:rsidRPr="00000000" w14:paraId="000007B1">
      <w:pPr>
        <w:spacing w:after="240" w:before="240" w:lineRule="auto"/>
        <w:ind w:left="720" w:firstLine="0"/>
        <w:rPr/>
      </w:pPr>
      <w:r w:rsidDel="00000000" w:rsidR="00000000" w:rsidRPr="00000000">
        <w:rPr>
          <w:rtl w:val="0"/>
        </w:rPr>
        <w:t xml:space="preserve">### 9. power budget &amp; logistics #### 9.1. supercap recharge time - **Nominal charge rate** (from PMG + Honey-B): ~200–300 W. - **Time to 75 % SOC:** ~15–20 minutes of normal driving. - **Implication:** After a Surge event, wait 20 min before next full Surge (or run a partial Surge sooner). #### 9.2. hydrogen logistics - **Cartridge mass:** ~1 kg H₂ (fits in a compact cylinder, e.g., 10 cm × 5 cm). - **Capacity:** 200 Surge events or 33 min continuous full-throttle. - **Spare cartridges per mission:** 2–3 (typical ops use 2–4 Surges). - **Storage:** Secure mounting in the cargo bay; pressure-rated bracket. #### 9.3. hydraulic accumulator maintenance - **Pre-charge pressure check:** Every 100 operating hours (trim nitrogen charge if needed). - **Cost:** ~£50/year for nitrogen cartridge + labor. ---</w:t>
      </w:r>
    </w:p>
    <w:p w:rsidR="00000000" w:rsidDel="00000000" w:rsidP="00000000" w:rsidRDefault="00000000" w:rsidRPr="00000000" w14:paraId="000007B2">
      <w:pPr>
        <w:spacing w:after="240" w:before="240" w:lineRule="auto"/>
        <w:ind w:left="720" w:firstLine="0"/>
        <w:rPr/>
      </w:pPr>
      <w:r w:rsidDel="00000000" w:rsidR="00000000" w:rsidRPr="00000000">
        <w:rPr>
          <w:rtl w:val="0"/>
        </w:rPr>
      </w:r>
    </w:p>
    <w:p w:rsidR="00000000" w:rsidDel="00000000" w:rsidP="00000000" w:rsidRDefault="00000000" w:rsidRPr="00000000" w14:paraId="000007B3">
      <w:pPr>
        <w:spacing w:after="240" w:before="240" w:lineRule="auto"/>
        <w:ind w:left="720" w:firstLine="0"/>
        <w:rPr/>
      </w:pPr>
      <w:r w:rsidDel="00000000" w:rsidR="00000000" w:rsidRPr="00000000">
        <w:rPr>
          <w:rtl w:val="0"/>
        </w:rPr>
        <w:t xml:space="preserve">### 10. cost &amp; mass summary | Item | Qty | Mass (kg) | Cost (GBP) | Notes |</w:t>
      </w:r>
    </w:p>
    <w:p w:rsidR="00000000" w:rsidDel="00000000" w:rsidP="00000000" w:rsidRDefault="00000000" w:rsidRPr="00000000" w14:paraId="000007B4">
      <w:pPr>
        <w:spacing w:after="240" w:before="240" w:lineRule="auto"/>
        <w:ind w:left="720" w:firstLine="0"/>
        <w:rPr/>
      </w:pPr>
      <w:r w:rsidDel="00000000" w:rsidR="00000000" w:rsidRPr="00000000">
        <w:rPr>
          <w:rtl w:val="0"/>
        </w:rPr>
        <w:t xml:space="preserve">|------|-----|----------|------------|-------|</w:t>
      </w:r>
    </w:p>
    <w:p w:rsidR="00000000" w:rsidDel="00000000" w:rsidP="00000000" w:rsidRDefault="00000000" w:rsidRPr="00000000" w14:paraId="000007B5">
      <w:pPr>
        <w:spacing w:after="240" w:before="240" w:lineRule="auto"/>
        <w:ind w:left="720" w:firstLine="0"/>
        <w:rPr/>
      </w:pPr>
      <w:r w:rsidDel="00000000" w:rsidR="00000000" w:rsidRPr="00000000">
        <w:rPr>
          <w:rtl w:val="0"/>
        </w:rPr>
        <w:t xml:space="preserve">| **Supercap bank** (already present) | 1 | ~10 | – | Existing chunk 7; repurposed for motor drive. |</w:t>
      </w:r>
    </w:p>
    <w:p w:rsidR="00000000" w:rsidDel="00000000" w:rsidP="00000000" w:rsidRDefault="00000000" w:rsidRPr="00000000" w14:paraId="000007B6">
      <w:pPr>
        <w:spacing w:after="240" w:before="240" w:lineRule="auto"/>
        <w:ind w:left="720" w:firstLine="0"/>
        <w:rPr/>
      </w:pPr>
      <w:r w:rsidDel="00000000" w:rsidR="00000000" w:rsidRPr="00000000">
        <w:rPr>
          <w:rtl w:val="0"/>
        </w:rPr>
        <w:t xml:space="preserve">| **DC motor / Hydraulic motor** (new) | 1 | 15 | £2.5 k–3.5 k | 20 cc/rev displacement, 48 V / 300 bar dual-rated. |</w:t>
      </w:r>
    </w:p>
    <w:p w:rsidR="00000000" w:rsidDel="00000000" w:rsidP="00000000" w:rsidRDefault="00000000" w:rsidRPr="00000000" w14:paraId="000007B7">
      <w:pPr>
        <w:spacing w:after="240" w:before="240" w:lineRule="auto"/>
        <w:ind w:left="720" w:firstLine="0"/>
        <w:rPr/>
      </w:pPr>
      <w:r w:rsidDel="00000000" w:rsidR="00000000" w:rsidRPr="00000000">
        <w:rPr>
          <w:rtl w:val="0"/>
        </w:rPr>
        <w:t xml:space="preserve">| **Hydraulic accumulator #2** (300 bar, 1 L) | 1 | 3 | £1.5 k | Pre-charged to 200 bar; soft-start valve. |</w:t>
      </w:r>
    </w:p>
    <w:p w:rsidR="00000000" w:rsidDel="00000000" w:rsidP="00000000" w:rsidRDefault="00000000" w:rsidRPr="00000000" w14:paraId="000007B8">
      <w:pPr>
        <w:spacing w:after="240" w:before="240" w:lineRule="auto"/>
        <w:ind w:left="720" w:firstLine="0"/>
        <w:rPr/>
      </w:pPr>
      <w:r w:rsidDel="00000000" w:rsidR="00000000" w:rsidRPr="00000000">
        <w:rPr>
          <w:rtl w:val="0"/>
        </w:rPr>
        <w:t xml:space="preserve">| **Solenoid dump valve + CAN interface** | 1 | 1 | £800 | 24 V coil; hardwired Jetson GPIO. |</w:t>
      </w:r>
    </w:p>
    <w:p w:rsidR="00000000" w:rsidDel="00000000" w:rsidP="00000000" w:rsidRDefault="00000000" w:rsidRPr="00000000" w14:paraId="000007B9">
      <w:pPr>
        <w:spacing w:after="240" w:before="240" w:lineRule="auto"/>
        <w:ind w:left="720" w:firstLine="0"/>
        <w:rPr/>
      </w:pPr>
      <w:r w:rsidDel="00000000" w:rsidR="00000000" w:rsidRPr="00000000">
        <w:rPr>
          <w:rtl w:val="0"/>
        </w:rPr>
        <w:t xml:space="preserve">| **H₂ cartridge holder + quick-connect** | 1 | 0.5 | £400 | Pressure-rated bracket; thermal sleeve. |</w:t>
      </w:r>
    </w:p>
    <w:p w:rsidR="00000000" w:rsidDel="00000000" w:rsidP="00000000" w:rsidRDefault="00000000" w:rsidRPr="00000000" w14:paraId="000007BA">
      <w:pPr>
        <w:spacing w:after="240" w:before="240" w:lineRule="auto"/>
        <w:ind w:left="720" w:firstLine="0"/>
        <w:rPr/>
      </w:pPr>
      <w:r w:rsidDel="00000000" w:rsidR="00000000" w:rsidRPr="00000000">
        <w:rPr>
          <w:rtl w:val="0"/>
        </w:rPr>
        <w:t xml:space="preserve">| **Hose + fittings + integration** | – | 2 | £1.2 k | Stainless steel hose, ferrite sleeves (RF stealth). |</w:t>
      </w:r>
    </w:p>
    <w:p w:rsidR="00000000" w:rsidDel="00000000" w:rsidP="00000000" w:rsidRDefault="00000000" w:rsidRPr="00000000" w14:paraId="000007BB">
      <w:pPr>
        <w:spacing w:after="240" w:before="240" w:lineRule="auto"/>
        <w:ind w:left="720" w:firstLine="0"/>
        <w:rPr/>
      </w:pPr>
      <w:r w:rsidDel="00000000" w:rsidR="00000000" w:rsidRPr="00000000">
        <w:rPr>
          <w:rtl w:val="0"/>
        </w:rPr>
        <w:t xml:space="preserve">| **Software (Surge logic + LoRaWAN protocol)** | – | – | £0 (in-house) | 10 person-days; leverages existing Jetson stack. |</w:t>
      </w:r>
    </w:p>
    <w:p w:rsidR="00000000" w:rsidDel="00000000" w:rsidP="00000000" w:rsidRDefault="00000000" w:rsidRPr="00000000" w14:paraId="000007BC">
      <w:pPr>
        <w:spacing w:after="240" w:before="240" w:lineRule="auto"/>
        <w:ind w:left="720" w:firstLine="0"/>
        <w:rPr/>
      </w:pPr>
      <w:r w:rsidDel="00000000" w:rsidR="00000000" w:rsidRPr="00000000">
        <w:rPr>
          <w:rFonts w:ascii="Arial Unicode MS" w:cs="Arial Unicode MS" w:eastAsia="Arial Unicode MS" w:hAnsi="Arial Unicode MS"/>
          <w:rtl w:val="0"/>
        </w:rPr>
        <w:t xml:space="preserve">| **TOTAL added** | – | **≈ 32 kg** | **≈ £7.4 k–9 k** | ≈ 3 % of truck MTOW; negligible impact. |</w:t>
      </w:r>
    </w:p>
    <w:p w:rsidR="00000000" w:rsidDel="00000000" w:rsidP="00000000" w:rsidRDefault="00000000" w:rsidRPr="00000000" w14:paraId="000007BD">
      <w:pPr>
        <w:spacing w:after="240" w:before="240" w:lineRule="auto"/>
        <w:ind w:left="720" w:firstLine="0"/>
        <w:rPr/>
      </w:pPr>
      <w:r w:rsidDel="00000000" w:rsidR="00000000" w:rsidRPr="00000000">
        <w:rPr>
          <w:rtl w:val="0"/>
        </w:rPr>
      </w:r>
    </w:p>
    <w:p w:rsidR="00000000" w:rsidDel="00000000" w:rsidP="00000000" w:rsidRDefault="00000000" w:rsidRPr="00000000" w14:paraId="000007BE">
      <w:pPr>
        <w:spacing w:after="240" w:before="240" w:lineRule="auto"/>
        <w:ind w:left="720" w:firstLine="0"/>
        <w:rPr/>
      </w:pPr>
      <w:r w:rsidDel="00000000" w:rsidR="00000000" w:rsidRPr="00000000">
        <w:rPr>
          <w:rtl w:val="0"/>
        </w:rPr>
        <w:t xml:space="preserve">---</w:t>
      </w:r>
    </w:p>
    <w:p w:rsidR="00000000" w:rsidDel="00000000" w:rsidP="00000000" w:rsidRDefault="00000000" w:rsidRPr="00000000" w14:paraId="000007BF">
      <w:pPr>
        <w:spacing w:after="240" w:before="240" w:lineRule="auto"/>
        <w:ind w:left="720" w:firstLine="0"/>
        <w:rPr/>
      </w:pPr>
      <w:r w:rsidDel="00000000" w:rsidR="00000000" w:rsidRPr="00000000">
        <w:rPr>
          <w:rtl w:val="0"/>
        </w:rPr>
      </w:r>
    </w:p>
    <w:p w:rsidR="00000000" w:rsidDel="00000000" w:rsidP="00000000" w:rsidRDefault="00000000" w:rsidRPr="00000000" w14:paraId="000007C0">
      <w:pPr>
        <w:spacing w:after="240" w:before="240" w:lineRule="auto"/>
        <w:ind w:left="720" w:firstLine="0"/>
        <w:rPr/>
      </w:pPr>
      <w:r w:rsidDel="00000000" w:rsidR="00000000" w:rsidRPr="00000000">
        <w:rPr>
          <w:rtl w:val="0"/>
        </w:rPr>
        <w:t xml:space="preserve">### 11. implementation roadmap | Phase | Deliverable | Timeline |</w:t>
      </w:r>
    </w:p>
    <w:p w:rsidR="00000000" w:rsidDel="00000000" w:rsidP="00000000" w:rsidRDefault="00000000" w:rsidRPr="00000000" w14:paraId="000007C1">
      <w:pPr>
        <w:spacing w:after="240" w:before="240" w:lineRule="auto"/>
        <w:ind w:left="720" w:firstLine="0"/>
        <w:rPr/>
      </w:pPr>
      <w:r w:rsidDel="00000000" w:rsidR="00000000" w:rsidRPr="00000000">
        <w:rPr>
          <w:rtl w:val="0"/>
        </w:rPr>
        <w:t xml:space="preserve">|-------|-------------|----------|</w:t>
      </w:r>
    </w:p>
    <w:p w:rsidR="00000000" w:rsidDel="00000000" w:rsidP="00000000" w:rsidRDefault="00000000" w:rsidRPr="00000000" w14:paraId="000007C2">
      <w:pPr>
        <w:spacing w:after="240" w:before="240" w:lineRule="auto"/>
        <w:ind w:left="720" w:firstLine="0"/>
        <w:rPr/>
      </w:pPr>
      <w:r w:rsidDel="00000000" w:rsidR="00000000" w:rsidRPr="00000000">
        <w:rPr>
          <w:rtl w:val="0"/>
        </w:rPr>
        <w:t xml:space="preserve">| **1. Design &amp; CAD** | Motor sizing, hydraulic circuit diagram, CAN interface schematic | 2 weeks |</w:t>
      </w:r>
    </w:p>
    <w:p w:rsidR="00000000" w:rsidDel="00000000" w:rsidP="00000000" w:rsidRDefault="00000000" w:rsidRPr="00000000" w14:paraId="000007C3">
      <w:pPr>
        <w:spacing w:after="240" w:before="240" w:lineRule="auto"/>
        <w:ind w:left="720" w:firstLine="0"/>
        <w:rPr/>
      </w:pPr>
      <w:r w:rsidDel="00000000" w:rsidR="00000000" w:rsidRPr="00000000">
        <w:rPr>
          <w:rtl w:val="0"/>
        </w:rPr>
        <w:t xml:space="preserve">| **2. Component procurement** | Motor, accumulator, solenoid, hoses | 3 weeks |</w:t>
      </w:r>
    </w:p>
    <w:p w:rsidR="00000000" w:rsidDel="00000000" w:rsidP="00000000" w:rsidRDefault="00000000" w:rsidRPr="00000000" w14:paraId="000007C4">
      <w:pPr>
        <w:spacing w:after="240" w:before="240" w:lineRule="auto"/>
        <w:ind w:left="720" w:firstLine="0"/>
        <w:rPr/>
      </w:pPr>
      <w:r w:rsidDel="00000000" w:rsidR="00000000" w:rsidRPr="00000000">
        <w:rPr>
          <w:rtl w:val="0"/>
        </w:rPr>
        <w:t xml:space="preserve">| **3. Integration on truck** | Weld mounting brackets, route hoses, wire GPIO + CAN | 2 weeks |</w:t>
      </w:r>
    </w:p>
    <w:p w:rsidR="00000000" w:rsidDel="00000000" w:rsidP="00000000" w:rsidRDefault="00000000" w:rsidRPr="00000000" w14:paraId="000007C5">
      <w:pPr>
        <w:spacing w:after="240" w:before="240" w:lineRule="auto"/>
        <w:ind w:left="720" w:firstLine="0"/>
        <w:rPr/>
      </w:pPr>
      <w:r w:rsidDel="00000000" w:rsidR="00000000" w:rsidRPr="00000000">
        <w:rPr>
          <w:rtl w:val="0"/>
        </w:rPr>
        <w:t xml:space="preserve">| **4. Software development** | Surge protocol, Jetson GPIO driver, LoRaWAN consensus logic | 2 weeks |</w:t>
      </w:r>
    </w:p>
    <w:p w:rsidR="00000000" w:rsidDel="00000000" w:rsidP="00000000" w:rsidRDefault="00000000" w:rsidRPr="00000000" w14:paraId="000007C6">
      <w:pPr>
        <w:spacing w:after="240" w:before="240" w:lineRule="auto"/>
        <w:ind w:left="720" w:firstLine="0"/>
        <w:rPr/>
      </w:pPr>
      <w:r w:rsidDel="00000000" w:rsidR="00000000" w:rsidRPr="00000000">
        <w:rPr>
          <w:rtl w:val="0"/>
        </w:rPr>
        <w:t xml:space="preserve">| **5. Bench testing** | Power flow validation, supercap discharge curve, load-sharing simulation | 1 week |</w:t>
      </w:r>
    </w:p>
    <w:p w:rsidR="00000000" w:rsidDel="00000000" w:rsidP="00000000" w:rsidRDefault="00000000" w:rsidRPr="00000000" w14:paraId="000007C7">
      <w:pPr>
        <w:spacing w:after="240" w:before="240" w:lineRule="auto"/>
        <w:ind w:left="720" w:firstLine="0"/>
        <w:rPr/>
      </w:pPr>
      <w:r w:rsidDel="00000000" w:rsidR="00000000" w:rsidRPr="00000000">
        <w:rPr>
          <w:rtl w:val="0"/>
        </w:rPr>
        <w:t xml:space="preserve">| **6. Field trials** | Acceleration test (0–60 km/h timing), hill climb, Surge repeatability | 2 weeks |</w:t>
      </w:r>
    </w:p>
    <w:p w:rsidR="00000000" w:rsidDel="00000000" w:rsidP="00000000" w:rsidRDefault="00000000" w:rsidRPr="00000000" w14:paraId="000007C8">
      <w:pPr>
        <w:spacing w:after="240" w:before="240" w:lineRule="auto"/>
        <w:ind w:left="720" w:firstLine="0"/>
        <w:rPr/>
      </w:pPr>
      <w:r w:rsidDel="00000000" w:rsidR="00000000" w:rsidRPr="00000000">
        <w:rPr>
          <w:rtl w:val="0"/>
        </w:rPr>
        <w:t xml:space="preserve">| **7. Safety audit &amp; certification** | Tamper-seal validation, thermal runaway tests, fail-safe verification | 1 week |</w:t>
      </w:r>
    </w:p>
    <w:p w:rsidR="00000000" w:rsidDel="00000000" w:rsidP="00000000" w:rsidRDefault="00000000" w:rsidRPr="00000000" w14:paraId="000007C9">
      <w:pPr>
        <w:spacing w:after="240" w:before="240" w:lineRule="auto"/>
        <w:ind w:left="720" w:firstLine="0"/>
        <w:rPr/>
      </w:pPr>
      <w:r w:rsidDel="00000000" w:rsidR="00000000" w:rsidRPr="00000000">
        <w:rPr>
          <w:rFonts w:ascii="Arial Unicode MS" w:cs="Arial Unicode MS" w:eastAsia="Arial Unicode MS" w:hAnsi="Arial Unicode MS"/>
          <w:rtl w:val="0"/>
        </w:rPr>
        <w:t xml:space="preserve">| **Total timeline** | **≈ 13 weeks** (≈ 3 months) | |</w:t>
      </w:r>
    </w:p>
    <w:p w:rsidR="00000000" w:rsidDel="00000000" w:rsidP="00000000" w:rsidRDefault="00000000" w:rsidRPr="00000000" w14:paraId="000007CA">
      <w:pPr>
        <w:spacing w:after="240" w:before="240" w:lineRule="auto"/>
        <w:ind w:left="720" w:firstLine="0"/>
        <w:rPr/>
      </w:pPr>
      <w:r w:rsidDel="00000000" w:rsidR="00000000" w:rsidRPr="00000000">
        <w:rPr>
          <w:rtl w:val="0"/>
        </w:rPr>
      </w:r>
    </w:p>
    <w:p w:rsidR="00000000" w:rsidDel="00000000" w:rsidP="00000000" w:rsidRDefault="00000000" w:rsidRPr="00000000" w14:paraId="000007CB">
      <w:pPr>
        <w:spacing w:after="240" w:before="240" w:lineRule="auto"/>
        <w:ind w:left="720" w:firstLine="0"/>
        <w:rPr/>
      </w:pPr>
      <w:r w:rsidDel="00000000" w:rsidR="00000000" w:rsidRPr="00000000">
        <w:rPr>
          <w:rtl w:val="0"/>
        </w:rPr>
        <w:t xml:space="preserve">---</w:t>
      </w:r>
    </w:p>
    <w:p w:rsidR="00000000" w:rsidDel="00000000" w:rsidP="00000000" w:rsidRDefault="00000000" w:rsidRPr="00000000" w14:paraId="000007CC">
      <w:pPr>
        <w:spacing w:after="240" w:before="240" w:lineRule="auto"/>
        <w:ind w:left="720" w:firstLine="0"/>
        <w:rPr/>
      </w:pPr>
      <w:r w:rsidDel="00000000" w:rsidR="00000000" w:rsidRPr="00000000">
        <w:rPr>
          <w:rtl w:val="0"/>
        </w:rPr>
      </w:r>
    </w:p>
    <w:p w:rsidR="00000000" w:rsidDel="00000000" w:rsidP="00000000" w:rsidRDefault="00000000" w:rsidRPr="00000000" w14:paraId="000007CD">
      <w:pPr>
        <w:spacing w:after="240" w:before="240" w:lineRule="auto"/>
        <w:ind w:left="720" w:firstLine="0"/>
        <w:rPr/>
      </w:pPr>
      <w:r w:rsidDel="00000000" w:rsidR="00000000" w:rsidRPr="00000000">
        <w:rPr>
          <w:rtl w:val="0"/>
        </w:rPr>
        <w:t xml:space="preserve">### 12. tactical benefits - **Evasion:** 8-second 0–60 acceleration enables rapid escape from threats or congested zones. - **Rescue:** High torque (1500 N·m) extracts vehicles from mud/rubble without winch. - **Convoy coordination:** All 6 Honey-B nodes synchronize via mesh; multiple trucks can Surge in formation without RF congestion. - **Signature stealth:** Electrical/hydraulic boost is far quieter than diesel turbocharging; Piety layers maintain 70–80 % RF reduction even during peak power (chunk 11). **Result:** A multi-modal torque-boost and acceleration system that delivers speedy getaways, sustained hill-climbing, and off-road agility—all without compromising the truck's low-signature envelope or relying on external fuel resupply.</w:t>
      </w:r>
    </w:p>
    <w:p w:rsidR="00000000" w:rsidDel="00000000" w:rsidP="00000000" w:rsidRDefault="00000000" w:rsidRPr="00000000" w14:paraId="000007CE">
      <w:pPr>
        <w:spacing w:after="240" w:before="240" w:lineRule="auto"/>
        <w:ind w:left="720" w:firstLine="0"/>
        <w:rPr/>
      </w:pPr>
      <w:r w:rsidDel="00000000" w:rsidR="00000000" w:rsidRPr="00000000">
        <w:rPr>
          <w:rtl w:val="0"/>
        </w:rPr>
      </w:r>
    </w:p>
    <w:p w:rsidR="00000000" w:rsidDel="00000000" w:rsidP="00000000" w:rsidRDefault="00000000" w:rsidRPr="00000000" w14:paraId="000007CF">
      <w:pPr>
        <w:spacing w:after="240" w:before="240" w:lineRule="auto"/>
        <w:ind w:left="720" w:firstLine="0"/>
        <w:rPr/>
      </w:pPr>
      <w:r w:rsidDel="00000000" w:rsidR="00000000" w:rsidRPr="00000000">
        <w:rPr>
          <w:rtl w:val="0"/>
        </w:rPr>
      </w:r>
    </w:p>
    <w:p w:rsidR="00000000" w:rsidDel="00000000" w:rsidP="00000000" w:rsidRDefault="00000000" w:rsidRPr="00000000" w14:paraId="000007D0">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Fira Mono">
    <w:embedRegular w:fontKey="{00000000-0000-0000-0000-000000000000}" r:id="rId1" w:subsetted="0"/>
    <w:embedBold w:fontKey="{00000000-0000-0000-0000-000000000000}" r:id="rId2" w:subsetted="0"/>
  </w:font>
  <w:font w:name="Roboto Mono">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iraMono-regular.ttf"/><Relationship Id="rId2" Type="http://schemas.openxmlformats.org/officeDocument/2006/relationships/font" Target="fonts/FiraMono-bold.ttf"/><Relationship Id="rId3" Type="http://schemas.openxmlformats.org/officeDocument/2006/relationships/font" Target="fonts/RobotoMono-regular.ttf"/><Relationship Id="rId4" Type="http://schemas.openxmlformats.org/officeDocument/2006/relationships/font" Target="fonts/RobotoMono-bold.ttf"/><Relationship Id="rId5" Type="http://schemas.openxmlformats.org/officeDocument/2006/relationships/font" Target="fonts/RobotoMono-italic.ttf"/><Relationship Id="rId6" Type="http://schemas.openxmlformats.org/officeDocument/2006/relationships/font" Target="fonts/RobotoMon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