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92B49" w14:textId="77777777" w:rsidR="00E3372B" w:rsidRDefault="00E3372B" w:rsidP="00E337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 tak, vážení posluchači, </w:t>
      </w:r>
      <w:proofErr w:type="spellStart"/>
      <w:r>
        <w:rPr>
          <w:rFonts w:ascii="Times New Roman" w:hAnsi="Times New Roman" w:cs="Times New Roman"/>
          <w:sz w:val="28"/>
          <w:szCs w:val="28"/>
        </w:rPr>
        <w:t>Antek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pokračuje dál a dál, jeho dobrodružství jsou nekonečná. Havíř dosud nerad vypráví malé společnosti. Vypráví-li o </w:t>
      </w:r>
      <w:proofErr w:type="spellStart"/>
      <w:r>
        <w:rPr>
          <w:rFonts w:ascii="Times New Roman" w:hAnsi="Times New Roman" w:cs="Times New Roman"/>
          <w:sz w:val="28"/>
          <w:szCs w:val="28"/>
        </w:rPr>
        <w:t>Antkovi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předá slovo druhému, ten zase dalšímu, a tak stále. A mám-li zodpovědět otázku, jak dlouho dovedou havíři bez ustání vypravovat o tomto nositeli kdekteré své vlastní chyby, mohu říci, že tak dlouho, než se musejí rozejít. Místy se jim promění </w:t>
      </w:r>
      <w:proofErr w:type="spellStart"/>
      <w:r>
        <w:rPr>
          <w:rFonts w:ascii="Times New Roman" w:hAnsi="Times New Roman" w:cs="Times New Roman"/>
          <w:sz w:val="28"/>
          <w:szCs w:val="28"/>
        </w:rPr>
        <w:t>Antek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 jakéhosi lidového dona </w:t>
      </w:r>
      <w:proofErr w:type="spellStart"/>
      <w:r>
        <w:rPr>
          <w:rFonts w:ascii="Times New Roman" w:hAnsi="Times New Roman" w:cs="Times New Roman"/>
          <w:sz w:val="28"/>
          <w:szCs w:val="28"/>
        </w:rPr>
        <w:t>Quijotta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místa v úplného hlupce, jindy zas v souseda, který má ve zvyku opakovat neustále slovo „tento“, anebo v „doktora“, který předpisuje všem pacientům </w:t>
      </w:r>
      <w:proofErr w:type="spellStart"/>
      <w:r>
        <w:rPr>
          <w:rFonts w:ascii="Times New Roman" w:hAnsi="Times New Roman" w:cs="Times New Roman"/>
          <w:sz w:val="28"/>
          <w:szCs w:val="28"/>
        </w:rPr>
        <w:t>projimadla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Co chce havíř pranýřovat, dá </w:t>
      </w:r>
      <w:proofErr w:type="spellStart"/>
      <w:r>
        <w:rPr>
          <w:rFonts w:ascii="Times New Roman" w:hAnsi="Times New Roman" w:cs="Times New Roman"/>
          <w:sz w:val="28"/>
          <w:szCs w:val="28"/>
        </w:rPr>
        <w:t>Antkovi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a proto je </w:t>
      </w:r>
      <w:proofErr w:type="spellStart"/>
      <w:r>
        <w:rPr>
          <w:rFonts w:ascii="Times New Roman" w:hAnsi="Times New Roman" w:cs="Times New Roman"/>
          <w:sz w:val="28"/>
          <w:szCs w:val="28"/>
        </w:rPr>
        <w:t>Antek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chvílemi i jakýmsi moralistou, který má tím větší úspěch, čím více dovede posluchače rozesmát. Metoda tato je prastará, ale tím líp vysvítá, jak dalece byl havíř do nedávna ovlivněn tradicí.</w:t>
      </w:r>
    </w:p>
    <w:p w14:paraId="44AE5E45" w14:textId="77777777" w:rsidR="00E3372B" w:rsidRDefault="00E3372B" w:rsidP="00E337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[…]</w:t>
      </w:r>
    </w:p>
    <w:p w14:paraId="7063533B" w14:textId="77777777" w:rsidR="00E3372B" w:rsidRPr="00E3372B" w:rsidRDefault="00E3372B" w:rsidP="00E3372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Havíři mají zvláštní postavu ve svém humoru, </w:t>
      </w:r>
      <w:proofErr w:type="spellStart"/>
      <w:r w:rsidR="007D27F3">
        <w:rPr>
          <w:rFonts w:ascii="Times New Roman" w:hAnsi="Times New Roman" w:cs="Times New Roman"/>
          <w:sz w:val="28"/>
          <w:szCs w:val="28"/>
        </w:rPr>
        <w:t>Antka</w:t>
      </w:r>
      <w:proofErr w:type="spellEnd"/>
      <w:r w:rsidR="007D27F3">
        <w:rPr>
          <w:rFonts w:ascii="Times New Roman" w:hAnsi="Times New Roman" w:cs="Times New Roman"/>
          <w:sz w:val="28"/>
          <w:szCs w:val="28"/>
        </w:rPr>
        <w:t xml:space="preserve">. Je to mladý výrostek, který je dospělému havíři asi tím, čím je dětem </w:t>
      </w:r>
      <w:proofErr w:type="spellStart"/>
      <w:r w:rsidR="007D27F3">
        <w:rPr>
          <w:rFonts w:ascii="Times New Roman" w:hAnsi="Times New Roman" w:cs="Times New Roman"/>
          <w:sz w:val="28"/>
          <w:szCs w:val="28"/>
        </w:rPr>
        <w:t>Hýta</w:t>
      </w:r>
      <w:proofErr w:type="spellEnd"/>
      <w:r w:rsidR="007D27F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7D27F3">
        <w:rPr>
          <w:rFonts w:ascii="Times New Roman" w:hAnsi="Times New Roman" w:cs="Times New Roman"/>
          <w:sz w:val="28"/>
          <w:szCs w:val="28"/>
        </w:rPr>
        <w:t>Batul</w:t>
      </w:r>
      <w:proofErr w:type="spellEnd"/>
      <w:r w:rsidR="007D27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3372B" w:rsidRPr="00E337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2B"/>
    <w:rsid w:val="0005442F"/>
    <w:rsid w:val="000678EB"/>
    <w:rsid w:val="00687B45"/>
    <w:rsid w:val="007D27F3"/>
    <w:rsid w:val="0082478A"/>
    <w:rsid w:val="00CC233E"/>
    <w:rsid w:val="00D34EB9"/>
    <w:rsid w:val="00E3372B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2CAEB"/>
  <w15:chartTrackingRefBased/>
  <w15:docId w15:val="{FA40D1CA-974D-4081-A44B-2611EE71E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2026-04-14T09:21:00Z</cp:lastPrinted>
  <dcterms:created xsi:type="dcterms:W3CDTF">2026-04-14T07:20:00Z</dcterms:created>
  <dcterms:modified xsi:type="dcterms:W3CDTF">2026-04-14T09:21:00Z</dcterms:modified>
</cp:coreProperties>
</file>