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0DC6B" w14:textId="77777777" w:rsidR="00AE33A4" w:rsidRPr="00AE33A4" w:rsidRDefault="00AE33A4" w:rsidP="00AE33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3A4">
        <w:rPr>
          <w:rFonts w:ascii="Times New Roman" w:hAnsi="Times New Roman" w:cs="Times New Roman"/>
          <w:sz w:val="28"/>
          <w:szCs w:val="28"/>
        </w:rPr>
        <w:t xml:space="preserve">Přijel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do Ostravy, jde ze Slezské Ostravy a povídá kamarádu, který mu ukazoval, jak teď Ostrava vyrostla: „To nic,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chłopě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jak jo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šoł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kěsi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do Ostravy, to tu byl las. I jo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iděm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i tu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vidzem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na strumě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take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zviře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s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morovym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chvostym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Gały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jak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stacimskie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sajby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pysk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otvarty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zynby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vyscyřyne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i psa krev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yny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ugrysc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. Jo se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obezřył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a tu stoji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obr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AE33A4">
        <w:rPr>
          <w:rFonts w:ascii="Times New Roman" w:hAnsi="Times New Roman" w:cs="Times New Roman"/>
          <w:sz w:val="28"/>
          <w:szCs w:val="28"/>
        </w:rPr>
        <w:t>zek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pany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Cienstochovskie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. Jo ku ni i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řikoł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AE33A4">
        <w:rPr>
          <w:rFonts w:ascii="Times New Roman" w:hAnsi="Times New Roman" w:cs="Times New Roman"/>
          <w:sz w:val="28"/>
          <w:szCs w:val="28"/>
        </w:rPr>
        <w:t>ch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yny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aby mě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ochruniła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Vilk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</w:t>
      </w:r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był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>.” „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Ic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33A4">
        <w:rPr>
          <w:rFonts w:ascii="Times New Roman" w:hAnsi="Times New Roman" w:cs="Times New Roman"/>
          <w:sz w:val="28"/>
          <w:szCs w:val="28"/>
        </w:rPr>
        <w:t>ze</w:t>
      </w:r>
      <w:proofErr w:type="gramEnd"/>
      <w:r w:rsidRPr="00AE33A4">
        <w:rPr>
          <w:rFonts w:ascii="Times New Roman" w:hAnsi="Times New Roman" w:cs="Times New Roman"/>
          <w:sz w:val="28"/>
          <w:szCs w:val="28"/>
        </w:rPr>
        <w:t xml:space="preserve"> vole,” prav</w:t>
      </w:r>
      <w:r w:rsidR="00B15A68">
        <w:rPr>
          <w:rFonts w:ascii="Times New Roman" w:hAnsi="Times New Roman" w:cs="Times New Roman"/>
          <w:sz w:val="28"/>
          <w:szCs w:val="28"/>
        </w:rPr>
        <w:t>í</w:t>
      </w:r>
      <w:r w:rsidRPr="00AE33A4">
        <w:rPr>
          <w:rFonts w:ascii="Times New Roman" w:hAnsi="Times New Roman" w:cs="Times New Roman"/>
          <w:sz w:val="28"/>
          <w:szCs w:val="28"/>
        </w:rPr>
        <w:t xml:space="preserve"> kamarád, „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coz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na strumě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moze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byc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vilk</w:t>
      </w:r>
      <w:proofErr w:type="spellEnd"/>
      <w:r w:rsidR="00B15A68">
        <w:rPr>
          <w:rFonts w:ascii="Times New Roman" w:hAnsi="Times New Roman" w:cs="Times New Roman"/>
          <w:sz w:val="28"/>
          <w:szCs w:val="28"/>
        </w:rPr>
        <w:t>?</w:t>
      </w:r>
      <w:r w:rsidRPr="00AE33A4">
        <w:rPr>
          <w:rFonts w:ascii="Times New Roman" w:hAnsi="Times New Roman" w:cs="Times New Roman"/>
          <w:sz w:val="28"/>
          <w:szCs w:val="28"/>
        </w:rPr>
        <w:t xml:space="preserve">” „No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ja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ganc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isto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! I pana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Cienstochovska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mě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ochruniła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>.” „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Ic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ic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veviur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Pr="00AE33A4">
        <w:rPr>
          <w:rFonts w:ascii="Times New Roman" w:hAnsi="Times New Roman" w:cs="Times New Roman"/>
          <w:sz w:val="28"/>
          <w:szCs w:val="28"/>
        </w:rPr>
        <w:t>był</w:t>
      </w:r>
      <w:proofErr w:type="spellEnd"/>
      <w:r w:rsidRPr="00AE33A4">
        <w:rPr>
          <w:rFonts w:ascii="Times New Roman" w:hAnsi="Times New Roman" w:cs="Times New Roman"/>
          <w:sz w:val="28"/>
          <w:szCs w:val="28"/>
        </w:rPr>
        <w:t>.</w:t>
      </w:r>
    </w:p>
    <w:sectPr w:rsidR="00AE33A4" w:rsidRPr="00AE3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3A4"/>
    <w:rsid w:val="0005442F"/>
    <w:rsid w:val="000678EB"/>
    <w:rsid w:val="004A7C2D"/>
    <w:rsid w:val="00687B45"/>
    <w:rsid w:val="0082478A"/>
    <w:rsid w:val="00AE33A4"/>
    <w:rsid w:val="00B15A68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F1F3"/>
  <w15:chartTrackingRefBased/>
  <w15:docId w15:val="{C81F5D84-BF1E-4CAC-9BC7-BACBBB77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2026-04-14T09:18:00Z</cp:lastPrinted>
  <dcterms:created xsi:type="dcterms:W3CDTF">2026-04-13T19:51:00Z</dcterms:created>
  <dcterms:modified xsi:type="dcterms:W3CDTF">2026-04-14T09:19:00Z</dcterms:modified>
</cp:coreProperties>
</file>