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F1268" w14:paraId="2628DE63" w14:textId="77777777">
        <w:tc>
          <w:tcPr>
            <w:tcW w:w="0" w:type="auto"/>
            <w:tcBorders>
              <w:top w:val="none" w:sz="0" w:space="0" w:color="FFFFFF"/>
              <w:left w:val="none" w:sz="0" w:space="0" w:color="FFFFFF"/>
              <w:bottom w:val="none" w:sz="0" w:space="0" w:color="FFFFFF"/>
              <w:right w:val="none" w:sz="0" w:space="0" w:color="FFFFFF"/>
            </w:tcBorders>
            <w:shd w:val="clear" w:color="auto" w:fill="1B3A6B"/>
            <w:tcMar>
              <w:top w:w="560" w:type="dxa"/>
              <w:left w:w="400" w:type="dxa"/>
              <w:bottom w:w="560" w:type="dxa"/>
              <w:right w:w="400" w:type="dxa"/>
            </w:tcMar>
          </w:tcPr>
          <w:p w14:paraId="33FAF8BF" w14:textId="77777777" w:rsidR="003F1268" w:rsidRDefault="00000000">
            <w:pPr>
              <w:spacing w:before="60" w:after="100"/>
              <w:jc w:val="center"/>
            </w:pPr>
            <w:r>
              <w:rPr>
                <w:rFonts w:ascii="Arial" w:eastAsia="Arial" w:hAnsi="Arial" w:cs="Arial"/>
                <w:b/>
                <w:bCs/>
                <w:color w:val="AABBDD"/>
                <w:sz w:val="22"/>
                <w:szCs w:val="22"/>
              </w:rPr>
              <w:t>HYBRID PROSECUTORIAL RESEARCH STANDARD</w:t>
            </w:r>
          </w:p>
          <w:p w14:paraId="3E2576B4" w14:textId="77777777" w:rsidR="003F1268" w:rsidRDefault="00000000">
            <w:pPr>
              <w:spacing w:before="60" w:after="100"/>
              <w:jc w:val="center"/>
            </w:pPr>
            <w:r>
              <w:rPr>
                <w:rFonts w:ascii="Arial" w:eastAsia="Arial" w:hAnsi="Arial" w:cs="Arial"/>
                <w:b/>
                <w:bCs/>
                <w:color w:val="FFFFFF"/>
                <w:sz w:val="72"/>
                <w:szCs w:val="72"/>
              </w:rPr>
              <w:t>HPRS</w:t>
            </w:r>
          </w:p>
          <w:p w14:paraId="3E479D86" w14:textId="77777777" w:rsidR="003F1268" w:rsidRDefault="00000000">
            <w:pPr>
              <w:spacing w:before="60" w:after="100"/>
              <w:jc w:val="center"/>
            </w:pPr>
            <w:r>
              <w:rPr>
                <w:rFonts w:ascii="Arial" w:eastAsia="Arial" w:hAnsi="Arial" w:cs="Arial"/>
                <w:b/>
                <w:bCs/>
                <w:color w:val="FFFFFF"/>
                <w:sz w:val="40"/>
                <w:szCs w:val="40"/>
              </w:rPr>
              <w:t>INTEGRATED MANUAL</w:t>
            </w:r>
          </w:p>
          <w:p w14:paraId="5C72F81E" w14:textId="77777777" w:rsidR="003F1268" w:rsidRDefault="003F1268">
            <w:pPr>
              <w:spacing w:before="80"/>
            </w:pPr>
          </w:p>
          <w:p w14:paraId="41A579F4" w14:textId="77777777" w:rsidR="003F1268" w:rsidRDefault="00000000">
            <w:pPr>
              <w:spacing w:before="60" w:after="100"/>
              <w:jc w:val="center"/>
            </w:pPr>
            <w:r>
              <w:rPr>
                <w:rFonts w:ascii="Georgia" w:eastAsia="Georgia" w:hAnsi="Georgia" w:cs="Georgia"/>
                <w:i/>
                <w:iCs/>
                <w:color w:val="CCDDEE"/>
                <w:sz w:val="22"/>
                <w:szCs w:val="22"/>
              </w:rPr>
              <w:t>The Complete Governing Standard for Cross-Disciplinary Research</w:t>
            </w:r>
          </w:p>
          <w:p w14:paraId="0444646E" w14:textId="77777777" w:rsidR="003F1268" w:rsidRDefault="00000000">
            <w:pPr>
              <w:spacing w:before="60" w:after="100"/>
              <w:jc w:val="center"/>
            </w:pPr>
            <w:r>
              <w:rPr>
                <w:rFonts w:ascii="Georgia" w:eastAsia="Georgia" w:hAnsi="Georgia" w:cs="Georgia"/>
                <w:i/>
                <w:iCs/>
                <w:color w:val="CCDDEE"/>
                <w:sz w:val="22"/>
                <w:szCs w:val="22"/>
              </w:rPr>
              <w:t>Spanning Multiple Scholarly Registers and Writing Standards Simultaneously</w:t>
            </w:r>
          </w:p>
          <w:p w14:paraId="4ECD7AD2" w14:textId="77777777" w:rsidR="003F1268" w:rsidRDefault="003F1268">
            <w:pPr>
              <w:spacing w:before="120"/>
            </w:pPr>
          </w:p>
          <w:p w14:paraId="3BEDA03B" w14:textId="77777777" w:rsidR="003F1268" w:rsidRDefault="00000000">
            <w:pPr>
              <w:spacing w:before="60" w:after="100"/>
              <w:jc w:val="center"/>
            </w:pPr>
            <w:r>
              <w:rPr>
                <w:rFonts w:ascii="Arial" w:eastAsia="Arial" w:hAnsi="Arial" w:cs="Arial"/>
                <w:color w:val="AABBCC"/>
                <w:sz w:val="18"/>
                <w:szCs w:val="18"/>
              </w:rPr>
              <w:t>Developed by C.B. Tinker  ·  Administered as HPRS Version 1.0  ·  2026</w:t>
            </w:r>
          </w:p>
        </w:tc>
      </w:tr>
    </w:tbl>
    <w:p w14:paraId="08E84579" w14:textId="77777777" w:rsidR="003F1268" w:rsidRDefault="003F1268">
      <w:pPr>
        <w:spacing w:before="1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20"/>
        <w:gridCol w:w="3120"/>
        <w:gridCol w:w="3120"/>
      </w:tblGrid>
      <w:tr w:rsidR="003F1268" w14:paraId="47B92879" w14:textId="77777777">
        <w:tc>
          <w:tcPr>
            <w:tcW w:w="3120" w:type="dxa"/>
            <w:tcBorders>
              <w:top w:val="single" w:sz="4" w:space="0" w:color="CCCCCC"/>
              <w:left w:val="single" w:sz="4" w:space="0" w:color="CCCCCC"/>
              <w:bottom w:val="single" w:sz="4" w:space="0" w:color="CCCCCC"/>
              <w:right w:val="single" w:sz="4" w:space="0" w:color="CCCCCC"/>
            </w:tcBorders>
            <w:shd w:val="clear" w:color="auto" w:fill="EEF4FB"/>
            <w:tcMar>
              <w:top w:w="80" w:type="dxa"/>
              <w:left w:w="120" w:type="dxa"/>
              <w:bottom w:w="80" w:type="dxa"/>
              <w:right w:w="120" w:type="dxa"/>
            </w:tcMar>
          </w:tcPr>
          <w:p w14:paraId="51BDEDB3" w14:textId="77777777" w:rsidR="003F1268" w:rsidRDefault="00000000">
            <w:pPr>
              <w:spacing w:after="40"/>
            </w:pPr>
            <w:r>
              <w:rPr>
                <w:rFonts w:ascii="Arial" w:eastAsia="Arial" w:hAnsi="Arial" w:cs="Arial"/>
                <w:b/>
                <w:bCs/>
                <w:color w:val="1B2F4E"/>
                <w:sz w:val="16"/>
                <w:szCs w:val="16"/>
              </w:rPr>
              <w:t>Document Type</w:t>
            </w:r>
          </w:p>
          <w:p w14:paraId="7E54D573" w14:textId="77777777" w:rsidR="003F1268" w:rsidRDefault="00000000">
            <w:r>
              <w:rPr>
                <w:rFonts w:ascii="Georgia" w:eastAsia="Georgia" w:hAnsi="Georgia" w:cs="Georgia"/>
                <w:color w:val="2C2C2C"/>
                <w:sz w:val="18"/>
                <w:szCs w:val="18"/>
              </w:rPr>
              <w:t>L1 Universal Infrastructure — Governs all HPRS collections</w:t>
            </w:r>
          </w:p>
        </w:tc>
        <w:tc>
          <w:tcPr>
            <w:tcW w:w="3120" w:type="dxa"/>
            <w:tcBorders>
              <w:top w:val="single" w:sz="4" w:space="0" w:color="CCCCCC"/>
              <w:left w:val="single" w:sz="4" w:space="0" w:color="CCCCCC"/>
              <w:bottom w:val="single" w:sz="4" w:space="0" w:color="CCCCCC"/>
              <w:right w:val="single" w:sz="4" w:space="0" w:color="CCCCCC"/>
            </w:tcBorders>
            <w:shd w:val="clear" w:color="auto" w:fill="EEF4FB"/>
            <w:tcMar>
              <w:top w:w="80" w:type="dxa"/>
              <w:left w:w="120" w:type="dxa"/>
              <w:bottom w:w="80" w:type="dxa"/>
              <w:right w:w="120" w:type="dxa"/>
            </w:tcMar>
          </w:tcPr>
          <w:p w14:paraId="178D8C6C" w14:textId="77777777" w:rsidR="003F1268" w:rsidRDefault="00000000">
            <w:pPr>
              <w:spacing w:after="40"/>
            </w:pPr>
            <w:r>
              <w:rPr>
                <w:rFonts w:ascii="Arial" w:eastAsia="Arial" w:hAnsi="Arial" w:cs="Arial"/>
                <w:b/>
                <w:bCs/>
                <w:color w:val="1B2F4E"/>
                <w:sz w:val="16"/>
                <w:szCs w:val="16"/>
              </w:rPr>
              <w:t>Standard Version</w:t>
            </w:r>
          </w:p>
          <w:p w14:paraId="2C50D796" w14:textId="77777777" w:rsidR="003F1268" w:rsidRDefault="00000000">
            <w:r>
              <w:rPr>
                <w:rFonts w:ascii="Georgia" w:eastAsia="Georgia" w:hAnsi="Georgia" w:cs="Georgia"/>
                <w:color w:val="2C2C2C"/>
                <w:sz w:val="18"/>
                <w:szCs w:val="18"/>
              </w:rPr>
              <w:t>HPRS 1.0  ·  2026</w:t>
            </w:r>
          </w:p>
        </w:tc>
        <w:tc>
          <w:tcPr>
            <w:tcW w:w="3120" w:type="dxa"/>
            <w:tcBorders>
              <w:top w:val="single" w:sz="4" w:space="0" w:color="CCCCCC"/>
              <w:left w:val="single" w:sz="4" w:space="0" w:color="CCCCCC"/>
              <w:bottom w:val="single" w:sz="4" w:space="0" w:color="CCCCCC"/>
              <w:right w:val="single" w:sz="4" w:space="0" w:color="CCCCCC"/>
            </w:tcBorders>
            <w:shd w:val="clear" w:color="auto" w:fill="EEF4FB"/>
            <w:tcMar>
              <w:top w:w="80" w:type="dxa"/>
              <w:left w:w="120" w:type="dxa"/>
              <w:bottom w:w="80" w:type="dxa"/>
              <w:right w:w="120" w:type="dxa"/>
            </w:tcMar>
          </w:tcPr>
          <w:p w14:paraId="346B72DB" w14:textId="77777777" w:rsidR="003F1268" w:rsidRDefault="00000000">
            <w:pPr>
              <w:spacing w:after="40"/>
            </w:pPr>
            <w:r>
              <w:rPr>
                <w:rFonts w:ascii="Arial" w:eastAsia="Arial" w:hAnsi="Arial" w:cs="Arial"/>
                <w:b/>
                <w:bCs/>
                <w:color w:val="1B2F4E"/>
                <w:sz w:val="16"/>
                <w:szCs w:val="16"/>
              </w:rPr>
              <w:t>Applies To</w:t>
            </w:r>
          </w:p>
          <w:p w14:paraId="1921FB7A" w14:textId="77777777" w:rsidR="003F1268" w:rsidRDefault="00000000">
            <w:r>
              <w:rPr>
                <w:rFonts w:ascii="Georgia" w:eastAsia="Georgia" w:hAnsi="Georgia" w:cs="Georgia"/>
                <w:color w:val="2C2C2C"/>
                <w:sz w:val="18"/>
                <w:szCs w:val="18"/>
              </w:rPr>
              <w:t>Any cross-disciplinary research spanning 2+ scholarly registers</w:t>
            </w:r>
          </w:p>
        </w:tc>
      </w:tr>
    </w:tbl>
    <w:p w14:paraId="255289CB" w14:textId="77777777" w:rsidR="003F1268" w:rsidRDefault="003F1268">
      <w:pPr>
        <w:spacing w:before="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F1268" w14:paraId="0426B162" w14:textId="77777777">
        <w:tc>
          <w:tcPr>
            <w:tcW w:w="0" w:type="auto"/>
            <w:tcBorders>
              <w:top w:val="single" w:sz="4" w:space="0" w:color="1B2F4E"/>
              <w:left w:val="single" w:sz="24" w:space="0" w:color="1B2F4E"/>
              <w:bottom w:val="single" w:sz="4" w:space="0" w:color="1B2F4E"/>
              <w:right w:val="single" w:sz="4" w:space="0" w:color="1B2F4E"/>
            </w:tcBorders>
            <w:shd w:val="clear" w:color="auto" w:fill="EEF4FB"/>
            <w:tcMar>
              <w:top w:w="120" w:type="dxa"/>
              <w:left w:w="180" w:type="dxa"/>
              <w:bottom w:w="120" w:type="dxa"/>
              <w:right w:w="180" w:type="dxa"/>
            </w:tcMar>
          </w:tcPr>
          <w:p w14:paraId="6A7CF06F" w14:textId="77777777" w:rsidR="003F1268" w:rsidRDefault="00000000">
            <w:pPr>
              <w:spacing w:after="80"/>
            </w:pPr>
            <w:r>
              <w:rPr>
                <w:rFonts w:ascii="Arial" w:eastAsia="Arial" w:hAnsi="Arial" w:cs="Arial"/>
                <w:b/>
                <w:bCs/>
                <w:color w:val="2C2C2C"/>
              </w:rPr>
              <w:t>PURPOSE OF THIS MANUAL</w:t>
            </w:r>
          </w:p>
          <w:p w14:paraId="5620BB4C" w14:textId="77777777" w:rsidR="003F1268" w:rsidRDefault="00000000">
            <w:pPr>
              <w:spacing w:before="60" w:after="100"/>
            </w:pPr>
            <w:r>
              <w:rPr>
                <w:rFonts w:ascii="Georgia" w:eastAsia="Georgia" w:hAnsi="Georgia" w:cs="Georgia"/>
                <w:color w:val="2C2C2C"/>
              </w:rPr>
              <w:t>The Hybrid Prosecutorial Research Standard (HPRS) is a formally defined methodology for research that simultaneously occupies two or more distinct scholarly registers — each with its own citation standard, evidentiary threshold, and expert audience. No existing single standard (APA 7, Chicago 17, Bluebook 21, CSE 8, GPO Style) was designed for this architecture. The HPRS synthesizes all five into a single governing framework that raises — never lowers — the evidentiary requirements of each.</w:t>
            </w:r>
          </w:p>
          <w:p w14:paraId="40BE3ECE" w14:textId="77777777" w:rsidR="003F1268" w:rsidRDefault="00000000">
            <w:pPr>
              <w:spacing w:before="60" w:after="100"/>
            </w:pPr>
            <w:r>
              <w:rPr>
                <w:rFonts w:ascii="Georgia" w:eastAsia="Georgia" w:hAnsi="Georgia" w:cs="Georgia"/>
                <w:color w:val="2C2C2C"/>
              </w:rPr>
              <w:t>This manual is the complete L1 governing document. It defines the standard, its six registers, its claim transparency framework, its citation architecture, its style requirements, and all fourteen operational modules. Any researcher whose work spans multiple scholarly registers may adopt the HPRS by completing the Collection Intake Sequence in Module 1 and instantiating the L2 collection-specific instruments. The standard itself never changes between collections — only the instantiation does.</w:t>
            </w:r>
          </w:p>
          <w:p w14:paraId="5D7C49C3" w14:textId="77777777" w:rsidR="003F1268" w:rsidRDefault="00000000">
            <w:pPr>
              <w:spacing w:before="60" w:after="100"/>
            </w:pPr>
            <w:r>
              <w:rPr>
                <w:rFonts w:ascii="Georgia" w:eastAsia="Georgia" w:hAnsi="Georgia" w:cs="Georgia"/>
                <w:color w:val="2C2C2C"/>
              </w:rPr>
              <w:t>No content in this manual refers to any specific research collection, researcher's findings, or collection-specific calculations. This document governs the method, not the content.</w:t>
            </w:r>
          </w:p>
        </w:tc>
      </w:tr>
    </w:tbl>
    <w:p w14:paraId="5B6FB386" w14:textId="77777777" w:rsidR="003F1268" w:rsidRDefault="003F1268">
      <w:pPr>
        <w:spacing w:before="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F1268" w14:paraId="2917978D" w14:textId="77777777">
        <w:tc>
          <w:tcPr>
            <w:tcW w:w="0" w:type="auto"/>
            <w:tcBorders>
              <w:top w:val="none" w:sz="0" w:space="0" w:color="FFFFFF"/>
              <w:left w:val="none" w:sz="0" w:space="0" w:color="FFFFFF"/>
              <w:bottom w:val="none" w:sz="0" w:space="0" w:color="FFFFFF"/>
              <w:right w:val="none" w:sz="0" w:space="0" w:color="FFFFFF"/>
            </w:tcBorders>
            <w:shd w:val="clear" w:color="auto" w:fill="1B3A6B"/>
            <w:tcMar>
              <w:top w:w="160" w:type="dxa"/>
              <w:left w:w="200" w:type="dxa"/>
              <w:bottom w:w="160" w:type="dxa"/>
              <w:right w:w="200" w:type="dxa"/>
            </w:tcMar>
          </w:tcPr>
          <w:p w14:paraId="6746FAFD" w14:textId="77777777" w:rsidR="003F1268" w:rsidRDefault="00000000">
            <w:r>
              <w:rPr>
                <w:rFonts w:ascii="Arial" w:eastAsia="Arial" w:hAnsi="Arial" w:cs="Arial"/>
                <w:b/>
                <w:bCs/>
                <w:color w:val="FFFFFF"/>
                <w:sz w:val="32"/>
                <w:szCs w:val="32"/>
              </w:rPr>
              <w:t>PART I — THE STANDARD: DEFINITION, NECESSITY, AND ARCHITECTURE</w:t>
            </w:r>
          </w:p>
        </w:tc>
      </w:tr>
    </w:tbl>
    <w:p w14:paraId="091DB552" w14:textId="77777777" w:rsidR="003F1268" w:rsidRDefault="003F1268">
      <w:pPr>
        <w:spacing w:before="120"/>
      </w:pPr>
    </w:p>
    <w:p w14:paraId="53C1CE00" w14:textId="77777777" w:rsidR="003F1268" w:rsidRDefault="00000000">
      <w:pPr>
        <w:pBdr>
          <w:bottom w:val="single" w:sz="2" w:space="0" w:color="CCCCCC"/>
        </w:pBdr>
        <w:spacing w:before="220" w:after="80"/>
      </w:pPr>
      <w:r>
        <w:rPr>
          <w:rFonts w:ascii="Arial" w:eastAsia="Arial" w:hAnsi="Arial" w:cs="Arial"/>
          <w:b/>
          <w:bCs/>
          <w:color w:val="1B2F4E"/>
          <w:sz w:val="21"/>
          <w:szCs w:val="21"/>
        </w:rPr>
        <w:t>1.1  Why a New Standard Was Required</w:t>
      </w:r>
    </w:p>
    <w:p w14:paraId="4D08AD37" w14:textId="77777777" w:rsidR="003F1268" w:rsidRDefault="00000000">
      <w:pPr>
        <w:spacing w:before="60" w:after="100"/>
      </w:pPr>
      <w:r>
        <w:rPr>
          <w:rFonts w:ascii="Georgia" w:eastAsia="Georgia" w:hAnsi="Georgia" w:cs="Georgia"/>
          <w:color w:val="2C2C2C"/>
        </w:rPr>
        <w:t>Each of the five established scholarly citation and formatting standards governs a single disciplinary domain. APA 7th Edition governs psychology and social sciences. Chicago 17th Edition governs history and humanities. Bluebook 21st Edition governs legal writing. CSE 8th Edition governs natural sciences. GPO Style governs U.S. government publications. When research simultaneously occupies two or more of these domains — making claims that must withstand scrutiny from multiple expert communities at once — no single standard is sufficient, and applying them naively produces direct conflicts.</w:t>
      </w:r>
    </w:p>
    <w:p w14:paraId="60EA014D" w14:textId="77777777" w:rsidR="003F1268" w:rsidRDefault="00000000">
      <w:pPr>
        <w:spacing w:before="60" w:after="100"/>
      </w:pPr>
      <w:r>
        <w:rPr>
          <w:rFonts w:ascii="Georgia" w:eastAsia="Georgia" w:hAnsi="Georgia" w:cs="Georgia"/>
          <w:color w:val="2C2C2C"/>
        </w:rPr>
        <w:lastRenderedPageBreak/>
        <w:t>The HPRS was created to occupy the space none of these standards covers alone. It does not replace any of them within their domains. It synthesizes them into a single decision architecture for cross-disciplinary work, resolving every identified conflict through a documented hierarchy, and adding original requirements for situations none of the five standards addresses.</w:t>
      </w:r>
    </w:p>
    <w:p w14:paraId="0C40DD83" w14:textId="77777777" w:rsidR="003F1268" w:rsidRDefault="003F1268">
      <w:pPr>
        <w:spacing w:before="100"/>
      </w:pPr>
    </w:p>
    <w:p w14:paraId="2F7EABB4" w14:textId="77777777" w:rsidR="003F1268" w:rsidRDefault="00000000">
      <w:pPr>
        <w:pBdr>
          <w:bottom w:val="single" w:sz="2" w:space="0" w:color="CCCCCC"/>
        </w:pBdr>
        <w:spacing w:before="220" w:after="80"/>
      </w:pPr>
      <w:r>
        <w:rPr>
          <w:rFonts w:ascii="Arial" w:eastAsia="Arial" w:hAnsi="Arial" w:cs="Arial"/>
          <w:b/>
          <w:bCs/>
          <w:color w:val="1B2F4E"/>
          <w:sz w:val="21"/>
          <w:szCs w:val="21"/>
        </w:rPr>
        <w:t>1.2  The HPRS Foundational Principle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F1268" w14:paraId="71454EBB" w14:textId="77777777">
        <w:tc>
          <w:tcPr>
            <w:tcW w:w="0" w:type="auto"/>
            <w:tcBorders>
              <w:top w:val="single" w:sz="4" w:space="0" w:color="B8860B"/>
              <w:left w:val="single" w:sz="24" w:space="0" w:color="B8860B"/>
              <w:bottom w:val="single" w:sz="4" w:space="0" w:color="B8860B"/>
              <w:right w:val="single" w:sz="4" w:space="0" w:color="B8860B"/>
            </w:tcBorders>
            <w:shd w:val="clear" w:color="auto" w:fill="FEF9E7"/>
            <w:tcMar>
              <w:top w:w="120" w:type="dxa"/>
              <w:left w:w="180" w:type="dxa"/>
              <w:bottom w:w="120" w:type="dxa"/>
              <w:right w:w="180" w:type="dxa"/>
            </w:tcMar>
          </w:tcPr>
          <w:p w14:paraId="298DEC50" w14:textId="77777777" w:rsidR="003F1268" w:rsidRDefault="00000000">
            <w:pPr>
              <w:spacing w:after="80"/>
            </w:pPr>
            <w:r>
              <w:rPr>
                <w:rFonts w:ascii="Arial" w:eastAsia="Arial" w:hAnsi="Arial" w:cs="Arial"/>
                <w:b/>
                <w:bCs/>
                <w:color w:val="2C2C2C"/>
              </w:rPr>
              <w:t>FOUNDATIONAL PRINCIPLE — NON-NEGOTIABLE</w:t>
            </w:r>
          </w:p>
          <w:p w14:paraId="44AF7D52" w14:textId="77777777" w:rsidR="003F1268" w:rsidRDefault="00000000">
            <w:pPr>
              <w:spacing w:before="60" w:after="100"/>
            </w:pPr>
            <w:r>
              <w:rPr>
                <w:rFonts w:ascii="Georgia" w:eastAsia="Georgia" w:hAnsi="Georgia" w:cs="Georgia"/>
                <w:color w:val="2C2C2C"/>
              </w:rPr>
              <w:t>The HPRS is not a relaxation of existing standards. It is a formally defined synthesis that adds requirements and removes none. Every component standard retains its full force within its domain. A claim in the Legal/Regulatory Register must meet Bluebook 21 standards. A claim in the Empirical Science Register must meet CSE 8 standards. A claim in the Quantitative/Mathematical Register must meet the HPRS Claim Transparency Framework — which is more demanding than any single standard's provision for mathematical claims, because no single standard was designed for original cross-domain compounded methodology.</w:t>
            </w:r>
          </w:p>
          <w:p w14:paraId="1B679ED7" w14:textId="77777777" w:rsidR="003F1268" w:rsidRDefault="00000000">
            <w:pPr>
              <w:spacing w:before="60" w:after="100"/>
            </w:pPr>
            <w:r>
              <w:rPr>
                <w:rFonts w:ascii="Georgia" w:eastAsia="Georgia" w:hAnsi="Georgia" w:cs="Georgia"/>
                <w:color w:val="2C2C2C"/>
              </w:rPr>
              <w:t>The synthesis adds one requirement above all others: every claim must be traceable to its governing standard, and every deviation from that standard must be documented in a Deviation Record before it is applied to any document.</w:t>
            </w:r>
          </w:p>
        </w:tc>
      </w:tr>
    </w:tbl>
    <w:p w14:paraId="0AEA57B8" w14:textId="77777777" w:rsidR="003F1268" w:rsidRDefault="003F1268">
      <w:pPr>
        <w:spacing w:before="160"/>
      </w:pPr>
    </w:p>
    <w:p w14:paraId="5B33E404" w14:textId="77777777" w:rsidR="003F1268" w:rsidRDefault="00000000">
      <w:pPr>
        <w:pBdr>
          <w:bottom w:val="single" w:sz="2" w:space="0" w:color="CCCCCC"/>
        </w:pBdr>
        <w:spacing w:before="220" w:after="80"/>
      </w:pPr>
      <w:r>
        <w:rPr>
          <w:rFonts w:ascii="Arial" w:eastAsia="Arial" w:hAnsi="Arial" w:cs="Arial"/>
          <w:b/>
          <w:bCs/>
          <w:color w:val="1B2F4E"/>
          <w:sz w:val="21"/>
          <w:szCs w:val="21"/>
        </w:rPr>
        <w:t>1.3  The Three-Layer Architecture</w:t>
      </w:r>
    </w:p>
    <w:p w14:paraId="70BF53CD" w14:textId="77777777" w:rsidR="003F1268" w:rsidRDefault="00000000">
      <w:pPr>
        <w:spacing w:before="60" w:after="100"/>
      </w:pPr>
      <w:r>
        <w:rPr>
          <w:rFonts w:ascii="Georgia" w:eastAsia="Georgia" w:hAnsi="Georgia" w:cs="Georgia"/>
          <w:color w:val="2C2C2C"/>
        </w:rPr>
        <w:t>Every instrument in the HPRS belongs to exactly one of three layers. The layer determines when it is created, who can modify it, and whether it is universal or collection-specific.</w:t>
      </w:r>
    </w:p>
    <w:p w14:paraId="76FEE451" w14:textId="77777777" w:rsidR="003F1268" w:rsidRDefault="003F1268">
      <w:pPr>
        <w:spacing w:before="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94"/>
        <w:gridCol w:w="1595"/>
        <w:gridCol w:w="3711"/>
        <w:gridCol w:w="3360"/>
      </w:tblGrid>
      <w:tr w:rsidR="003F1268" w14:paraId="3ADB7003" w14:textId="77777777">
        <w:tc>
          <w:tcPr>
            <w:tcW w:w="6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2B89F994" w14:textId="77777777" w:rsidR="003F1268" w:rsidRDefault="00000000">
            <w:r>
              <w:rPr>
                <w:rFonts w:ascii="Arial" w:eastAsia="Arial" w:hAnsi="Arial" w:cs="Arial"/>
                <w:b/>
                <w:bCs/>
                <w:color w:val="FFFFFF"/>
                <w:sz w:val="17"/>
                <w:szCs w:val="17"/>
              </w:rPr>
              <w:t>Layer</w:t>
            </w:r>
          </w:p>
        </w:tc>
        <w:tc>
          <w:tcPr>
            <w:tcW w:w="16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673869DF" w14:textId="77777777" w:rsidR="003F1268" w:rsidRDefault="00000000">
            <w:r>
              <w:rPr>
                <w:rFonts w:ascii="Arial" w:eastAsia="Arial" w:hAnsi="Arial" w:cs="Arial"/>
                <w:b/>
                <w:bCs/>
                <w:color w:val="FFFFFF"/>
                <w:sz w:val="17"/>
                <w:szCs w:val="17"/>
              </w:rPr>
              <w:t>Name</w:t>
            </w:r>
          </w:p>
        </w:tc>
        <w:tc>
          <w:tcPr>
            <w:tcW w:w="376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7A42784F" w14:textId="77777777" w:rsidR="003F1268" w:rsidRDefault="00000000">
            <w:r>
              <w:rPr>
                <w:rFonts w:ascii="Arial" w:eastAsia="Arial" w:hAnsi="Arial" w:cs="Arial"/>
                <w:b/>
                <w:bCs/>
                <w:color w:val="FFFFFF"/>
                <w:sz w:val="17"/>
                <w:szCs w:val="17"/>
              </w:rPr>
              <w:t>Definition</w:t>
            </w:r>
          </w:p>
        </w:tc>
        <w:tc>
          <w:tcPr>
            <w:tcW w:w="34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630E68E8" w14:textId="77777777" w:rsidR="003F1268" w:rsidRDefault="00000000">
            <w:r>
              <w:rPr>
                <w:rFonts w:ascii="Arial" w:eastAsia="Arial" w:hAnsi="Arial" w:cs="Arial"/>
                <w:b/>
                <w:bCs/>
                <w:color w:val="FFFFFF"/>
                <w:sz w:val="17"/>
                <w:szCs w:val="17"/>
              </w:rPr>
              <w:t>Created / Modified By</w:t>
            </w:r>
          </w:p>
        </w:tc>
      </w:tr>
      <w:tr w:rsidR="003F1268" w14:paraId="1644C35B" w14:textId="77777777">
        <w:tc>
          <w:tcPr>
            <w:tcW w:w="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F64F3DE" w14:textId="77777777" w:rsidR="003F1268" w:rsidRDefault="00000000">
            <w:r>
              <w:rPr>
                <w:rFonts w:ascii="Georgia" w:eastAsia="Georgia" w:hAnsi="Georgia" w:cs="Georgia"/>
                <w:color w:val="2C2C2C"/>
                <w:sz w:val="18"/>
                <w:szCs w:val="18"/>
              </w:rPr>
              <w:t>L1</w:t>
            </w:r>
          </w:p>
        </w:tc>
        <w:tc>
          <w:tcPr>
            <w:tcW w:w="1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2EEC37C8" w14:textId="77777777" w:rsidR="003F1268" w:rsidRDefault="00000000">
            <w:r>
              <w:rPr>
                <w:rFonts w:ascii="Georgia" w:eastAsia="Georgia" w:hAnsi="Georgia" w:cs="Georgia"/>
                <w:color w:val="2C2C2C"/>
                <w:sz w:val="18"/>
                <w:szCs w:val="18"/>
              </w:rPr>
              <w:t>Universal Infrastructure</w:t>
            </w:r>
          </w:p>
        </w:tc>
        <w:tc>
          <w:tcPr>
            <w:tcW w:w="37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3724CCF9" w14:textId="77777777" w:rsidR="003F1268" w:rsidRDefault="00000000">
            <w:r>
              <w:rPr>
                <w:rFonts w:ascii="Georgia" w:eastAsia="Georgia" w:hAnsi="Georgia" w:cs="Georgia"/>
                <w:color w:val="2C2C2C"/>
                <w:sz w:val="18"/>
                <w:szCs w:val="18"/>
              </w:rPr>
              <w:t>Governs every collection under HPRS regardless of domain, subject matter, or claim type. Content is identical for all collections. This manual is an L1 document.</w:t>
            </w:r>
          </w:p>
        </w:tc>
        <w:tc>
          <w:tcPr>
            <w:tcW w:w="3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19D833B7" w14:textId="77777777" w:rsidR="003F1268" w:rsidRDefault="00000000">
            <w:r>
              <w:rPr>
                <w:rFonts w:ascii="Georgia" w:eastAsia="Georgia" w:hAnsi="Georgia" w:cs="Georgia"/>
                <w:color w:val="2C2C2C"/>
                <w:sz w:val="18"/>
                <w:szCs w:val="18"/>
              </w:rPr>
              <w:t>Created once when HPRS is established. Modified only through a formal version amendment. No collection-level customization permitted.</w:t>
            </w:r>
          </w:p>
        </w:tc>
      </w:tr>
      <w:tr w:rsidR="003F1268" w14:paraId="44717F5D" w14:textId="77777777">
        <w:tc>
          <w:tcPr>
            <w:tcW w:w="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670745A9" w14:textId="77777777" w:rsidR="003F1268" w:rsidRDefault="00000000">
            <w:r>
              <w:rPr>
                <w:rFonts w:ascii="Georgia" w:eastAsia="Georgia" w:hAnsi="Georgia" w:cs="Georgia"/>
                <w:color w:val="2C2C2C"/>
                <w:sz w:val="18"/>
                <w:szCs w:val="18"/>
              </w:rPr>
              <w:t>L2</w:t>
            </w:r>
          </w:p>
        </w:tc>
        <w:tc>
          <w:tcPr>
            <w:tcW w:w="1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1D0848CD" w14:textId="77777777" w:rsidR="003F1268" w:rsidRDefault="00000000">
            <w:r>
              <w:rPr>
                <w:rFonts w:ascii="Georgia" w:eastAsia="Georgia" w:hAnsi="Georgia" w:cs="Georgia"/>
                <w:color w:val="2C2C2C"/>
                <w:sz w:val="18"/>
                <w:szCs w:val="18"/>
              </w:rPr>
              <w:t>Collection-Specific Application</w:t>
            </w:r>
          </w:p>
        </w:tc>
        <w:tc>
          <w:tcPr>
            <w:tcW w:w="37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61DDA33B" w14:textId="77777777" w:rsidR="003F1268" w:rsidRDefault="00000000">
            <w:r>
              <w:rPr>
                <w:rFonts w:ascii="Georgia" w:eastAsia="Georgia" w:hAnsi="Georgia" w:cs="Georgia"/>
                <w:color w:val="2C2C2C"/>
                <w:sz w:val="18"/>
                <w:szCs w:val="18"/>
              </w:rPr>
              <w:t>Governs one specific collection. Generated by applying L1 templates to the specific domains, claim types, and source types of that collection. Different for every collection.</w:t>
            </w:r>
          </w:p>
        </w:tc>
        <w:tc>
          <w:tcPr>
            <w:tcW w:w="3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0ECC0892" w14:textId="77777777" w:rsidR="003F1268" w:rsidRDefault="00000000">
            <w:r>
              <w:rPr>
                <w:rFonts w:ascii="Georgia" w:eastAsia="Georgia" w:hAnsi="Georgia" w:cs="Georgia"/>
                <w:color w:val="2C2C2C"/>
                <w:sz w:val="18"/>
                <w:szCs w:val="18"/>
              </w:rPr>
              <w:t>Created at collection intake using the Collection Intake Sequence (Module 1). Modified only when the collection's scope changes materially.</w:t>
            </w:r>
          </w:p>
        </w:tc>
      </w:tr>
      <w:tr w:rsidR="003F1268" w14:paraId="76C319A6" w14:textId="77777777">
        <w:tc>
          <w:tcPr>
            <w:tcW w:w="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512FE0B6" w14:textId="77777777" w:rsidR="003F1268" w:rsidRDefault="00000000">
            <w:r>
              <w:rPr>
                <w:rFonts w:ascii="Georgia" w:eastAsia="Georgia" w:hAnsi="Georgia" w:cs="Georgia"/>
                <w:color w:val="2C2C2C"/>
                <w:sz w:val="18"/>
                <w:szCs w:val="18"/>
              </w:rPr>
              <w:t>L3</w:t>
            </w:r>
          </w:p>
        </w:tc>
        <w:tc>
          <w:tcPr>
            <w:tcW w:w="1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34CC7C5C" w14:textId="77777777" w:rsidR="003F1268" w:rsidRDefault="00000000">
            <w:r>
              <w:rPr>
                <w:rFonts w:ascii="Georgia" w:eastAsia="Georgia" w:hAnsi="Georgia" w:cs="Georgia"/>
                <w:color w:val="2C2C2C"/>
                <w:sz w:val="18"/>
                <w:szCs w:val="18"/>
              </w:rPr>
              <w:t>Per-Document Running Records</w:t>
            </w:r>
          </w:p>
        </w:tc>
        <w:tc>
          <w:tcPr>
            <w:tcW w:w="37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23CBB1E3" w14:textId="77777777" w:rsidR="003F1268" w:rsidRDefault="00000000">
            <w:r>
              <w:rPr>
                <w:rFonts w:ascii="Georgia" w:eastAsia="Georgia" w:hAnsi="Georgia" w:cs="Georgia"/>
                <w:color w:val="2C2C2C"/>
                <w:sz w:val="18"/>
                <w:szCs w:val="18"/>
              </w:rPr>
              <w:t>Governs one specific document within a collection during drafting and pre-publication review. Running checklists, correction records, and verification registers completed during composition.</w:t>
            </w:r>
          </w:p>
        </w:tc>
        <w:tc>
          <w:tcPr>
            <w:tcW w:w="3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58740A7C" w14:textId="77777777" w:rsidR="003F1268" w:rsidRDefault="00000000">
            <w:r>
              <w:rPr>
                <w:rFonts w:ascii="Georgia" w:eastAsia="Georgia" w:hAnsi="Georgia" w:cs="Georgia"/>
                <w:color w:val="2C2C2C"/>
                <w:sz w:val="18"/>
                <w:szCs w:val="18"/>
              </w:rPr>
              <w:t>Created and maintained for each document as it is drafted. Retained in the research file permanently.</w:t>
            </w:r>
          </w:p>
        </w:tc>
      </w:tr>
    </w:tbl>
    <w:p w14:paraId="35BBF702" w14:textId="77777777" w:rsidR="003F1268" w:rsidRDefault="003F1268">
      <w:pPr>
        <w:spacing w:before="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F1268" w14:paraId="1E2A6FA1" w14:textId="77777777">
        <w:tc>
          <w:tcPr>
            <w:tcW w:w="0" w:type="auto"/>
            <w:tcBorders>
              <w:top w:val="none" w:sz="0" w:space="0" w:color="FFFFFF"/>
              <w:left w:val="none" w:sz="0" w:space="0" w:color="FFFFFF"/>
              <w:bottom w:val="none" w:sz="0" w:space="0" w:color="FFFFFF"/>
              <w:right w:val="none" w:sz="0" w:space="0" w:color="FFFFFF"/>
            </w:tcBorders>
            <w:shd w:val="clear" w:color="auto" w:fill="1B3A6B"/>
            <w:tcMar>
              <w:top w:w="160" w:type="dxa"/>
              <w:left w:w="200" w:type="dxa"/>
              <w:bottom w:w="160" w:type="dxa"/>
              <w:right w:w="200" w:type="dxa"/>
            </w:tcMar>
          </w:tcPr>
          <w:p w14:paraId="06FFCB64" w14:textId="77777777" w:rsidR="003F1268" w:rsidRDefault="00000000">
            <w:r>
              <w:rPr>
                <w:rFonts w:ascii="Arial" w:eastAsia="Arial" w:hAnsi="Arial" w:cs="Arial"/>
                <w:b/>
                <w:bCs/>
                <w:color w:val="FFFFFF"/>
                <w:sz w:val="32"/>
                <w:szCs w:val="32"/>
              </w:rPr>
              <w:t>PART II — THE SIX FIXED SCHOLARLY REGISTERS</w:t>
            </w:r>
          </w:p>
        </w:tc>
      </w:tr>
    </w:tbl>
    <w:p w14:paraId="5D094515" w14:textId="77777777" w:rsidR="003F1268" w:rsidRDefault="003F1268">
      <w:pPr>
        <w:spacing w:before="120"/>
      </w:pPr>
    </w:p>
    <w:p w14:paraId="47AC2F6A" w14:textId="77777777" w:rsidR="003F1268" w:rsidRDefault="00000000">
      <w:pPr>
        <w:spacing w:before="60" w:after="100"/>
      </w:pPr>
      <w:r>
        <w:rPr>
          <w:rFonts w:ascii="Georgia" w:eastAsia="Georgia" w:hAnsi="Georgia" w:cs="Georgia"/>
          <w:color w:val="2C2C2C"/>
        </w:rPr>
        <w:t>The HPRS defines six fixed scholarly registers. Every collection governed by the HPRS operates in at least one of these registers. A cross-disciplinary collection operates in two or more simultaneously. The register designation is established at collection intake and determines which citation standards, verification protocols, and evidentiary thresholds apply to each claim.</w:t>
      </w:r>
    </w:p>
    <w:p w14:paraId="33A3C7DB" w14:textId="77777777" w:rsidR="003F1268" w:rsidRDefault="003F1268">
      <w:pPr>
        <w:spacing w:before="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27"/>
        <w:gridCol w:w="2221"/>
        <w:gridCol w:w="2786"/>
        <w:gridCol w:w="2826"/>
      </w:tblGrid>
      <w:tr w:rsidR="003F1268" w14:paraId="37D423C2" w14:textId="77777777">
        <w:tc>
          <w:tcPr>
            <w:tcW w:w="14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2D36E7F0" w14:textId="77777777" w:rsidR="003F1268" w:rsidRDefault="00000000">
            <w:r>
              <w:rPr>
                <w:rFonts w:ascii="Arial" w:eastAsia="Arial" w:hAnsi="Arial" w:cs="Arial"/>
                <w:b/>
                <w:bCs/>
                <w:color w:val="FFFFFF"/>
                <w:sz w:val="17"/>
                <w:szCs w:val="17"/>
              </w:rPr>
              <w:lastRenderedPageBreak/>
              <w:t>Register</w:t>
            </w:r>
          </w:p>
        </w:tc>
        <w:tc>
          <w:tcPr>
            <w:tcW w:w="22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2E6CB1B0" w14:textId="77777777" w:rsidR="003F1268" w:rsidRDefault="00000000">
            <w:r>
              <w:rPr>
                <w:rFonts w:ascii="Arial" w:eastAsia="Arial" w:hAnsi="Arial" w:cs="Arial"/>
                <w:b/>
                <w:bCs/>
                <w:color w:val="FFFFFF"/>
                <w:sz w:val="17"/>
                <w:szCs w:val="17"/>
              </w:rPr>
              <w:t>Definition</w:t>
            </w:r>
          </w:p>
        </w:tc>
        <w:tc>
          <w:tcPr>
            <w:tcW w:w="276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1AE97C10" w14:textId="77777777" w:rsidR="003F1268" w:rsidRDefault="00000000">
            <w:r>
              <w:rPr>
                <w:rFonts w:ascii="Arial" w:eastAsia="Arial" w:hAnsi="Arial" w:cs="Arial"/>
                <w:b/>
                <w:bCs/>
                <w:color w:val="FFFFFF"/>
                <w:sz w:val="17"/>
                <w:szCs w:val="17"/>
              </w:rPr>
              <w:t>Governing Standard Within HPRS</w:t>
            </w:r>
          </w:p>
        </w:tc>
        <w:tc>
          <w:tcPr>
            <w:tcW w:w="28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0A494476" w14:textId="77777777" w:rsidR="003F1268" w:rsidRDefault="00000000">
            <w:r>
              <w:rPr>
                <w:rFonts w:ascii="Arial" w:eastAsia="Arial" w:hAnsi="Arial" w:cs="Arial"/>
                <w:b/>
                <w:bCs/>
                <w:color w:val="FFFFFF"/>
                <w:sz w:val="17"/>
                <w:szCs w:val="17"/>
              </w:rPr>
              <w:t>Expert Audience</w:t>
            </w:r>
          </w:p>
        </w:tc>
      </w:tr>
      <w:tr w:rsidR="003F1268" w14:paraId="746E0CE0" w14:textId="77777777">
        <w:tc>
          <w:tcPr>
            <w:tcW w:w="1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606C887D" w14:textId="77777777" w:rsidR="003F1268" w:rsidRDefault="00000000">
            <w:r>
              <w:rPr>
                <w:rFonts w:ascii="Georgia" w:eastAsia="Georgia" w:hAnsi="Georgia" w:cs="Georgia"/>
                <w:color w:val="2C2C2C"/>
                <w:sz w:val="18"/>
                <w:szCs w:val="18"/>
              </w:rPr>
              <w:t>R1 — Quantitative / Mathematical</w:t>
            </w:r>
          </w:p>
        </w:tc>
        <w:tc>
          <w:tcPr>
            <w:tcW w:w="22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3EBD1A66" w14:textId="77777777" w:rsidR="003F1268" w:rsidRDefault="00000000">
            <w:r>
              <w:rPr>
                <w:rFonts w:ascii="Georgia" w:eastAsia="Georgia" w:hAnsi="Georgia" w:cs="Georgia"/>
                <w:color w:val="2C2C2C"/>
                <w:sz w:val="18"/>
                <w:szCs w:val="18"/>
              </w:rPr>
              <w:t>Claims involving original calculations, probability figures, statistical analysis, combinatorial arguments, or mathematical proofs. Includes both sourced figures and researcher-derived calculations.</w:t>
            </w:r>
          </w:p>
        </w:tc>
        <w:tc>
          <w:tcPr>
            <w:tcW w:w="27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7AA7F9C" w14:textId="77777777" w:rsidR="003F1268" w:rsidRDefault="00000000">
            <w:r>
              <w:rPr>
                <w:rFonts w:ascii="Georgia" w:eastAsia="Georgia" w:hAnsi="Georgia" w:cs="Georgia"/>
                <w:color w:val="2C2C2C"/>
                <w:sz w:val="18"/>
                <w:szCs w:val="18"/>
              </w:rPr>
              <w:t>HPRS Claim Transparency Framework (Part III). Full methodology disclosure required for all non-sourced figures. Independence argument required for compounded claims.</w:t>
            </w:r>
          </w:p>
        </w:tc>
        <w:tc>
          <w:tcPr>
            <w:tcW w:w="28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62EE8B97" w14:textId="77777777" w:rsidR="003F1268" w:rsidRDefault="00000000">
            <w:r>
              <w:rPr>
                <w:rFonts w:ascii="Georgia" w:eastAsia="Georgia" w:hAnsi="Georgia" w:cs="Georgia"/>
                <w:color w:val="2C2C2C"/>
                <w:sz w:val="18"/>
                <w:szCs w:val="18"/>
              </w:rPr>
              <w:t>Mathematicians, statisticians, probability theorists, quantitative social scientists</w:t>
            </w:r>
          </w:p>
        </w:tc>
      </w:tr>
      <w:tr w:rsidR="003F1268" w14:paraId="40681F11" w14:textId="77777777">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3CF0D23B" w14:textId="77777777" w:rsidR="003F1268" w:rsidRDefault="00000000">
            <w:r>
              <w:rPr>
                <w:rFonts w:ascii="Georgia" w:eastAsia="Georgia" w:hAnsi="Georgia" w:cs="Georgia"/>
                <w:color w:val="2C2C2C"/>
                <w:sz w:val="18"/>
                <w:szCs w:val="18"/>
              </w:rPr>
              <w:t>R2 — Empirical Science</w:t>
            </w:r>
          </w:p>
        </w:tc>
        <w:tc>
          <w:tcPr>
            <w:tcW w:w="2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7DBDE7CA" w14:textId="77777777" w:rsidR="003F1268" w:rsidRDefault="00000000">
            <w:r>
              <w:rPr>
                <w:rFonts w:ascii="Georgia" w:eastAsia="Georgia" w:hAnsi="Georgia" w:cs="Georgia"/>
                <w:color w:val="2C2C2C"/>
                <w:sz w:val="18"/>
                <w:szCs w:val="18"/>
              </w:rPr>
              <w:t>Claims derived from peer-reviewed natural science literature: biology, chemistry, physics, geology, astronomy, systems theory, and related disciplines. Source claims must be traceable to primary peer-reviewed publications.</w:t>
            </w:r>
          </w:p>
        </w:tc>
        <w:tc>
          <w:tcPr>
            <w:tcW w:w="27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79721FB9" w14:textId="77777777" w:rsidR="003F1268" w:rsidRDefault="00000000">
            <w:r>
              <w:rPr>
                <w:rFonts w:ascii="Georgia" w:eastAsia="Georgia" w:hAnsi="Georgia" w:cs="Georgia"/>
                <w:color w:val="2C2C2C"/>
                <w:sz w:val="18"/>
                <w:szCs w:val="18"/>
              </w:rPr>
              <w:t>CSE 8 for author list and DOI format. Chicago 17 for title case and note structure. Retraction status verification required. Scope disclosure required when sourced figures are applied beyond original research scope.</w:t>
            </w:r>
          </w:p>
        </w:tc>
        <w:tc>
          <w:tcPr>
            <w:tcW w:w="2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2A37F96A" w14:textId="77777777" w:rsidR="003F1268" w:rsidRDefault="00000000">
            <w:r>
              <w:rPr>
                <w:rFonts w:ascii="Georgia" w:eastAsia="Georgia" w:hAnsi="Georgia" w:cs="Georgia"/>
                <w:color w:val="2C2C2C"/>
                <w:sz w:val="18"/>
                <w:szCs w:val="18"/>
              </w:rPr>
              <w:t>Scientists in relevant disciplines, peer-review community, science journalists</w:t>
            </w:r>
          </w:p>
        </w:tc>
      </w:tr>
      <w:tr w:rsidR="003F1268" w14:paraId="125BA51F" w14:textId="77777777">
        <w:tc>
          <w:tcPr>
            <w:tcW w:w="1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57C948E" w14:textId="77777777" w:rsidR="003F1268" w:rsidRDefault="00000000">
            <w:r>
              <w:rPr>
                <w:rFonts w:ascii="Georgia" w:eastAsia="Georgia" w:hAnsi="Georgia" w:cs="Georgia"/>
                <w:color w:val="2C2C2C"/>
                <w:sz w:val="18"/>
                <w:szCs w:val="18"/>
              </w:rPr>
              <w:t>R3 — Legal / Regulatory</w:t>
            </w:r>
          </w:p>
        </w:tc>
        <w:tc>
          <w:tcPr>
            <w:tcW w:w="22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475C136E" w14:textId="77777777" w:rsidR="003F1268" w:rsidRDefault="00000000">
            <w:r>
              <w:rPr>
                <w:rFonts w:ascii="Georgia" w:eastAsia="Georgia" w:hAnsi="Georgia" w:cs="Georgia"/>
                <w:color w:val="2C2C2C"/>
                <w:sz w:val="18"/>
                <w:szCs w:val="18"/>
              </w:rPr>
              <w:t>Claims derived from statutes, regulations, administrative codes, case law, regulatory guidance, and formal legal instruments. Includes all citation to U.S.C., C.F.R., FAR, DFARS, and judicial opinions.</w:t>
            </w:r>
          </w:p>
        </w:tc>
        <w:tc>
          <w:tcPr>
            <w:tcW w:w="27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326248F1" w14:textId="77777777" w:rsidR="003F1268" w:rsidRDefault="00000000">
            <w:r>
              <w:rPr>
                <w:rFonts w:ascii="Georgia" w:eastAsia="Georgia" w:hAnsi="Georgia" w:cs="Georgia"/>
                <w:color w:val="2C2C2C"/>
                <w:sz w:val="18"/>
                <w:szCs w:val="18"/>
              </w:rPr>
              <w:t>Bluebook 21st Edition governs all legal citation format embedded within Chicago endnotes. Full subsection-level precision required. Currency verification required for all regulatory citations.</w:t>
            </w:r>
          </w:p>
        </w:tc>
        <w:tc>
          <w:tcPr>
            <w:tcW w:w="28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F950131" w14:textId="77777777" w:rsidR="003F1268" w:rsidRDefault="00000000">
            <w:r>
              <w:rPr>
                <w:rFonts w:ascii="Georgia" w:eastAsia="Georgia" w:hAnsi="Georgia" w:cs="Georgia"/>
                <w:color w:val="2C2C2C"/>
                <w:sz w:val="18"/>
                <w:szCs w:val="18"/>
              </w:rPr>
              <w:t>Lawyers, judges, government attorneys, regulatory practitioners, administrative law scholars</w:t>
            </w:r>
          </w:p>
        </w:tc>
      </w:tr>
      <w:tr w:rsidR="003F1268" w14:paraId="0ECEB223" w14:textId="77777777">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60DA5487" w14:textId="77777777" w:rsidR="003F1268" w:rsidRDefault="00000000">
            <w:r>
              <w:rPr>
                <w:rFonts w:ascii="Georgia" w:eastAsia="Georgia" w:hAnsi="Georgia" w:cs="Georgia"/>
                <w:color w:val="2C2C2C"/>
                <w:sz w:val="18"/>
                <w:szCs w:val="18"/>
              </w:rPr>
              <w:t>R4 — Institutional / Policy</w:t>
            </w:r>
          </w:p>
        </w:tc>
        <w:tc>
          <w:tcPr>
            <w:tcW w:w="2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32E996B6" w14:textId="77777777" w:rsidR="003F1268" w:rsidRDefault="00000000">
            <w:r>
              <w:rPr>
                <w:rFonts w:ascii="Georgia" w:eastAsia="Georgia" w:hAnsi="Georgia" w:cs="Georgia"/>
                <w:color w:val="2C2C2C"/>
                <w:sz w:val="18"/>
                <w:szCs w:val="18"/>
              </w:rPr>
              <w:t>Claims derived from government reports, inspector general findings, congressional testimony, agency data, and policy analysis literature. Includes GAO, IG, OMB, and equivalent institutional sources.</w:t>
            </w:r>
          </w:p>
        </w:tc>
        <w:tc>
          <w:tcPr>
            <w:tcW w:w="27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46478B86" w14:textId="77777777" w:rsidR="003F1268" w:rsidRDefault="00000000">
            <w:r>
              <w:rPr>
                <w:rFonts w:ascii="Georgia" w:eastAsia="Georgia" w:hAnsi="Georgia" w:cs="Georgia"/>
                <w:color w:val="2C2C2C"/>
                <w:sz w:val="18"/>
                <w:szCs w:val="18"/>
              </w:rPr>
              <w:t>GPO Style for agency names and report numbers. Chicago 17 for note structure. Page-level citation required for all statistical claims. Supersession status verification required.</w:t>
            </w:r>
          </w:p>
        </w:tc>
        <w:tc>
          <w:tcPr>
            <w:tcW w:w="2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41C0717D" w14:textId="77777777" w:rsidR="003F1268" w:rsidRDefault="00000000">
            <w:r>
              <w:rPr>
                <w:rFonts w:ascii="Georgia" w:eastAsia="Georgia" w:hAnsi="Georgia" w:cs="Georgia"/>
                <w:color w:val="2C2C2C"/>
                <w:sz w:val="18"/>
                <w:szCs w:val="18"/>
              </w:rPr>
              <w:t>Policy analysts, government officials, public administration scholars, investigative journalists</w:t>
            </w:r>
          </w:p>
        </w:tc>
      </w:tr>
      <w:tr w:rsidR="003F1268" w14:paraId="4DFE926B" w14:textId="77777777">
        <w:tc>
          <w:tcPr>
            <w:tcW w:w="1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2A94A782" w14:textId="77777777" w:rsidR="003F1268" w:rsidRDefault="00000000">
            <w:r>
              <w:rPr>
                <w:rFonts w:ascii="Georgia" w:eastAsia="Georgia" w:hAnsi="Georgia" w:cs="Georgia"/>
                <w:color w:val="2C2C2C"/>
                <w:sz w:val="18"/>
                <w:szCs w:val="18"/>
              </w:rPr>
              <w:t>R5 — Epistemological</w:t>
            </w:r>
          </w:p>
        </w:tc>
        <w:tc>
          <w:tcPr>
            <w:tcW w:w="22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23EAE1F2" w14:textId="77777777" w:rsidR="003F1268" w:rsidRDefault="00000000">
            <w:r>
              <w:rPr>
                <w:rFonts w:ascii="Georgia" w:eastAsia="Georgia" w:hAnsi="Georgia" w:cs="Georgia"/>
                <w:color w:val="2C2C2C"/>
                <w:sz w:val="18"/>
                <w:szCs w:val="18"/>
              </w:rPr>
              <w:t>Claims about the nature, limits, and validity of knowledge itself: falsifiability arguments, design inference, philosophy of science, and methodological justification. Includes arguments about what counts as evidence across registers.</w:t>
            </w:r>
          </w:p>
        </w:tc>
        <w:tc>
          <w:tcPr>
            <w:tcW w:w="27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4EAD1D7" w14:textId="77777777" w:rsidR="003F1268" w:rsidRDefault="00000000">
            <w:r>
              <w:rPr>
                <w:rFonts w:ascii="Georgia" w:eastAsia="Georgia" w:hAnsi="Georgia" w:cs="Georgia"/>
                <w:color w:val="2C2C2C"/>
                <w:sz w:val="18"/>
                <w:szCs w:val="18"/>
              </w:rPr>
              <w:t>Chicago 17 for citation structure. HPRS requires an explicit falsifiability statement for every domain argument: a claim that cannot be falsified is not a claim under the HPRS.</w:t>
            </w:r>
          </w:p>
        </w:tc>
        <w:tc>
          <w:tcPr>
            <w:tcW w:w="28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3F80DF2D" w14:textId="77777777" w:rsidR="003F1268" w:rsidRDefault="00000000">
            <w:r>
              <w:rPr>
                <w:rFonts w:ascii="Georgia" w:eastAsia="Georgia" w:hAnsi="Georgia" w:cs="Georgia"/>
                <w:color w:val="2C2C2C"/>
                <w:sz w:val="18"/>
                <w:szCs w:val="18"/>
              </w:rPr>
              <w:t>Philosophers of science, logicians, epistemologists, methodologists</w:t>
            </w:r>
          </w:p>
        </w:tc>
      </w:tr>
      <w:tr w:rsidR="003F1268" w14:paraId="1FEC4C8A" w14:textId="77777777">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3A44013E" w14:textId="77777777" w:rsidR="003F1268" w:rsidRDefault="00000000">
            <w:r>
              <w:rPr>
                <w:rFonts w:ascii="Georgia" w:eastAsia="Georgia" w:hAnsi="Georgia" w:cs="Georgia"/>
                <w:color w:val="2C2C2C"/>
                <w:sz w:val="18"/>
                <w:szCs w:val="18"/>
              </w:rPr>
              <w:t>R6 — Rhetorical</w:t>
            </w:r>
          </w:p>
        </w:tc>
        <w:tc>
          <w:tcPr>
            <w:tcW w:w="2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5DF0705A" w14:textId="77777777" w:rsidR="003F1268" w:rsidRDefault="00000000">
            <w:r>
              <w:rPr>
                <w:rFonts w:ascii="Georgia" w:eastAsia="Georgia" w:hAnsi="Georgia" w:cs="Georgia"/>
                <w:color w:val="2C2C2C"/>
                <w:sz w:val="18"/>
                <w:szCs w:val="18"/>
              </w:rPr>
              <w:t xml:space="preserve">Claims made through the structure, voice, and persuasive architecture of the work itself: the open challenge format, prosecutorial voice, evidentiary framing, and </w:t>
            </w:r>
            <w:r>
              <w:rPr>
                <w:rFonts w:ascii="Georgia" w:eastAsia="Georgia" w:hAnsi="Georgia" w:cs="Georgia"/>
                <w:color w:val="2C2C2C"/>
                <w:sz w:val="18"/>
                <w:szCs w:val="18"/>
              </w:rPr>
              <w:lastRenderedPageBreak/>
              <w:t>argument structure. The register in which all other registers are synthesized for a reader.</w:t>
            </w:r>
          </w:p>
        </w:tc>
        <w:tc>
          <w:tcPr>
            <w:tcW w:w="27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6C131BD0" w14:textId="77777777" w:rsidR="003F1268" w:rsidRDefault="00000000">
            <w:r>
              <w:rPr>
                <w:rFonts w:ascii="Georgia" w:eastAsia="Georgia" w:hAnsi="Georgia" w:cs="Georgia"/>
                <w:color w:val="2C2C2C"/>
                <w:sz w:val="18"/>
                <w:szCs w:val="18"/>
              </w:rPr>
              <w:lastRenderedPageBreak/>
              <w:t xml:space="preserve">Plain Language Act standards. Chicago 17 for structural integrity. HPRS requires that rhetorical claims be explicitly labeled as interpretive — they may not be presented as if they </w:t>
            </w:r>
            <w:r>
              <w:rPr>
                <w:rFonts w:ascii="Georgia" w:eastAsia="Georgia" w:hAnsi="Georgia" w:cs="Georgia"/>
                <w:color w:val="2C2C2C"/>
                <w:sz w:val="18"/>
                <w:szCs w:val="18"/>
              </w:rPr>
              <w:lastRenderedPageBreak/>
              <w:t>carry the evidentiary weight of R1–R5 claims.</w:t>
            </w:r>
          </w:p>
        </w:tc>
        <w:tc>
          <w:tcPr>
            <w:tcW w:w="2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341EE2B7" w14:textId="77777777" w:rsidR="003F1268" w:rsidRDefault="00000000">
            <w:r>
              <w:rPr>
                <w:rFonts w:ascii="Georgia" w:eastAsia="Georgia" w:hAnsi="Georgia" w:cs="Georgia"/>
                <w:color w:val="2C2C2C"/>
                <w:sz w:val="18"/>
                <w:szCs w:val="18"/>
              </w:rPr>
              <w:lastRenderedPageBreak/>
              <w:t>General educated readers, non-specialist critics, any audience the work is designed to persuade</w:t>
            </w:r>
          </w:p>
        </w:tc>
      </w:tr>
    </w:tbl>
    <w:p w14:paraId="47411D9A" w14:textId="77777777" w:rsidR="003F1268" w:rsidRDefault="003F1268">
      <w:pPr>
        <w:spacing w:before="160"/>
      </w:pPr>
    </w:p>
    <w:p w14:paraId="28198420" w14:textId="77777777" w:rsidR="003F1268" w:rsidRDefault="00000000">
      <w:pPr>
        <w:pBdr>
          <w:bottom w:val="single" w:sz="2" w:space="0" w:color="CCCCCC"/>
        </w:pBdr>
        <w:spacing w:before="220" w:after="80"/>
      </w:pPr>
      <w:r>
        <w:rPr>
          <w:rFonts w:ascii="Arial" w:eastAsia="Arial" w:hAnsi="Arial" w:cs="Arial"/>
          <w:b/>
          <w:bCs/>
          <w:color w:val="1B2F4E"/>
          <w:sz w:val="21"/>
          <w:szCs w:val="21"/>
        </w:rPr>
        <w:t>2.1  Multi-Register Claims — The Tier 5 Requirement</w:t>
      </w:r>
    </w:p>
    <w:p w14:paraId="75EE77AB" w14:textId="77777777" w:rsidR="003F1268" w:rsidRDefault="00000000">
      <w:pPr>
        <w:spacing w:before="60" w:after="100"/>
      </w:pPr>
      <w:r>
        <w:rPr>
          <w:rFonts w:ascii="Georgia" w:eastAsia="Georgia" w:hAnsi="Georgia" w:cs="Georgia"/>
          <w:color w:val="2C2C2C"/>
        </w:rPr>
        <w:t>When a single claim simultaneously operates as evidence in two or more registers, it is a multi-register claim and must meet the evidentiary standard of each register independently. Stating that a claim satisfies one register does not exempt it from the requirements of the others. The Claim Transparency Framework Tier 5 designation (Part III) is mandatory for all multi-register claims.</w:t>
      </w:r>
    </w:p>
    <w:p w14:paraId="5871D63A" w14:textId="77777777" w:rsidR="003F1268" w:rsidRDefault="00000000">
      <w:pPr>
        <w:spacing w:before="60" w:after="100"/>
      </w:pPr>
      <w:r>
        <w:rPr>
          <w:rFonts w:ascii="Georgia" w:eastAsia="Georgia" w:hAnsi="Georgia" w:cs="Georgia"/>
          <w:color w:val="2C2C2C"/>
        </w:rPr>
        <w:t>Example structure (schematic): A compounded probability argument that draws inputs from the Empirical Science Register (R2) and applies them to an Institutional/Policy conclusion (R4) must: cite its scientific inputs to peer-reviewed primary sources (R2 standard); disclose its calculation methodology in a Methodological Note (R1 standard); and state why the institutional conclusion follows from the mathematical argument (R5 standard). The rhetorical framing of that conclusion must be labeled as interpretive (R6 standard). All four register requirements apply simultaneously to a single claim.</w:t>
      </w:r>
    </w:p>
    <w:p w14:paraId="223459B2" w14:textId="77777777" w:rsidR="003F1268" w:rsidRDefault="003F1268">
      <w:pPr>
        <w:spacing w:before="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F1268" w14:paraId="3B297853" w14:textId="77777777">
        <w:tc>
          <w:tcPr>
            <w:tcW w:w="0" w:type="auto"/>
            <w:tcBorders>
              <w:top w:val="none" w:sz="0" w:space="0" w:color="FFFFFF"/>
              <w:left w:val="none" w:sz="0" w:space="0" w:color="FFFFFF"/>
              <w:bottom w:val="none" w:sz="0" w:space="0" w:color="FFFFFF"/>
              <w:right w:val="none" w:sz="0" w:space="0" w:color="FFFFFF"/>
            </w:tcBorders>
            <w:shd w:val="clear" w:color="auto" w:fill="1B3A6B"/>
            <w:tcMar>
              <w:top w:w="160" w:type="dxa"/>
              <w:left w:w="200" w:type="dxa"/>
              <w:bottom w:w="160" w:type="dxa"/>
              <w:right w:w="200" w:type="dxa"/>
            </w:tcMar>
          </w:tcPr>
          <w:p w14:paraId="4D61C759" w14:textId="77777777" w:rsidR="003F1268" w:rsidRDefault="00000000">
            <w:r>
              <w:rPr>
                <w:rFonts w:ascii="Arial" w:eastAsia="Arial" w:hAnsi="Arial" w:cs="Arial"/>
                <w:b/>
                <w:bCs/>
                <w:color w:val="FFFFFF"/>
                <w:sz w:val="32"/>
                <w:szCs w:val="32"/>
              </w:rPr>
              <w:t>PART III — THE HPRS CLAIM TRANSPARENCY FRAMEWORK</w:t>
            </w:r>
          </w:p>
        </w:tc>
      </w:tr>
    </w:tbl>
    <w:p w14:paraId="40F9DD92" w14:textId="77777777" w:rsidR="003F1268" w:rsidRDefault="003F1268">
      <w:pPr>
        <w:spacing w:before="120"/>
      </w:pPr>
    </w:p>
    <w:p w14:paraId="4CB60693" w14:textId="77777777" w:rsidR="003F1268" w:rsidRDefault="00000000">
      <w:pPr>
        <w:spacing w:before="60" w:after="100"/>
      </w:pPr>
      <w:r>
        <w:rPr>
          <w:rFonts w:ascii="Georgia" w:eastAsia="Georgia" w:hAnsi="Georgia" w:cs="Georgia"/>
          <w:color w:val="2C2C2C"/>
        </w:rPr>
        <w:t>The Claim Transparency Framework (CTF) is the HPRS's original contribution to research methodology. No existing standard — APA 7, Chicago 17, Bluebook 21, CSE 8, or GPO Style — provides a systematic classification and disclosure protocol for mathematical and statistical claims in cross-disciplinary work. The CTF fills that gap. It is mandatory for every quantitative, probabilistic, or mathematical claim in any HPRS-governed collection.</w:t>
      </w:r>
    </w:p>
    <w:p w14:paraId="7E271BC0" w14:textId="77777777" w:rsidR="003F1268" w:rsidRDefault="003F1268">
      <w:pPr>
        <w:spacing w:before="100"/>
      </w:pPr>
    </w:p>
    <w:p w14:paraId="3D609999" w14:textId="77777777" w:rsidR="003F1268" w:rsidRDefault="00000000">
      <w:pPr>
        <w:pBdr>
          <w:bottom w:val="single" w:sz="2" w:space="0" w:color="CCCCCC"/>
        </w:pBdr>
        <w:spacing w:before="220" w:after="80"/>
      </w:pPr>
      <w:r>
        <w:rPr>
          <w:rFonts w:ascii="Arial" w:eastAsia="Arial" w:hAnsi="Arial" w:cs="Arial"/>
          <w:b/>
          <w:bCs/>
          <w:color w:val="1B2F4E"/>
          <w:sz w:val="21"/>
          <w:szCs w:val="21"/>
        </w:rPr>
        <w:t>3.1  The Five Tiers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00"/>
        <w:gridCol w:w="1600"/>
        <w:gridCol w:w="3560"/>
        <w:gridCol w:w="3600"/>
      </w:tblGrid>
      <w:tr w:rsidR="003F1268" w14:paraId="5E68F668" w14:textId="77777777">
        <w:tc>
          <w:tcPr>
            <w:tcW w:w="6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3DF15E5F" w14:textId="77777777" w:rsidR="003F1268" w:rsidRDefault="00000000">
            <w:r>
              <w:rPr>
                <w:rFonts w:ascii="Arial" w:eastAsia="Arial" w:hAnsi="Arial" w:cs="Arial"/>
                <w:b/>
                <w:bCs/>
                <w:color w:val="FFFFFF"/>
                <w:sz w:val="17"/>
                <w:szCs w:val="17"/>
              </w:rPr>
              <w:t>Tier</w:t>
            </w:r>
          </w:p>
        </w:tc>
        <w:tc>
          <w:tcPr>
            <w:tcW w:w="16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6FBE298B" w14:textId="77777777" w:rsidR="003F1268" w:rsidRDefault="00000000">
            <w:r>
              <w:rPr>
                <w:rFonts w:ascii="Arial" w:eastAsia="Arial" w:hAnsi="Arial" w:cs="Arial"/>
                <w:b/>
                <w:bCs/>
                <w:color w:val="FFFFFF"/>
                <w:sz w:val="17"/>
                <w:szCs w:val="17"/>
              </w:rPr>
              <w:t>Name</w:t>
            </w:r>
          </w:p>
        </w:tc>
        <w:tc>
          <w:tcPr>
            <w:tcW w:w="356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6D4C9AD3" w14:textId="77777777" w:rsidR="003F1268" w:rsidRDefault="00000000">
            <w:r>
              <w:rPr>
                <w:rFonts w:ascii="Arial" w:eastAsia="Arial" w:hAnsi="Arial" w:cs="Arial"/>
                <w:b/>
                <w:bCs/>
                <w:color w:val="FFFFFF"/>
                <w:sz w:val="17"/>
                <w:szCs w:val="17"/>
              </w:rPr>
              <w:t>Definition</w:t>
            </w:r>
          </w:p>
        </w:tc>
        <w:tc>
          <w:tcPr>
            <w:tcW w:w="36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2EDC8F0F" w14:textId="77777777" w:rsidR="003F1268" w:rsidRDefault="00000000">
            <w:r>
              <w:rPr>
                <w:rFonts w:ascii="Arial" w:eastAsia="Arial" w:hAnsi="Arial" w:cs="Arial"/>
                <w:b/>
                <w:bCs/>
                <w:color w:val="FFFFFF"/>
                <w:sz w:val="17"/>
                <w:szCs w:val="17"/>
              </w:rPr>
              <w:t>Required Disclosure</w:t>
            </w:r>
          </w:p>
        </w:tc>
      </w:tr>
      <w:tr w:rsidR="003F1268" w14:paraId="6790C6B8" w14:textId="77777777">
        <w:tc>
          <w:tcPr>
            <w:tcW w:w="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BC1EA51" w14:textId="77777777" w:rsidR="003F1268" w:rsidRDefault="00000000">
            <w:r>
              <w:rPr>
                <w:rFonts w:ascii="Georgia" w:eastAsia="Georgia" w:hAnsi="Georgia" w:cs="Georgia"/>
                <w:color w:val="2C2C2C"/>
                <w:sz w:val="18"/>
                <w:szCs w:val="18"/>
              </w:rPr>
              <w:t>Tier 1</w:t>
            </w:r>
          </w:p>
        </w:tc>
        <w:tc>
          <w:tcPr>
            <w:tcW w:w="1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59470CE7" w14:textId="77777777" w:rsidR="003F1268" w:rsidRDefault="00000000">
            <w:r>
              <w:rPr>
                <w:rFonts w:ascii="Georgia" w:eastAsia="Georgia" w:hAnsi="Georgia" w:cs="Georgia"/>
                <w:color w:val="2C2C2C"/>
                <w:sz w:val="18"/>
                <w:szCs w:val="18"/>
              </w:rPr>
              <w:t>Directly Sourced</w:t>
            </w:r>
          </w:p>
        </w:tc>
        <w:tc>
          <w:tcPr>
            <w:tcW w:w="35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15C6CDEA" w14:textId="77777777" w:rsidR="003F1268" w:rsidRDefault="00000000">
            <w:r>
              <w:rPr>
                <w:rFonts w:ascii="Georgia" w:eastAsia="Georgia" w:hAnsi="Georgia" w:cs="Georgia"/>
                <w:color w:val="2C2C2C"/>
                <w:sz w:val="18"/>
                <w:szCs w:val="18"/>
              </w:rPr>
              <w:t>A figure taken verbatim from a peer-reviewed publication or primary government document. The researcher performed no calculation — the figure is reported exactly as it appears in the source.</w:t>
            </w:r>
          </w:p>
        </w:tc>
        <w:tc>
          <w:tcPr>
            <w:tcW w:w="3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6D6553D" w14:textId="77777777" w:rsidR="003F1268" w:rsidRDefault="00000000">
            <w:r>
              <w:rPr>
                <w:rFonts w:ascii="Georgia" w:eastAsia="Georgia" w:hAnsi="Georgia" w:cs="Georgia"/>
                <w:color w:val="2C2C2C"/>
                <w:sz w:val="18"/>
                <w:szCs w:val="18"/>
              </w:rPr>
              <w:t>Full citation to source with author, year, publication, and page or table where the figure appears. No calculation disclosure required.</w:t>
            </w:r>
          </w:p>
        </w:tc>
      </w:tr>
      <w:tr w:rsidR="003F1268" w14:paraId="12D1BA52" w14:textId="77777777">
        <w:tc>
          <w:tcPr>
            <w:tcW w:w="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38247E93" w14:textId="77777777" w:rsidR="003F1268" w:rsidRDefault="00000000">
            <w:r>
              <w:rPr>
                <w:rFonts w:ascii="Georgia" w:eastAsia="Georgia" w:hAnsi="Georgia" w:cs="Georgia"/>
                <w:color w:val="2C2C2C"/>
                <w:sz w:val="18"/>
                <w:szCs w:val="18"/>
              </w:rPr>
              <w:t>Tier 2</w:t>
            </w:r>
          </w:p>
        </w:tc>
        <w:tc>
          <w:tcPr>
            <w:tcW w:w="1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6B189F4C" w14:textId="77777777" w:rsidR="003F1268" w:rsidRDefault="00000000">
            <w:r>
              <w:rPr>
                <w:rFonts w:ascii="Georgia" w:eastAsia="Georgia" w:hAnsi="Georgia" w:cs="Georgia"/>
                <w:color w:val="2C2C2C"/>
                <w:sz w:val="18"/>
                <w:szCs w:val="18"/>
              </w:rPr>
              <w:t>Derived from Sourced Data</w:t>
            </w:r>
          </w:p>
        </w:tc>
        <w:tc>
          <w:tcPr>
            <w:tcW w:w="35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2AA414E8" w14:textId="77777777" w:rsidR="003F1268" w:rsidRDefault="00000000">
            <w:r>
              <w:rPr>
                <w:rFonts w:ascii="Georgia" w:eastAsia="Georgia" w:hAnsi="Georgia" w:cs="Georgia"/>
                <w:color w:val="2C2C2C"/>
                <w:sz w:val="18"/>
                <w:szCs w:val="18"/>
              </w:rPr>
              <w:t>A figure computed by the researcher using data or inputs taken from one or more cited sources. The sources are cited; the arithmetic is the researcher's.</w:t>
            </w:r>
          </w:p>
        </w:tc>
        <w:tc>
          <w:tcPr>
            <w:tcW w:w="3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73C2CA24" w14:textId="77777777" w:rsidR="003F1268" w:rsidRDefault="00000000">
            <w:r>
              <w:rPr>
                <w:rFonts w:ascii="Georgia" w:eastAsia="Georgia" w:hAnsi="Georgia" w:cs="Georgia"/>
                <w:color w:val="2C2C2C"/>
                <w:sz w:val="18"/>
                <w:szCs w:val="18"/>
              </w:rPr>
              <w:t>Label as 'Author's calculation from [Source(s)]'. Calculation method disclosed in endnote or Methodological Note. Inputs cited at Tier 1 standard.</w:t>
            </w:r>
          </w:p>
        </w:tc>
      </w:tr>
      <w:tr w:rsidR="003F1268" w14:paraId="3300CA96" w14:textId="77777777">
        <w:tc>
          <w:tcPr>
            <w:tcW w:w="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12E59D5B" w14:textId="77777777" w:rsidR="003F1268" w:rsidRDefault="00000000">
            <w:r>
              <w:rPr>
                <w:rFonts w:ascii="Georgia" w:eastAsia="Georgia" w:hAnsi="Georgia" w:cs="Georgia"/>
                <w:color w:val="2C2C2C"/>
                <w:sz w:val="18"/>
                <w:szCs w:val="18"/>
              </w:rPr>
              <w:t>Tier 3</w:t>
            </w:r>
          </w:p>
        </w:tc>
        <w:tc>
          <w:tcPr>
            <w:tcW w:w="1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DD25D11" w14:textId="77777777" w:rsidR="003F1268" w:rsidRDefault="00000000">
            <w:r>
              <w:rPr>
                <w:rFonts w:ascii="Georgia" w:eastAsia="Georgia" w:hAnsi="Georgia" w:cs="Georgia"/>
                <w:color w:val="2C2C2C"/>
                <w:sz w:val="18"/>
                <w:szCs w:val="18"/>
              </w:rPr>
              <w:t>Original Calculation</w:t>
            </w:r>
          </w:p>
        </w:tc>
        <w:tc>
          <w:tcPr>
            <w:tcW w:w="35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5A4900B5" w14:textId="77777777" w:rsidR="003F1268" w:rsidRDefault="00000000">
            <w:r>
              <w:rPr>
                <w:rFonts w:ascii="Georgia" w:eastAsia="Georgia" w:hAnsi="Georgia" w:cs="Georgia"/>
                <w:color w:val="2C2C2C"/>
                <w:sz w:val="18"/>
                <w:szCs w:val="18"/>
              </w:rPr>
              <w:t>A figure computed entirely by the researcher using original methodology applied to a defined dataset or set of assumptions. No single source contains this figure.</w:t>
            </w:r>
          </w:p>
        </w:tc>
        <w:tc>
          <w:tcPr>
            <w:tcW w:w="3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3DAD0E0C" w14:textId="77777777" w:rsidR="003F1268" w:rsidRDefault="00000000">
            <w:r>
              <w:rPr>
                <w:rFonts w:ascii="Georgia" w:eastAsia="Georgia" w:hAnsi="Georgia" w:cs="Georgia"/>
                <w:color w:val="2C2C2C"/>
                <w:sz w:val="18"/>
                <w:szCs w:val="18"/>
              </w:rPr>
              <w:t>Label as 'Author's original calculation'. Full Methodological Note (MN) required per Section 3.2. All inputs, operations, assumptions, and limitations disclosed.</w:t>
            </w:r>
          </w:p>
        </w:tc>
      </w:tr>
      <w:tr w:rsidR="003F1268" w14:paraId="499BD241" w14:textId="77777777">
        <w:tc>
          <w:tcPr>
            <w:tcW w:w="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4068A95E" w14:textId="77777777" w:rsidR="003F1268" w:rsidRDefault="00000000">
            <w:r>
              <w:rPr>
                <w:rFonts w:ascii="Georgia" w:eastAsia="Georgia" w:hAnsi="Georgia" w:cs="Georgia"/>
                <w:color w:val="2C2C2C"/>
                <w:sz w:val="18"/>
                <w:szCs w:val="18"/>
              </w:rPr>
              <w:t>Tier 4</w:t>
            </w:r>
          </w:p>
        </w:tc>
        <w:tc>
          <w:tcPr>
            <w:tcW w:w="1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0A3662ED" w14:textId="77777777" w:rsidR="003F1268" w:rsidRDefault="00000000">
            <w:r>
              <w:rPr>
                <w:rFonts w:ascii="Georgia" w:eastAsia="Georgia" w:hAnsi="Georgia" w:cs="Georgia"/>
                <w:color w:val="2C2C2C"/>
                <w:sz w:val="18"/>
                <w:szCs w:val="18"/>
              </w:rPr>
              <w:t>Compounded Probability</w:t>
            </w:r>
          </w:p>
        </w:tc>
        <w:tc>
          <w:tcPr>
            <w:tcW w:w="35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637DE787" w14:textId="77777777" w:rsidR="003F1268" w:rsidRDefault="00000000">
            <w:r>
              <w:rPr>
                <w:rFonts w:ascii="Georgia" w:eastAsia="Georgia" w:hAnsi="Georgia" w:cs="Georgia"/>
                <w:color w:val="2C2C2C"/>
                <w:sz w:val="18"/>
                <w:szCs w:val="18"/>
              </w:rPr>
              <w:t>A probability figure produced by multiplying independent domain probabilities, each of which is itself a Tier 1, 2, or 3 figure. The compounding is the researcher's operation.</w:t>
            </w:r>
          </w:p>
        </w:tc>
        <w:tc>
          <w:tcPr>
            <w:tcW w:w="3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7028002E" w14:textId="77777777" w:rsidR="003F1268" w:rsidRDefault="00000000">
            <w:r>
              <w:rPr>
                <w:rFonts w:ascii="Georgia" w:eastAsia="Georgia" w:hAnsi="Georgia" w:cs="Georgia"/>
                <w:color w:val="2C2C2C"/>
                <w:sz w:val="18"/>
                <w:szCs w:val="18"/>
              </w:rPr>
              <w:t>Tier 1/2/3 disclosure for each component. Four-part independence argument per Section 3.3. Label as 'Author's compounded probability calculation'. Full Methodological Note required.</w:t>
            </w:r>
          </w:p>
        </w:tc>
      </w:tr>
      <w:tr w:rsidR="003F1268" w14:paraId="7E2E2873" w14:textId="77777777">
        <w:tc>
          <w:tcPr>
            <w:tcW w:w="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9DDF707" w14:textId="77777777" w:rsidR="003F1268" w:rsidRDefault="00000000">
            <w:r>
              <w:rPr>
                <w:rFonts w:ascii="Georgia" w:eastAsia="Georgia" w:hAnsi="Georgia" w:cs="Georgia"/>
                <w:color w:val="2C2C2C"/>
                <w:sz w:val="18"/>
                <w:szCs w:val="18"/>
              </w:rPr>
              <w:lastRenderedPageBreak/>
              <w:t>Tier 5</w:t>
            </w:r>
          </w:p>
        </w:tc>
        <w:tc>
          <w:tcPr>
            <w:tcW w:w="1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535ACB91" w14:textId="77777777" w:rsidR="003F1268" w:rsidRDefault="00000000">
            <w:r>
              <w:rPr>
                <w:rFonts w:ascii="Georgia" w:eastAsia="Georgia" w:hAnsi="Georgia" w:cs="Georgia"/>
                <w:color w:val="2C2C2C"/>
                <w:sz w:val="18"/>
                <w:szCs w:val="18"/>
              </w:rPr>
              <w:t>Cross-Register Claim</w:t>
            </w:r>
          </w:p>
        </w:tc>
        <w:tc>
          <w:tcPr>
            <w:tcW w:w="35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5D40559D" w14:textId="77777777" w:rsidR="003F1268" w:rsidRDefault="00000000">
            <w:r>
              <w:rPr>
                <w:rFonts w:ascii="Georgia" w:eastAsia="Georgia" w:hAnsi="Georgia" w:cs="Georgia"/>
                <w:color w:val="2C2C2C"/>
                <w:sz w:val="18"/>
                <w:szCs w:val="18"/>
              </w:rPr>
              <w:t>A claim that simultaneously operates as evidence in two or more HPRS registers and must meet the evidentiary standard of each register independently. This tier captures claims where the mathematical argument drives a legal, institutional, or epistemological conclusion.</w:t>
            </w:r>
          </w:p>
        </w:tc>
        <w:tc>
          <w:tcPr>
            <w:tcW w:w="3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8213D02" w14:textId="77777777" w:rsidR="003F1268" w:rsidRDefault="00000000">
            <w:r>
              <w:rPr>
                <w:rFonts w:ascii="Georgia" w:eastAsia="Georgia" w:hAnsi="Georgia" w:cs="Georgia"/>
                <w:color w:val="2C2C2C"/>
                <w:sz w:val="18"/>
                <w:szCs w:val="18"/>
              </w:rPr>
              <w:t>Identify every register the claim operates in. Demonstrate compliance with each register's evidentiary standard independently. Full Methodological Note required. Explicitly label the register boundary at every point where the claim moves from one register to another.</w:t>
            </w:r>
          </w:p>
        </w:tc>
      </w:tr>
    </w:tbl>
    <w:p w14:paraId="4BD2C2DB" w14:textId="77777777" w:rsidR="003F1268" w:rsidRDefault="003F1268">
      <w:pPr>
        <w:spacing w:before="160"/>
      </w:pPr>
    </w:p>
    <w:p w14:paraId="6F8A27CB" w14:textId="77777777" w:rsidR="003F1268" w:rsidRDefault="00000000">
      <w:pPr>
        <w:pBdr>
          <w:bottom w:val="single" w:sz="2" w:space="0" w:color="CCCCCC"/>
        </w:pBdr>
        <w:spacing w:before="220" w:after="80"/>
      </w:pPr>
      <w:r>
        <w:rPr>
          <w:rFonts w:ascii="Arial" w:eastAsia="Arial" w:hAnsi="Arial" w:cs="Arial"/>
          <w:b/>
          <w:bCs/>
          <w:color w:val="1B2F4E"/>
          <w:sz w:val="21"/>
          <w:szCs w:val="21"/>
        </w:rPr>
        <w:t>3.2  The Methodological Note Format</w:t>
      </w:r>
    </w:p>
    <w:p w14:paraId="22258797" w14:textId="77777777" w:rsidR="003F1268" w:rsidRDefault="00000000">
      <w:pPr>
        <w:spacing w:before="60" w:after="100"/>
      </w:pPr>
      <w:r>
        <w:rPr>
          <w:rFonts w:ascii="Georgia" w:eastAsia="Georgia" w:hAnsi="Georgia" w:cs="Georgia"/>
          <w:color w:val="2C2C2C"/>
        </w:rPr>
        <w:t>Every Tier 3, 4, or 5 claim requires a Methodological Note (MN). The MN is a fixed-format callout that appears in the document at the point of the claim. It is not an endnote — it is an inline disclosure. The format is fixed; no elements may be omitted. A Tier 4 or 5 claim that omits the Independence Argument is not published under HPRS.</w:t>
      </w:r>
    </w:p>
    <w:p w14:paraId="14CF749D" w14:textId="77777777" w:rsidR="003F1268" w:rsidRDefault="003F1268">
      <w:pPr>
        <w:spacing w:before="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F1268" w14:paraId="4399578E" w14:textId="77777777">
        <w:tc>
          <w:tcPr>
            <w:tcW w:w="0" w:type="auto"/>
            <w:tcBorders>
              <w:top w:val="single" w:sz="4" w:space="0" w:color="B8860B"/>
              <w:left w:val="single" w:sz="24" w:space="0" w:color="B8860B"/>
              <w:bottom w:val="single" w:sz="4" w:space="0" w:color="B8860B"/>
              <w:right w:val="single" w:sz="4" w:space="0" w:color="B8860B"/>
            </w:tcBorders>
            <w:shd w:val="clear" w:color="auto" w:fill="FEF9E7"/>
            <w:tcMar>
              <w:top w:w="120" w:type="dxa"/>
              <w:left w:w="180" w:type="dxa"/>
              <w:bottom w:w="120" w:type="dxa"/>
              <w:right w:w="180" w:type="dxa"/>
            </w:tcMar>
          </w:tcPr>
          <w:p w14:paraId="75B96CD2" w14:textId="77777777" w:rsidR="003F1268" w:rsidRDefault="00000000">
            <w:pPr>
              <w:spacing w:after="80"/>
            </w:pPr>
            <w:r>
              <w:rPr>
                <w:rFonts w:ascii="Arial" w:eastAsia="Arial" w:hAnsi="Arial" w:cs="Arial"/>
                <w:b/>
                <w:bCs/>
                <w:color w:val="B8860B"/>
              </w:rPr>
              <w:t>METHODOLOGICAL NOTE  MN-[Number]: [Claim Title]</w:t>
            </w:r>
          </w:p>
          <w:p w14:paraId="6590A08F" w14:textId="77777777" w:rsidR="003F1268" w:rsidRDefault="00000000">
            <w:pPr>
              <w:spacing w:after="60"/>
            </w:pPr>
            <w:r>
              <w:rPr>
                <w:rFonts w:ascii="Arial" w:eastAsia="Arial" w:hAnsi="Arial" w:cs="Arial"/>
                <w:b/>
                <w:bCs/>
                <w:color w:val="2C2C2C"/>
                <w:sz w:val="18"/>
                <w:szCs w:val="18"/>
              </w:rPr>
              <w:t xml:space="preserve">Claim Class: </w:t>
            </w:r>
            <w:r>
              <w:rPr>
                <w:rFonts w:ascii="Georgia" w:eastAsia="Georgia" w:hAnsi="Georgia" w:cs="Georgia"/>
                <w:i/>
                <w:iCs/>
                <w:color w:val="2C2C2C"/>
                <w:sz w:val="18"/>
                <w:szCs w:val="18"/>
              </w:rPr>
              <w:t>Tier [1/2/3/4/5] — [description of how this claim was produced]</w:t>
            </w:r>
          </w:p>
          <w:p w14:paraId="786C79EB" w14:textId="77777777" w:rsidR="003F1268" w:rsidRDefault="00000000">
            <w:pPr>
              <w:spacing w:after="60"/>
            </w:pPr>
            <w:r>
              <w:rPr>
                <w:rFonts w:ascii="Arial" w:eastAsia="Arial" w:hAnsi="Arial" w:cs="Arial"/>
                <w:b/>
                <w:bCs/>
                <w:color w:val="2C2C2C"/>
                <w:sz w:val="18"/>
                <w:szCs w:val="18"/>
              </w:rPr>
              <w:t xml:space="preserve">Register(s): </w:t>
            </w:r>
            <w:r>
              <w:rPr>
                <w:rFonts w:ascii="Georgia" w:eastAsia="Georgia" w:hAnsi="Georgia" w:cs="Georgia"/>
                <w:i/>
                <w:iCs/>
                <w:color w:val="2C2C2C"/>
                <w:sz w:val="18"/>
                <w:szCs w:val="18"/>
              </w:rPr>
              <w:t>[List every HPRS register this claim operates in]</w:t>
            </w:r>
          </w:p>
          <w:p w14:paraId="748E22C1" w14:textId="77777777" w:rsidR="003F1268" w:rsidRDefault="00000000">
            <w:pPr>
              <w:spacing w:after="60"/>
            </w:pPr>
            <w:r>
              <w:rPr>
                <w:rFonts w:ascii="Arial" w:eastAsia="Arial" w:hAnsi="Arial" w:cs="Arial"/>
                <w:b/>
                <w:bCs/>
                <w:color w:val="2C2C2C"/>
                <w:sz w:val="18"/>
                <w:szCs w:val="18"/>
              </w:rPr>
              <w:t xml:space="preserve">Component Inputs: </w:t>
            </w:r>
            <w:r>
              <w:rPr>
                <w:rFonts w:ascii="Georgia" w:eastAsia="Georgia" w:hAnsi="Georgia" w:cs="Georgia"/>
                <w:i/>
                <w:iCs/>
                <w:color w:val="2C2C2C"/>
                <w:sz w:val="18"/>
                <w:szCs w:val="18"/>
              </w:rPr>
              <w:t>[Each input figure with its source citation and Tier designation]</w:t>
            </w:r>
          </w:p>
          <w:p w14:paraId="0BD84605" w14:textId="77777777" w:rsidR="003F1268" w:rsidRDefault="00000000">
            <w:pPr>
              <w:spacing w:after="60"/>
            </w:pPr>
            <w:r>
              <w:rPr>
                <w:rFonts w:ascii="Arial" w:eastAsia="Arial" w:hAnsi="Arial" w:cs="Arial"/>
                <w:b/>
                <w:bCs/>
                <w:color w:val="2C2C2C"/>
                <w:sz w:val="18"/>
                <w:szCs w:val="18"/>
              </w:rPr>
              <w:t xml:space="preserve">Independence Arg.: </w:t>
            </w:r>
            <w:r>
              <w:rPr>
                <w:rFonts w:ascii="Georgia" w:eastAsia="Georgia" w:hAnsi="Georgia" w:cs="Georgia"/>
                <w:i/>
                <w:iCs/>
                <w:color w:val="2C2C2C"/>
                <w:sz w:val="18"/>
                <w:szCs w:val="18"/>
              </w:rPr>
              <w:t>[For Tier 4/5 only: explain why each domain is statistically independent]</w:t>
            </w:r>
          </w:p>
          <w:p w14:paraId="0302E3B2" w14:textId="77777777" w:rsidR="003F1268" w:rsidRDefault="00000000">
            <w:pPr>
              <w:spacing w:after="60"/>
            </w:pPr>
            <w:r>
              <w:rPr>
                <w:rFonts w:ascii="Arial" w:eastAsia="Arial" w:hAnsi="Arial" w:cs="Arial"/>
                <w:b/>
                <w:bCs/>
                <w:color w:val="2C2C2C"/>
                <w:sz w:val="18"/>
                <w:szCs w:val="18"/>
              </w:rPr>
              <w:t xml:space="preserve">Operations: </w:t>
            </w:r>
            <w:r>
              <w:rPr>
                <w:rFonts w:ascii="Georgia" w:eastAsia="Georgia" w:hAnsi="Georgia" w:cs="Georgia"/>
                <w:i/>
                <w:iCs/>
                <w:color w:val="2C2C2C"/>
                <w:sz w:val="18"/>
                <w:szCs w:val="18"/>
              </w:rPr>
              <w:t>[Step-by-step calculation showing all arithmetic]</w:t>
            </w:r>
          </w:p>
          <w:p w14:paraId="20E5C7C8" w14:textId="77777777" w:rsidR="003F1268" w:rsidRDefault="00000000">
            <w:pPr>
              <w:spacing w:after="60"/>
            </w:pPr>
            <w:r>
              <w:rPr>
                <w:rFonts w:ascii="Arial" w:eastAsia="Arial" w:hAnsi="Arial" w:cs="Arial"/>
                <w:b/>
                <w:bCs/>
                <w:color w:val="2C2C2C"/>
                <w:sz w:val="18"/>
                <w:szCs w:val="18"/>
              </w:rPr>
              <w:t xml:space="preserve">Falsification: </w:t>
            </w:r>
            <w:r>
              <w:rPr>
                <w:rFonts w:ascii="Georgia" w:eastAsia="Georgia" w:hAnsi="Georgia" w:cs="Georgia"/>
                <w:i/>
                <w:iCs/>
                <w:color w:val="2C2C2C"/>
                <w:sz w:val="18"/>
                <w:szCs w:val="18"/>
              </w:rPr>
              <w:t>[Exactly what published evidence would invalidate this figure]</w:t>
            </w:r>
          </w:p>
          <w:p w14:paraId="2A2E0C44" w14:textId="77777777" w:rsidR="003F1268" w:rsidRDefault="00000000">
            <w:pPr>
              <w:spacing w:after="60"/>
            </w:pPr>
            <w:r>
              <w:rPr>
                <w:rFonts w:ascii="Arial" w:eastAsia="Arial" w:hAnsi="Arial" w:cs="Arial"/>
                <w:b/>
                <w:bCs/>
                <w:color w:val="2C2C2C"/>
                <w:sz w:val="18"/>
                <w:szCs w:val="18"/>
              </w:rPr>
              <w:t xml:space="preserve">Limitations: </w:t>
            </w:r>
            <w:r>
              <w:rPr>
                <w:rFonts w:ascii="Georgia" w:eastAsia="Georgia" w:hAnsi="Georgia" w:cs="Georgia"/>
                <w:i/>
                <w:iCs/>
                <w:color w:val="2C2C2C"/>
                <w:sz w:val="18"/>
                <w:szCs w:val="18"/>
              </w:rPr>
              <w:t>[Known limits, assumptions, or disputed components]</w:t>
            </w:r>
          </w:p>
        </w:tc>
      </w:tr>
    </w:tbl>
    <w:p w14:paraId="6CC0CE08" w14:textId="77777777" w:rsidR="003F1268" w:rsidRDefault="003F1268">
      <w:pPr>
        <w:spacing w:before="160"/>
      </w:pPr>
    </w:p>
    <w:p w14:paraId="3BACF4E1" w14:textId="77777777" w:rsidR="003F1268" w:rsidRDefault="00000000">
      <w:pPr>
        <w:pBdr>
          <w:bottom w:val="single" w:sz="2" w:space="0" w:color="CCCCCC"/>
        </w:pBdr>
        <w:spacing w:before="220" w:after="80"/>
      </w:pPr>
      <w:r>
        <w:rPr>
          <w:rFonts w:ascii="Arial" w:eastAsia="Arial" w:hAnsi="Arial" w:cs="Arial"/>
          <w:b/>
          <w:bCs/>
          <w:color w:val="1B2F4E"/>
          <w:sz w:val="21"/>
          <w:szCs w:val="21"/>
        </w:rPr>
        <w:t>3.3  The Four-Part Independence Argument</w:t>
      </w:r>
    </w:p>
    <w:p w14:paraId="753B2BD5" w14:textId="77777777" w:rsidR="003F1268" w:rsidRDefault="00000000">
      <w:pPr>
        <w:spacing w:before="60" w:after="100"/>
      </w:pPr>
      <w:r>
        <w:rPr>
          <w:rFonts w:ascii="Georgia" w:eastAsia="Georgia" w:hAnsi="Georgia" w:cs="Georgia"/>
          <w:color w:val="2C2C2C"/>
        </w:rPr>
        <w:t>Every Tier 4 or 5 compounded probability claim requires an explicit independence argument. The argument must address all four of the following elements. An argument that addresses fewer than four elements is incomplete and constitutes an open flag under the [INDEPENDENCE NEEDED] inline flag protocol (Module 5).</w:t>
      </w:r>
    </w:p>
    <w:p w14:paraId="7A0D913F" w14:textId="77777777" w:rsidR="003F1268" w:rsidRDefault="003F1268">
      <w:pPr>
        <w:spacing w:before="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00"/>
        <w:gridCol w:w="7360"/>
      </w:tblGrid>
      <w:tr w:rsidR="003F1268" w14:paraId="270F1A81" w14:textId="77777777">
        <w:tc>
          <w:tcPr>
            <w:tcW w:w="20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758A1C4A" w14:textId="77777777" w:rsidR="003F1268" w:rsidRDefault="00000000">
            <w:r>
              <w:rPr>
                <w:rFonts w:ascii="Arial" w:eastAsia="Arial" w:hAnsi="Arial" w:cs="Arial"/>
                <w:b/>
                <w:bCs/>
                <w:color w:val="FFFFFF"/>
                <w:sz w:val="17"/>
                <w:szCs w:val="17"/>
              </w:rPr>
              <w:t>Element</w:t>
            </w:r>
          </w:p>
        </w:tc>
        <w:tc>
          <w:tcPr>
            <w:tcW w:w="736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4E6C2D35" w14:textId="77777777" w:rsidR="003F1268" w:rsidRDefault="00000000">
            <w:r>
              <w:rPr>
                <w:rFonts w:ascii="Arial" w:eastAsia="Arial" w:hAnsi="Arial" w:cs="Arial"/>
                <w:b/>
                <w:bCs/>
                <w:color w:val="FFFFFF"/>
                <w:sz w:val="17"/>
                <w:szCs w:val="17"/>
              </w:rPr>
              <w:t>What Must Be Demonstrated</w:t>
            </w:r>
          </w:p>
        </w:tc>
      </w:tr>
      <w:tr w:rsidR="003F1268" w14:paraId="274B961E" w14:textId="77777777">
        <w:tc>
          <w:tcPr>
            <w:tcW w:w="20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9788EF3" w14:textId="77777777" w:rsidR="003F1268" w:rsidRDefault="00000000">
            <w:r>
              <w:rPr>
                <w:rFonts w:ascii="Georgia" w:eastAsia="Georgia" w:hAnsi="Georgia" w:cs="Georgia"/>
                <w:color w:val="2C2C2C"/>
                <w:sz w:val="18"/>
                <w:szCs w:val="18"/>
              </w:rPr>
              <w:t>1 — Operational Independence</w:t>
            </w:r>
          </w:p>
        </w:tc>
        <w:tc>
          <w:tcPr>
            <w:tcW w:w="73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110A9B6" w14:textId="77777777" w:rsidR="003F1268" w:rsidRDefault="00000000">
            <w:r>
              <w:rPr>
                <w:rFonts w:ascii="Georgia" w:eastAsia="Georgia" w:hAnsi="Georgia" w:cs="Georgia"/>
                <w:color w:val="2C2C2C"/>
                <w:sz w:val="18"/>
                <w:szCs w:val="18"/>
              </w:rPr>
              <w:t>Each domain measures a distinct phenomenon at a distinct level of observable reality. State the phenomenon and the observational level for each domain. Domains measuring the same phenomenon at the same level are not independent.</w:t>
            </w:r>
          </w:p>
        </w:tc>
      </w:tr>
      <w:tr w:rsidR="003F1268" w14:paraId="1FB8FAD2" w14:textId="77777777">
        <w:tc>
          <w:tcPr>
            <w:tcW w:w="2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19CABF10" w14:textId="77777777" w:rsidR="003F1268" w:rsidRDefault="00000000">
            <w:r>
              <w:rPr>
                <w:rFonts w:ascii="Georgia" w:eastAsia="Georgia" w:hAnsi="Georgia" w:cs="Georgia"/>
                <w:color w:val="2C2C2C"/>
                <w:sz w:val="18"/>
                <w:szCs w:val="18"/>
              </w:rPr>
              <w:t>2 — Causal Independence</w:t>
            </w:r>
          </w:p>
        </w:tc>
        <w:tc>
          <w:tcPr>
            <w:tcW w:w="73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12108B34" w14:textId="77777777" w:rsidR="003F1268" w:rsidRDefault="00000000">
            <w:r>
              <w:rPr>
                <w:rFonts w:ascii="Georgia" w:eastAsia="Georgia" w:hAnsi="Georgia" w:cs="Georgia"/>
                <w:color w:val="2C2C2C"/>
                <w:sz w:val="18"/>
                <w:szCs w:val="18"/>
              </w:rPr>
              <w:t>No demonstrated causal pathway connects the outcome in Domain A to the outcome in Domain B. If a causal pathway is known or suspected, it must be disclosed and its effect on the independence assumption addressed.</w:t>
            </w:r>
          </w:p>
        </w:tc>
      </w:tr>
      <w:tr w:rsidR="003F1268" w14:paraId="4712F78B" w14:textId="77777777">
        <w:tc>
          <w:tcPr>
            <w:tcW w:w="20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167B1538" w14:textId="77777777" w:rsidR="003F1268" w:rsidRDefault="00000000">
            <w:r>
              <w:rPr>
                <w:rFonts w:ascii="Georgia" w:eastAsia="Georgia" w:hAnsi="Georgia" w:cs="Georgia"/>
                <w:color w:val="2C2C2C"/>
                <w:sz w:val="18"/>
                <w:szCs w:val="18"/>
              </w:rPr>
              <w:t>3 — Methodological Independence</w:t>
            </w:r>
          </w:p>
        </w:tc>
        <w:tc>
          <w:tcPr>
            <w:tcW w:w="73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AE9D166" w14:textId="77777777" w:rsidR="003F1268" w:rsidRDefault="00000000">
            <w:r>
              <w:rPr>
                <w:rFonts w:ascii="Georgia" w:eastAsia="Georgia" w:hAnsi="Georgia" w:cs="Georgia"/>
                <w:color w:val="2C2C2C"/>
                <w:sz w:val="18"/>
                <w:szCs w:val="18"/>
              </w:rPr>
              <w:t>Each domain's probability figure was produced by a distinct research program using distinct methodology. Figures produced by the same research team using correlated methods are not methodologically independent.</w:t>
            </w:r>
          </w:p>
        </w:tc>
      </w:tr>
      <w:tr w:rsidR="003F1268" w14:paraId="43D4A12C" w14:textId="77777777">
        <w:tc>
          <w:tcPr>
            <w:tcW w:w="2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3DAF5FE5" w14:textId="77777777" w:rsidR="003F1268" w:rsidRDefault="00000000">
            <w:r>
              <w:rPr>
                <w:rFonts w:ascii="Georgia" w:eastAsia="Georgia" w:hAnsi="Georgia" w:cs="Georgia"/>
                <w:color w:val="2C2C2C"/>
                <w:sz w:val="18"/>
                <w:szCs w:val="18"/>
              </w:rPr>
              <w:t>4 — Variable Independence</w:t>
            </w:r>
          </w:p>
        </w:tc>
        <w:tc>
          <w:tcPr>
            <w:tcW w:w="73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0BFEAA36" w14:textId="77777777" w:rsidR="003F1268" w:rsidRDefault="00000000">
            <w:r>
              <w:rPr>
                <w:rFonts w:ascii="Georgia" w:eastAsia="Georgia" w:hAnsi="Georgia" w:cs="Georgia"/>
                <w:color w:val="2C2C2C"/>
                <w:sz w:val="18"/>
                <w:szCs w:val="18"/>
              </w:rPr>
              <w:t>No shared variable appears in both domain calculations. If a variable appears in multiple domains, the correlation structure must be stated and the compounded figure recalculated under the stated correlation.</w:t>
            </w:r>
          </w:p>
        </w:tc>
      </w:tr>
    </w:tbl>
    <w:p w14:paraId="4F3800BB" w14:textId="77777777" w:rsidR="003F1268" w:rsidRDefault="003F1268">
      <w:pPr>
        <w:spacing w:before="160"/>
      </w:pPr>
    </w:p>
    <w:p w14:paraId="3280E76B" w14:textId="77777777" w:rsidR="003F1268" w:rsidRDefault="00000000">
      <w:pPr>
        <w:pBdr>
          <w:bottom w:val="single" w:sz="2" w:space="0" w:color="CCCCCC"/>
        </w:pBdr>
        <w:spacing w:before="220" w:after="80"/>
      </w:pPr>
      <w:r>
        <w:rPr>
          <w:rFonts w:ascii="Arial" w:eastAsia="Arial" w:hAnsi="Arial" w:cs="Arial"/>
          <w:b/>
          <w:bCs/>
          <w:color w:val="1B2F4E"/>
          <w:sz w:val="21"/>
          <w:szCs w:val="21"/>
        </w:rPr>
        <w:t>3.4  The Asymmetry Principle — Mandatory Disclosure for Compounded Figures</w:t>
      </w:r>
    </w:p>
    <w:p w14:paraId="163AB36A" w14:textId="77777777" w:rsidR="003F1268" w:rsidRDefault="00000000">
      <w:pPr>
        <w:spacing w:before="60" w:after="100"/>
      </w:pPr>
      <w:r>
        <w:rPr>
          <w:rFonts w:ascii="Georgia" w:eastAsia="Georgia" w:hAnsi="Georgia" w:cs="Georgia"/>
          <w:color w:val="2C2C2C"/>
        </w:rPr>
        <w:t xml:space="preserve">Every document containing a Tier 4 or 5 compounded figure must include an explicit statement of the Asymmetry Principle as it applies to that figure. The Asymmetry Principle states: the argument does not require the compounded figure to be precise — it requires the figure to be directionally correct. If the conclusion holds even </w:t>
      </w:r>
      <w:r>
        <w:rPr>
          <w:rFonts w:ascii="Georgia" w:eastAsia="Georgia" w:hAnsi="Georgia" w:cs="Georgia"/>
          <w:color w:val="2C2C2C"/>
        </w:rPr>
        <w:lastRenderedPageBreak/>
        <w:t>when every component figure is corrected by several orders of magnitude, that must be stated, and the magnitude of correction that would first threaten the conclusion must be specified.</w:t>
      </w:r>
    </w:p>
    <w:p w14:paraId="65019E2E" w14:textId="77777777" w:rsidR="003F1268" w:rsidRDefault="00000000">
      <w:pPr>
        <w:spacing w:before="60" w:after="100"/>
      </w:pPr>
      <w:r>
        <w:rPr>
          <w:rFonts w:ascii="Georgia" w:eastAsia="Georgia" w:hAnsi="Georgia" w:cs="Georgia"/>
          <w:color w:val="2C2C2C"/>
        </w:rPr>
        <w:t>This disclosure serves two functions: it prevents the researcher from overclaiming precision they do not have, and it establishes in advance what a successful challenge must demonstrate. A challenge that produces a corrected figure that still supports the same conclusion is not a falsification of the argument — it is a refinement of the figure.</w:t>
      </w:r>
    </w:p>
    <w:p w14:paraId="0A1E3F27" w14:textId="77777777" w:rsidR="003F1268" w:rsidRDefault="003F1268">
      <w:pPr>
        <w:spacing w:before="160"/>
      </w:pPr>
    </w:p>
    <w:p w14:paraId="456978FC" w14:textId="77777777" w:rsidR="003F1268" w:rsidRDefault="00000000">
      <w:pPr>
        <w:pBdr>
          <w:bottom w:val="single" w:sz="2" w:space="0" w:color="CCCCCC"/>
        </w:pBdr>
        <w:spacing w:before="220" w:after="80"/>
      </w:pPr>
      <w:r>
        <w:rPr>
          <w:rFonts w:ascii="Arial" w:eastAsia="Arial" w:hAnsi="Arial" w:cs="Arial"/>
          <w:b/>
          <w:bCs/>
          <w:color w:val="1B2F4E"/>
          <w:sz w:val="21"/>
          <w:szCs w:val="21"/>
        </w:rPr>
        <w:t>3.5  The Falsifiability Requirement</w:t>
      </w:r>
    </w:p>
    <w:p w14:paraId="7A532FC3" w14:textId="77777777" w:rsidR="003F1268" w:rsidRDefault="00000000">
      <w:pPr>
        <w:spacing w:before="60" w:after="100"/>
      </w:pPr>
      <w:r>
        <w:rPr>
          <w:rFonts w:ascii="Georgia" w:eastAsia="Georgia" w:hAnsi="Georgia" w:cs="Georgia"/>
          <w:color w:val="2C2C2C"/>
        </w:rPr>
        <w:t>Every domain argument in an HPRS-governed document — in any register — must include an explicit falsifiability statement. A claim that cannot be falsified is not a scholarly claim under the HPRS; it is an assertion. The falsifiability statement specifies: (a) what published evidence would disprove the claim; (b) at what evidentiary standard that evidence must be presented; and (c) what a valid counter-argument must show that the current argument does not already address.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F1268" w14:paraId="68C2FF32" w14:textId="77777777">
        <w:tc>
          <w:tcPr>
            <w:tcW w:w="0" w:type="auto"/>
            <w:tcBorders>
              <w:top w:val="single" w:sz="4" w:space="0" w:color="B8860B"/>
              <w:left w:val="single" w:sz="24" w:space="0" w:color="B8860B"/>
              <w:bottom w:val="single" w:sz="4" w:space="0" w:color="B8860B"/>
              <w:right w:val="single" w:sz="4" w:space="0" w:color="B8860B"/>
            </w:tcBorders>
            <w:shd w:val="clear" w:color="auto" w:fill="FEF9E7"/>
            <w:tcMar>
              <w:top w:w="120" w:type="dxa"/>
              <w:left w:w="180" w:type="dxa"/>
              <w:bottom w:w="120" w:type="dxa"/>
              <w:right w:w="180" w:type="dxa"/>
            </w:tcMar>
          </w:tcPr>
          <w:p w14:paraId="645C5256" w14:textId="77777777" w:rsidR="003F1268" w:rsidRDefault="00000000">
            <w:pPr>
              <w:spacing w:after="80"/>
            </w:pPr>
            <w:r>
              <w:rPr>
                <w:rFonts w:ascii="Arial" w:eastAsia="Arial" w:hAnsi="Arial" w:cs="Arial"/>
                <w:b/>
                <w:bCs/>
                <w:color w:val="2C2C2C"/>
              </w:rPr>
              <w:t>FALSIFIABILITY STATEMENT FORMAT</w:t>
            </w:r>
          </w:p>
          <w:p w14:paraId="44CF88E1" w14:textId="77777777" w:rsidR="003F1268" w:rsidRDefault="00000000">
            <w:pPr>
              <w:spacing w:before="60" w:after="100"/>
            </w:pPr>
            <w:r>
              <w:rPr>
                <w:rFonts w:ascii="Georgia" w:eastAsia="Georgia" w:hAnsi="Georgia" w:cs="Georgia"/>
                <w:color w:val="2C2C2C"/>
              </w:rPr>
              <w:t>This claim is falsified by: [state specific evidence that would disprove it]. A valid falsification must: [state the evidentiary standard — e.g., Class A peer-reviewed source, counter-calculation meeting CTF Tier 3 standard]. The following objections do not constitute falsification of this claim because they do not engage its operative premise: [list anticipated objections that are insufficient].</w:t>
            </w:r>
          </w:p>
        </w:tc>
      </w:tr>
    </w:tbl>
    <w:p w14:paraId="1BC50ABE" w14:textId="77777777" w:rsidR="003F1268" w:rsidRDefault="003F1268">
      <w:pPr>
        <w:spacing w:before="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F1268" w14:paraId="514F3AB3" w14:textId="77777777">
        <w:tc>
          <w:tcPr>
            <w:tcW w:w="0" w:type="auto"/>
            <w:tcBorders>
              <w:top w:val="none" w:sz="0" w:space="0" w:color="FFFFFF"/>
              <w:left w:val="none" w:sz="0" w:space="0" w:color="FFFFFF"/>
              <w:bottom w:val="none" w:sz="0" w:space="0" w:color="FFFFFF"/>
              <w:right w:val="none" w:sz="0" w:space="0" w:color="FFFFFF"/>
            </w:tcBorders>
            <w:shd w:val="clear" w:color="auto" w:fill="1B3A6B"/>
            <w:tcMar>
              <w:top w:w="160" w:type="dxa"/>
              <w:left w:w="200" w:type="dxa"/>
              <w:bottom w:w="160" w:type="dxa"/>
              <w:right w:w="200" w:type="dxa"/>
            </w:tcMar>
          </w:tcPr>
          <w:p w14:paraId="7139CBE0" w14:textId="77777777" w:rsidR="003F1268" w:rsidRDefault="00000000">
            <w:r>
              <w:rPr>
                <w:rFonts w:ascii="Arial" w:eastAsia="Arial" w:hAnsi="Arial" w:cs="Arial"/>
                <w:b/>
                <w:bCs/>
                <w:color w:val="FFFFFF"/>
                <w:sz w:val="32"/>
                <w:szCs w:val="32"/>
              </w:rPr>
              <w:t>PART IV — CITATION ARCHITECTURE AND INTER-STANDARD CONFLICT RESOLUTION</w:t>
            </w:r>
          </w:p>
        </w:tc>
      </w:tr>
    </w:tbl>
    <w:p w14:paraId="678BB546" w14:textId="77777777" w:rsidR="003F1268" w:rsidRDefault="003F1268">
      <w:pPr>
        <w:spacing w:before="120"/>
      </w:pPr>
    </w:p>
    <w:p w14:paraId="75B62CDF" w14:textId="77777777" w:rsidR="003F1268" w:rsidRDefault="00000000">
      <w:pPr>
        <w:spacing w:before="60" w:after="100"/>
      </w:pPr>
      <w:r>
        <w:rPr>
          <w:rFonts w:ascii="Georgia" w:eastAsia="Georgia" w:hAnsi="Georgia" w:cs="Georgia"/>
          <w:color w:val="2C2C2C"/>
        </w:rPr>
        <w:t>The HPRS governs work that simultaneously cites peer-reviewed science, legal statutes and regulations, government reports, and historical scholarship. Each source type is governed by a different component standard. When those standards conflict — which they do in at least twenty documented ways — the HPRS applies a defined resolution hierarchy rather than leaving the researcher to choose arbitrarily.</w:t>
      </w:r>
    </w:p>
    <w:p w14:paraId="68E45D2C" w14:textId="77777777" w:rsidR="003F1268" w:rsidRDefault="003F1268">
      <w:pPr>
        <w:spacing w:before="100"/>
      </w:pPr>
    </w:p>
    <w:p w14:paraId="1BD74C0F" w14:textId="77777777" w:rsidR="003F1268" w:rsidRDefault="00000000">
      <w:pPr>
        <w:pBdr>
          <w:bottom w:val="single" w:sz="2" w:space="0" w:color="CCCCCC"/>
        </w:pBdr>
        <w:spacing w:before="220" w:after="80"/>
      </w:pPr>
      <w:r>
        <w:rPr>
          <w:rFonts w:ascii="Arial" w:eastAsia="Arial" w:hAnsi="Arial" w:cs="Arial"/>
          <w:b/>
          <w:bCs/>
          <w:color w:val="1B2F4E"/>
          <w:sz w:val="21"/>
          <w:szCs w:val="21"/>
        </w:rPr>
        <w:t>4.1  The Five Component Standards and Their Domains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00"/>
        <w:gridCol w:w="2400"/>
        <w:gridCol w:w="4960"/>
      </w:tblGrid>
      <w:tr w:rsidR="003F1268" w14:paraId="7417B8D3" w14:textId="77777777">
        <w:tc>
          <w:tcPr>
            <w:tcW w:w="20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2D8DA495" w14:textId="77777777" w:rsidR="003F1268" w:rsidRDefault="00000000">
            <w:r>
              <w:rPr>
                <w:rFonts w:ascii="Arial" w:eastAsia="Arial" w:hAnsi="Arial" w:cs="Arial"/>
                <w:b/>
                <w:bCs/>
                <w:color w:val="FFFFFF"/>
                <w:sz w:val="17"/>
                <w:szCs w:val="17"/>
              </w:rPr>
              <w:t>Standard</w:t>
            </w:r>
          </w:p>
        </w:tc>
        <w:tc>
          <w:tcPr>
            <w:tcW w:w="24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2DEFA665" w14:textId="77777777" w:rsidR="003F1268" w:rsidRDefault="00000000">
            <w:r>
              <w:rPr>
                <w:rFonts w:ascii="Arial" w:eastAsia="Arial" w:hAnsi="Arial" w:cs="Arial"/>
                <w:b/>
                <w:bCs/>
                <w:color w:val="FFFFFF"/>
                <w:sz w:val="17"/>
                <w:szCs w:val="17"/>
              </w:rPr>
              <w:t>Primary Domain</w:t>
            </w:r>
          </w:p>
        </w:tc>
        <w:tc>
          <w:tcPr>
            <w:tcW w:w="496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5DCF485B" w14:textId="77777777" w:rsidR="003F1268" w:rsidRDefault="00000000">
            <w:r>
              <w:rPr>
                <w:rFonts w:ascii="Arial" w:eastAsia="Arial" w:hAnsi="Arial" w:cs="Arial"/>
                <w:b/>
                <w:bCs/>
                <w:color w:val="FFFFFF"/>
                <w:sz w:val="17"/>
                <w:szCs w:val="17"/>
              </w:rPr>
              <w:t>Role in HPRS</w:t>
            </w:r>
          </w:p>
        </w:tc>
      </w:tr>
      <w:tr w:rsidR="003F1268" w14:paraId="6DDA409F" w14:textId="77777777">
        <w:tc>
          <w:tcPr>
            <w:tcW w:w="20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4D1A7AD3" w14:textId="77777777" w:rsidR="003F1268" w:rsidRDefault="00000000">
            <w:r>
              <w:rPr>
                <w:rFonts w:ascii="Georgia" w:eastAsia="Georgia" w:hAnsi="Georgia" w:cs="Georgia"/>
                <w:color w:val="2C2C2C"/>
                <w:sz w:val="18"/>
                <w:szCs w:val="18"/>
              </w:rPr>
              <w:t>Chicago 17th Edition</w:t>
            </w:r>
          </w:p>
        </w:tc>
        <w:tc>
          <w:tcPr>
            <w:tcW w:w="2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BE6DA61" w14:textId="77777777" w:rsidR="003F1268" w:rsidRDefault="00000000">
            <w:r>
              <w:rPr>
                <w:rFonts w:ascii="Georgia" w:eastAsia="Georgia" w:hAnsi="Georgia" w:cs="Georgia"/>
                <w:color w:val="2C2C2C"/>
                <w:sz w:val="18"/>
                <w:szCs w:val="18"/>
              </w:rPr>
              <w:t>Humanities, history, cross-disciplinary scholarship</w:t>
            </w:r>
          </w:p>
        </w:tc>
        <w:tc>
          <w:tcPr>
            <w:tcW w:w="49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32547A08" w14:textId="77777777" w:rsidR="003F1268" w:rsidRDefault="00000000">
            <w:r>
              <w:rPr>
                <w:rFonts w:ascii="Georgia" w:eastAsia="Georgia" w:hAnsi="Georgia" w:cs="Georgia"/>
                <w:color w:val="2C2C2C"/>
                <w:sz w:val="18"/>
                <w:szCs w:val="18"/>
              </w:rPr>
              <w:t>Primary citation architecture. Governs all non-legal, non-government sources. Numbered endnotes (Notes-Bibliography system) are the HPRS citation architecture.</w:t>
            </w:r>
          </w:p>
        </w:tc>
      </w:tr>
      <w:tr w:rsidR="003F1268" w14:paraId="62884F4B" w14:textId="77777777">
        <w:tc>
          <w:tcPr>
            <w:tcW w:w="2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68EE0B0C" w14:textId="77777777" w:rsidR="003F1268" w:rsidRDefault="00000000">
            <w:r>
              <w:rPr>
                <w:rFonts w:ascii="Georgia" w:eastAsia="Georgia" w:hAnsi="Georgia" w:cs="Georgia"/>
                <w:color w:val="2C2C2C"/>
                <w:sz w:val="18"/>
                <w:szCs w:val="18"/>
              </w:rPr>
              <w:t>Bluebook 21st Edition</w:t>
            </w:r>
          </w:p>
        </w:tc>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0F2AABCC" w14:textId="77777777" w:rsidR="003F1268" w:rsidRDefault="00000000">
            <w:r>
              <w:rPr>
                <w:rFonts w:ascii="Georgia" w:eastAsia="Georgia" w:hAnsi="Georgia" w:cs="Georgia"/>
                <w:color w:val="2C2C2C"/>
                <w:sz w:val="18"/>
                <w:szCs w:val="18"/>
              </w:rPr>
              <w:t>Legal writing, law review, judicial opinions</w:t>
            </w:r>
          </w:p>
        </w:tc>
        <w:tc>
          <w:tcPr>
            <w:tcW w:w="4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730D5BD1" w14:textId="77777777" w:rsidR="003F1268" w:rsidRDefault="00000000">
            <w:r>
              <w:rPr>
                <w:rFonts w:ascii="Georgia" w:eastAsia="Georgia" w:hAnsi="Georgia" w:cs="Georgia"/>
                <w:color w:val="2C2C2C"/>
                <w:sz w:val="18"/>
                <w:szCs w:val="18"/>
              </w:rPr>
              <w:t>Governs all legal citations embedded within Chicago endnotes: statutes, regulations, C.F.R., FAR/DFARS, case law. Governs internal format of legal citations only.</w:t>
            </w:r>
          </w:p>
        </w:tc>
      </w:tr>
      <w:tr w:rsidR="003F1268" w14:paraId="1723F819" w14:textId="77777777">
        <w:tc>
          <w:tcPr>
            <w:tcW w:w="20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2256DF84" w14:textId="77777777" w:rsidR="003F1268" w:rsidRDefault="00000000">
            <w:r>
              <w:rPr>
                <w:rFonts w:ascii="Georgia" w:eastAsia="Georgia" w:hAnsi="Georgia" w:cs="Georgia"/>
                <w:color w:val="2C2C2C"/>
                <w:sz w:val="18"/>
                <w:szCs w:val="18"/>
              </w:rPr>
              <w:t>CSE 8th Edition</w:t>
            </w:r>
          </w:p>
        </w:tc>
        <w:tc>
          <w:tcPr>
            <w:tcW w:w="2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9C99AAC" w14:textId="77777777" w:rsidR="003F1268" w:rsidRDefault="00000000">
            <w:r>
              <w:rPr>
                <w:rFonts w:ascii="Georgia" w:eastAsia="Georgia" w:hAnsi="Georgia" w:cs="Georgia"/>
                <w:color w:val="2C2C2C"/>
                <w:sz w:val="18"/>
                <w:szCs w:val="18"/>
              </w:rPr>
              <w:t>Natural and biological sciences</w:t>
            </w:r>
          </w:p>
        </w:tc>
        <w:tc>
          <w:tcPr>
            <w:tcW w:w="49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463FC2E0" w14:textId="77777777" w:rsidR="003F1268" w:rsidRDefault="00000000">
            <w:r>
              <w:rPr>
                <w:rFonts w:ascii="Georgia" w:eastAsia="Georgia" w:hAnsi="Georgia" w:cs="Georgia"/>
                <w:color w:val="2C2C2C"/>
                <w:sz w:val="18"/>
                <w:szCs w:val="18"/>
              </w:rPr>
              <w:t>Governs author list completeness and DOI format for peer-reviewed science citations. Subordinated to Chicago on title case and journal name format.</w:t>
            </w:r>
          </w:p>
        </w:tc>
      </w:tr>
      <w:tr w:rsidR="003F1268" w14:paraId="668F9296" w14:textId="77777777">
        <w:tc>
          <w:tcPr>
            <w:tcW w:w="2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59F1A010" w14:textId="77777777" w:rsidR="003F1268" w:rsidRDefault="00000000">
            <w:r>
              <w:rPr>
                <w:rFonts w:ascii="Georgia" w:eastAsia="Georgia" w:hAnsi="Georgia" w:cs="Georgia"/>
                <w:color w:val="2C2C2C"/>
                <w:sz w:val="18"/>
                <w:szCs w:val="18"/>
              </w:rPr>
              <w:t>GPO Style Manual</w:t>
            </w:r>
          </w:p>
        </w:tc>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25965C82" w14:textId="77777777" w:rsidR="003F1268" w:rsidRDefault="00000000">
            <w:r>
              <w:rPr>
                <w:rFonts w:ascii="Georgia" w:eastAsia="Georgia" w:hAnsi="Georgia" w:cs="Georgia"/>
                <w:color w:val="2C2C2C"/>
                <w:sz w:val="18"/>
                <w:szCs w:val="18"/>
              </w:rPr>
              <w:t>U.S. government publications</w:t>
            </w:r>
          </w:p>
        </w:tc>
        <w:tc>
          <w:tcPr>
            <w:tcW w:w="4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1467A0C6" w14:textId="77777777" w:rsidR="003F1268" w:rsidRDefault="00000000">
            <w:r>
              <w:rPr>
                <w:rFonts w:ascii="Georgia" w:eastAsia="Georgia" w:hAnsi="Georgia" w:cs="Georgia"/>
                <w:color w:val="2C2C2C"/>
                <w:sz w:val="18"/>
                <w:szCs w:val="18"/>
              </w:rPr>
              <w:t>Governs government agency full names, report number formatting, and congressional document titles. Applied within the Chicago endnote framework.</w:t>
            </w:r>
          </w:p>
        </w:tc>
      </w:tr>
      <w:tr w:rsidR="003F1268" w14:paraId="19958912" w14:textId="77777777">
        <w:tc>
          <w:tcPr>
            <w:tcW w:w="20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2CF76959" w14:textId="77777777" w:rsidR="003F1268" w:rsidRDefault="00000000">
            <w:r>
              <w:rPr>
                <w:rFonts w:ascii="Georgia" w:eastAsia="Georgia" w:hAnsi="Georgia" w:cs="Georgia"/>
                <w:color w:val="2C2C2C"/>
                <w:sz w:val="18"/>
                <w:szCs w:val="18"/>
              </w:rPr>
              <w:t>APA 7th Edition</w:t>
            </w:r>
          </w:p>
        </w:tc>
        <w:tc>
          <w:tcPr>
            <w:tcW w:w="2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2A91418B" w14:textId="77777777" w:rsidR="003F1268" w:rsidRDefault="00000000">
            <w:r>
              <w:rPr>
                <w:rFonts w:ascii="Georgia" w:eastAsia="Georgia" w:hAnsi="Georgia" w:cs="Georgia"/>
                <w:color w:val="2C2C2C"/>
                <w:sz w:val="18"/>
                <w:szCs w:val="18"/>
              </w:rPr>
              <w:t>Psychology, social sciences</w:t>
            </w:r>
          </w:p>
        </w:tc>
        <w:tc>
          <w:tcPr>
            <w:tcW w:w="49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218C2C8B" w14:textId="77777777" w:rsidR="003F1268" w:rsidRDefault="00000000">
            <w:r>
              <w:rPr>
                <w:rFonts w:ascii="Georgia" w:eastAsia="Georgia" w:hAnsi="Georgia" w:cs="Georgia"/>
                <w:color w:val="2C2C2C"/>
                <w:sz w:val="18"/>
                <w:szCs w:val="18"/>
              </w:rPr>
              <w:t>Formally subordinated on structural questions. APA's 40-word block quotation threshold is adopted as the HPRS standard. APA's legal citation Appendix 11 is subordinated to Bluebook.</w:t>
            </w:r>
          </w:p>
        </w:tc>
      </w:tr>
    </w:tbl>
    <w:p w14:paraId="18B83056" w14:textId="77777777" w:rsidR="003F1268" w:rsidRDefault="003F1268">
      <w:pPr>
        <w:spacing w:before="160"/>
      </w:pPr>
    </w:p>
    <w:p w14:paraId="6D2320F1" w14:textId="77777777" w:rsidR="003F1268" w:rsidRDefault="00000000">
      <w:pPr>
        <w:pBdr>
          <w:bottom w:val="single" w:sz="2" w:space="0" w:color="CCCCCC"/>
        </w:pBdr>
        <w:spacing w:before="220" w:after="80"/>
      </w:pPr>
      <w:r>
        <w:rPr>
          <w:rFonts w:ascii="Arial" w:eastAsia="Arial" w:hAnsi="Arial" w:cs="Arial"/>
          <w:b/>
          <w:bCs/>
          <w:color w:val="1B2F4E"/>
          <w:sz w:val="21"/>
          <w:szCs w:val="21"/>
        </w:rPr>
        <w:t>4.2  The Standard Subordination Hierarchy</w:t>
      </w:r>
    </w:p>
    <w:p w14:paraId="77B3A540" w14:textId="77777777" w:rsidR="003F1268" w:rsidRDefault="00000000">
      <w:pPr>
        <w:spacing w:before="60" w:after="100"/>
      </w:pPr>
      <w:r>
        <w:rPr>
          <w:rFonts w:ascii="Georgia" w:eastAsia="Georgia" w:hAnsi="Georgia" w:cs="Georgia"/>
          <w:color w:val="2C2C2C"/>
        </w:rPr>
        <w:t>When two standards conflict, the following hierarchy governs which standard's rule applies. Subordination means the subordinated standard's rule on that specific point is overridden — not that the standard is ignored. Every subordination decision is documented in a Deviation Record.</w:t>
      </w:r>
    </w:p>
    <w:p w14:paraId="41D77113" w14:textId="77777777" w:rsidR="003F1268" w:rsidRDefault="003F1268">
      <w:pPr>
        <w:spacing w:before="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400"/>
        <w:gridCol w:w="1600"/>
        <w:gridCol w:w="6360"/>
      </w:tblGrid>
      <w:tr w:rsidR="003F1268" w14:paraId="30F741F1" w14:textId="77777777">
        <w:tc>
          <w:tcPr>
            <w:tcW w:w="14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0119C43E" w14:textId="77777777" w:rsidR="003F1268" w:rsidRDefault="00000000">
            <w:r>
              <w:rPr>
                <w:rFonts w:ascii="Arial" w:eastAsia="Arial" w:hAnsi="Arial" w:cs="Arial"/>
                <w:b/>
                <w:bCs/>
                <w:color w:val="FFFFFF"/>
                <w:sz w:val="17"/>
                <w:szCs w:val="17"/>
              </w:rPr>
              <w:t>Rank</w:t>
            </w:r>
          </w:p>
        </w:tc>
        <w:tc>
          <w:tcPr>
            <w:tcW w:w="16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548A25EF" w14:textId="77777777" w:rsidR="003F1268" w:rsidRDefault="00000000">
            <w:r>
              <w:rPr>
                <w:rFonts w:ascii="Arial" w:eastAsia="Arial" w:hAnsi="Arial" w:cs="Arial"/>
                <w:b/>
                <w:bCs/>
                <w:color w:val="FFFFFF"/>
                <w:sz w:val="17"/>
                <w:szCs w:val="17"/>
              </w:rPr>
              <w:t>Standard</w:t>
            </w:r>
          </w:p>
        </w:tc>
        <w:tc>
          <w:tcPr>
            <w:tcW w:w="636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52DE307E" w14:textId="77777777" w:rsidR="003F1268" w:rsidRDefault="00000000">
            <w:r>
              <w:rPr>
                <w:rFonts w:ascii="Arial" w:eastAsia="Arial" w:hAnsi="Arial" w:cs="Arial"/>
                <w:b/>
                <w:bCs/>
                <w:color w:val="FFFFFF"/>
                <w:sz w:val="17"/>
                <w:szCs w:val="17"/>
              </w:rPr>
              <w:t>Domain of Governance</w:t>
            </w:r>
          </w:p>
        </w:tc>
      </w:tr>
      <w:tr w:rsidR="003F1268" w14:paraId="3E05C8D6" w14:textId="77777777">
        <w:tc>
          <w:tcPr>
            <w:tcW w:w="1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18A9912C" w14:textId="77777777" w:rsidR="003F1268" w:rsidRDefault="00000000">
            <w:r>
              <w:rPr>
                <w:rFonts w:ascii="Georgia" w:eastAsia="Georgia" w:hAnsi="Georgia" w:cs="Georgia"/>
                <w:color w:val="2C2C2C"/>
                <w:sz w:val="18"/>
                <w:szCs w:val="18"/>
              </w:rPr>
              <w:t>1 — Primary</w:t>
            </w:r>
          </w:p>
        </w:tc>
        <w:tc>
          <w:tcPr>
            <w:tcW w:w="1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3C32F790" w14:textId="77777777" w:rsidR="003F1268" w:rsidRDefault="00000000">
            <w:r>
              <w:rPr>
                <w:rFonts w:ascii="Georgia" w:eastAsia="Georgia" w:hAnsi="Georgia" w:cs="Georgia"/>
                <w:color w:val="2C2C2C"/>
                <w:sz w:val="18"/>
                <w:szCs w:val="18"/>
              </w:rPr>
              <w:t>Chicago 17</w:t>
            </w:r>
          </w:p>
        </w:tc>
        <w:tc>
          <w:tcPr>
            <w:tcW w:w="63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A501A18" w14:textId="77777777" w:rsidR="003F1268" w:rsidRDefault="00000000">
            <w:r>
              <w:rPr>
                <w:rFonts w:ascii="Georgia" w:eastAsia="Georgia" w:hAnsi="Georgia" w:cs="Georgia"/>
                <w:color w:val="2C2C2C"/>
                <w:sz w:val="18"/>
                <w:szCs w:val="18"/>
              </w:rPr>
              <w:t>Citation architecture for all non-legal, non-government sources. Note format, title case, bibliography structure.</w:t>
            </w:r>
          </w:p>
        </w:tc>
      </w:tr>
      <w:tr w:rsidR="003F1268" w14:paraId="4F0509C9" w14:textId="77777777">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7EF68378" w14:textId="77777777" w:rsidR="003F1268" w:rsidRDefault="00000000">
            <w:r>
              <w:rPr>
                <w:rFonts w:ascii="Georgia" w:eastAsia="Georgia" w:hAnsi="Georgia" w:cs="Georgia"/>
                <w:color w:val="2C2C2C"/>
                <w:sz w:val="18"/>
                <w:szCs w:val="18"/>
              </w:rPr>
              <w:t>2 — Legal</w:t>
            </w:r>
          </w:p>
        </w:tc>
        <w:tc>
          <w:tcPr>
            <w:tcW w:w="1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521E889B" w14:textId="77777777" w:rsidR="003F1268" w:rsidRDefault="00000000">
            <w:r>
              <w:rPr>
                <w:rFonts w:ascii="Georgia" w:eastAsia="Georgia" w:hAnsi="Georgia" w:cs="Georgia"/>
                <w:color w:val="2C2C2C"/>
                <w:sz w:val="18"/>
                <w:szCs w:val="18"/>
              </w:rPr>
              <w:t>Bluebook 21</w:t>
            </w:r>
          </w:p>
        </w:tc>
        <w:tc>
          <w:tcPr>
            <w:tcW w:w="63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786B7F71" w14:textId="77777777" w:rsidR="003F1268" w:rsidRDefault="00000000">
            <w:r>
              <w:rPr>
                <w:rFonts w:ascii="Georgia" w:eastAsia="Georgia" w:hAnsi="Georgia" w:cs="Georgia"/>
                <w:color w:val="2C2C2C"/>
                <w:sz w:val="18"/>
                <w:szCs w:val="18"/>
              </w:rPr>
              <w:t>All legal citations: statutes, regulations, C.F.R., FAR/DFARS, case law. Governs internal format only.</w:t>
            </w:r>
          </w:p>
        </w:tc>
      </w:tr>
      <w:tr w:rsidR="003F1268" w14:paraId="4809EC79" w14:textId="77777777">
        <w:tc>
          <w:tcPr>
            <w:tcW w:w="1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F55480D" w14:textId="77777777" w:rsidR="003F1268" w:rsidRDefault="00000000">
            <w:r>
              <w:rPr>
                <w:rFonts w:ascii="Georgia" w:eastAsia="Georgia" w:hAnsi="Georgia" w:cs="Georgia"/>
                <w:color w:val="2C2C2C"/>
                <w:sz w:val="18"/>
                <w:szCs w:val="18"/>
              </w:rPr>
              <w:t>3 — Scientific</w:t>
            </w:r>
          </w:p>
        </w:tc>
        <w:tc>
          <w:tcPr>
            <w:tcW w:w="1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55B9E101" w14:textId="77777777" w:rsidR="003F1268" w:rsidRDefault="00000000">
            <w:r>
              <w:rPr>
                <w:rFonts w:ascii="Georgia" w:eastAsia="Georgia" w:hAnsi="Georgia" w:cs="Georgia"/>
                <w:color w:val="2C2C2C"/>
                <w:sz w:val="18"/>
                <w:szCs w:val="18"/>
              </w:rPr>
              <w:t>CSE 8</w:t>
            </w:r>
          </w:p>
        </w:tc>
        <w:tc>
          <w:tcPr>
            <w:tcW w:w="63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56F9CBBD" w14:textId="77777777" w:rsidR="003F1268" w:rsidRDefault="00000000">
            <w:r>
              <w:rPr>
                <w:rFonts w:ascii="Georgia" w:eastAsia="Georgia" w:hAnsi="Georgia" w:cs="Georgia"/>
                <w:color w:val="2C2C2C"/>
                <w:sz w:val="18"/>
                <w:szCs w:val="18"/>
              </w:rPr>
              <w:t>Author list completeness (up to 10) and DOI format for peer-reviewed science citations.</w:t>
            </w:r>
          </w:p>
        </w:tc>
      </w:tr>
      <w:tr w:rsidR="003F1268" w14:paraId="745901FE" w14:textId="77777777">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3FC1BD7E" w14:textId="77777777" w:rsidR="003F1268" w:rsidRDefault="00000000">
            <w:r>
              <w:rPr>
                <w:rFonts w:ascii="Georgia" w:eastAsia="Georgia" w:hAnsi="Georgia" w:cs="Georgia"/>
                <w:color w:val="2C2C2C"/>
                <w:sz w:val="18"/>
                <w:szCs w:val="18"/>
              </w:rPr>
              <w:t>4 — Government</w:t>
            </w:r>
          </w:p>
        </w:tc>
        <w:tc>
          <w:tcPr>
            <w:tcW w:w="1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068F54F5" w14:textId="77777777" w:rsidR="003F1268" w:rsidRDefault="00000000">
            <w:r>
              <w:rPr>
                <w:rFonts w:ascii="Georgia" w:eastAsia="Georgia" w:hAnsi="Georgia" w:cs="Georgia"/>
                <w:color w:val="2C2C2C"/>
                <w:sz w:val="18"/>
                <w:szCs w:val="18"/>
              </w:rPr>
              <w:t>GPO Style</w:t>
            </w:r>
          </w:p>
        </w:tc>
        <w:tc>
          <w:tcPr>
            <w:tcW w:w="63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43BAE7BC" w14:textId="77777777" w:rsidR="003F1268" w:rsidRDefault="00000000">
            <w:r>
              <w:rPr>
                <w:rFonts w:ascii="Georgia" w:eastAsia="Georgia" w:hAnsi="Georgia" w:cs="Georgia"/>
                <w:color w:val="2C2C2C"/>
                <w:sz w:val="18"/>
                <w:szCs w:val="18"/>
              </w:rPr>
              <w:t>Government agency names, report numbers, congressional document titles.</w:t>
            </w:r>
          </w:p>
        </w:tc>
      </w:tr>
      <w:tr w:rsidR="003F1268" w14:paraId="2579F530" w14:textId="77777777">
        <w:tc>
          <w:tcPr>
            <w:tcW w:w="1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15AE604B" w14:textId="77777777" w:rsidR="003F1268" w:rsidRDefault="00000000">
            <w:r>
              <w:rPr>
                <w:rFonts w:ascii="Georgia" w:eastAsia="Georgia" w:hAnsi="Georgia" w:cs="Georgia"/>
                <w:color w:val="2C2C2C"/>
                <w:sz w:val="18"/>
                <w:szCs w:val="18"/>
              </w:rPr>
              <w:t>5 — Original</w:t>
            </w:r>
          </w:p>
        </w:tc>
        <w:tc>
          <w:tcPr>
            <w:tcW w:w="1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5DB0C9D4" w14:textId="77777777" w:rsidR="003F1268" w:rsidRDefault="00000000">
            <w:r>
              <w:rPr>
                <w:rFonts w:ascii="Georgia" w:eastAsia="Georgia" w:hAnsi="Georgia" w:cs="Georgia"/>
                <w:color w:val="2C2C2C"/>
                <w:sz w:val="18"/>
                <w:szCs w:val="18"/>
              </w:rPr>
              <w:t>HPRS Rules</w:t>
            </w:r>
          </w:p>
        </w:tc>
        <w:tc>
          <w:tcPr>
            <w:tcW w:w="63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623BA6C6" w14:textId="77777777" w:rsidR="003F1268" w:rsidRDefault="00000000">
            <w:r>
              <w:rPr>
                <w:rFonts w:ascii="Georgia" w:eastAsia="Georgia" w:hAnsi="Georgia" w:cs="Georgia"/>
                <w:color w:val="2C2C2C"/>
                <w:sz w:val="18"/>
                <w:szCs w:val="18"/>
              </w:rPr>
              <w:t>All situations not addressed by the four ranked standards: Claim Transparency Framework, compounded probability methodology, falsifiability statements, inline flag system, callout system, series architecture.</w:t>
            </w:r>
          </w:p>
        </w:tc>
      </w:tr>
      <w:tr w:rsidR="003F1268" w14:paraId="1C55AC1B" w14:textId="77777777">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52C0048F" w14:textId="77777777" w:rsidR="003F1268" w:rsidRDefault="00000000">
            <w:r>
              <w:rPr>
                <w:rFonts w:ascii="Georgia" w:eastAsia="Georgia" w:hAnsi="Georgia" w:cs="Georgia"/>
                <w:color w:val="2C2C2C"/>
                <w:sz w:val="18"/>
                <w:szCs w:val="18"/>
              </w:rPr>
              <w:t>Subordinated</w:t>
            </w:r>
          </w:p>
        </w:tc>
        <w:tc>
          <w:tcPr>
            <w:tcW w:w="1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2B7BBEC9" w14:textId="77777777" w:rsidR="003F1268" w:rsidRDefault="00000000">
            <w:r>
              <w:rPr>
                <w:rFonts w:ascii="Georgia" w:eastAsia="Georgia" w:hAnsi="Georgia" w:cs="Georgia"/>
                <w:color w:val="2C2C2C"/>
                <w:sz w:val="18"/>
                <w:szCs w:val="18"/>
              </w:rPr>
              <w:t>APA 7</w:t>
            </w:r>
          </w:p>
        </w:tc>
        <w:tc>
          <w:tcPr>
            <w:tcW w:w="63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455300E2" w14:textId="77777777" w:rsidR="003F1268" w:rsidRDefault="00000000">
            <w:r>
              <w:rPr>
                <w:rFonts w:ascii="Georgia" w:eastAsia="Georgia" w:hAnsi="Georgia" w:cs="Georgia"/>
                <w:color w:val="2C2C2C"/>
                <w:sz w:val="18"/>
                <w:szCs w:val="18"/>
              </w:rPr>
              <w:t>APA's specific provisions are subordinated on all structural decisions. Referenced only for the 40-word block quotation threshold.</w:t>
            </w:r>
          </w:p>
        </w:tc>
      </w:tr>
    </w:tbl>
    <w:p w14:paraId="1DB83EA9" w14:textId="77777777" w:rsidR="003F1268" w:rsidRDefault="003F1268">
      <w:pPr>
        <w:spacing w:before="160"/>
      </w:pPr>
    </w:p>
    <w:p w14:paraId="40488B5F" w14:textId="77777777" w:rsidR="003F1268" w:rsidRDefault="00000000">
      <w:pPr>
        <w:pBdr>
          <w:bottom w:val="single" w:sz="2" w:space="0" w:color="CCCCCC"/>
        </w:pBdr>
        <w:spacing w:before="220" w:after="80"/>
      </w:pPr>
      <w:r>
        <w:rPr>
          <w:rFonts w:ascii="Arial" w:eastAsia="Arial" w:hAnsi="Arial" w:cs="Arial"/>
          <w:b/>
          <w:bCs/>
          <w:color w:val="1B2F4E"/>
          <w:sz w:val="21"/>
          <w:szCs w:val="21"/>
        </w:rPr>
        <w:t>4.3  The Conflict Resolution Decision Tree</w:t>
      </w:r>
    </w:p>
    <w:p w14:paraId="3A179B45" w14:textId="77777777" w:rsidR="003F1268" w:rsidRDefault="00000000">
      <w:pPr>
        <w:spacing w:before="60" w:after="100"/>
      </w:pPr>
      <w:r>
        <w:rPr>
          <w:rFonts w:ascii="Georgia" w:eastAsia="Georgia" w:hAnsi="Georgia" w:cs="Georgia"/>
          <w:color w:val="2C2C2C"/>
        </w:rPr>
        <w:t>When a new formatting or citation question arises that is not already resolved in the Deviation Register, apply the following five steps in sequence. Stop at the first step that produces a clear answer. Document any deviation from any component standard in a new Deviation Record before applying the decision to any document.</w:t>
      </w:r>
    </w:p>
    <w:p w14:paraId="36AC8527" w14:textId="77777777" w:rsidR="003F1268" w:rsidRDefault="003F1268">
      <w:pPr>
        <w:spacing w:before="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09"/>
        <w:gridCol w:w="2383"/>
        <w:gridCol w:w="6368"/>
      </w:tblGrid>
      <w:tr w:rsidR="003F1268" w14:paraId="2B99F6EF" w14:textId="77777777">
        <w:tc>
          <w:tcPr>
            <w:tcW w:w="5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137CEFE7" w14:textId="77777777" w:rsidR="003F1268" w:rsidRDefault="00000000">
            <w:r>
              <w:rPr>
                <w:rFonts w:ascii="Arial" w:eastAsia="Arial" w:hAnsi="Arial" w:cs="Arial"/>
                <w:b/>
                <w:bCs/>
                <w:color w:val="FFFFFF"/>
                <w:sz w:val="17"/>
                <w:szCs w:val="17"/>
              </w:rPr>
              <w:t>Step</w:t>
            </w:r>
          </w:p>
        </w:tc>
        <w:tc>
          <w:tcPr>
            <w:tcW w:w="24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3B0C3661" w14:textId="77777777" w:rsidR="003F1268" w:rsidRDefault="00000000">
            <w:r>
              <w:rPr>
                <w:rFonts w:ascii="Arial" w:eastAsia="Arial" w:hAnsi="Arial" w:cs="Arial"/>
                <w:b/>
                <w:bCs/>
                <w:color w:val="FFFFFF"/>
                <w:sz w:val="17"/>
                <w:szCs w:val="17"/>
              </w:rPr>
              <w:t>Question</w:t>
            </w:r>
          </w:p>
        </w:tc>
        <w:tc>
          <w:tcPr>
            <w:tcW w:w="646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5E8EE953" w14:textId="77777777" w:rsidR="003F1268" w:rsidRDefault="00000000">
            <w:r>
              <w:rPr>
                <w:rFonts w:ascii="Arial" w:eastAsia="Arial" w:hAnsi="Arial" w:cs="Arial"/>
                <w:b/>
                <w:bCs/>
                <w:color w:val="FFFFFF"/>
                <w:sz w:val="17"/>
                <w:szCs w:val="17"/>
              </w:rPr>
              <w:t>Governing Logic</w:t>
            </w:r>
          </w:p>
        </w:tc>
      </w:tr>
      <w:tr w:rsidR="003F1268" w14:paraId="1581CB2E" w14:textId="77777777">
        <w:tc>
          <w:tcPr>
            <w:tcW w:w="5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4CA30A3C" w14:textId="77777777" w:rsidR="003F1268" w:rsidRDefault="00000000">
            <w:r>
              <w:rPr>
                <w:rFonts w:ascii="Georgia" w:eastAsia="Georgia" w:hAnsi="Georgia" w:cs="Georgia"/>
                <w:color w:val="2C2C2C"/>
                <w:sz w:val="18"/>
                <w:szCs w:val="18"/>
              </w:rPr>
              <w:t>1</w:t>
            </w:r>
          </w:p>
        </w:tc>
        <w:tc>
          <w:tcPr>
            <w:tcW w:w="2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25CC90B7" w14:textId="77777777" w:rsidR="003F1268" w:rsidRDefault="00000000">
            <w:r>
              <w:rPr>
                <w:rFonts w:ascii="Georgia" w:eastAsia="Georgia" w:hAnsi="Georgia" w:cs="Georgia"/>
                <w:color w:val="2C2C2C"/>
                <w:sz w:val="18"/>
                <w:szCs w:val="18"/>
              </w:rPr>
              <w:t>Does this source type fall within a single standard's exclusive domain?</w:t>
            </w:r>
          </w:p>
        </w:tc>
        <w:tc>
          <w:tcPr>
            <w:tcW w:w="64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33D88C0E" w14:textId="77777777" w:rsidR="003F1268" w:rsidRDefault="00000000">
            <w:r>
              <w:rPr>
                <w:rFonts w:ascii="Georgia" w:eastAsia="Georgia" w:hAnsi="Georgia" w:cs="Georgia"/>
                <w:color w:val="2C2C2C"/>
                <w:sz w:val="18"/>
                <w:szCs w:val="18"/>
              </w:rPr>
              <w:t>If yes, that standard governs without conflict. A judicial opinion is exclusively Bluebook. A peer-reviewed science article is CSE/Chicago. Apply the governing standard in full.</w:t>
            </w:r>
          </w:p>
        </w:tc>
      </w:tr>
      <w:tr w:rsidR="003F1268" w14:paraId="2A4588BD" w14:textId="77777777">
        <w:tc>
          <w:tcPr>
            <w:tcW w:w="5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2F5C723D" w14:textId="77777777" w:rsidR="003F1268" w:rsidRDefault="00000000">
            <w:r>
              <w:rPr>
                <w:rFonts w:ascii="Georgia" w:eastAsia="Georgia" w:hAnsi="Georgia" w:cs="Georgia"/>
                <w:color w:val="2C2C2C"/>
                <w:sz w:val="18"/>
                <w:szCs w:val="18"/>
              </w:rPr>
              <w:t>2</w:t>
            </w:r>
          </w:p>
        </w:tc>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08974F6D" w14:textId="77777777" w:rsidR="003F1268" w:rsidRDefault="00000000">
            <w:r>
              <w:rPr>
                <w:rFonts w:ascii="Georgia" w:eastAsia="Georgia" w:hAnsi="Georgia" w:cs="Georgia"/>
                <w:color w:val="2C2C2C"/>
                <w:sz w:val="18"/>
                <w:szCs w:val="18"/>
              </w:rPr>
              <w:t>Do two or more standards conflict on this specific point?</w:t>
            </w:r>
          </w:p>
        </w:tc>
        <w:tc>
          <w:tcPr>
            <w:tcW w:w="64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2FCEC418" w14:textId="77777777" w:rsidR="003F1268" w:rsidRDefault="00000000">
            <w:r>
              <w:rPr>
                <w:rFonts w:ascii="Georgia" w:eastAsia="Georgia" w:hAnsi="Georgia" w:cs="Georgia"/>
                <w:color w:val="2C2C2C"/>
                <w:sz w:val="18"/>
                <w:szCs w:val="18"/>
              </w:rPr>
              <w:t>If yes, identify the conflict category: Structural (incompatible architectures), Format (same information formatted differently), or Silence Gap (no standard addresses this). Apply the subordination hierarchy in Section 4.2.</w:t>
            </w:r>
          </w:p>
        </w:tc>
      </w:tr>
      <w:tr w:rsidR="003F1268" w14:paraId="5C85FD95" w14:textId="77777777">
        <w:tc>
          <w:tcPr>
            <w:tcW w:w="5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489B8118" w14:textId="77777777" w:rsidR="003F1268" w:rsidRDefault="00000000">
            <w:r>
              <w:rPr>
                <w:rFonts w:ascii="Georgia" w:eastAsia="Georgia" w:hAnsi="Georgia" w:cs="Georgia"/>
                <w:color w:val="2C2C2C"/>
                <w:sz w:val="18"/>
                <w:szCs w:val="18"/>
              </w:rPr>
              <w:t>3</w:t>
            </w:r>
          </w:p>
        </w:tc>
        <w:tc>
          <w:tcPr>
            <w:tcW w:w="2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10B445AC" w14:textId="77777777" w:rsidR="003F1268" w:rsidRDefault="00000000">
            <w:r>
              <w:rPr>
                <w:rFonts w:ascii="Georgia" w:eastAsia="Georgia" w:hAnsi="Georgia" w:cs="Georgia"/>
                <w:color w:val="2C2C2C"/>
                <w:sz w:val="18"/>
                <w:szCs w:val="18"/>
              </w:rPr>
              <w:t>Does the conflict involve reader comprehension across multiple expert audiences?</w:t>
            </w:r>
          </w:p>
        </w:tc>
        <w:tc>
          <w:tcPr>
            <w:tcW w:w="64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6EE183B1" w14:textId="77777777" w:rsidR="003F1268" w:rsidRDefault="00000000">
            <w:r>
              <w:rPr>
                <w:rFonts w:ascii="Georgia" w:eastAsia="Georgia" w:hAnsi="Georgia" w:cs="Georgia"/>
                <w:color w:val="2C2C2C"/>
                <w:sz w:val="18"/>
                <w:szCs w:val="18"/>
              </w:rPr>
              <w:t>If yes, prefer the format most recognizable to the most expert audiences simultaneously. A format recognizable to scientists and lawyers both is preferred over one recognizable to only one community.</w:t>
            </w:r>
          </w:p>
        </w:tc>
      </w:tr>
      <w:tr w:rsidR="003F1268" w14:paraId="23F73907" w14:textId="77777777">
        <w:tc>
          <w:tcPr>
            <w:tcW w:w="5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1B5E26B5" w14:textId="77777777" w:rsidR="003F1268" w:rsidRDefault="00000000">
            <w:r>
              <w:rPr>
                <w:rFonts w:ascii="Georgia" w:eastAsia="Georgia" w:hAnsi="Georgia" w:cs="Georgia"/>
                <w:color w:val="2C2C2C"/>
                <w:sz w:val="18"/>
                <w:szCs w:val="18"/>
              </w:rPr>
              <w:t>4</w:t>
            </w:r>
          </w:p>
        </w:tc>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05FF9E9C" w14:textId="77777777" w:rsidR="003F1268" w:rsidRDefault="00000000">
            <w:r>
              <w:rPr>
                <w:rFonts w:ascii="Georgia" w:eastAsia="Georgia" w:hAnsi="Georgia" w:cs="Georgia"/>
                <w:color w:val="2C2C2C"/>
                <w:sz w:val="18"/>
                <w:szCs w:val="18"/>
              </w:rPr>
              <w:t>Does any standard address this situation at all?</w:t>
            </w:r>
          </w:p>
        </w:tc>
        <w:tc>
          <w:tcPr>
            <w:tcW w:w="64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3A748AA2" w14:textId="77777777" w:rsidR="003F1268" w:rsidRDefault="00000000">
            <w:r>
              <w:rPr>
                <w:rFonts w:ascii="Georgia" w:eastAsia="Georgia" w:hAnsi="Georgia" w:cs="Georgia"/>
                <w:color w:val="2C2C2C"/>
                <w:sz w:val="18"/>
                <w:szCs w:val="18"/>
              </w:rPr>
              <w:t>If no standard addresses it (Silence Gap), create an original HPRS rule. The rule must be: consistent with all five standards where they do speak; more rigorous than any single standard; documented in a new Deviation Record.</w:t>
            </w:r>
          </w:p>
        </w:tc>
      </w:tr>
      <w:tr w:rsidR="003F1268" w14:paraId="689A7199" w14:textId="77777777">
        <w:tc>
          <w:tcPr>
            <w:tcW w:w="5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5E5382A7" w14:textId="77777777" w:rsidR="003F1268" w:rsidRDefault="00000000">
            <w:r>
              <w:rPr>
                <w:rFonts w:ascii="Georgia" w:eastAsia="Georgia" w:hAnsi="Georgia" w:cs="Georgia"/>
                <w:color w:val="2C2C2C"/>
                <w:sz w:val="18"/>
                <w:szCs w:val="18"/>
              </w:rPr>
              <w:t>5</w:t>
            </w:r>
          </w:p>
        </w:tc>
        <w:tc>
          <w:tcPr>
            <w:tcW w:w="2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44C83AF3" w14:textId="77777777" w:rsidR="003F1268" w:rsidRDefault="00000000">
            <w:r>
              <w:rPr>
                <w:rFonts w:ascii="Georgia" w:eastAsia="Georgia" w:hAnsi="Georgia" w:cs="Georgia"/>
                <w:color w:val="2C2C2C"/>
                <w:sz w:val="18"/>
                <w:szCs w:val="18"/>
              </w:rPr>
              <w:t>Is the decision consistent with all prior decisions in this collection?</w:t>
            </w:r>
          </w:p>
        </w:tc>
        <w:tc>
          <w:tcPr>
            <w:tcW w:w="64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508A66E6" w14:textId="77777777" w:rsidR="003F1268" w:rsidRDefault="00000000">
            <w:r>
              <w:rPr>
                <w:rFonts w:ascii="Georgia" w:eastAsia="Georgia" w:hAnsi="Georgia" w:cs="Georgia"/>
                <w:color w:val="2C2C2C"/>
                <w:sz w:val="18"/>
                <w:szCs w:val="18"/>
              </w:rPr>
              <w:t>Before applying any new rule, check all existing Deviation Records for consistency. A new rule that contradicts an existing HPRS decision requires a formal version amendment.</w:t>
            </w:r>
          </w:p>
        </w:tc>
      </w:tr>
    </w:tbl>
    <w:p w14:paraId="0804F7F1" w14:textId="77777777" w:rsidR="003F1268" w:rsidRDefault="003F1268">
      <w:pPr>
        <w:spacing w:before="160"/>
      </w:pPr>
    </w:p>
    <w:p w14:paraId="41A8879B" w14:textId="77777777" w:rsidR="003F1268" w:rsidRDefault="00000000">
      <w:pPr>
        <w:pBdr>
          <w:bottom w:val="single" w:sz="2" w:space="0" w:color="CCCCCC"/>
        </w:pBdr>
        <w:spacing w:before="220" w:after="80"/>
      </w:pPr>
      <w:r>
        <w:rPr>
          <w:rFonts w:ascii="Arial" w:eastAsia="Arial" w:hAnsi="Arial" w:cs="Arial"/>
          <w:b/>
          <w:bCs/>
          <w:color w:val="1B2F4E"/>
          <w:sz w:val="21"/>
          <w:szCs w:val="21"/>
        </w:rPr>
        <w:t>4.4  The Deviation Record Format</w:t>
      </w:r>
    </w:p>
    <w:p w14:paraId="796721D8" w14:textId="77777777" w:rsidR="003F1268" w:rsidRDefault="00000000">
      <w:pPr>
        <w:spacing w:before="60" w:after="100"/>
      </w:pPr>
      <w:r>
        <w:rPr>
          <w:rFonts w:ascii="Georgia" w:eastAsia="Georgia" w:hAnsi="Georgia" w:cs="Georgia"/>
          <w:color w:val="2C2C2C"/>
        </w:rPr>
        <w:lastRenderedPageBreak/>
        <w:t>Every decision that deviates from one or more component standards requires a completed Deviation Record before it is applied to any document. The Deviation Record is the formal justification that any critic must engage before disputing the formatting or citation decision on the grounds that it does not conform to a specific standard.</w:t>
      </w:r>
    </w:p>
    <w:p w14:paraId="048A41D3" w14:textId="77777777" w:rsidR="003F1268" w:rsidRDefault="003F1268">
      <w:pPr>
        <w:spacing w:before="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F1268" w14:paraId="7446EDBE" w14:textId="77777777">
        <w:tc>
          <w:tcPr>
            <w:tcW w:w="0" w:type="auto"/>
            <w:tcBorders>
              <w:top w:val="single" w:sz="4" w:space="0" w:color="1B2F4E"/>
              <w:left w:val="single" w:sz="24" w:space="0" w:color="1B2F4E"/>
              <w:bottom w:val="single" w:sz="4" w:space="0" w:color="1B2F4E"/>
              <w:right w:val="single" w:sz="4" w:space="0" w:color="1B2F4E"/>
            </w:tcBorders>
            <w:shd w:val="clear" w:color="auto" w:fill="EEF4FB"/>
            <w:tcMar>
              <w:top w:w="120" w:type="dxa"/>
              <w:left w:w="180" w:type="dxa"/>
              <w:bottom w:w="120" w:type="dxa"/>
              <w:right w:w="180" w:type="dxa"/>
            </w:tcMar>
          </w:tcPr>
          <w:p w14:paraId="470BF3EC" w14:textId="77777777" w:rsidR="003F1268" w:rsidRDefault="00000000">
            <w:pPr>
              <w:spacing w:after="80"/>
            </w:pPr>
            <w:r>
              <w:rPr>
                <w:rFonts w:ascii="Arial" w:eastAsia="Arial" w:hAnsi="Arial" w:cs="Arial"/>
                <w:b/>
                <w:bCs/>
                <w:color w:val="2C2C2C"/>
              </w:rPr>
              <w:t>DEVIATION RECORD FORMAT</w:t>
            </w:r>
          </w:p>
          <w:p w14:paraId="30998E62" w14:textId="77777777" w:rsidR="003F1268" w:rsidRDefault="00000000">
            <w:pPr>
              <w:spacing w:after="60"/>
            </w:pPr>
            <w:r>
              <w:rPr>
                <w:rFonts w:ascii="Arial" w:eastAsia="Arial" w:hAnsi="Arial" w:cs="Arial"/>
                <w:b/>
                <w:bCs/>
                <w:color w:val="2C2C2C"/>
                <w:sz w:val="18"/>
                <w:szCs w:val="18"/>
              </w:rPr>
              <w:t xml:space="preserve">Deviation Record ID: </w:t>
            </w:r>
            <w:r>
              <w:rPr>
                <w:rFonts w:ascii="Georgia" w:eastAsia="Georgia" w:hAnsi="Georgia" w:cs="Georgia"/>
                <w:i/>
                <w:iCs/>
                <w:color w:val="2C2C2C"/>
                <w:sz w:val="18"/>
                <w:szCs w:val="18"/>
              </w:rPr>
              <w:t>Assign the next sequential ID in the applicable category (C-xx for citation, F-xx for format, M-xx for mathematical, S-xx for series architecture)</w:t>
            </w:r>
          </w:p>
          <w:p w14:paraId="0DF823CA" w14:textId="77777777" w:rsidR="003F1268" w:rsidRDefault="00000000">
            <w:pPr>
              <w:spacing w:after="60"/>
            </w:pPr>
            <w:r>
              <w:rPr>
                <w:rFonts w:ascii="Arial" w:eastAsia="Arial" w:hAnsi="Arial" w:cs="Arial"/>
                <w:b/>
                <w:bCs/>
                <w:color w:val="2C2C2C"/>
                <w:sz w:val="18"/>
                <w:szCs w:val="18"/>
              </w:rPr>
              <w:t xml:space="preserve">Conflict Title: </w:t>
            </w:r>
            <w:r>
              <w:rPr>
                <w:rFonts w:ascii="Georgia" w:eastAsia="Georgia" w:hAnsi="Georgia" w:cs="Georgia"/>
                <w:i/>
                <w:iCs/>
                <w:color w:val="2C2C2C"/>
                <w:sz w:val="18"/>
                <w:szCs w:val="18"/>
              </w:rPr>
              <w:t>Brief descriptive name for the conflict</w:t>
            </w:r>
          </w:p>
          <w:p w14:paraId="0381BC3A" w14:textId="77777777" w:rsidR="003F1268" w:rsidRDefault="00000000">
            <w:pPr>
              <w:spacing w:after="60"/>
            </w:pPr>
            <w:r>
              <w:rPr>
                <w:rFonts w:ascii="Arial" w:eastAsia="Arial" w:hAnsi="Arial" w:cs="Arial"/>
                <w:b/>
                <w:bCs/>
                <w:color w:val="2C2C2C"/>
                <w:sz w:val="18"/>
                <w:szCs w:val="18"/>
              </w:rPr>
              <w:t xml:space="preserve">Standards in Conflict: </w:t>
            </w:r>
            <w:r>
              <w:rPr>
                <w:rFonts w:ascii="Georgia" w:eastAsia="Georgia" w:hAnsi="Georgia" w:cs="Georgia"/>
                <w:i/>
                <w:iCs/>
                <w:color w:val="2C2C2C"/>
                <w:sz w:val="18"/>
                <w:szCs w:val="18"/>
              </w:rPr>
              <w:t>List each standard and its specific requirement on this point</w:t>
            </w:r>
          </w:p>
          <w:p w14:paraId="231EA742" w14:textId="77777777" w:rsidR="003F1268" w:rsidRDefault="00000000">
            <w:pPr>
              <w:spacing w:after="60"/>
            </w:pPr>
            <w:r>
              <w:rPr>
                <w:rFonts w:ascii="Arial" w:eastAsia="Arial" w:hAnsi="Arial" w:cs="Arial"/>
                <w:b/>
                <w:bCs/>
                <w:color w:val="2C2C2C"/>
                <w:sz w:val="18"/>
                <w:szCs w:val="18"/>
              </w:rPr>
              <w:t xml:space="preserve">Conflict Category: </w:t>
            </w:r>
            <w:r>
              <w:rPr>
                <w:rFonts w:ascii="Georgia" w:eastAsia="Georgia" w:hAnsi="Georgia" w:cs="Georgia"/>
                <w:i/>
                <w:iCs/>
                <w:color w:val="2C2C2C"/>
                <w:sz w:val="18"/>
                <w:szCs w:val="18"/>
              </w:rPr>
              <w:t>Structural / Format / Silence Gap</w:t>
            </w:r>
          </w:p>
          <w:p w14:paraId="6A034C91" w14:textId="77777777" w:rsidR="003F1268" w:rsidRDefault="00000000">
            <w:pPr>
              <w:spacing w:after="60"/>
            </w:pPr>
            <w:r>
              <w:rPr>
                <w:rFonts w:ascii="Arial" w:eastAsia="Arial" w:hAnsi="Arial" w:cs="Arial"/>
                <w:b/>
                <w:bCs/>
                <w:color w:val="2C2C2C"/>
                <w:sz w:val="18"/>
                <w:szCs w:val="18"/>
              </w:rPr>
              <w:t xml:space="preserve">Severity: </w:t>
            </w:r>
            <w:r>
              <w:rPr>
                <w:rFonts w:ascii="Georgia" w:eastAsia="Georgia" w:hAnsi="Georgia" w:cs="Georgia"/>
                <w:i/>
                <w:iCs/>
                <w:color w:val="2C2C2C"/>
                <w:sz w:val="18"/>
                <w:szCs w:val="18"/>
              </w:rPr>
              <w:t>HIGH (structural — standard subordinated) / MED (format — standard adapted) / LOW (silence gap — original rule)</w:t>
            </w:r>
          </w:p>
          <w:p w14:paraId="1B9D3C5B" w14:textId="77777777" w:rsidR="003F1268" w:rsidRDefault="00000000">
            <w:pPr>
              <w:spacing w:after="60"/>
            </w:pPr>
            <w:r>
              <w:rPr>
                <w:rFonts w:ascii="Arial" w:eastAsia="Arial" w:hAnsi="Arial" w:cs="Arial"/>
                <w:b/>
                <w:bCs/>
                <w:color w:val="2C2C2C"/>
                <w:sz w:val="18"/>
                <w:szCs w:val="18"/>
              </w:rPr>
              <w:t xml:space="preserve">HPRS Decision: </w:t>
            </w:r>
            <w:r>
              <w:rPr>
                <w:rFonts w:ascii="Georgia" w:eastAsia="Georgia" w:hAnsi="Georgia" w:cs="Georgia"/>
                <w:i/>
                <w:iCs/>
                <w:color w:val="2C2C2C"/>
                <w:sz w:val="18"/>
                <w:szCs w:val="18"/>
              </w:rPr>
              <w:t>State the specific rule being applied — actionable and unambiguous</w:t>
            </w:r>
          </w:p>
          <w:p w14:paraId="7A213530" w14:textId="77777777" w:rsidR="003F1268" w:rsidRDefault="00000000">
            <w:pPr>
              <w:spacing w:after="60"/>
            </w:pPr>
            <w:r>
              <w:rPr>
                <w:rFonts w:ascii="Arial" w:eastAsia="Arial" w:hAnsi="Arial" w:cs="Arial"/>
                <w:b/>
                <w:bCs/>
                <w:color w:val="2C2C2C"/>
                <w:sz w:val="18"/>
                <w:szCs w:val="18"/>
              </w:rPr>
              <w:t xml:space="preserve">Decision Tree Step Applied: </w:t>
            </w:r>
            <w:r>
              <w:rPr>
                <w:rFonts w:ascii="Georgia" w:eastAsia="Georgia" w:hAnsi="Georgia" w:cs="Georgia"/>
                <w:i/>
                <w:iCs/>
                <w:color w:val="2C2C2C"/>
                <w:sz w:val="18"/>
                <w:szCs w:val="18"/>
              </w:rPr>
              <w:t>Which step(s) of Section 4.3 produced this decision</w:t>
            </w:r>
          </w:p>
          <w:p w14:paraId="6702733D" w14:textId="77777777" w:rsidR="003F1268" w:rsidRDefault="00000000">
            <w:pPr>
              <w:spacing w:after="60"/>
            </w:pPr>
            <w:r>
              <w:rPr>
                <w:rFonts w:ascii="Arial" w:eastAsia="Arial" w:hAnsi="Arial" w:cs="Arial"/>
                <w:b/>
                <w:bCs/>
                <w:color w:val="2C2C2C"/>
                <w:sz w:val="18"/>
                <w:szCs w:val="18"/>
              </w:rPr>
              <w:t xml:space="preserve">Governing Authority: </w:t>
            </w:r>
            <w:r>
              <w:rPr>
                <w:rFonts w:ascii="Georgia" w:eastAsia="Georgia" w:hAnsi="Georgia" w:cs="Georgia"/>
                <w:i/>
                <w:iCs/>
                <w:color w:val="2C2C2C"/>
                <w:sz w:val="18"/>
                <w:szCs w:val="18"/>
              </w:rPr>
              <w:t>The standard, principle, or HPRS original rule that governs</w:t>
            </w:r>
          </w:p>
          <w:p w14:paraId="640BCE4A" w14:textId="77777777" w:rsidR="003F1268" w:rsidRDefault="00000000">
            <w:pPr>
              <w:spacing w:after="60"/>
            </w:pPr>
            <w:r>
              <w:rPr>
                <w:rFonts w:ascii="Arial" w:eastAsia="Arial" w:hAnsi="Arial" w:cs="Arial"/>
                <w:b/>
                <w:bCs/>
                <w:color w:val="2C2C2C"/>
                <w:sz w:val="18"/>
                <w:szCs w:val="18"/>
              </w:rPr>
              <w:t xml:space="preserve">Rationale: </w:t>
            </w:r>
            <w:r>
              <w:rPr>
                <w:rFonts w:ascii="Georgia" w:eastAsia="Georgia" w:hAnsi="Georgia" w:cs="Georgia"/>
                <w:i/>
                <w:iCs/>
                <w:color w:val="2C2C2C"/>
                <w:sz w:val="18"/>
                <w:szCs w:val="18"/>
              </w:rPr>
              <w:t>Full explanation of why this decision best serves multi-audience credibility</w:t>
            </w:r>
          </w:p>
          <w:p w14:paraId="33F5D2A3" w14:textId="77777777" w:rsidR="003F1268" w:rsidRDefault="00000000">
            <w:pPr>
              <w:spacing w:after="60"/>
            </w:pPr>
            <w:r>
              <w:rPr>
                <w:rFonts w:ascii="Arial" w:eastAsia="Arial" w:hAnsi="Arial" w:cs="Arial"/>
                <w:b/>
                <w:bCs/>
                <w:color w:val="2C2C2C"/>
                <w:sz w:val="18"/>
                <w:szCs w:val="18"/>
              </w:rPr>
              <w:t xml:space="preserve">Consistency Check: </w:t>
            </w:r>
            <w:r>
              <w:rPr>
                <w:rFonts w:ascii="Georgia" w:eastAsia="Georgia" w:hAnsi="Georgia" w:cs="Georgia"/>
                <w:i/>
                <w:iCs/>
                <w:color w:val="2C2C2C"/>
                <w:sz w:val="18"/>
                <w:szCs w:val="18"/>
              </w:rPr>
              <w:t>Confirm the decision does not contradict any prior Deviation Record</w:t>
            </w:r>
          </w:p>
          <w:p w14:paraId="789E8450" w14:textId="77777777" w:rsidR="003F1268" w:rsidRDefault="00000000">
            <w:pPr>
              <w:spacing w:after="60"/>
            </w:pPr>
            <w:r>
              <w:rPr>
                <w:rFonts w:ascii="Arial" w:eastAsia="Arial" w:hAnsi="Arial" w:cs="Arial"/>
                <w:b/>
                <w:bCs/>
                <w:color w:val="2C2C2C"/>
                <w:sz w:val="18"/>
                <w:szCs w:val="18"/>
              </w:rPr>
              <w:t xml:space="preserve">Reviewer &amp; Date: </w:t>
            </w:r>
            <w:r>
              <w:rPr>
                <w:rFonts w:ascii="Georgia" w:eastAsia="Georgia" w:hAnsi="Georgia" w:cs="Georgia"/>
                <w:i/>
                <w:iCs/>
                <w:color w:val="2C2C2C"/>
                <w:sz w:val="18"/>
                <w:szCs w:val="18"/>
              </w:rPr>
              <w:t>Required before the decision is applied to any document</w:t>
            </w:r>
          </w:p>
        </w:tc>
      </w:tr>
    </w:tbl>
    <w:p w14:paraId="601B7574" w14:textId="77777777" w:rsidR="003F1268" w:rsidRDefault="003F1268">
      <w:pPr>
        <w:spacing w:before="160"/>
      </w:pPr>
    </w:p>
    <w:p w14:paraId="1875BE7B" w14:textId="77777777" w:rsidR="003F1268" w:rsidRDefault="00000000">
      <w:pPr>
        <w:pBdr>
          <w:bottom w:val="single" w:sz="2" w:space="0" w:color="CCCCCC"/>
        </w:pBdr>
        <w:spacing w:before="220" w:after="80"/>
      </w:pPr>
      <w:r>
        <w:rPr>
          <w:rFonts w:ascii="Arial" w:eastAsia="Arial" w:hAnsi="Arial" w:cs="Arial"/>
          <w:b/>
          <w:bCs/>
          <w:color w:val="1B2F4E"/>
          <w:sz w:val="21"/>
          <w:szCs w:val="21"/>
        </w:rPr>
        <w:t>4.5  The Twenty Documented Inter-Standard Conflicts</w:t>
      </w:r>
    </w:p>
    <w:p w14:paraId="78193844" w14:textId="77777777" w:rsidR="003F1268" w:rsidRDefault="00000000">
      <w:pPr>
        <w:spacing w:before="60" w:after="100"/>
      </w:pPr>
      <w:r>
        <w:rPr>
          <w:rFonts w:ascii="Georgia" w:eastAsia="Georgia" w:hAnsi="Georgia" w:cs="Georgia"/>
          <w:color w:val="2C2C2C"/>
        </w:rPr>
        <w:t>The following twenty conflicts have been identified and resolved for collections that simultaneously use all five component standards. Each resolution is the product of the Section 4.3 decision tree applied to that specific conflict. Researchers adopting the HPRS for collections that use all five standards inherit these resolutions. A collection that uses fewer than five standards inherits only the resolutions relevant to its active standards.</w:t>
      </w:r>
    </w:p>
    <w:p w14:paraId="7A9082C2" w14:textId="77777777" w:rsidR="003F1268" w:rsidRDefault="003F1268">
      <w:pPr>
        <w:spacing w:before="80"/>
      </w:pPr>
    </w:p>
    <w:p w14:paraId="14F548A3" w14:textId="77777777" w:rsidR="003F1268" w:rsidRDefault="00000000">
      <w:pPr>
        <w:spacing w:before="160" w:after="60"/>
      </w:pPr>
      <w:r>
        <w:rPr>
          <w:rFonts w:ascii="Arial" w:eastAsia="Arial" w:hAnsi="Arial" w:cs="Arial"/>
          <w:b/>
          <w:bCs/>
          <w:color w:val="1B2F4E"/>
        </w:rPr>
        <w:t>Category C — Citation Format Conflicts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96"/>
        <w:gridCol w:w="2177"/>
        <w:gridCol w:w="2336"/>
        <w:gridCol w:w="3349"/>
        <w:gridCol w:w="902"/>
      </w:tblGrid>
      <w:tr w:rsidR="003F1268" w14:paraId="56865F8B" w14:textId="77777777">
        <w:tc>
          <w:tcPr>
            <w:tcW w:w="6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20F047F2" w14:textId="77777777" w:rsidR="003F1268" w:rsidRDefault="00000000">
            <w:r>
              <w:rPr>
                <w:rFonts w:ascii="Arial" w:eastAsia="Arial" w:hAnsi="Arial" w:cs="Arial"/>
                <w:b/>
                <w:bCs/>
                <w:color w:val="FFFFFF"/>
                <w:sz w:val="17"/>
                <w:szCs w:val="17"/>
              </w:rPr>
              <w:t>ID</w:t>
            </w:r>
          </w:p>
        </w:tc>
        <w:tc>
          <w:tcPr>
            <w:tcW w:w="22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3D04C144" w14:textId="77777777" w:rsidR="003F1268" w:rsidRDefault="00000000">
            <w:r>
              <w:rPr>
                <w:rFonts w:ascii="Arial" w:eastAsia="Arial" w:hAnsi="Arial" w:cs="Arial"/>
                <w:b/>
                <w:bCs/>
                <w:color w:val="FFFFFF"/>
                <w:sz w:val="17"/>
                <w:szCs w:val="17"/>
              </w:rPr>
              <w:t>Conflict</w:t>
            </w:r>
          </w:p>
        </w:tc>
        <w:tc>
          <w:tcPr>
            <w:tcW w:w="236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7A7729F0" w14:textId="77777777" w:rsidR="003F1268" w:rsidRDefault="00000000">
            <w:r>
              <w:rPr>
                <w:rFonts w:ascii="Arial" w:eastAsia="Arial" w:hAnsi="Arial" w:cs="Arial"/>
                <w:b/>
                <w:bCs/>
                <w:color w:val="FFFFFF"/>
                <w:sz w:val="17"/>
                <w:szCs w:val="17"/>
              </w:rPr>
              <w:t>Standards</w:t>
            </w:r>
          </w:p>
        </w:tc>
        <w:tc>
          <w:tcPr>
            <w:tcW w:w="34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4890CD08" w14:textId="77777777" w:rsidR="003F1268" w:rsidRDefault="00000000">
            <w:r>
              <w:rPr>
                <w:rFonts w:ascii="Arial" w:eastAsia="Arial" w:hAnsi="Arial" w:cs="Arial"/>
                <w:b/>
                <w:bCs/>
                <w:color w:val="FFFFFF"/>
                <w:sz w:val="17"/>
                <w:szCs w:val="17"/>
              </w:rPr>
              <w:t>HPRS Decision</w:t>
            </w:r>
          </w:p>
        </w:tc>
        <w:tc>
          <w:tcPr>
            <w:tcW w:w="8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761674A9" w14:textId="77777777" w:rsidR="003F1268" w:rsidRDefault="00000000">
            <w:r>
              <w:rPr>
                <w:rFonts w:ascii="Arial" w:eastAsia="Arial" w:hAnsi="Arial" w:cs="Arial"/>
                <w:b/>
                <w:bCs/>
                <w:color w:val="FFFFFF"/>
                <w:sz w:val="17"/>
                <w:szCs w:val="17"/>
              </w:rPr>
              <w:t>Severity</w:t>
            </w:r>
          </w:p>
        </w:tc>
      </w:tr>
      <w:tr w:rsidR="003F1268" w14:paraId="1F44A4B8" w14:textId="77777777">
        <w:tc>
          <w:tcPr>
            <w:tcW w:w="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C0C43EA" w14:textId="77777777" w:rsidR="003F1268" w:rsidRDefault="00000000">
            <w:r>
              <w:rPr>
                <w:rFonts w:ascii="Georgia" w:eastAsia="Georgia" w:hAnsi="Georgia" w:cs="Georgia"/>
                <w:color w:val="2C2C2C"/>
                <w:sz w:val="18"/>
                <w:szCs w:val="18"/>
              </w:rPr>
              <w:t>C-01</w:t>
            </w:r>
          </w:p>
        </w:tc>
        <w:tc>
          <w:tcPr>
            <w:tcW w:w="22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D9661D6" w14:textId="77777777" w:rsidR="003F1268" w:rsidRDefault="00000000">
            <w:r>
              <w:rPr>
                <w:rFonts w:ascii="Georgia" w:eastAsia="Georgia" w:hAnsi="Georgia" w:cs="Georgia"/>
                <w:color w:val="2C2C2C"/>
                <w:sz w:val="18"/>
                <w:szCs w:val="18"/>
              </w:rPr>
              <w:t>In-text citation vs. numbered endnote system</w:t>
            </w:r>
          </w:p>
        </w:tc>
        <w:tc>
          <w:tcPr>
            <w:tcW w:w="23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D345C6F" w14:textId="77777777" w:rsidR="003F1268" w:rsidRDefault="00000000">
            <w:r>
              <w:rPr>
                <w:rFonts w:ascii="Georgia" w:eastAsia="Georgia" w:hAnsi="Georgia" w:cs="Georgia"/>
                <w:color w:val="2C2C2C"/>
                <w:sz w:val="18"/>
                <w:szCs w:val="18"/>
              </w:rPr>
              <w:t>APA 7 requires author-year in-text. Chicago 17 permits endnotes. Bluebook 21 requires endnotes for legal writing.</w:t>
            </w:r>
          </w:p>
        </w:tc>
        <w:tc>
          <w:tcPr>
            <w:tcW w:w="3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2CCAD462" w14:textId="77777777" w:rsidR="003F1268" w:rsidRDefault="00000000">
            <w:r>
              <w:rPr>
                <w:rFonts w:ascii="Georgia" w:eastAsia="Georgia" w:hAnsi="Georgia" w:cs="Georgia"/>
                <w:color w:val="2C2C2C"/>
                <w:sz w:val="18"/>
                <w:szCs w:val="18"/>
              </w:rPr>
              <w:t>Numbered endnotes [Chicago Notes-Bibliography]. APA in-text system subordinated. Rationale: numbered endnotes are the only system simultaneously compatible with Bluebook's mandatory legal citation requirements.</w:t>
            </w:r>
          </w:p>
        </w:tc>
        <w:tc>
          <w:tcPr>
            <w:tcW w:w="8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C428711" w14:textId="77777777" w:rsidR="003F1268" w:rsidRDefault="00000000">
            <w:r>
              <w:rPr>
                <w:rFonts w:ascii="Georgia" w:eastAsia="Georgia" w:hAnsi="Georgia" w:cs="Georgia"/>
                <w:color w:val="2C2C2C"/>
                <w:sz w:val="18"/>
                <w:szCs w:val="18"/>
              </w:rPr>
              <w:t>HIGH</w:t>
            </w:r>
          </w:p>
        </w:tc>
      </w:tr>
      <w:tr w:rsidR="003F1268" w14:paraId="42BD7F1E" w14:textId="77777777">
        <w:tc>
          <w:tcPr>
            <w:tcW w:w="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276FDEF8" w14:textId="77777777" w:rsidR="003F1268" w:rsidRDefault="00000000">
            <w:r>
              <w:rPr>
                <w:rFonts w:ascii="Georgia" w:eastAsia="Georgia" w:hAnsi="Georgia" w:cs="Georgia"/>
                <w:color w:val="2C2C2C"/>
                <w:sz w:val="18"/>
                <w:szCs w:val="18"/>
              </w:rPr>
              <w:t>C-02</w:t>
            </w:r>
          </w:p>
        </w:tc>
        <w:tc>
          <w:tcPr>
            <w:tcW w:w="2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09C98572" w14:textId="77777777" w:rsidR="003F1268" w:rsidRDefault="00000000">
            <w:r>
              <w:rPr>
                <w:rFonts w:ascii="Georgia" w:eastAsia="Georgia" w:hAnsi="Georgia" w:cs="Georgia"/>
                <w:color w:val="2C2C2C"/>
                <w:sz w:val="18"/>
                <w:szCs w:val="18"/>
              </w:rPr>
              <w:t>Author name format</w:t>
            </w:r>
          </w:p>
        </w:tc>
        <w:tc>
          <w:tcPr>
            <w:tcW w:w="23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1311267B" w14:textId="77777777" w:rsidR="003F1268" w:rsidRDefault="00000000">
            <w:r>
              <w:rPr>
                <w:rFonts w:ascii="Georgia" w:eastAsia="Georgia" w:hAnsi="Georgia" w:cs="Georgia"/>
                <w:color w:val="2C2C2C"/>
                <w:sz w:val="18"/>
                <w:szCs w:val="18"/>
              </w:rPr>
              <w:t>APA: Last, F. M. (spaces, ampersand). Chicago: Last, F.M., and (no spaces). CSE: Last FM (no periods). GPO: full names.</w:t>
            </w:r>
          </w:p>
        </w:tc>
        <w:tc>
          <w:tcPr>
            <w:tcW w:w="3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13FDFBC7" w14:textId="77777777" w:rsidR="003F1268" w:rsidRDefault="00000000">
            <w:r>
              <w:rPr>
                <w:rFonts w:ascii="Georgia" w:eastAsia="Georgia" w:hAnsi="Georgia" w:cs="Georgia"/>
                <w:color w:val="2C2C2C"/>
                <w:sz w:val="18"/>
                <w:szCs w:val="18"/>
              </w:rPr>
              <w:t>Chicago 17 format: Last, F.M., and Last, F.M. Rationale: most compact in endnotes; recognized across disciplines; 'and' is preferred in formal scholarly prose over '&amp;'.</w:t>
            </w:r>
          </w:p>
        </w:tc>
        <w:tc>
          <w:tcPr>
            <w:tcW w:w="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11B0B286" w14:textId="77777777" w:rsidR="003F1268" w:rsidRDefault="00000000">
            <w:r>
              <w:rPr>
                <w:rFonts w:ascii="Georgia" w:eastAsia="Georgia" w:hAnsi="Georgia" w:cs="Georgia"/>
                <w:color w:val="2C2C2C"/>
                <w:sz w:val="18"/>
                <w:szCs w:val="18"/>
              </w:rPr>
              <w:t>MED</w:t>
            </w:r>
          </w:p>
        </w:tc>
      </w:tr>
      <w:tr w:rsidR="003F1268" w14:paraId="7F7A2946" w14:textId="77777777">
        <w:tc>
          <w:tcPr>
            <w:tcW w:w="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AC283D4" w14:textId="77777777" w:rsidR="003F1268" w:rsidRDefault="00000000">
            <w:r>
              <w:rPr>
                <w:rFonts w:ascii="Georgia" w:eastAsia="Georgia" w:hAnsi="Georgia" w:cs="Georgia"/>
                <w:color w:val="2C2C2C"/>
                <w:sz w:val="18"/>
                <w:szCs w:val="18"/>
              </w:rPr>
              <w:t>C-03</w:t>
            </w:r>
          </w:p>
        </w:tc>
        <w:tc>
          <w:tcPr>
            <w:tcW w:w="22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1348455E" w14:textId="77777777" w:rsidR="003F1268" w:rsidRDefault="00000000">
            <w:r>
              <w:rPr>
                <w:rFonts w:ascii="Georgia" w:eastAsia="Georgia" w:hAnsi="Georgia" w:cs="Georgia"/>
                <w:color w:val="2C2C2C"/>
                <w:sz w:val="18"/>
                <w:szCs w:val="18"/>
              </w:rPr>
              <w:t>Article title capitalization</w:t>
            </w:r>
          </w:p>
        </w:tc>
        <w:tc>
          <w:tcPr>
            <w:tcW w:w="23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5699E99C" w14:textId="77777777" w:rsidR="003F1268" w:rsidRDefault="00000000">
            <w:r>
              <w:rPr>
                <w:rFonts w:ascii="Georgia" w:eastAsia="Georgia" w:hAnsi="Georgia" w:cs="Georgia"/>
                <w:color w:val="2C2C2C"/>
                <w:sz w:val="18"/>
                <w:szCs w:val="18"/>
              </w:rPr>
              <w:t>APA and CSE: sentence case. Chicago: Title Case.</w:t>
            </w:r>
          </w:p>
        </w:tc>
        <w:tc>
          <w:tcPr>
            <w:tcW w:w="3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69A3E3EE" w14:textId="77777777" w:rsidR="003F1268" w:rsidRDefault="00000000">
            <w:r>
              <w:rPr>
                <w:rFonts w:ascii="Georgia" w:eastAsia="Georgia" w:hAnsi="Georgia" w:cs="Georgia"/>
                <w:color w:val="2C2C2C"/>
                <w:sz w:val="18"/>
                <w:szCs w:val="18"/>
              </w:rPr>
              <w:t>Title Case [Chicago 17] for all article and book titles. Rationale: published-work convention; sentence case is a manuscript-submission format.</w:t>
            </w:r>
          </w:p>
        </w:tc>
        <w:tc>
          <w:tcPr>
            <w:tcW w:w="8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4F6C0EA1" w14:textId="77777777" w:rsidR="003F1268" w:rsidRDefault="00000000">
            <w:r>
              <w:rPr>
                <w:rFonts w:ascii="Georgia" w:eastAsia="Georgia" w:hAnsi="Georgia" w:cs="Georgia"/>
                <w:color w:val="2C2C2C"/>
                <w:sz w:val="18"/>
                <w:szCs w:val="18"/>
              </w:rPr>
              <w:t>MED</w:t>
            </w:r>
          </w:p>
        </w:tc>
      </w:tr>
      <w:tr w:rsidR="003F1268" w14:paraId="5845AB40" w14:textId="77777777">
        <w:tc>
          <w:tcPr>
            <w:tcW w:w="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0C8E6D20" w14:textId="77777777" w:rsidR="003F1268" w:rsidRDefault="00000000">
            <w:r>
              <w:rPr>
                <w:rFonts w:ascii="Georgia" w:eastAsia="Georgia" w:hAnsi="Georgia" w:cs="Georgia"/>
                <w:color w:val="2C2C2C"/>
                <w:sz w:val="18"/>
                <w:szCs w:val="18"/>
              </w:rPr>
              <w:t>C-04</w:t>
            </w:r>
          </w:p>
        </w:tc>
        <w:tc>
          <w:tcPr>
            <w:tcW w:w="2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4EFD207E" w14:textId="77777777" w:rsidR="003F1268" w:rsidRDefault="00000000">
            <w:r>
              <w:rPr>
                <w:rFonts w:ascii="Georgia" w:eastAsia="Georgia" w:hAnsi="Georgia" w:cs="Georgia"/>
                <w:color w:val="2C2C2C"/>
                <w:sz w:val="18"/>
                <w:szCs w:val="18"/>
              </w:rPr>
              <w:t>Journal name format</w:t>
            </w:r>
          </w:p>
        </w:tc>
        <w:tc>
          <w:tcPr>
            <w:tcW w:w="23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5FD460A2" w14:textId="77777777" w:rsidR="003F1268" w:rsidRDefault="00000000">
            <w:r>
              <w:rPr>
                <w:rFonts w:ascii="Georgia" w:eastAsia="Georgia" w:hAnsi="Georgia" w:cs="Georgia"/>
                <w:color w:val="2C2C2C"/>
                <w:sz w:val="18"/>
                <w:szCs w:val="18"/>
              </w:rPr>
              <w:t>APA and Chicago: unabbreviated. CSE: abbreviated per CSE lists.</w:t>
            </w:r>
          </w:p>
        </w:tc>
        <w:tc>
          <w:tcPr>
            <w:tcW w:w="3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718BFF0A" w14:textId="77777777" w:rsidR="003F1268" w:rsidRDefault="00000000">
            <w:r>
              <w:rPr>
                <w:rFonts w:ascii="Georgia" w:eastAsia="Georgia" w:hAnsi="Georgia" w:cs="Georgia"/>
                <w:color w:val="2C2C2C"/>
                <w:sz w:val="18"/>
                <w:szCs w:val="18"/>
              </w:rPr>
              <w:t>Unabbreviated, italicized, Title Case [APA/Chicago aligned]. Rationale: legal and science readers both recognize full names; neither recognizes the other's abbreviated form.</w:t>
            </w:r>
          </w:p>
        </w:tc>
        <w:tc>
          <w:tcPr>
            <w:tcW w:w="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22C41AD2" w14:textId="77777777" w:rsidR="003F1268" w:rsidRDefault="00000000">
            <w:r>
              <w:rPr>
                <w:rFonts w:ascii="Georgia" w:eastAsia="Georgia" w:hAnsi="Georgia" w:cs="Georgia"/>
                <w:color w:val="2C2C2C"/>
                <w:sz w:val="18"/>
                <w:szCs w:val="18"/>
              </w:rPr>
              <w:t>MED</w:t>
            </w:r>
          </w:p>
        </w:tc>
      </w:tr>
      <w:tr w:rsidR="003F1268" w14:paraId="0C3CAC10" w14:textId="77777777">
        <w:tc>
          <w:tcPr>
            <w:tcW w:w="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3C7A29A" w14:textId="77777777" w:rsidR="003F1268" w:rsidRDefault="00000000">
            <w:r>
              <w:rPr>
                <w:rFonts w:ascii="Georgia" w:eastAsia="Georgia" w:hAnsi="Georgia" w:cs="Georgia"/>
                <w:color w:val="2C2C2C"/>
                <w:sz w:val="18"/>
                <w:szCs w:val="18"/>
              </w:rPr>
              <w:lastRenderedPageBreak/>
              <w:t>C-05</w:t>
            </w:r>
          </w:p>
        </w:tc>
        <w:tc>
          <w:tcPr>
            <w:tcW w:w="22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1CB59416" w14:textId="77777777" w:rsidR="003F1268" w:rsidRDefault="00000000">
            <w:r>
              <w:rPr>
                <w:rFonts w:ascii="Georgia" w:eastAsia="Georgia" w:hAnsi="Georgia" w:cs="Georgia"/>
                <w:color w:val="2C2C2C"/>
                <w:sz w:val="18"/>
                <w:szCs w:val="18"/>
              </w:rPr>
              <w:t>Page pinpoint format</w:t>
            </w:r>
          </w:p>
        </w:tc>
        <w:tc>
          <w:tcPr>
            <w:tcW w:w="23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CFED4EC" w14:textId="77777777" w:rsidR="003F1268" w:rsidRDefault="00000000">
            <w:r>
              <w:rPr>
                <w:rFonts w:ascii="Georgia" w:eastAsia="Georgia" w:hAnsi="Georgia" w:cs="Georgia"/>
                <w:color w:val="2C2C2C"/>
                <w:sz w:val="18"/>
                <w:szCs w:val="18"/>
              </w:rPr>
              <w:t>APA: p. 14. Chicago: 14 (bare). Bluebook: at 14. CSE: :14.</w:t>
            </w:r>
          </w:p>
        </w:tc>
        <w:tc>
          <w:tcPr>
            <w:tcW w:w="3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573B6622" w14:textId="77777777" w:rsidR="003F1268" w:rsidRDefault="00000000">
            <w:r>
              <w:rPr>
                <w:rFonts w:ascii="Georgia" w:eastAsia="Georgia" w:hAnsi="Georgia" w:cs="Georgia"/>
                <w:color w:val="2C2C2C"/>
                <w:sz w:val="18"/>
                <w:szCs w:val="18"/>
              </w:rPr>
              <w:t>Chicago bare number in endnotes. Bluebook 'at' used only for case law pinpoints. Rationale: bare number is unambiguous in endnote context.</w:t>
            </w:r>
          </w:p>
        </w:tc>
        <w:tc>
          <w:tcPr>
            <w:tcW w:w="8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1CC9FEB2" w14:textId="77777777" w:rsidR="003F1268" w:rsidRDefault="00000000">
            <w:r>
              <w:rPr>
                <w:rFonts w:ascii="Georgia" w:eastAsia="Georgia" w:hAnsi="Georgia" w:cs="Georgia"/>
                <w:color w:val="2C2C2C"/>
                <w:sz w:val="18"/>
                <w:szCs w:val="18"/>
              </w:rPr>
              <w:t>MED</w:t>
            </w:r>
          </w:p>
        </w:tc>
      </w:tr>
      <w:tr w:rsidR="003F1268" w14:paraId="20D7CDF7" w14:textId="77777777">
        <w:tc>
          <w:tcPr>
            <w:tcW w:w="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0EA19A89" w14:textId="77777777" w:rsidR="003F1268" w:rsidRDefault="00000000">
            <w:r>
              <w:rPr>
                <w:rFonts w:ascii="Georgia" w:eastAsia="Georgia" w:hAnsi="Georgia" w:cs="Georgia"/>
                <w:color w:val="2C2C2C"/>
                <w:sz w:val="18"/>
                <w:szCs w:val="18"/>
              </w:rPr>
              <w:t>C-06</w:t>
            </w:r>
          </w:p>
        </w:tc>
        <w:tc>
          <w:tcPr>
            <w:tcW w:w="2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68B24080" w14:textId="77777777" w:rsidR="003F1268" w:rsidRDefault="00000000">
            <w:r>
              <w:rPr>
                <w:rFonts w:ascii="Georgia" w:eastAsia="Georgia" w:hAnsi="Georgia" w:cs="Georgia"/>
                <w:color w:val="2C2C2C"/>
                <w:sz w:val="18"/>
                <w:szCs w:val="18"/>
              </w:rPr>
              <w:t>Short forms / ibid</w:t>
            </w:r>
          </w:p>
        </w:tc>
        <w:tc>
          <w:tcPr>
            <w:tcW w:w="23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19615A53" w14:textId="77777777" w:rsidR="003F1268" w:rsidRDefault="00000000">
            <w:r>
              <w:rPr>
                <w:rFonts w:ascii="Georgia" w:eastAsia="Georgia" w:hAnsi="Georgia" w:cs="Georgia"/>
                <w:color w:val="2C2C2C"/>
                <w:sz w:val="18"/>
                <w:szCs w:val="18"/>
              </w:rPr>
              <w:t>APA: no short forms. Chicago: shortened notes. Bluebook: Id. and supra.</w:t>
            </w:r>
          </w:p>
        </w:tc>
        <w:tc>
          <w:tcPr>
            <w:tcW w:w="3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46D2E43D" w14:textId="77777777" w:rsidR="003F1268" w:rsidRDefault="00000000">
            <w:r>
              <w:rPr>
                <w:rFonts w:ascii="Georgia" w:eastAsia="Georgia" w:hAnsi="Georgia" w:cs="Georgia"/>
                <w:color w:val="2C2C2C"/>
                <w:sz w:val="18"/>
                <w:szCs w:val="18"/>
              </w:rPr>
              <w:t>Chicago shortened notes after first full citation. No ibid. Bluebook supra used only in legal endnotes.</w:t>
            </w:r>
          </w:p>
        </w:tc>
        <w:tc>
          <w:tcPr>
            <w:tcW w:w="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238AD9F2" w14:textId="77777777" w:rsidR="003F1268" w:rsidRDefault="00000000">
            <w:r>
              <w:rPr>
                <w:rFonts w:ascii="Georgia" w:eastAsia="Georgia" w:hAnsi="Georgia" w:cs="Georgia"/>
                <w:color w:val="2C2C2C"/>
                <w:sz w:val="18"/>
                <w:szCs w:val="18"/>
              </w:rPr>
              <w:t>MED</w:t>
            </w:r>
          </w:p>
        </w:tc>
      </w:tr>
      <w:tr w:rsidR="003F1268" w14:paraId="1DE84B18" w14:textId="77777777">
        <w:tc>
          <w:tcPr>
            <w:tcW w:w="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1205474A" w14:textId="77777777" w:rsidR="003F1268" w:rsidRDefault="00000000">
            <w:r>
              <w:rPr>
                <w:rFonts w:ascii="Georgia" w:eastAsia="Georgia" w:hAnsi="Georgia" w:cs="Georgia"/>
                <w:color w:val="2C2C2C"/>
                <w:sz w:val="18"/>
                <w:szCs w:val="18"/>
              </w:rPr>
              <w:t>C-07</w:t>
            </w:r>
          </w:p>
        </w:tc>
        <w:tc>
          <w:tcPr>
            <w:tcW w:w="22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6F8C8B17" w14:textId="77777777" w:rsidR="003F1268" w:rsidRDefault="00000000">
            <w:r>
              <w:rPr>
                <w:rFonts w:ascii="Georgia" w:eastAsia="Georgia" w:hAnsi="Georgia" w:cs="Georgia"/>
                <w:color w:val="2C2C2C"/>
                <w:sz w:val="18"/>
                <w:szCs w:val="18"/>
              </w:rPr>
              <w:t>Et al. threshold</w:t>
            </w:r>
          </w:p>
        </w:tc>
        <w:tc>
          <w:tcPr>
            <w:tcW w:w="23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DC0EDCF" w14:textId="77777777" w:rsidR="003F1268" w:rsidRDefault="00000000">
            <w:r>
              <w:rPr>
                <w:rFonts w:ascii="Georgia" w:eastAsia="Georgia" w:hAnsi="Georgia" w:cs="Georgia"/>
                <w:color w:val="2C2C2C"/>
                <w:sz w:val="18"/>
                <w:szCs w:val="18"/>
              </w:rPr>
              <w:t>APA: 3+ authors = et al. Chicago: up to 10, then et al. CSE: up to 10.</w:t>
            </w:r>
          </w:p>
        </w:tc>
        <w:tc>
          <w:tcPr>
            <w:tcW w:w="3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6D701329" w14:textId="77777777" w:rsidR="003F1268" w:rsidRDefault="00000000">
            <w:r>
              <w:rPr>
                <w:rFonts w:ascii="Georgia" w:eastAsia="Georgia" w:hAnsi="Georgia" w:cs="Georgia"/>
                <w:color w:val="2C2C2C"/>
                <w:sz w:val="18"/>
                <w:szCs w:val="18"/>
              </w:rPr>
              <w:t>All authors listed up to 10 [Chicago/CSE]. Et al. after 10. APA 20-author rule not applicable (no reference list).</w:t>
            </w:r>
          </w:p>
        </w:tc>
        <w:tc>
          <w:tcPr>
            <w:tcW w:w="8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F9BFA8F" w14:textId="77777777" w:rsidR="003F1268" w:rsidRDefault="00000000">
            <w:r>
              <w:rPr>
                <w:rFonts w:ascii="Georgia" w:eastAsia="Georgia" w:hAnsi="Georgia" w:cs="Georgia"/>
                <w:color w:val="2C2C2C"/>
                <w:sz w:val="18"/>
                <w:szCs w:val="18"/>
              </w:rPr>
              <w:t>MED</w:t>
            </w:r>
          </w:p>
        </w:tc>
      </w:tr>
      <w:tr w:rsidR="003F1268" w14:paraId="2E1FD583" w14:textId="77777777">
        <w:tc>
          <w:tcPr>
            <w:tcW w:w="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73959708" w14:textId="77777777" w:rsidR="003F1268" w:rsidRDefault="00000000">
            <w:r>
              <w:rPr>
                <w:rFonts w:ascii="Georgia" w:eastAsia="Georgia" w:hAnsi="Georgia" w:cs="Georgia"/>
                <w:color w:val="2C2C2C"/>
                <w:sz w:val="18"/>
                <w:szCs w:val="18"/>
              </w:rPr>
              <w:t>C-08</w:t>
            </w:r>
          </w:p>
        </w:tc>
        <w:tc>
          <w:tcPr>
            <w:tcW w:w="2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4CCFFA67" w14:textId="77777777" w:rsidR="003F1268" w:rsidRDefault="00000000">
            <w:r>
              <w:rPr>
                <w:rFonts w:ascii="Georgia" w:eastAsia="Georgia" w:hAnsi="Georgia" w:cs="Georgia"/>
                <w:color w:val="2C2C2C"/>
                <w:sz w:val="18"/>
                <w:szCs w:val="18"/>
              </w:rPr>
              <w:t>Legal citation format</w:t>
            </w:r>
          </w:p>
        </w:tc>
        <w:tc>
          <w:tcPr>
            <w:tcW w:w="23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61C61BDB" w14:textId="77777777" w:rsidR="003F1268" w:rsidRDefault="00000000">
            <w:r>
              <w:rPr>
                <w:rFonts w:ascii="Georgia" w:eastAsia="Georgia" w:hAnsi="Georgia" w:cs="Georgia"/>
                <w:color w:val="2C2C2C"/>
                <w:sz w:val="18"/>
                <w:szCs w:val="18"/>
              </w:rPr>
              <w:t>APA Appendix 11: simplified Bluebook. Chicago: own legal format. Bluebook: authoritative standard.</w:t>
            </w:r>
          </w:p>
        </w:tc>
        <w:tc>
          <w:tcPr>
            <w:tcW w:w="3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0827839E" w14:textId="77777777" w:rsidR="003F1268" w:rsidRDefault="00000000">
            <w:r>
              <w:rPr>
                <w:rFonts w:ascii="Georgia" w:eastAsia="Georgia" w:hAnsi="Georgia" w:cs="Georgia"/>
                <w:color w:val="2C2C2C"/>
                <w:sz w:val="18"/>
                <w:szCs w:val="18"/>
              </w:rPr>
              <w:t>Bluebook 21 governs all legal citations. APA App. 11 and Chicago legal format both subordinated. Rationale: legal readers require Bluebook precision; APA App. 11 acknowledges Bluebook as primary.</w:t>
            </w:r>
          </w:p>
        </w:tc>
        <w:tc>
          <w:tcPr>
            <w:tcW w:w="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6EF0FCD1" w14:textId="77777777" w:rsidR="003F1268" w:rsidRDefault="00000000">
            <w:r>
              <w:rPr>
                <w:rFonts w:ascii="Georgia" w:eastAsia="Georgia" w:hAnsi="Georgia" w:cs="Georgia"/>
                <w:color w:val="2C2C2C"/>
                <w:sz w:val="18"/>
                <w:szCs w:val="18"/>
              </w:rPr>
              <w:t>HIGH</w:t>
            </w:r>
          </w:p>
        </w:tc>
      </w:tr>
      <w:tr w:rsidR="003F1268" w14:paraId="7A3D37B4" w14:textId="77777777">
        <w:tc>
          <w:tcPr>
            <w:tcW w:w="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164ED889" w14:textId="77777777" w:rsidR="003F1268" w:rsidRDefault="00000000">
            <w:r>
              <w:rPr>
                <w:rFonts w:ascii="Georgia" w:eastAsia="Georgia" w:hAnsi="Georgia" w:cs="Georgia"/>
                <w:color w:val="2C2C2C"/>
                <w:sz w:val="18"/>
                <w:szCs w:val="18"/>
              </w:rPr>
              <w:t>C-09</w:t>
            </w:r>
          </w:p>
        </w:tc>
        <w:tc>
          <w:tcPr>
            <w:tcW w:w="22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69D5C05B" w14:textId="77777777" w:rsidR="003F1268" w:rsidRDefault="00000000">
            <w:r>
              <w:rPr>
                <w:rFonts w:ascii="Georgia" w:eastAsia="Georgia" w:hAnsi="Georgia" w:cs="Georgia"/>
                <w:color w:val="2C2C2C"/>
                <w:sz w:val="18"/>
                <w:szCs w:val="18"/>
              </w:rPr>
              <w:t>Government report format</w:t>
            </w:r>
          </w:p>
        </w:tc>
        <w:tc>
          <w:tcPr>
            <w:tcW w:w="23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484152ED" w14:textId="77777777" w:rsidR="003F1268" w:rsidRDefault="00000000">
            <w:r>
              <w:rPr>
                <w:rFonts w:ascii="Georgia" w:eastAsia="Georgia" w:hAnsi="Georgia" w:cs="Georgia"/>
                <w:color w:val="2C2C2C"/>
                <w:sz w:val="18"/>
                <w:szCs w:val="18"/>
              </w:rPr>
              <w:t>APA: agency as author with report number. Chicago: narrative format. GPO: full agency name, title, report number.</w:t>
            </w:r>
          </w:p>
        </w:tc>
        <w:tc>
          <w:tcPr>
            <w:tcW w:w="3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D172F35" w14:textId="77777777" w:rsidR="003F1268" w:rsidRDefault="00000000">
            <w:r>
              <w:rPr>
                <w:rFonts w:ascii="Georgia" w:eastAsia="Georgia" w:hAnsi="Georgia" w:cs="Georgia"/>
                <w:color w:val="2C2C2C"/>
                <w:sz w:val="18"/>
                <w:szCs w:val="18"/>
              </w:rPr>
              <w:t>GPO + Chicago hybrid: full agency name + full title (not in quotes) + report number + date + page. Report number in original format (e.g., GAO-20-195).</w:t>
            </w:r>
          </w:p>
        </w:tc>
        <w:tc>
          <w:tcPr>
            <w:tcW w:w="8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4D7AC750" w14:textId="77777777" w:rsidR="003F1268" w:rsidRDefault="00000000">
            <w:r>
              <w:rPr>
                <w:rFonts w:ascii="Georgia" w:eastAsia="Georgia" w:hAnsi="Georgia" w:cs="Georgia"/>
                <w:color w:val="2C2C2C"/>
                <w:sz w:val="18"/>
                <w:szCs w:val="18"/>
              </w:rPr>
              <w:t>MED</w:t>
            </w:r>
          </w:p>
        </w:tc>
      </w:tr>
      <w:tr w:rsidR="003F1268" w14:paraId="67915795" w14:textId="77777777">
        <w:tc>
          <w:tcPr>
            <w:tcW w:w="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198EE6F5" w14:textId="77777777" w:rsidR="003F1268" w:rsidRDefault="00000000">
            <w:r>
              <w:rPr>
                <w:rFonts w:ascii="Georgia" w:eastAsia="Georgia" w:hAnsi="Georgia" w:cs="Georgia"/>
                <w:color w:val="2C2C2C"/>
                <w:sz w:val="18"/>
                <w:szCs w:val="18"/>
              </w:rPr>
              <w:t>C-10</w:t>
            </w:r>
          </w:p>
        </w:tc>
        <w:tc>
          <w:tcPr>
            <w:tcW w:w="2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1A3F1481" w14:textId="77777777" w:rsidR="003F1268" w:rsidRDefault="00000000">
            <w:r>
              <w:rPr>
                <w:rFonts w:ascii="Georgia" w:eastAsia="Georgia" w:hAnsi="Georgia" w:cs="Georgia"/>
                <w:color w:val="2C2C2C"/>
                <w:sz w:val="18"/>
                <w:szCs w:val="18"/>
              </w:rPr>
              <w:t>Statute format</w:t>
            </w:r>
          </w:p>
        </w:tc>
        <w:tc>
          <w:tcPr>
            <w:tcW w:w="23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010267FE" w14:textId="77777777" w:rsidR="003F1268" w:rsidRDefault="00000000">
            <w:r>
              <w:rPr>
                <w:rFonts w:ascii="Georgia" w:eastAsia="Georgia" w:hAnsi="Georgia" w:cs="Georgia"/>
                <w:color w:val="2C2C2C"/>
                <w:sz w:val="18"/>
                <w:szCs w:val="18"/>
              </w:rPr>
              <w:t>APA App. 11 and Bluebook aligned. Chicago and GPO defer.</w:t>
            </w:r>
          </w:p>
        </w:tc>
        <w:tc>
          <w:tcPr>
            <w:tcW w:w="3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545C278E" w14:textId="77777777" w:rsidR="003F1268" w:rsidRDefault="00000000">
            <w:r>
              <w:rPr>
                <w:rFonts w:ascii="Georgia" w:eastAsia="Georgia" w:hAnsi="Georgia" w:cs="Georgia"/>
                <w:color w:val="2C2C2C"/>
                <w:sz w:val="18"/>
                <w:szCs w:val="18"/>
              </w:rPr>
              <w:t>Bluebook format governs. APA App. 11 aligns. No conflict in practice.</w:t>
            </w:r>
          </w:p>
        </w:tc>
        <w:tc>
          <w:tcPr>
            <w:tcW w:w="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6E6659D6" w14:textId="77777777" w:rsidR="003F1268" w:rsidRDefault="00000000">
            <w:r>
              <w:rPr>
                <w:rFonts w:ascii="Georgia" w:eastAsia="Georgia" w:hAnsi="Georgia" w:cs="Georgia"/>
                <w:color w:val="2C2C2C"/>
                <w:sz w:val="18"/>
                <w:szCs w:val="18"/>
              </w:rPr>
              <w:t>LOW</w:t>
            </w:r>
          </w:p>
        </w:tc>
      </w:tr>
      <w:tr w:rsidR="003F1268" w14:paraId="41935C1A" w14:textId="77777777">
        <w:tc>
          <w:tcPr>
            <w:tcW w:w="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4DD9DE3F" w14:textId="77777777" w:rsidR="003F1268" w:rsidRDefault="00000000">
            <w:r>
              <w:rPr>
                <w:rFonts w:ascii="Georgia" w:eastAsia="Georgia" w:hAnsi="Georgia" w:cs="Georgia"/>
                <w:color w:val="2C2C2C"/>
                <w:sz w:val="18"/>
                <w:szCs w:val="18"/>
              </w:rPr>
              <w:t>C-11</w:t>
            </w:r>
          </w:p>
        </w:tc>
        <w:tc>
          <w:tcPr>
            <w:tcW w:w="22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3A2FFF0A" w14:textId="77777777" w:rsidR="003F1268" w:rsidRDefault="00000000">
            <w:r>
              <w:rPr>
                <w:rFonts w:ascii="Georgia" w:eastAsia="Georgia" w:hAnsi="Georgia" w:cs="Georgia"/>
                <w:color w:val="2C2C2C"/>
                <w:sz w:val="18"/>
                <w:szCs w:val="18"/>
              </w:rPr>
              <w:t>Case name format</w:t>
            </w:r>
          </w:p>
        </w:tc>
        <w:tc>
          <w:tcPr>
            <w:tcW w:w="23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5E57E88A" w14:textId="77777777" w:rsidR="003F1268" w:rsidRDefault="00000000">
            <w:r>
              <w:rPr>
                <w:rFonts w:ascii="Georgia" w:eastAsia="Georgia" w:hAnsi="Georgia" w:cs="Georgia"/>
                <w:color w:val="2C2C2C"/>
                <w:sz w:val="18"/>
                <w:szCs w:val="18"/>
              </w:rPr>
              <w:t>APA: italicized. Chicago: italicized in notes. Bluebook: italicized in text; not in signal phrases.</w:t>
            </w:r>
          </w:p>
        </w:tc>
        <w:tc>
          <w:tcPr>
            <w:tcW w:w="3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6D80E207" w14:textId="77777777" w:rsidR="003F1268" w:rsidRDefault="00000000">
            <w:r>
              <w:rPr>
                <w:rFonts w:ascii="Georgia" w:eastAsia="Georgia" w:hAnsi="Georgia" w:cs="Georgia"/>
                <w:color w:val="2C2C2C"/>
                <w:sz w:val="18"/>
                <w:szCs w:val="18"/>
              </w:rPr>
              <w:t>Italicized in all endnote and text uses. Bluebook non-italics in signal phrases not used (no separate signal phrase system).</w:t>
            </w:r>
          </w:p>
        </w:tc>
        <w:tc>
          <w:tcPr>
            <w:tcW w:w="8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46C15F7" w14:textId="77777777" w:rsidR="003F1268" w:rsidRDefault="00000000">
            <w:r>
              <w:rPr>
                <w:rFonts w:ascii="Georgia" w:eastAsia="Georgia" w:hAnsi="Georgia" w:cs="Georgia"/>
                <w:color w:val="2C2C2C"/>
                <w:sz w:val="18"/>
                <w:szCs w:val="18"/>
              </w:rPr>
              <w:t>MED</w:t>
            </w:r>
          </w:p>
        </w:tc>
      </w:tr>
      <w:tr w:rsidR="003F1268" w14:paraId="5AA1BD74" w14:textId="77777777">
        <w:tc>
          <w:tcPr>
            <w:tcW w:w="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4D413433" w14:textId="77777777" w:rsidR="003F1268" w:rsidRDefault="00000000">
            <w:r>
              <w:rPr>
                <w:rFonts w:ascii="Georgia" w:eastAsia="Georgia" w:hAnsi="Georgia" w:cs="Georgia"/>
                <w:color w:val="2C2C2C"/>
                <w:sz w:val="18"/>
                <w:szCs w:val="18"/>
              </w:rPr>
              <w:t>C-12</w:t>
            </w:r>
          </w:p>
        </w:tc>
        <w:tc>
          <w:tcPr>
            <w:tcW w:w="2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597C71CD" w14:textId="77777777" w:rsidR="003F1268" w:rsidRDefault="00000000">
            <w:r>
              <w:rPr>
                <w:rFonts w:ascii="Georgia" w:eastAsia="Georgia" w:hAnsi="Georgia" w:cs="Georgia"/>
                <w:color w:val="2C2C2C"/>
                <w:sz w:val="18"/>
                <w:szCs w:val="18"/>
              </w:rPr>
              <w:t>FAR/DFARS citation</w:t>
            </w:r>
          </w:p>
        </w:tc>
        <w:tc>
          <w:tcPr>
            <w:tcW w:w="23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1626A72F" w14:textId="77777777" w:rsidR="003F1268" w:rsidRDefault="00000000">
            <w:r>
              <w:rPr>
                <w:rFonts w:ascii="Georgia" w:eastAsia="Georgia" w:hAnsi="Georgia" w:cs="Georgia"/>
                <w:color w:val="2C2C2C"/>
                <w:sz w:val="18"/>
                <w:szCs w:val="18"/>
              </w:rPr>
              <w:t>No standard provides specific guidance.</w:t>
            </w:r>
          </w:p>
        </w:tc>
        <w:tc>
          <w:tcPr>
            <w:tcW w:w="3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63E86427" w14:textId="77777777" w:rsidR="003F1268" w:rsidRDefault="00000000">
            <w:r>
              <w:rPr>
                <w:rFonts w:ascii="Georgia" w:eastAsia="Georgia" w:hAnsi="Georgia" w:cs="Georgia"/>
                <w:color w:val="2C2C2C"/>
                <w:sz w:val="18"/>
                <w:szCs w:val="18"/>
              </w:rPr>
              <w:t>HPRS original rule: cite both clause number (e.g., FAR 52.212-4) AND C.F.R. location (48 C.F.R. § 52.212-4) with full subsection path. Silence gap — no conflict.</w:t>
            </w:r>
          </w:p>
        </w:tc>
        <w:tc>
          <w:tcPr>
            <w:tcW w:w="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65572134" w14:textId="77777777" w:rsidR="003F1268" w:rsidRDefault="00000000">
            <w:r>
              <w:rPr>
                <w:rFonts w:ascii="Georgia" w:eastAsia="Georgia" w:hAnsi="Georgia" w:cs="Georgia"/>
                <w:color w:val="2C2C2C"/>
                <w:sz w:val="18"/>
                <w:szCs w:val="18"/>
              </w:rPr>
              <w:t>LOW</w:t>
            </w:r>
          </w:p>
        </w:tc>
      </w:tr>
    </w:tbl>
    <w:p w14:paraId="09EDE4C2" w14:textId="77777777" w:rsidR="003F1268" w:rsidRDefault="003F1268">
      <w:pPr>
        <w:spacing w:before="120"/>
      </w:pPr>
    </w:p>
    <w:p w14:paraId="066DA33F" w14:textId="77777777" w:rsidR="003F1268" w:rsidRDefault="00000000">
      <w:pPr>
        <w:spacing w:before="160" w:after="60"/>
      </w:pPr>
      <w:r>
        <w:rPr>
          <w:rFonts w:ascii="Arial" w:eastAsia="Arial" w:hAnsi="Arial" w:cs="Arial"/>
          <w:b/>
          <w:bCs/>
          <w:color w:val="1B2F4E"/>
        </w:rPr>
        <w:t>Category F — Formatting Conflicts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95"/>
        <w:gridCol w:w="2168"/>
        <w:gridCol w:w="2346"/>
        <w:gridCol w:w="3349"/>
        <w:gridCol w:w="902"/>
      </w:tblGrid>
      <w:tr w:rsidR="003F1268" w14:paraId="636E6439" w14:textId="77777777">
        <w:tc>
          <w:tcPr>
            <w:tcW w:w="6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371C6747" w14:textId="77777777" w:rsidR="003F1268" w:rsidRDefault="00000000">
            <w:r>
              <w:rPr>
                <w:rFonts w:ascii="Arial" w:eastAsia="Arial" w:hAnsi="Arial" w:cs="Arial"/>
                <w:b/>
                <w:bCs/>
                <w:color w:val="FFFFFF"/>
                <w:sz w:val="17"/>
                <w:szCs w:val="17"/>
              </w:rPr>
              <w:t>ID</w:t>
            </w:r>
          </w:p>
        </w:tc>
        <w:tc>
          <w:tcPr>
            <w:tcW w:w="22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57B2DBE5" w14:textId="77777777" w:rsidR="003F1268" w:rsidRDefault="00000000">
            <w:r>
              <w:rPr>
                <w:rFonts w:ascii="Arial" w:eastAsia="Arial" w:hAnsi="Arial" w:cs="Arial"/>
                <w:b/>
                <w:bCs/>
                <w:color w:val="FFFFFF"/>
                <w:sz w:val="17"/>
                <w:szCs w:val="17"/>
              </w:rPr>
              <w:t>Conflict</w:t>
            </w:r>
          </w:p>
        </w:tc>
        <w:tc>
          <w:tcPr>
            <w:tcW w:w="236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03AAB683" w14:textId="77777777" w:rsidR="003F1268" w:rsidRDefault="00000000">
            <w:r>
              <w:rPr>
                <w:rFonts w:ascii="Arial" w:eastAsia="Arial" w:hAnsi="Arial" w:cs="Arial"/>
                <w:b/>
                <w:bCs/>
                <w:color w:val="FFFFFF"/>
                <w:sz w:val="17"/>
                <w:szCs w:val="17"/>
              </w:rPr>
              <w:t>Standards</w:t>
            </w:r>
          </w:p>
        </w:tc>
        <w:tc>
          <w:tcPr>
            <w:tcW w:w="34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47287CA8" w14:textId="77777777" w:rsidR="003F1268" w:rsidRDefault="00000000">
            <w:r>
              <w:rPr>
                <w:rFonts w:ascii="Arial" w:eastAsia="Arial" w:hAnsi="Arial" w:cs="Arial"/>
                <w:b/>
                <w:bCs/>
                <w:color w:val="FFFFFF"/>
                <w:sz w:val="17"/>
                <w:szCs w:val="17"/>
              </w:rPr>
              <w:t>HPRS Decision</w:t>
            </w:r>
          </w:p>
        </w:tc>
        <w:tc>
          <w:tcPr>
            <w:tcW w:w="8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7743144A" w14:textId="77777777" w:rsidR="003F1268" w:rsidRDefault="00000000">
            <w:r>
              <w:rPr>
                <w:rFonts w:ascii="Arial" w:eastAsia="Arial" w:hAnsi="Arial" w:cs="Arial"/>
                <w:b/>
                <w:bCs/>
                <w:color w:val="FFFFFF"/>
                <w:sz w:val="17"/>
                <w:szCs w:val="17"/>
              </w:rPr>
              <w:t>Severity</w:t>
            </w:r>
          </w:p>
        </w:tc>
      </w:tr>
      <w:tr w:rsidR="003F1268" w14:paraId="5653A325" w14:textId="77777777">
        <w:tc>
          <w:tcPr>
            <w:tcW w:w="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1D07DCF7" w14:textId="77777777" w:rsidR="003F1268" w:rsidRDefault="00000000">
            <w:r>
              <w:rPr>
                <w:rFonts w:ascii="Georgia" w:eastAsia="Georgia" w:hAnsi="Georgia" w:cs="Georgia"/>
                <w:color w:val="2C2C2C"/>
                <w:sz w:val="18"/>
                <w:szCs w:val="18"/>
              </w:rPr>
              <w:t>F-01</w:t>
            </w:r>
          </w:p>
        </w:tc>
        <w:tc>
          <w:tcPr>
            <w:tcW w:w="22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51B4A5AE" w14:textId="77777777" w:rsidR="003F1268" w:rsidRDefault="00000000">
            <w:r>
              <w:rPr>
                <w:rFonts w:ascii="Georgia" w:eastAsia="Georgia" w:hAnsi="Georgia" w:cs="Georgia"/>
                <w:color w:val="2C2C2C"/>
                <w:sz w:val="18"/>
                <w:szCs w:val="18"/>
              </w:rPr>
              <w:t>Heading format system</w:t>
            </w:r>
          </w:p>
        </w:tc>
        <w:tc>
          <w:tcPr>
            <w:tcW w:w="23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1A44D5A9" w14:textId="77777777" w:rsidR="003F1268" w:rsidRDefault="00000000">
            <w:r>
              <w:rPr>
                <w:rFonts w:ascii="Georgia" w:eastAsia="Georgia" w:hAnsi="Georgia" w:cs="Georgia"/>
                <w:color w:val="2C2C2C"/>
                <w:sz w:val="18"/>
                <w:szCs w:val="18"/>
              </w:rPr>
              <w:t>APA 7: 5-level hierarchy centered H1. Chicago: author's choice. GPO: specific hierarchy.</w:t>
            </w:r>
          </w:p>
        </w:tc>
        <w:tc>
          <w:tcPr>
            <w:tcW w:w="3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5DC578E1" w14:textId="77777777" w:rsidR="003F1268" w:rsidRDefault="00000000">
            <w:r>
              <w:rPr>
                <w:rFonts w:ascii="Georgia" w:eastAsia="Georgia" w:hAnsi="Georgia" w:cs="Georgia"/>
                <w:color w:val="2C2C2C"/>
                <w:sz w:val="18"/>
                <w:szCs w:val="18"/>
              </w:rPr>
              <w:t>HPRS 4-level shaded-banner system [Style Guide Part IV]. APA 5-level hierarchy subordinated. Rationale: published reference work requires visual navigation that manuscript-format headings cannot provide.</w:t>
            </w:r>
          </w:p>
        </w:tc>
        <w:tc>
          <w:tcPr>
            <w:tcW w:w="8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BBB2A53" w14:textId="77777777" w:rsidR="003F1268" w:rsidRDefault="00000000">
            <w:r>
              <w:rPr>
                <w:rFonts w:ascii="Georgia" w:eastAsia="Georgia" w:hAnsi="Georgia" w:cs="Georgia"/>
                <w:color w:val="2C2C2C"/>
                <w:sz w:val="18"/>
                <w:szCs w:val="18"/>
              </w:rPr>
              <w:t>HIGH</w:t>
            </w:r>
          </w:p>
        </w:tc>
      </w:tr>
      <w:tr w:rsidR="003F1268" w14:paraId="2EBC03C7" w14:textId="77777777">
        <w:tc>
          <w:tcPr>
            <w:tcW w:w="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61A698FB" w14:textId="77777777" w:rsidR="003F1268" w:rsidRDefault="00000000">
            <w:r>
              <w:rPr>
                <w:rFonts w:ascii="Georgia" w:eastAsia="Georgia" w:hAnsi="Georgia" w:cs="Georgia"/>
                <w:color w:val="2C2C2C"/>
                <w:sz w:val="18"/>
                <w:szCs w:val="18"/>
              </w:rPr>
              <w:t>F-02</w:t>
            </w:r>
          </w:p>
        </w:tc>
        <w:tc>
          <w:tcPr>
            <w:tcW w:w="2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4F47CD85" w14:textId="77777777" w:rsidR="003F1268" w:rsidRDefault="00000000">
            <w:r>
              <w:rPr>
                <w:rFonts w:ascii="Georgia" w:eastAsia="Georgia" w:hAnsi="Georgia" w:cs="Georgia"/>
                <w:color w:val="2C2C2C"/>
                <w:sz w:val="18"/>
                <w:szCs w:val="18"/>
              </w:rPr>
              <w:t>Block quotation threshold</w:t>
            </w:r>
          </w:p>
        </w:tc>
        <w:tc>
          <w:tcPr>
            <w:tcW w:w="23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10A43638" w14:textId="77777777" w:rsidR="003F1268" w:rsidRDefault="00000000">
            <w:r>
              <w:rPr>
                <w:rFonts w:ascii="Georgia" w:eastAsia="Georgia" w:hAnsi="Georgia" w:cs="Georgia"/>
                <w:color w:val="2C2C2C"/>
                <w:sz w:val="18"/>
                <w:szCs w:val="18"/>
              </w:rPr>
              <w:t>APA 7: 40+ words. Chicago: 100+ words or 8+ lines. Bluebook: 50+ words. CSE: 4+ lines.</w:t>
            </w:r>
          </w:p>
        </w:tc>
        <w:tc>
          <w:tcPr>
            <w:tcW w:w="3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06C0C017" w14:textId="77777777" w:rsidR="003F1268" w:rsidRDefault="00000000">
            <w:r>
              <w:rPr>
                <w:rFonts w:ascii="Georgia" w:eastAsia="Georgia" w:hAnsi="Georgia" w:cs="Georgia"/>
                <w:color w:val="2C2C2C"/>
                <w:sz w:val="18"/>
                <w:szCs w:val="18"/>
              </w:rPr>
              <w:t>40-word threshold [APA — most conservative]. Chicago 100-word threshold subordinated. Rationale: single threshold across all content types; 40 words satisfies legal (50-word) readers who will read it as a block.</w:t>
            </w:r>
          </w:p>
        </w:tc>
        <w:tc>
          <w:tcPr>
            <w:tcW w:w="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2B95D93F" w14:textId="77777777" w:rsidR="003F1268" w:rsidRDefault="00000000">
            <w:r>
              <w:rPr>
                <w:rFonts w:ascii="Georgia" w:eastAsia="Georgia" w:hAnsi="Georgia" w:cs="Georgia"/>
                <w:color w:val="2C2C2C"/>
                <w:sz w:val="18"/>
                <w:szCs w:val="18"/>
              </w:rPr>
              <w:t>MED</w:t>
            </w:r>
          </w:p>
        </w:tc>
      </w:tr>
      <w:tr w:rsidR="003F1268" w14:paraId="745F47CB" w14:textId="77777777">
        <w:tc>
          <w:tcPr>
            <w:tcW w:w="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DE9C47A" w14:textId="77777777" w:rsidR="003F1268" w:rsidRDefault="00000000">
            <w:r>
              <w:rPr>
                <w:rFonts w:ascii="Georgia" w:eastAsia="Georgia" w:hAnsi="Georgia" w:cs="Georgia"/>
                <w:color w:val="2C2C2C"/>
                <w:sz w:val="18"/>
                <w:szCs w:val="18"/>
              </w:rPr>
              <w:t>F-03</w:t>
            </w:r>
          </w:p>
        </w:tc>
        <w:tc>
          <w:tcPr>
            <w:tcW w:w="22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C237EB3" w14:textId="77777777" w:rsidR="003F1268" w:rsidRDefault="00000000">
            <w:r>
              <w:rPr>
                <w:rFonts w:ascii="Georgia" w:eastAsia="Georgia" w:hAnsi="Georgia" w:cs="Georgia"/>
                <w:color w:val="2C2C2C"/>
                <w:sz w:val="18"/>
                <w:szCs w:val="18"/>
              </w:rPr>
              <w:t>Running head vs. header</w:t>
            </w:r>
          </w:p>
        </w:tc>
        <w:tc>
          <w:tcPr>
            <w:tcW w:w="23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48C04E9A" w14:textId="77777777" w:rsidR="003F1268" w:rsidRDefault="00000000">
            <w:r>
              <w:rPr>
                <w:rFonts w:ascii="Georgia" w:eastAsia="Georgia" w:hAnsi="Georgia" w:cs="Georgia"/>
                <w:color w:val="2C2C2C"/>
                <w:sz w:val="18"/>
                <w:szCs w:val="18"/>
              </w:rPr>
              <w:t>APA 7: manuscript running head ('Running head:'). Chicago/GPO: published-work header.</w:t>
            </w:r>
          </w:p>
        </w:tc>
        <w:tc>
          <w:tcPr>
            <w:tcW w:w="3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14943EEB" w14:textId="77777777" w:rsidR="003F1268" w:rsidRDefault="00000000">
            <w:r>
              <w:rPr>
                <w:rFonts w:ascii="Georgia" w:eastAsia="Georgia" w:hAnsi="Georgia" w:cs="Georgia"/>
                <w:color w:val="2C2C2C"/>
                <w:sz w:val="18"/>
                <w:szCs w:val="18"/>
              </w:rPr>
              <w:t>Published document running header [Chicago/GPO]. APA running head not used. Rationale: these are published works, not manuscript submissions.</w:t>
            </w:r>
          </w:p>
        </w:tc>
        <w:tc>
          <w:tcPr>
            <w:tcW w:w="8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163E701A" w14:textId="77777777" w:rsidR="003F1268" w:rsidRDefault="00000000">
            <w:r>
              <w:rPr>
                <w:rFonts w:ascii="Georgia" w:eastAsia="Georgia" w:hAnsi="Georgia" w:cs="Georgia"/>
                <w:color w:val="2C2C2C"/>
                <w:sz w:val="18"/>
                <w:szCs w:val="18"/>
              </w:rPr>
              <w:t>HIGH</w:t>
            </w:r>
          </w:p>
        </w:tc>
      </w:tr>
      <w:tr w:rsidR="003F1268" w14:paraId="37667C58" w14:textId="77777777">
        <w:tc>
          <w:tcPr>
            <w:tcW w:w="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0652395A" w14:textId="77777777" w:rsidR="003F1268" w:rsidRDefault="00000000">
            <w:r>
              <w:rPr>
                <w:rFonts w:ascii="Georgia" w:eastAsia="Georgia" w:hAnsi="Georgia" w:cs="Georgia"/>
                <w:color w:val="2C2C2C"/>
                <w:sz w:val="18"/>
                <w:szCs w:val="18"/>
              </w:rPr>
              <w:lastRenderedPageBreak/>
              <w:t>F-04</w:t>
            </w:r>
          </w:p>
        </w:tc>
        <w:tc>
          <w:tcPr>
            <w:tcW w:w="2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1B6ED5E3" w14:textId="77777777" w:rsidR="003F1268" w:rsidRDefault="00000000">
            <w:r>
              <w:rPr>
                <w:rFonts w:ascii="Georgia" w:eastAsia="Georgia" w:hAnsi="Georgia" w:cs="Georgia"/>
                <w:color w:val="2C2C2C"/>
                <w:sz w:val="18"/>
                <w:szCs w:val="18"/>
              </w:rPr>
              <w:t>Abstract requirement</w:t>
            </w:r>
          </w:p>
        </w:tc>
        <w:tc>
          <w:tcPr>
            <w:tcW w:w="23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0610350B" w14:textId="77777777" w:rsidR="003F1268" w:rsidRDefault="00000000">
            <w:r>
              <w:rPr>
                <w:rFonts w:ascii="Georgia" w:eastAsia="Georgia" w:hAnsi="Georgia" w:cs="Georgia"/>
                <w:color w:val="2C2C2C"/>
                <w:sz w:val="18"/>
                <w:szCs w:val="18"/>
              </w:rPr>
              <w:t>APA 7 and CSE: abstract required. Chicago and Bluebook: no requirement.</w:t>
            </w:r>
          </w:p>
        </w:tc>
        <w:tc>
          <w:tcPr>
            <w:tcW w:w="3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36CF96BA" w14:textId="77777777" w:rsidR="003F1268" w:rsidRDefault="00000000">
            <w:r>
              <w:rPr>
                <w:rFonts w:ascii="Georgia" w:eastAsia="Georgia" w:hAnsi="Georgia" w:cs="Georgia"/>
                <w:color w:val="2C2C2C"/>
                <w:sz w:val="18"/>
                <w:szCs w:val="18"/>
              </w:rPr>
              <w:t>Series Position Note replaces abstract [HPRS original]. Rationale: the orientation function of an abstract is better served by a document that contextualizes each piece within the series argument.</w:t>
            </w:r>
          </w:p>
        </w:tc>
        <w:tc>
          <w:tcPr>
            <w:tcW w:w="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54D62C18" w14:textId="77777777" w:rsidR="003F1268" w:rsidRDefault="00000000">
            <w:r>
              <w:rPr>
                <w:rFonts w:ascii="Georgia" w:eastAsia="Georgia" w:hAnsi="Georgia" w:cs="Georgia"/>
                <w:color w:val="2C2C2C"/>
                <w:sz w:val="18"/>
                <w:szCs w:val="18"/>
              </w:rPr>
              <w:t>HIGH</w:t>
            </w:r>
          </w:p>
        </w:tc>
      </w:tr>
      <w:tr w:rsidR="003F1268" w14:paraId="1B6FDABA" w14:textId="77777777">
        <w:tc>
          <w:tcPr>
            <w:tcW w:w="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1BD1DD3" w14:textId="77777777" w:rsidR="003F1268" w:rsidRDefault="00000000">
            <w:r>
              <w:rPr>
                <w:rFonts w:ascii="Georgia" w:eastAsia="Georgia" w:hAnsi="Georgia" w:cs="Georgia"/>
                <w:color w:val="2C2C2C"/>
                <w:sz w:val="18"/>
                <w:szCs w:val="18"/>
              </w:rPr>
              <w:t>F-05</w:t>
            </w:r>
          </w:p>
        </w:tc>
        <w:tc>
          <w:tcPr>
            <w:tcW w:w="22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F2E0A08" w14:textId="77777777" w:rsidR="003F1268" w:rsidRDefault="00000000">
            <w:r>
              <w:rPr>
                <w:rFonts w:ascii="Georgia" w:eastAsia="Georgia" w:hAnsi="Georgia" w:cs="Georgia"/>
                <w:color w:val="2C2C2C"/>
                <w:sz w:val="18"/>
                <w:szCs w:val="18"/>
              </w:rPr>
              <w:t>Page number position</w:t>
            </w:r>
          </w:p>
        </w:tc>
        <w:tc>
          <w:tcPr>
            <w:tcW w:w="23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2443C1C7" w14:textId="77777777" w:rsidR="003F1268" w:rsidRDefault="00000000">
            <w:r>
              <w:rPr>
                <w:rFonts w:ascii="Georgia" w:eastAsia="Georgia" w:hAnsi="Georgia" w:cs="Georgia"/>
                <w:color w:val="2C2C2C"/>
                <w:sz w:val="18"/>
                <w:szCs w:val="18"/>
              </w:rPr>
              <w:t>APA 7: top right (manuscript). Others: no specific requirement.</w:t>
            </w:r>
          </w:p>
        </w:tc>
        <w:tc>
          <w:tcPr>
            <w:tcW w:w="3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566DC649" w14:textId="77777777" w:rsidR="003F1268" w:rsidRDefault="00000000">
            <w:r>
              <w:rPr>
                <w:rFonts w:ascii="Georgia" w:eastAsia="Georgia" w:hAnsi="Georgia" w:cs="Georgia"/>
                <w:color w:val="2C2C2C"/>
                <w:sz w:val="18"/>
                <w:szCs w:val="18"/>
              </w:rPr>
              <w:t>Footer, right-aligned [published document standard]. Rationale: APA top-right is a manuscript submission convention.</w:t>
            </w:r>
          </w:p>
        </w:tc>
        <w:tc>
          <w:tcPr>
            <w:tcW w:w="8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4C5CB3F0" w14:textId="77777777" w:rsidR="003F1268" w:rsidRDefault="00000000">
            <w:r>
              <w:rPr>
                <w:rFonts w:ascii="Georgia" w:eastAsia="Georgia" w:hAnsi="Georgia" w:cs="Georgia"/>
                <w:color w:val="2C2C2C"/>
                <w:sz w:val="18"/>
                <w:szCs w:val="18"/>
              </w:rPr>
              <w:t>LOW</w:t>
            </w:r>
          </w:p>
        </w:tc>
      </w:tr>
      <w:tr w:rsidR="003F1268" w14:paraId="57D2D67D" w14:textId="77777777">
        <w:tc>
          <w:tcPr>
            <w:tcW w:w="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2D26D190" w14:textId="77777777" w:rsidR="003F1268" w:rsidRDefault="00000000">
            <w:r>
              <w:rPr>
                <w:rFonts w:ascii="Georgia" w:eastAsia="Georgia" w:hAnsi="Georgia" w:cs="Georgia"/>
                <w:color w:val="2C2C2C"/>
                <w:sz w:val="18"/>
                <w:szCs w:val="18"/>
              </w:rPr>
              <w:t>F-06</w:t>
            </w:r>
          </w:p>
        </w:tc>
        <w:tc>
          <w:tcPr>
            <w:tcW w:w="2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4542396F" w14:textId="77777777" w:rsidR="003F1268" w:rsidRDefault="00000000">
            <w:r>
              <w:rPr>
                <w:rFonts w:ascii="Georgia" w:eastAsia="Georgia" w:hAnsi="Georgia" w:cs="Georgia"/>
                <w:color w:val="2C2C2C"/>
                <w:sz w:val="18"/>
                <w:szCs w:val="18"/>
              </w:rPr>
              <w:t>DOI format</w:t>
            </w:r>
          </w:p>
        </w:tc>
        <w:tc>
          <w:tcPr>
            <w:tcW w:w="23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18A2330A" w14:textId="77777777" w:rsidR="003F1268" w:rsidRDefault="00000000">
            <w:r>
              <w:rPr>
                <w:rFonts w:ascii="Georgia" w:eastAsia="Georgia" w:hAnsi="Georgia" w:cs="Georgia"/>
                <w:color w:val="2C2C2C"/>
                <w:sz w:val="18"/>
                <w:szCs w:val="18"/>
              </w:rPr>
              <w:t>APA and Chicago: https://doi.org/xxxx. CSE: doi:xxxx or full URL. Bluebook: no standard.</w:t>
            </w:r>
          </w:p>
        </w:tc>
        <w:tc>
          <w:tcPr>
            <w:tcW w:w="3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218CC6B3" w14:textId="77777777" w:rsidR="003F1268" w:rsidRDefault="00000000">
            <w:r>
              <w:rPr>
                <w:rFonts w:ascii="Georgia" w:eastAsia="Georgia" w:hAnsi="Georgia" w:cs="Georgia"/>
                <w:color w:val="2C2C2C"/>
                <w:sz w:val="18"/>
                <w:szCs w:val="18"/>
              </w:rPr>
              <w:t>https://doi.org/xxxx [APA/Chicago aligned]. Most universally accessible format.</w:t>
            </w:r>
          </w:p>
        </w:tc>
        <w:tc>
          <w:tcPr>
            <w:tcW w:w="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30AF801E" w14:textId="77777777" w:rsidR="003F1268" w:rsidRDefault="00000000">
            <w:r>
              <w:rPr>
                <w:rFonts w:ascii="Georgia" w:eastAsia="Georgia" w:hAnsi="Georgia" w:cs="Georgia"/>
                <w:color w:val="2C2C2C"/>
                <w:sz w:val="18"/>
                <w:szCs w:val="18"/>
              </w:rPr>
              <w:t>LOW</w:t>
            </w:r>
          </w:p>
        </w:tc>
      </w:tr>
      <w:tr w:rsidR="003F1268" w14:paraId="35D311DA" w14:textId="77777777">
        <w:tc>
          <w:tcPr>
            <w:tcW w:w="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4E7B6036" w14:textId="77777777" w:rsidR="003F1268" w:rsidRDefault="00000000">
            <w:r>
              <w:rPr>
                <w:rFonts w:ascii="Georgia" w:eastAsia="Georgia" w:hAnsi="Georgia" w:cs="Georgia"/>
                <w:color w:val="2C2C2C"/>
                <w:sz w:val="18"/>
                <w:szCs w:val="18"/>
              </w:rPr>
              <w:t>F-07</w:t>
            </w:r>
          </w:p>
        </w:tc>
        <w:tc>
          <w:tcPr>
            <w:tcW w:w="22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6E26D98C" w14:textId="77777777" w:rsidR="003F1268" w:rsidRDefault="00000000">
            <w:r>
              <w:rPr>
                <w:rFonts w:ascii="Georgia" w:eastAsia="Georgia" w:hAnsi="Georgia" w:cs="Georgia"/>
                <w:color w:val="2C2C2C"/>
                <w:sz w:val="18"/>
                <w:szCs w:val="18"/>
              </w:rPr>
              <w:t>Reference list vs. endnotes</w:t>
            </w:r>
          </w:p>
        </w:tc>
        <w:tc>
          <w:tcPr>
            <w:tcW w:w="23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6374B935" w14:textId="77777777" w:rsidR="003F1268" w:rsidRDefault="00000000">
            <w:r>
              <w:rPr>
                <w:rFonts w:ascii="Georgia" w:eastAsia="Georgia" w:hAnsi="Georgia" w:cs="Georgia"/>
                <w:color w:val="2C2C2C"/>
                <w:sz w:val="18"/>
                <w:szCs w:val="18"/>
              </w:rPr>
              <w:t>APA 7 and CSE: alphabetical reference list mandatory. Chicago: bibliography or endnotes. Bluebook: endnotes only.</w:t>
            </w:r>
          </w:p>
        </w:tc>
        <w:tc>
          <w:tcPr>
            <w:tcW w:w="3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FF20F15" w14:textId="77777777" w:rsidR="003F1268" w:rsidRDefault="00000000">
            <w:r>
              <w:rPr>
                <w:rFonts w:ascii="Georgia" w:eastAsia="Georgia" w:hAnsi="Georgia" w:cs="Georgia"/>
                <w:color w:val="2C2C2C"/>
                <w:sz w:val="18"/>
                <w:szCs w:val="18"/>
              </w:rPr>
              <w:t>Numbered endnotes labeled 'Source Notes' [Chicago Notes-Bibliography]. No separate reference list. Rationale: full citation on first appearance; redundant reference list adds length without adding information.</w:t>
            </w:r>
          </w:p>
        </w:tc>
        <w:tc>
          <w:tcPr>
            <w:tcW w:w="8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54395086" w14:textId="77777777" w:rsidR="003F1268" w:rsidRDefault="00000000">
            <w:r>
              <w:rPr>
                <w:rFonts w:ascii="Georgia" w:eastAsia="Georgia" w:hAnsi="Georgia" w:cs="Georgia"/>
                <w:color w:val="2C2C2C"/>
                <w:sz w:val="18"/>
                <w:szCs w:val="18"/>
              </w:rPr>
              <w:t>HIGH</w:t>
            </w:r>
          </w:p>
        </w:tc>
      </w:tr>
    </w:tbl>
    <w:p w14:paraId="7D60A49E" w14:textId="77777777" w:rsidR="003F1268" w:rsidRDefault="003F1268">
      <w:pPr>
        <w:spacing w:before="120"/>
      </w:pPr>
    </w:p>
    <w:p w14:paraId="7F984C16" w14:textId="77777777" w:rsidR="003F1268" w:rsidRDefault="00000000">
      <w:pPr>
        <w:spacing w:before="160" w:after="60"/>
      </w:pPr>
      <w:r>
        <w:rPr>
          <w:rFonts w:ascii="Arial" w:eastAsia="Arial" w:hAnsi="Arial" w:cs="Arial"/>
          <w:b/>
          <w:bCs/>
          <w:color w:val="1B2F4E"/>
        </w:rPr>
        <w:t>Category M — Mathematical and Methodological (Original HPRS Rules — No Conflicts)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730"/>
      </w:tblGrid>
      <w:tr w:rsidR="003F1268" w14:paraId="0E09BEB3" w14:textId="77777777">
        <w:tc>
          <w:tcPr>
            <w:tcW w:w="0" w:type="auto"/>
            <w:tcBorders>
              <w:top w:val="single" w:sz="4" w:space="0" w:color="1B2F4E"/>
              <w:left w:val="single" w:sz="24" w:space="0" w:color="1B2F4E"/>
              <w:bottom w:val="single" w:sz="4" w:space="0" w:color="1B2F4E"/>
              <w:right w:val="single" w:sz="4" w:space="0" w:color="1B2F4E"/>
            </w:tcBorders>
            <w:shd w:val="clear" w:color="auto" w:fill="EEF4FB"/>
            <w:tcMar>
              <w:top w:w="120" w:type="dxa"/>
              <w:left w:w="180" w:type="dxa"/>
              <w:bottom w:w="120" w:type="dxa"/>
              <w:right w:w="180" w:type="dxa"/>
            </w:tcMar>
          </w:tcPr>
          <w:p w14:paraId="10ABF097" w14:textId="77777777" w:rsidR="003F1268" w:rsidRDefault="00000000">
            <w:pPr>
              <w:spacing w:after="80"/>
            </w:pPr>
            <w:r>
              <w:rPr>
                <w:rFonts w:ascii="Arial" w:eastAsia="Arial" w:hAnsi="Arial" w:cs="Arial"/>
                <w:b/>
                <w:bCs/>
                <w:color w:val="2C2C2C"/>
              </w:rPr>
              <w:t>STATUS: SILENCE GAP — ORIGINAL HPRS RULES</w:t>
            </w:r>
          </w:p>
          <w:p w14:paraId="2F39896D" w14:textId="77777777" w:rsidR="003F1268" w:rsidRDefault="00000000">
            <w:pPr>
              <w:spacing w:before="60" w:after="100"/>
            </w:pPr>
            <w:r>
              <w:rPr>
                <w:rFonts w:ascii="Georgia" w:eastAsia="Georgia" w:hAnsi="Georgia" w:cs="Georgia"/>
                <w:color w:val="2C2C2C"/>
              </w:rPr>
              <w:t>The four Mathematical/Methodological decisions below do not deviate from any existing standard because no existing standard addresses cross-disciplinary compounded probability methodology, falsifiability requirements, or scope limitation disclosure. These are original HPRS contributions to research methodology. They cannot be criticized as non-compliant because none of the five component standards speak to these situations.</w:t>
            </w:r>
          </w:p>
          <w:p w14:paraId="4D59F9C2" w14:textId="77777777" w:rsidR="003F1268" w:rsidRDefault="003F1268">
            <w:pPr>
              <w:spacing w:before="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00"/>
              <w:gridCol w:w="2400"/>
              <w:gridCol w:w="6360"/>
            </w:tblGrid>
            <w:tr w:rsidR="003F1268" w14:paraId="14B9A956" w14:textId="77777777">
              <w:tc>
                <w:tcPr>
                  <w:tcW w:w="6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0FCF552E" w14:textId="77777777" w:rsidR="003F1268" w:rsidRDefault="00000000">
                  <w:r>
                    <w:rPr>
                      <w:rFonts w:ascii="Arial" w:eastAsia="Arial" w:hAnsi="Arial" w:cs="Arial"/>
                      <w:b/>
                      <w:bCs/>
                      <w:color w:val="FFFFFF"/>
                      <w:sz w:val="17"/>
                      <w:szCs w:val="17"/>
                    </w:rPr>
                    <w:t>ID</w:t>
                  </w:r>
                </w:p>
              </w:tc>
              <w:tc>
                <w:tcPr>
                  <w:tcW w:w="24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2003870D" w14:textId="77777777" w:rsidR="003F1268" w:rsidRDefault="00000000">
                  <w:r>
                    <w:rPr>
                      <w:rFonts w:ascii="Arial" w:eastAsia="Arial" w:hAnsi="Arial" w:cs="Arial"/>
                      <w:b/>
                      <w:bCs/>
                      <w:color w:val="FFFFFF"/>
                      <w:sz w:val="17"/>
                      <w:szCs w:val="17"/>
                    </w:rPr>
                    <w:t>Gap</w:t>
                  </w:r>
                </w:p>
              </w:tc>
              <w:tc>
                <w:tcPr>
                  <w:tcW w:w="636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4260C02F" w14:textId="77777777" w:rsidR="003F1268" w:rsidRDefault="00000000">
                  <w:r>
                    <w:rPr>
                      <w:rFonts w:ascii="Arial" w:eastAsia="Arial" w:hAnsi="Arial" w:cs="Arial"/>
                      <w:b/>
                      <w:bCs/>
                      <w:color w:val="FFFFFF"/>
                      <w:sz w:val="17"/>
                      <w:szCs w:val="17"/>
                    </w:rPr>
                    <w:t>HPRS Original Rule</w:t>
                  </w:r>
                </w:p>
              </w:tc>
            </w:tr>
            <w:tr w:rsidR="003F1268" w14:paraId="468FBA82" w14:textId="77777777">
              <w:tc>
                <w:tcPr>
                  <w:tcW w:w="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31A20F0D" w14:textId="77777777" w:rsidR="003F1268" w:rsidRDefault="00000000">
                  <w:r>
                    <w:rPr>
                      <w:rFonts w:ascii="Georgia" w:eastAsia="Georgia" w:hAnsi="Georgia" w:cs="Georgia"/>
                      <w:color w:val="2C2C2C"/>
                      <w:sz w:val="18"/>
                      <w:szCs w:val="18"/>
                    </w:rPr>
                    <w:t>M-01</w:t>
                  </w:r>
                </w:p>
              </w:tc>
              <w:tc>
                <w:tcPr>
                  <w:tcW w:w="2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31283227" w14:textId="77777777" w:rsidR="003F1268" w:rsidRDefault="00000000">
                  <w:r>
                    <w:rPr>
                      <w:rFonts w:ascii="Georgia" w:eastAsia="Georgia" w:hAnsi="Georgia" w:cs="Georgia"/>
                      <w:color w:val="2C2C2C"/>
                      <w:sz w:val="18"/>
                      <w:szCs w:val="18"/>
                    </w:rPr>
                    <w:t>Mathematical claim classification</w:t>
                  </w:r>
                </w:p>
              </w:tc>
              <w:tc>
                <w:tcPr>
                  <w:tcW w:w="63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6E18C022" w14:textId="77777777" w:rsidR="003F1268" w:rsidRDefault="00000000">
                  <w:r>
                    <w:rPr>
                      <w:rFonts w:ascii="Georgia" w:eastAsia="Georgia" w:hAnsi="Georgia" w:cs="Georgia"/>
                      <w:color w:val="2C2C2C"/>
                      <w:sz w:val="18"/>
                      <w:szCs w:val="18"/>
                    </w:rPr>
                    <w:t>HPRS Claim Transparency Framework — Tiers 1–5 (Part III). No existing standard provides a classification system for original probability calculations in cross-disciplinary work.</w:t>
                  </w:r>
                </w:p>
              </w:tc>
            </w:tr>
            <w:tr w:rsidR="003F1268" w14:paraId="694C8210" w14:textId="77777777">
              <w:tc>
                <w:tcPr>
                  <w:tcW w:w="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12F2E545" w14:textId="77777777" w:rsidR="003F1268" w:rsidRDefault="00000000">
                  <w:r>
                    <w:rPr>
                      <w:rFonts w:ascii="Georgia" w:eastAsia="Georgia" w:hAnsi="Georgia" w:cs="Georgia"/>
                      <w:color w:val="2C2C2C"/>
                      <w:sz w:val="18"/>
                      <w:szCs w:val="18"/>
                    </w:rPr>
                    <w:t>M-02</w:t>
                  </w:r>
                </w:p>
              </w:tc>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0B524BF4" w14:textId="77777777" w:rsidR="003F1268" w:rsidRDefault="00000000">
                  <w:r>
                    <w:rPr>
                      <w:rFonts w:ascii="Georgia" w:eastAsia="Georgia" w:hAnsi="Georgia" w:cs="Georgia"/>
                      <w:color w:val="2C2C2C"/>
                      <w:sz w:val="18"/>
                      <w:szCs w:val="18"/>
                    </w:rPr>
                    <w:t>Compounded probability disclosure</w:t>
                  </w:r>
                </w:p>
              </w:tc>
              <w:tc>
                <w:tcPr>
                  <w:tcW w:w="63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6F3898D8" w14:textId="77777777" w:rsidR="003F1268" w:rsidRDefault="00000000">
                  <w:r>
                    <w:rPr>
                      <w:rFonts w:ascii="Georgia" w:eastAsia="Georgia" w:hAnsi="Georgia" w:cs="Georgia"/>
                      <w:color w:val="2C2C2C"/>
                      <w:sz w:val="18"/>
                      <w:szCs w:val="18"/>
                    </w:rPr>
                    <w:t>HPRS Methodological Note with four-part independence argument (Section 3.3). Required for every Tier 4 claim. Not a deviation — all standards are silent.</w:t>
                  </w:r>
                </w:p>
              </w:tc>
            </w:tr>
            <w:tr w:rsidR="003F1268" w14:paraId="15332AA6" w14:textId="77777777">
              <w:tc>
                <w:tcPr>
                  <w:tcW w:w="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372699B9" w14:textId="77777777" w:rsidR="003F1268" w:rsidRDefault="00000000">
                  <w:r>
                    <w:rPr>
                      <w:rFonts w:ascii="Georgia" w:eastAsia="Georgia" w:hAnsi="Georgia" w:cs="Georgia"/>
                      <w:color w:val="2C2C2C"/>
                      <w:sz w:val="18"/>
                      <w:szCs w:val="18"/>
                    </w:rPr>
                    <w:t>M-03</w:t>
                  </w:r>
                </w:p>
              </w:tc>
              <w:tc>
                <w:tcPr>
                  <w:tcW w:w="2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5EE415FD" w14:textId="77777777" w:rsidR="003F1268" w:rsidRDefault="00000000">
                  <w:r>
                    <w:rPr>
                      <w:rFonts w:ascii="Georgia" w:eastAsia="Georgia" w:hAnsi="Georgia" w:cs="Georgia"/>
                      <w:color w:val="2C2C2C"/>
                      <w:sz w:val="18"/>
                      <w:szCs w:val="18"/>
                    </w:rPr>
                    <w:t>Falsifiability statement</w:t>
                  </w:r>
                </w:p>
              </w:tc>
              <w:tc>
                <w:tcPr>
                  <w:tcW w:w="63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6F2C6532" w14:textId="77777777" w:rsidR="003F1268" w:rsidRDefault="00000000">
                  <w:r>
                    <w:rPr>
                      <w:rFonts w:ascii="Georgia" w:eastAsia="Georgia" w:hAnsi="Georgia" w:cs="Georgia"/>
                      <w:color w:val="2C2C2C"/>
                      <w:sz w:val="18"/>
                      <w:szCs w:val="18"/>
                    </w:rPr>
                    <w:t>HPRS requires explicit falsifiability statement per domain argument (Section 3.5). Addresses a genuine gap in cross-disciplinary prosecutorial research.</w:t>
                  </w:r>
                </w:p>
              </w:tc>
            </w:tr>
            <w:tr w:rsidR="003F1268" w14:paraId="5057CC31" w14:textId="77777777">
              <w:tc>
                <w:tcPr>
                  <w:tcW w:w="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66F7E2F7" w14:textId="77777777" w:rsidR="003F1268" w:rsidRDefault="00000000">
                  <w:r>
                    <w:rPr>
                      <w:rFonts w:ascii="Georgia" w:eastAsia="Georgia" w:hAnsi="Georgia" w:cs="Georgia"/>
                      <w:color w:val="2C2C2C"/>
                      <w:sz w:val="18"/>
                      <w:szCs w:val="18"/>
                    </w:rPr>
                    <w:t>M-04</w:t>
                  </w:r>
                </w:p>
              </w:tc>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4ECB1491" w14:textId="77777777" w:rsidR="003F1268" w:rsidRDefault="00000000">
                  <w:r>
                    <w:rPr>
                      <w:rFonts w:ascii="Georgia" w:eastAsia="Georgia" w:hAnsi="Georgia" w:cs="Georgia"/>
                      <w:color w:val="2C2C2C"/>
                      <w:sz w:val="18"/>
                      <w:szCs w:val="18"/>
                    </w:rPr>
                    <w:t>Scope limitation disclosure</w:t>
                  </w:r>
                </w:p>
              </w:tc>
              <w:tc>
                <w:tcPr>
                  <w:tcW w:w="63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5FE0DBA9" w14:textId="77777777" w:rsidR="003F1268" w:rsidRDefault="00000000">
                  <w:r>
                    <w:rPr>
                      <w:rFonts w:ascii="Georgia" w:eastAsia="Georgia" w:hAnsi="Georgia" w:cs="Georgia"/>
                      <w:color w:val="2C2C2C"/>
                      <w:sz w:val="18"/>
                      <w:szCs w:val="18"/>
                    </w:rPr>
                    <w:t>Required when a sourced figure is applied to a broader argument than its original research scope. No existing standard addresses borrowed statistics used interpretively.</w:t>
                  </w:r>
                </w:p>
              </w:tc>
            </w:tr>
          </w:tbl>
          <w:p w14:paraId="53415FEC" w14:textId="77777777" w:rsidR="003F1268" w:rsidRDefault="003F1268"/>
        </w:tc>
      </w:tr>
    </w:tbl>
    <w:p w14:paraId="26E583F7" w14:textId="77777777" w:rsidR="003F1268" w:rsidRDefault="003F1268">
      <w:pPr>
        <w:spacing w:before="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F1268" w14:paraId="16AEF3A0" w14:textId="77777777">
        <w:tc>
          <w:tcPr>
            <w:tcW w:w="0" w:type="auto"/>
            <w:tcBorders>
              <w:top w:val="none" w:sz="0" w:space="0" w:color="FFFFFF"/>
              <w:left w:val="none" w:sz="0" w:space="0" w:color="FFFFFF"/>
              <w:bottom w:val="none" w:sz="0" w:space="0" w:color="FFFFFF"/>
              <w:right w:val="none" w:sz="0" w:space="0" w:color="FFFFFF"/>
            </w:tcBorders>
            <w:shd w:val="clear" w:color="auto" w:fill="1B3A6B"/>
            <w:tcMar>
              <w:top w:w="160" w:type="dxa"/>
              <w:left w:w="200" w:type="dxa"/>
              <w:bottom w:w="160" w:type="dxa"/>
              <w:right w:w="200" w:type="dxa"/>
            </w:tcMar>
          </w:tcPr>
          <w:p w14:paraId="4E045147" w14:textId="77777777" w:rsidR="003F1268" w:rsidRDefault="00000000">
            <w:r>
              <w:rPr>
                <w:rFonts w:ascii="Arial" w:eastAsia="Arial" w:hAnsi="Arial" w:cs="Arial"/>
                <w:b/>
                <w:bCs/>
                <w:color w:val="FFFFFF"/>
                <w:sz w:val="32"/>
                <w:szCs w:val="32"/>
              </w:rPr>
              <w:t>PART V — STYLE AND VISUAL STANDARDS</w:t>
            </w:r>
          </w:p>
        </w:tc>
      </w:tr>
    </w:tbl>
    <w:p w14:paraId="50C50B01" w14:textId="77777777" w:rsidR="003F1268" w:rsidRDefault="003F1268">
      <w:pPr>
        <w:spacing w:before="120"/>
      </w:pPr>
    </w:p>
    <w:p w14:paraId="324402F3" w14:textId="77777777" w:rsidR="003F1268" w:rsidRDefault="00000000">
      <w:pPr>
        <w:spacing w:before="60" w:after="100"/>
      </w:pPr>
      <w:r>
        <w:rPr>
          <w:rFonts w:ascii="Georgia" w:eastAsia="Georgia" w:hAnsi="Georgia" w:cs="Georgia"/>
          <w:color w:val="2C2C2C"/>
        </w:rPr>
        <w:t>The HPRS style system governs every visual formatting decision in an HPRS-governed collection. It is divided into two tiers: FIXED elements that are identical across every collection and every document regardless of content, and VARIABLE elements that are defined by the researcher at collection intake using the Collection Style Sheet (L2 instrument). There is no third category. An element not explicitly designated Variable is Fixed.</w:t>
      </w:r>
    </w:p>
    <w:p w14:paraId="7631F918" w14:textId="77777777" w:rsidR="003F1268" w:rsidRDefault="003F1268">
      <w:pPr>
        <w:spacing w:before="100"/>
      </w:pPr>
    </w:p>
    <w:p w14:paraId="762DFF3B" w14:textId="77777777" w:rsidR="003F1268" w:rsidRDefault="00000000">
      <w:pPr>
        <w:pBdr>
          <w:bottom w:val="single" w:sz="2" w:space="0" w:color="CCCCCC"/>
        </w:pBdr>
        <w:spacing w:before="220" w:after="80"/>
      </w:pPr>
      <w:r>
        <w:rPr>
          <w:rFonts w:ascii="Arial" w:eastAsia="Arial" w:hAnsi="Arial" w:cs="Arial"/>
          <w:b/>
          <w:bCs/>
          <w:color w:val="1B2F4E"/>
          <w:sz w:val="21"/>
          <w:szCs w:val="21"/>
        </w:rPr>
        <w:t>5.1  Design Principles — Priority Order</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36"/>
        <w:gridCol w:w="1996"/>
        <w:gridCol w:w="6528"/>
      </w:tblGrid>
      <w:tr w:rsidR="003F1268" w14:paraId="55757624" w14:textId="77777777">
        <w:tc>
          <w:tcPr>
            <w:tcW w:w="8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5DA581D4" w14:textId="77777777" w:rsidR="003F1268" w:rsidRDefault="00000000">
            <w:r>
              <w:rPr>
                <w:rFonts w:ascii="Arial" w:eastAsia="Arial" w:hAnsi="Arial" w:cs="Arial"/>
                <w:b/>
                <w:bCs/>
                <w:color w:val="FFFFFF"/>
                <w:sz w:val="17"/>
                <w:szCs w:val="17"/>
              </w:rPr>
              <w:t>Priority</w:t>
            </w:r>
          </w:p>
        </w:tc>
        <w:tc>
          <w:tcPr>
            <w:tcW w:w="20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3172848C" w14:textId="77777777" w:rsidR="003F1268" w:rsidRDefault="00000000">
            <w:r>
              <w:rPr>
                <w:rFonts w:ascii="Arial" w:eastAsia="Arial" w:hAnsi="Arial" w:cs="Arial"/>
                <w:b/>
                <w:bCs/>
                <w:color w:val="FFFFFF"/>
                <w:sz w:val="17"/>
                <w:szCs w:val="17"/>
              </w:rPr>
              <w:t>Principle</w:t>
            </w:r>
          </w:p>
        </w:tc>
        <w:tc>
          <w:tcPr>
            <w:tcW w:w="656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1153C33B" w14:textId="77777777" w:rsidR="003F1268" w:rsidRDefault="00000000">
            <w:r>
              <w:rPr>
                <w:rFonts w:ascii="Arial" w:eastAsia="Arial" w:hAnsi="Arial" w:cs="Arial"/>
                <w:b/>
                <w:bCs/>
                <w:color w:val="FFFFFF"/>
                <w:sz w:val="17"/>
                <w:szCs w:val="17"/>
              </w:rPr>
              <w:t>Meaning</w:t>
            </w:r>
          </w:p>
        </w:tc>
      </w:tr>
      <w:tr w:rsidR="003F1268" w14:paraId="26D1228D" w14:textId="77777777">
        <w:tc>
          <w:tcPr>
            <w:tcW w:w="8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16421667" w14:textId="77777777" w:rsidR="003F1268" w:rsidRDefault="00000000">
            <w:r>
              <w:rPr>
                <w:rFonts w:ascii="Georgia" w:eastAsia="Georgia" w:hAnsi="Georgia" w:cs="Georgia"/>
                <w:color w:val="2C2C2C"/>
                <w:sz w:val="18"/>
                <w:szCs w:val="18"/>
              </w:rPr>
              <w:t>1</w:t>
            </w:r>
          </w:p>
        </w:tc>
        <w:tc>
          <w:tcPr>
            <w:tcW w:w="20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062204C" w14:textId="77777777" w:rsidR="003F1268" w:rsidRDefault="00000000">
            <w:r>
              <w:rPr>
                <w:rFonts w:ascii="Georgia" w:eastAsia="Georgia" w:hAnsi="Georgia" w:cs="Georgia"/>
                <w:color w:val="2C2C2C"/>
                <w:sz w:val="18"/>
                <w:szCs w:val="18"/>
              </w:rPr>
              <w:t>Credibility</w:t>
            </w:r>
          </w:p>
        </w:tc>
        <w:tc>
          <w:tcPr>
            <w:tcW w:w="65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4F7DC3E6" w14:textId="77777777" w:rsidR="003F1268" w:rsidRDefault="00000000">
            <w:r>
              <w:rPr>
                <w:rFonts w:ascii="Georgia" w:eastAsia="Georgia" w:hAnsi="Georgia" w:cs="Georgia"/>
                <w:color w:val="2C2C2C"/>
                <w:sz w:val="18"/>
                <w:szCs w:val="18"/>
              </w:rPr>
              <w:t>The visual design signals academic and legal seriousness. No decorative elements that reduce scholarly authority.</w:t>
            </w:r>
          </w:p>
        </w:tc>
      </w:tr>
      <w:tr w:rsidR="003F1268" w14:paraId="23B1744E" w14:textId="77777777">
        <w:tc>
          <w:tcPr>
            <w:tcW w:w="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402754D6" w14:textId="77777777" w:rsidR="003F1268" w:rsidRDefault="00000000">
            <w:r>
              <w:rPr>
                <w:rFonts w:ascii="Georgia" w:eastAsia="Georgia" w:hAnsi="Georgia" w:cs="Georgia"/>
                <w:color w:val="2C2C2C"/>
                <w:sz w:val="18"/>
                <w:szCs w:val="18"/>
              </w:rPr>
              <w:t>2</w:t>
            </w:r>
          </w:p>
        </w:tc>
        <w:tc>
          <w:tcPr>
            <w:tcW w:w="2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3FEE78DF" w14:textId="77777777" w:rsidR="003F1268" w:rsidRDefault="00000000">
            <w:r>
              <w:rPr>
                <w:rFonts w:ascii="Georgia" w:eastAsia="Georgia" w:hAnsi="Georgia" w:cs="Georgia"/>
                <w:color w:val="2C2C2C"/>
                <w:sz w:val="18"/>
                <w:szCs w:val="18"/>
              </w:rPr>
              <w:t>Consistency</w:t>
            </w:r>
          </w:p>
        </w:tc>
        <w:tc>
          <w:tcPr>
            <w:tcW w:w="65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3A9FE8C4" w14:textId="77777777" w:rsidR="003F1268" w:rsidRDefault="00000000">
            <w:r>
              <w:rPr>
                <w:rFonts w:ascii="Georgia" w:eastAsia="Georgia" w:hAnsi="Georgia" w:cs="Georgia"/>
                <w:color w:val="2C2C2C"/>
                <w:sz w:val="18"/>
                <w:szCs w:val="18"/>
              </w:rPr>
              <w:t>Every document in the collection is visually recognizable as part of the same body of work.</w:t>
            </w:r>
          </w:p>
        </w:tc>
      </w:tr>
      <w:tr w:rsidR="003F1268" w14:paraId="773B10F2" w14:textId="77777777">
        <w:tc>
          <w:tcPr>
            <w:tcW w:w="8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69C7AAA7" w14:textId="77777777" w:rsidR="003F1268" w:rsidRDefault="00000000">
            <w:r>
              <w:rPr>
                <w:rFonts w:ascii="Georgia" w:eastAsia="Georgia" w:hAnsi="Georgia" w:cs="Georgia"/>
                <w:color w:val="2C2C2C"/>
                <w:sz w:val="18"/>
                <w:szCs w:val="18"/>
              </w:rPr>
              <w:t>3</w:t>
            </w:r>
          </w:p>
        </w:tc>
        <w:tc>
          <w:tcPr>
            <w:tcW w:w="20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2BEAAC19" w14:textId="77777777" w:rsidR="003F1268" w:rsidRDefault="00000000">
            <w:r>
              <w:rPr>
                <w:rFonts w:ascii="Georgia" w:eastAsia="Georgia" w:hAnsi="Georgia" w:cs="Georgia"/>
                <w:color w:val="2C2C2C"/>
                <w:sz w:val="18"/>
                <w:szCs w:val="18"/>
              </w:rPr>
              <w:t>Differentiation</w:t>
            </w:r>
          </w:p>
        </w:tc>
        <w:tc>
          <w:tcPr>
            <w:tcW w:w="65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64D91658" w14:textId="77777777" w:rsidR="003F1268" w:rsidRDefault="00000000">
            <w:r>
              <w:rPr>
                <w:rFonts w:ascii="Georgia" w:eastAsia="Georgia" w:hAnsi="Georgia" w:cs="Georgia"/>
                <w:color w:val="2C2C2C"/>
                <w:sz w:val="18"/>
                <w:szCs w:val="18"/>
              </w:rPr>
              <w:t>Each document is immediately distinguishable from the others within the collection.</w:t>
            </w:r>
          </w:p>
        </w:tc>
      </w:tr>
    </w:tbl>
    <w:p w14:paraId="30061218" w14:textId="77777777" w:rsidR="003F1268" w:rsidRDefault="003F1268">
      <w:pPr>
        <w:spacing w:before="160"/>
      </w:pPr>
    </w:p>
    <w:p w14:paraId="73F0F80F" w14:textId="77777777" w:rsidR="003F1268" w:rsidRDefault="00000000">
      <w:pPr>
        <w:pBdr>
          <w:bottom w:val="single" w:sz="2" w:space="0" w:color="CCCCCC"/>
        </w:pBdr>
        <w:spacing w:before="220" w:after="80"/>
      </w:pPr>
      <w:r>
        <w:rPr>
          <w:rFonts w:ascii="Arial" w:eastAsia="Arial" w:hAnsi="Arial" w:cs="Arial"/>
          <w:b/>
          <w:bCs/>
          <w:color w:val="1B2F4E"/>
          <w:sz w:val="21"/>
          <w:szCs w:val="21"/>
        </w:rPr>
        <w:t>5.2  Fixed Non-Negotiable Elements</w:t>
      </w:r>
    </w:p>
    <w:p w14:paraId="7E695361" w14:textId="77777777" w:rsidR="003F1268" w:rsidRDefault="00000000">
      <w:pPr>
        <w:spacing w:before="60" w:after="100"/>
      </w:pPr>
      <w:r>
        <w:rPr>
          <w:rFonts w:ascii="Georgia" w:eastAsia="Georgia" w:hAnsi="Georgia" w:cs="Georgia"/>
          <w:color w:val="2C2C2C"/>
        </w:rPr>
        <w:t>The following elements are identical in every HPRS document in every collection. No collection-level or document-level customization is permitted for Fixed elements.</w:t>
      </w:r>
    </w:p>
    <w:p w14:paraId="29B09ADD" w14:textId="77777777" w:rsidR="003F1268" w:rsidRDefault="003F1268">
      <w:pPr>
        <w:spacing w:before="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6960"/>
      </w:tblGrid>
      <w:tr w:rsidR="003F1268" w14:paraId="22082574" w14:textId="77777777">
        <w:tc>
          <w:tcPr>
            <w:tcW w:w="24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7731D60A" w14:textId="77777777" w:rsidR="003F1268" w:rsidRDefault="00000000">
            <w:r>
              <w:rPr>
                <w:rFonts w:ascii="Arial" w:eastAsia="Arial" w:hAnsi="Arial" w:cs="Arial"/>
                <w:b/>
                <w:bCs/>
                <w:color w:val="FFFFFF"/>
                <w:sz w:val="17"/>
                <w:szCs w:val="17"/>
              </w:rPr>
              <w:t>Element</w:t>
            </w:r>
          </w:p>
        </w:tc>
        <w:tc>
          <w:tcPr>
            <w:tcW w:w="696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4DED41F5" w14:textId="77777777" w:rsidR="003F1268" w:rsidRDefault="00000000">
            <w:r>
              <w:rPr>
                <w:rFonts w:ascii="Arial" w:eastAsia="Arial" w:hAnsi="Arial" w:cs="Arial"/>
                <w:b/>
                <w:bCs/>
                <w:color w:val="FFFFFF"/>
                <w:sz w:val="17"/>
                <w:szCs w:val="17"/>
              </w:rPr>
              <w:t>Fixed Specification</w:t>
            </w:r>
          </w:p>
        </w:tc>
      </w:tr>
      <w:tr w:rsidR="003F1268" w14:paraId="5BCBCA1C" w14:textId="77777777">
        <w:tc>
          <w:tcPr>
            <w:tcW w:w="2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2D9197A0" w14:textId="77777777" w:rsidR="003F1268" w:rsidRDefault="00000000">
            <w:r>
              <w:rPr>
                <w:rFonts w:ascii="Georgia" w:eastAsia="Georgia" w:hAnsi="Georgia" w:cs="Georgia"/>
                <w:color w:val="2C2C2C"/>
                <w:sz w:val="18"/>
                <w:szCs w:val="18"/>
              </w:rPr>
              <w:t>Font system</w:t>
            </w:r>
          </w:p>
        </w:tc>
        <w:tc>
          <w:tcPr>
            <w:tcW w:w="69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4572AFB7" w14:textId="78DC75CA" w:rsidR="003F1268" w:rsidRDefault="00000000">
            <w:r>
              <w:rPr>
                <w:rFonts w:ascii="Georgia" w:eastAsia="Georgia" w:hAnsi="Georgia" w:cs="Georgia"/>
                <w:color w:val="2C2C2C"/>
                <w:sz w:val="18"/>
                <w:szCs w:val="18"/>
              </w:rPr>
              <w:t xml:space="preserve">Exactly three typefaces — no others permitted: </w:t>
            </w:r>
            <w:r w:rsidR="001B5C63">
              <w:rPr>
                <w:rFonts w:ascii="Georgia" w:eastAsia="Georgia" w:hAnsi="Georgia" w:cs="Georgia"/>
                <w:color w:val="2C2C2C"/>
                <w:sz w:val="18"/>
                <w:szCs w:val="18"/>
              </w:rPr>
              <w:t>Times New Roman</w:t>
            </w:r>
            <w:r>
              <w:rPr>
                <w:rFonts w:ascii="Georgia" w:eastAsia="Georgia" w:hAnsi="Georgia" w:cs="Georgia"/>
                <w:color w:val="2C2C2C"/>
                <w:sz w:val="18"/>
                <w:szCs w:val="18"/>
              </w:rPr>
              <w:t xml:space="preserve"> (body text, table cells, endnotes, block quotations); Arial (all headings H1–H4, table headers, callout labels, cover, header/footer); Courier New (all inline flags, citation strings requiring exact reproduction)</w:t>
            </w:r>
          </w:p>
        </w:tc>
      </w:tr>
      <w:tr w:rsidR="003F1268" w14:paraId="3C02F10A" w14:textId="77777777">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34156AB7" w14:textId="77777777" w:rsidR="003F1268" w:rsidRDefault="00000000">
            <w:r>
              <w:rPr>
                <w:rFonts w:ascii="Georgia" w:eastAsia="Georgia" w:hAnsi="Georgia" w:cs="Georgia"/>
                <w:color w:val="2C2C2C"/>
                <w:sz w:val="18"/>
                <w:szCs w:val="18"/>
              </w:rPr>
              <w:t>Body text size</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34ABC074" w14:textId="4574F9EA" w:rsidR="003F1268" w:rsidRDefault="00000000">
            <w:r>
              <w:rPr>
                <w:rFonts w:ascii="Georgia" w:eastAsia="Georgia" w:hAnsi="Georgia" w:cs="Georgia"/>
                <w:color w:val="2C2C2C"/>
                <w:sz w:val="18"/>
                <w:szCs w:val="18"/>
              </w:rPr>
              <w:t>1</w:t>
            </w:r>
            <w:r w:rsidR="001B5C63">
              <w:rPr>
                <w:rFonts w:ascii="Georgia" w:eastAsia="Georgia" w:hAnsi="Georgia" w:cs="Georgia"/>
                <w:color w:val="2C2C2C"/>
                <w:sz w:val="18"/>
                <w:szCs w:val="18"/>
              </w:rPr>
              <w:t xml:space="preserve">1 </w:t>
            </w:r>
            <w:r>
              <w:rPr>
                <w:rFonts w:ascii="Georgia" w:eastAsia="Georgia" w:hAnsi="Georgia" w:cs="Georgia"/>
                <w:color w:val="2C2C2C"/>
                <w:sz w:val="18"/>
                <w:szCs w:val="18"/>
              </w:rPr>
              <w:t xml:space="preserve">pt (20 half-points in </w:t>
            </w:r>
            <w:proofErr w:type="gramStart"/>
            <w:r>
              <w:rPr>
                <w:rFonts w:ascii="Georgia" w:eastAsia="Georgia" w:hAnsi="Georgia" w:cs="Georgia"/>
                <w:color w:val="2C2C2C"/>
                <w:sz w:val="18"/>
                <w:szCs w:val="18"/>
              </w:rPr>
              <w:t>docx) —</w:t>
            </w:r>
            <w:proofErr w:type="gramEnd"/>
            <w:r>
              <w:rPr>
                <w:rFonts w:ascii="Georgia" w:eastAsia="Georgia" w:hAnsi="Georgia" w:cs="Georgia"/>
                <w:color w:val="2C2C2C"/>
                <w:sz w:val="18"/>
                <w:szCs w:val="18"/>
              </w:rPr>
              <w:t xml:space="preserve"> no variation</w:t>
            </w:r>
          </w:p>
        </w:tc>
      </w:tr>
      <w:tr w:rsidR="003F1268" w14:paraId="697381E5" w14:textId="77777777">
        <w:tc>
          <w:tcPr>
            <w:tcW w:w="2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57E5F0BC" w14:textId="77777777" w:rsidR="003F1268" w:rsidRDefault="00000000">
            <w:r>
              <w:rPr>
                <w:rFonts w:ascii="Georgia" w:eastAsia="Georgia" w:hAnsi="Georgia" w:cs="Georgia"/>
                <w:color w:val="2C2C2C"/>
                <w:sz w:val="18"/>
                <w:szCs w:val="18"/>
              </w:rPr>
              <w:t>Page size</w:t>
            </w:r>
          </w:p>
        </w:tc>
        <w:tc>
          <w:tcPr>
            <w:tcW w:w="69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2B514FEA" w14:textId="77777777" w:rsidR="003F1268" w:rsidRDefault="00000000">
            <w:r>
              <w:rPr>
                <w:rFonts w:ascii="Georgia" w:eastAsia="Georgia" w:hAnsi="Georgia" w:cs="Georgia"/>
                <w:color w:val="2C2C2C"/>
                <w:sz w:val="18"/>
                <w:szCs w:val="18"/>
              </w:rPr>
              <w:t>US Letter 8.5" × 11" — never A4</w:t>
            </w:r>
          </w:p>
        </w:tc>
      </w:tr>
      <w:tr w:rsidR="003F1268" w14:paraId="306AFD35" w14:textId="77777777">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0F4B2FBF" w14:textId="77777777" w:rsidR="003F1268" w:rsidRDefault="00000000">
            <w:r>
              <w:rPr>
                <w:rFonts w:ascii="Georgia" w:eastAsia="Georgia" w:hAnsi="Georgia" w:cs="Georgia"/>
                <w:color w:val="2C2C2C"/>
                <w:sz w:val="18"/>
                <w:szCs w:val="18"/>
              </w:rPr>
              <w:t>Margins</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52736809" w14:textId="77777777" w:rsidR="003F1268" w:rsidRDefault="00000000">
            <w:r>
              <w:rPr>
                <w:rFonts w:ascii="Georgia" w:eastAsia="Georgia" w:hAnsi="Georgia" w:cs="Georgia"/>
                <w:color w:val="2C2C2C"/>
                <w:sz w:val="18"/>
                <w:szCs w:val="18"/>
              </w:rPr>
              <w:t>0.75" on all four sides — uniform</w:t>
            </w:r>
          </w:p>
        </w:tc>
      </w:tr>
      <w:tr w:rsidR="003F1268" w14:paraId="00DEC8D4" w14:textId="77777777">
        <w:tc>
          <w:tcPr>
            <w:tcW w:w="2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1380AF3A" w14:textId="77777777" w:rsidR="003F1268" w:rsidRDefault="00000000">
            <w:r>
              <w:rPr>
                <w:rFonts w:ascii="Georgia" w:eastAsia="Georgia" w:hAnsi="Georgia" w:cs="Georgia"/>
                <w:color w:val="2C2C2C"/>
                <w:sz w:val="18"/>
                <w:szCs w:val="18"/>
              </w:rPr>
              <w:t>Line spacing</w:t>
            </w:r>
          </w:p>
        </w:tc>
        <w:tc>
          <w:tcPr>
            <w:tcW w:w="69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4ACEF6CC" w14:textId="77777777" w:rsidR="003F1268" w:rsidRDefault="00000000">
            <w:r>
              <w:rPr>
                <w:rFonts w:ascii="Georgia" w:eastAsia="Georgia" w:hAnsi="Georgia" w:cs="Georgia"/>
                <w:color w:val="2C2C2C"/>
                <w:sz w:val="18"/>
                <w:szCs w:val="18"/>
              </w:rPr>
              <w:t>Single throughout — no 1.5× or double spacing; use space-before/after values</w:t>
            </w:r>
          </w:p>
        </w:tc>
      </w:tr>
      <w:tr w:rsidR="003F1268" w14:paraId="0E1D5DD9" w14:textId="77777777">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7DCB22E3" w14:textId="77777777" w:rsidR="003F1268" w:rsidRDefault="00000000">
            <w:r>
              <w:rPr>
                <w:rFonts w:ascii="Georgia" w:eastAsia="Georgia" w:hAnsi="Georgia" w:cs="Georgia"/>
                <w:color w:val="2C2C2C"/>
                <w:sz w:val="18"/>
                <w:szCs w:val="18"/>
              </w:rPr>
              <w:t>Callout type system</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75064F4E" w14:textId="77777777" w:rsidR="003F1268" w:rsidRDefault="00000000">
            <w:r>
              <w:rPr>
                <w:rFonts w:ascii="Georgia" w:eastAsia="Georgia" w:hAnsi="Georgia" w:cs="Georgia"/>
                <w:color w:val="2C2C2C"/>
                <w:sz w:val="18"/>
                <w:szCs w:val="18"/>
              </w:rPr>
              <w:t>Five fixed callout types with fixed color assignments (Section 5.3) — types and colors never change regardless of collection accent</w:t>
            </w:r>
          </w:p>
        </w:tc>
      </w:tr>
      <w:tr w:rsidR="003F1268" w14:paraId="08E097C8" w14:textId="77777777">
        <w:tc>
          <w:tcPr>
            <w:tcW w:w="2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17A600B6" w14:textId="77777777" w:rsidR="003F1268" w:rsidRDefault="00000000">
            <w:r>
              <w:rPr>
                <w:rFonts w:ascii="Georgia" w:eastAsia="Georgia" w:hAnsi="Georgia" w:cs="Georgia"/>
                <w:color w:val="2C2C2C"/>
                <w:sz w:val="18"/>
                <w:szCs w:val="18"/>
              </w:rPr>
              <w:t>Inline flag system</w:t>
            </w:r>
          </w:p>
        </w:tc>
        <w:tc>
          <w:tcPr>
            <w:tcW w:w="69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56760668" w14:textId="77777777" w:rsidR="003F1268" w:rsidRDefault="00000000">
            <w:r>
              <w:rPr>
                <w:rFonts w:ascii="Georgia" w:eastAsia="Georgia" w:hAnsi="Georgia" w:cs="Georgia"/>
                <w:color w:val="2C2C2C"/>
                <w:sz w:val="18"/>
                <w:szCs w:val="18"/>
              </w:rPr>
              <w:t>14 fixed flag markers in Courier New 9pt Bold with fixed color assignments (Module 5) — no additional flags without a formal HPRS amendment</w:t>
            </w:r>
          </w:p>
        </w:tc>
      </w:tr>
      <w:tr w:rsidR="003F1268" w14:paraId="5A8117E3" w14:textId="77777777">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2B2B7886" w14:textId="77777777" w:rsidR="003F1268" w:rsidRDefault="00000000">
            <w:r>
              <w:rPr>
                <w:rFonts w:ascii="Georgia" w:eastAsia="Georgia" w:hAnsi="Georgia" w:cs="Georgia"/>
                <w:color w:val="2C2C2C"/>
                <w:sz w:val="18"/>
                <w:szCs w:val="18"/>
              </w:rPr>
              <w:t>Methodological Note format</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3DBB6E3E" w14:textId="77777777" w:rsidR="003F1268" w:rsidRDefault="00000000">
            <w:r>
              <w:rPr>
                <w:rFonts w:ascii="Georgia" w:eastAsia="Georgia" w:hAnsi="Georgia" w:cs="Georgia"/>
                <w:color w:val="2C2C2C"/>
                <w:sz w:val="18"/>
                <w:szCs w:val="18"/>
              </w:rPr>
              <w:t>Fixed MN callout format (Part III, Section 3.2) — gold background #FEF9E7, gold border #B8860B — never changes</w:t>
            </w:r>
          </w:p>
        </w:tc>
      </w:tr>
      <w:tr w:rsidR="003F1268" w14:paraId="211C10BA" w14:textId="77777777">
        <w:tc>
          <w:tcPr>
            <w:tcW w:w="2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257E57BA" w14:textId="77777777" w:rsidR="003F1268" w:rsidRDefault="00000000">
            <w:r>
              <w:rPr>
                <w:rFonts w:ascii="Georgia" w:eastAsia="Georgia" w:hAnsi="Georgia" w:cs="Georgia"/>
                <w:color w:val="2C2C2C"/>
                <w:sz w:val="18"/>
                <w:szCs w:val="18"/>
              </w:rPr>
              <w:t>Table border weight</w:t>
            </w:r>
          </w:p>
        </w:tc>
        <w:tc>
          <w:tcPr>
            <w:tcW w:w="69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AF84280" w14:textId="77777777" w:rsidR="003F1268" w:rsidRDefault="00000000">
            <w:r>
              <w:rPr>
                <w:rFonts w:ascii="Georgia" w:eastAsia="Georgia" w:hAnsi="Georgia" w:cs="Georgia"/>
                <w:color w:val="2C2C2C"/>
                <w:sz w:val="18"/>
                <w:szCs w:val="18"/>
              </w:rPr>
              <w:t>1pt single, color #CCCCCC — no thick, colored, or decorative borders except header rows</w:t>
            </w:r>
          </w:p>
        </w:tc>
      </w:tr>
      <w:tr w:rsidR="003F1268" w14:paraId="46C4D01F" w14:textId="77777777">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4CBA7C85" w14:textId="77777777" w:rsidR="003F1268" w:rsidRDefault="00000000">
            <w:r>
              <w:rPr>
                <w:rFonts w:ascii="Georgia" w:eastAsia="Georgia" w:hAnsi="Georgia" w:cs="Georgia"/>
                <w:color w:val="2C2C2C"/>
                <w:sz w:val="18"/>
                <w:szCs w:val="18"/>
              </w:rPr>
              <w:t>Alternating row fill</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2947E910" w14:textId="77777777" w:rsidR="003F1268" w:rsidRDefault="00000000">
            <w:r>
              <w:rPr>
                <w:rFonts w:ascii="Georgia" w:eastAsia="Georgia" w:hAnsi="Georgia" w:cs="Georgia"/>
                <w:color w:val="2C2C2C"/>
                <w:sz w:val="18"/>
                <w:szCs w:val="18"/>
              </w:rPr>
              <w:t>#F4F4F4 (odd rows) / #FFFFFF (even rows) — no other fill on body rows</w:t>
            </w:r>
          </w:p>
        </w:tc>
      </w:tr>
      <w:tr w:rsidR="003F1268" w14:paraId="4C9F534E" w14:textId="77777777">
        <w:tc>
          <w:tcPr>
            <w:tcW w:w="2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7710FC7" w14:textId="77777777" w:rsidR="003F1268" w:rsidRDefault="00000000">
            <w:r>
              <w:rPr>
                <w:rFonts w:ascii="Georgia" w:eastAsia="Georgia" w:hAnsi="Georgia" w:cs="Georgia"/>
                <w:color w:val="2C2C2C"/>
                <w:sz w:val="18"/>
                <w:szCs w:val="18"/>
              </w:rPr>
              <w:t>Table header text</w:t>
            </w:r>
          </w:p>
        </w:tc>
        <w:tc>
          <w:tcPr>
            <w:tcW w:w="69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177708F5" w14:textId="77777777" w:rsidR="003F1268" w:rsidRDefault="00000000">
            <w:r>
              <w:rPr>
                <w:rFonts w:ascii="Georgia" w:eastAsia="Georgia" w:hAnsi="Georgia" w:cs="Georgia"/>
                <w:color w:val="2C2C2C"/>
                <w:sz w:val="18"/>
                <w:szCs w:val="18"/>
              </w:rPr>
              <w:t>Arial 9pt Bold White — no exceptions</w:t>
            </w:r>
          </w:p>
        </w:tc>
      </w:tr>
      <w:tr w:rsidR="003F1268" w14:paraId="3162623C" w14:textId="77777777">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174BA8F0" w14:textId="77777777" w:rsidR="003F1268" w:rsidRDefault="00000000">
            <w:r>
              <w:rPr>
                <w:rFonts w:ascii="Georgia" w:eastAsia="Georgia" w:hAnsi="Georgia" w:cs="Georgia"/>
                <w:color w:val="2C2C2C"/>
                <w:sz w:val="18"/>
                <w:szCs w:val="18"/>
              </w:rPr>
              <w:t>Body text color</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4C9CAB3F" w14:textId="77777777" w:rsidR="003F1268" w:rsidRDefault="00000000">
            <w:r>
              <w:rPr>
                <w:rFonts w:ascii="Georgia" w:eastAsia="Georgia" w:hAnsi="Georgia" w:cs="Georgia"/>
                <w:color w:val="2C2C2C"/>
                <w:sz w:val="18"/>
                <w:szCs w:val="18"/>
              </w:rPr>
              <w:t>#2C2C2C charcoal — never pure black; never gray below #555</w:t>
            </w:r>
          </w:p>
        </w:tc>
      </w:tr>
      <w:tr w:rsidR="003F1268" w14:paraId="423147F5" w14:textId="77777777">
        <w:tc>
          <w:tcPr>
            <w:tcW w:w="2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265F632D" w14:textId="77777777" w:rsidR="003F1268" w:rsidRDefault="00000000">
            <w:r>
              <w:rPr>
                <w:rFonts w:ascii="Georgia" w:eastAsia="Georgia" w:hAnsi="Georgia" w:cs="Georgia"/>
                <w:color w:val="2C2C2C"/>
                <w:sz w:val="18"/>
                <w:szCs w:val="18"/>
              </w:rPr>
              <w:t>Page numbers</w:t>
            </w:r>
          </w:p>
        </w:tc>
        <w:tc>
          <w:tcPr>
            <w:tcW w:w="69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346C84D9" w14:textId="77777777" w:rsidR="003F1268" w:rsidRDefault="00000000">
            <w:r>
              <w:rPr>
                <w:rFonts w:ascii="Georgia" w:eastAsia="Georgia" w:hAnsi="Georgia" w:cs="Georgia"/>
                <w:color w:val="2C2C2C"/>
                <w:sz w:val="18"/>
                <w:szCs w:val="18"/>
              </w:rPr>
              <w:t>Footer, right-aligned, Arial 8pt #888888</w:t>
            </w:r>
          </w:p>
        </w:tc>
      </w:tr>
      <w:tr w:rsidR="003F1268" w14:paraId="05DD6C1E" w14:textId="77777777">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77A254A6" w14:textId="77777777" w:rsidR="003F1268" w:rsidRDefault="00000000">
            <w:r>
              <w:rPr>
                <w:rFonts w:ascii="Georgia" w:eastAsia="Georgia" w:hAnsi="Georgia" w:cs="Georgia"/>
                <w:color w:val="2C2C2C"/>
                <w:sz w:val="18"/>
                <w:szCs w:val="18"/>
              </w:rPr>
              <w:t>Block quotation threshold</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29964B8F" w14:textId="77777777" w:rsidR="003F1268" w:rsidRDefault="00000000">
            <w:r>
              <w:rPr>
                <w:rFonts w:ascii="Georgia" w:eastAsia="Georgia" w:hAnsi="Georgia" w:cs="Georgia"/>
                <w:color w:val="2C2C2C"/>
                <w:sz w:val="18"/>
                <w:szCs w:val="18"/>
              </w:rPr>
              <w:t>40+ words — per APA 7 (most conservative standard)</w:t>
            </w:r>
          </w:p>
        </w:tc>
      </w:tr>
      <w:tr w:rsidR="003F1268" w14:paraId="7F2D255B" w14:textId="77777777">
        <w:tc>
          <w:tcPr>
            <w:tcW w:w="2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1A897319" w14:textId="77777777" w:rsidR="003F1268" w:rsidRDefault="00000000">
            <w:r>
              <w:rPr>
                <w:rFonts w:ascii="Georgia" w:eastAsia="Georgia" w:hAnsi="Georgia" w:cs="Georgia"/>
                <w:color w:val="2C2C2C"/>
                <w:sz w:val="18"/>
                <w:szCs w:val="18"/>
              </w:rPr>
              <w:t>Block quotation format</w:t>
            </w:r>
          </w:p>
        </w:tc>
        <w:tc>
          <w:tcPr>
            <w:tcW w:w="69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26114267" w14:textId="77777777" w:rsidR="003F1268" w:rsidRDefault="00000000">
            <w:r>
              <w:rPr>
                <w:rFonts w:ascii="Georgia" w:eastAsia="Georgia" w:hAnsi="Georgia" w:cs="Georgia"/>
                <w:color w:val="2C2C2C"/>
                <w:sz w:val="18"/>
                <w:szCs w:val="18"/>
              </w:rPr>
              <w:t>Left and right indent 0.5"; no quotation marks; citation endnote after closing word</w:t>
            </w:r>
          </w:p>
        </w:tc>
      </w:tr>
    </w:tbl>
    <w:p w14:paraId="01FF2041" w14:textId="77777777" w:rsidR="003F1268" w:rsidRDefault="003F1268">
      <w:pPr>
        <w:spacing w:before="160"/>
      </w:pPr>
    </w:p>
    <w:p w14:paraId="33850B65" w14:textId="77777777" w:rsidR="003F1268" w:rsidRDefault="00000000">
      <w:pPr>
        <w:pBdr>
          <w:bottom w:val="single" w:sz="2" w:space="0" w:color="CCCCCC"/>
        </w:pBdr>
        <w:spacing w:before="220" w:after="80"/>
      </w:pPr>
      <w:r>
        <w:rPr>
          <w:rFonts w:ascii="Arial" w:eastAsia="Arial" w:hAnsi="Arial" w:cs="Arial"/>
          <w:b/>
          <w:bCs/>
          <w:color w:val="1B2F4E"/>
          <w:sz w:val="21"/>
          <w:szCs w:val="21"/>
        </w:rPr>
        <w:t>5.3  The Five Fixed Callout Types</w:t>
      </w:r>
    </w:p>
    <w:p w14:paraId="1212FADD" w14:textId="77777777" w:rsidR="003F1268" w:rsidRDefault="00000000">
      <w:pPr>
        <w:spacing w:before="60" w:after="100"/>
      </w:pPr>
      <w:r>
        <w:rPr>
          <w:rFonts w:ascii="Georgia" w:eastAsia="Georgia" w:hAnsi="Georgia" w:cs="Georgia"/>
          <w:color w:val="2C2C2C"/>
        </w:rPr>
        <w:t>The HPRS callout system contains exactly five types. The type determines the color scheme. The color scheme never changes regardless of the collection accent color. A callout used for the wrong type is a style violation.</w:t>
      </w:r>
    </w:p>
    <w:p w14:paraId="7D2E9A3E" w14:textId="77777777" w:rsidR="003F1268" w:rsidRDefault="003F1268">
      <w:pPr>
        <w:spacing w:before="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800"/>
        <w:gridCol w:w="2600"/>
        <w:gridCol w:w="1600"/>
        <w:gridCol w:w="1600"/>
        <w:gridCol w:w="1760"/>
      </w:tblGrid>
      <w:tr w:rsidR="003F1268" w14:paraId="3D604A3F" w14:textId="77777777">
        <w:tc>
          <w:tcPr>
            <w:tcW w:w="18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7FE031EF" w14:textId="77777777" w:rsidR="003F1268" w:rsidRDefault="00000000">
            <w:r>
              <w:rPr>
                <w:rFonts w:ascii="Arial" w:eastAsia="Arial" w:hAnsi="Arial" w:cs="Arial"/>
                <w:b/>
                <w:bCs/>
                <w:color w:val="FFFFFF"/>
                <w:sz w:val="17"/>
                <w:szCs w:val="17"/>
              </w:rPr>
              <w:t>Type</w:t>
            </w:r>
          </w:p>
        </w:tc>
        <w:tc>
          <w:tcPr>
            <w:tcW w:w="26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56E88FF0" w14:textId="77777777" w:rsidR="003F1268" w:rsidRDefault="00000000">
            <w:r>
              <w:rPr>
                <w:rFonts w:ascii="Arial" w:eastAsia="Arial" w:hAnsi="Arial" w:cs="Arial"/>
                <w:b/>
                <w:bCs/>
                <w:color w:val="FFFFFF"/>
                <w:sz w:val="17"/>
                <w:szCs w:val="17"/>
              </w:rPr>
              <w:t>Purpose</w:t>
            </w:r>
          </w:p>
        </w:tc>
        <w:tc>
          <w:tcPr>
            <w:tcW w:w="16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32E6DC9B" w14:textId="77777777" w:rsidR="003F1268" w:rsidRDefault="00000000">
            <w:r>
              <w:rPr>
                <w:rFonts w:ascii="Arial" w:eastAsia="Arial" w:hAnsi="Arial" w:cs="Arial"/>
                <w:b/>
                <w:bCs/>
                <w:color w:val="FFFFFF"/>
                <w:sz w:val="17"/>
                <w:szCs w:val="17"/>
              </w:rPr>
              <w:t>Background</w:t>
            </w:r>
          </w:p>
        </w:tc>
        <w:tc>
          <w:tcPr>
            <w:tcW w:w="16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5DA9E7CB" w14:textId="77777777" w:rsidR="003F1268" w:rsidRDefault="00000000">
            <w:r>
              <w:rPr>
                <w:rFonts w:ascii="Arial" w:eastAsia="Arial" w:hAnsi="Arial" w:cs="Arial"/>
                <w:b/>
                <w:bCs/>
                <w:color w:val="FFFFFF"/>
                <w:sz w:val="17"/>
                <w:szCs w:val="17"/>
              </w:rPr>
              <w:t>Border</w:t>
            </w:r>
          </w:p>
        </w:tc>
        <w:tc>
          <w:tcPr>
            <w:tcW w:w="176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5A2E4D82" w14:textId="77777777" w:rsidR="003F1268" w:rsidRDefault="00000000">
            <w:r>
              <w:rPr>
                <w:rFonts w:ascii="Arial" w:eastAsia="Arial" w:hAnsi="Arial" w:cs="Arial"/>
                <w:b/>
                <w:bCs/>
                <w:color w:val="FFFFFF"/>
                <w:sz w:val="17"/>
                <w:szCs w:val="17"/>
              </w:rPr>
              <w:t>Label Color</w:t>
            </w:r>
          </w:p>
        </w:tc>
      </w:tr>
      <w:tr w:rsidR="003F1268" w14:paraId="7F5B3006" w14:textId="77777777">
        <w:tc>
          <w:tcPr>
            <w:tcW w:w="18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320D1A72" w14:textId="77777777" w:rsidR="003F1268" w:rsidRDefault="00000000">
            <w:r>
              <w:rPr>
                <w:rFonts w:ascii="Georgia" w:eastAsia="Georgia" w:hAnsi="Georgia" w:cs="Georgia"/>
                <w:color w:val="2C2C2C"/>
                <w:sz w:val="18"/>
                <w:szCs w:val="18"/>
              </w:rPr>
              <w:t>Type 1 — Informational</w:t>
            </w:r>
          </w:p>
        </w:tc>
        <w:tc>
          <w:tcPr>
            <w:tcW w:w="2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3BBC4CCC" w14:textId="77777777" w:rsidR="003F1268" w:rsidRDefault="00000000">
            <w:r>
              <w:rPr>
                <w:rFonts w:ascii="Georgia" w:eastAsia="Georgia" w:hAnsi="Georgia" w:cs="Georgia"/>
                <w:color w:val="2C2C2C"/>
                <w:sz w:val="18"/>
                <w:szCs w:val="18"/>
              </w:rPr>
              <w:t>Thesis statements, series position notes, key definitions, important claims</w:t>
            </w:r>
          </w:p>
        </w:tc>
        <w:tc>
          <w:tcPr>
            <w:tcW w:w="1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41DB0F97" w14:textId="77777777" w:rsidR="003F1268" w:rsidRDefault="00000000">
            <w:r>
              <w:rPr>
                <w:rFonts w:ascii="Georgia" w:eastAsia="Georgia" w:hAnsi="Georgia" w:cs="Georgia"/>
                <w:color w:val="2C2C2C"/>
                <w:sz w:val="18"/>
                <w:szCs w:val="18"/>
              </w:rPr>
              <w:t>#EEF4FB pale blue</w:t>
            </w:r>
          </w:p>
        </w:tc>
        <w:tc>
          <w:tcPr>
            <w:tcW w:w="1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BF1F9C3" w14:textId="77777777" w:rsidR="003F1268" w:rsidRDefault="00000000">
            <w:r>
              <w:rPr>
                <w:rFonts w:ascii="Georgia" w:eastAsia="Georgia" w:hAnsi="Georgia" w:cs="Georgia"/>
                <w:color w:val="2C2C2C"/>
                <w:sz w:val="18"/>
                <w:szCs w:val="18"/>
              </w:rPr>
              <w:t>Collection accent color (Variable)</w:t>
            </w:r>
          </w:p>
        </w:tc>
        <w:tc>
          <w:tcPr>
            <w:tcW w:w="17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5D076283" w14:textId="77777777" w:rsidR="003F1268" w:rsidRDefault="00000000">
            <w:r>
              <w:rPr>
                <w:rFonts w:ascii="Georgia" w:eastAsia="Georgia" w:hAnsi="Georgia" w:cs="Georgia"/>
                <w:color w:val="2C2C2C"/>
                <w:sz w:val="18"/>
                <w:szCs w:val="18"/>
              </w:rPr>
              <w:t>Collection accent color</w:t>
            </w:r>
          </w:p>
        </w:tc>
      </w:tr>
      <w:tr w:rsidR="003F1268" w14:paraId="1BAECE31" w14:textId="77777777">
        <w:tc>
          <w:tcPr>
            <w:tcW w:w="1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684E60B8" w14:textId="77777777" w:rsidR="003F1268" w:rsidRDefault="00000000">
            <w:r>
              <w:rPr>
                <w:rFonts w:ascii="Georgia" w:eastAsia="Georgia" w:hAnsi="Georgia" w:cs="Georgia"/>
                <w:color w:val="2C2C2C"/>
                <w:sz w:val="18"/>
                <w:szCs w:val="18"/>
              </w:rPr>
              <w:t>Type 2 — Methodological Note</w:t>
            </w:r>
          </w:p>
        </w:tc>
        <w:tc>
          <w:tcPr>
            <w:tcW w:w="2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21E16D81" w14:textId="77777777" w:rsidR="003F1268" w:rsidRDefault="00000000">
            <w:r>
              <w:rPr>
                <w:rFonts w:ascii="Georgia" w:eastAsia="Georgia" w:hAnsi="Georgia" w:cs="Georgia"/>
                <w:color w:val="2C2C2C"/>
                <w:sz w:val="18"/>
                <w:szCs w:val="18"/>
              </w:rPr>
              <w:t>All CTF Tier 3/4/5 methodology disclosures — NEVER used for other content</w:t>
            </w:r>
          </w:p>
        </w:tc>
        <w:tc>
          <w:tcPr>
            <w:tcW w:w="1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6032AE9A" w14:textId="77777777" w:rsidR="003F1268" w:rsidRDefault="00000000">
            <w:r>
              <w:rPr>
                <w:rFonts w:ascii="Georgia" w:eastAsia="Georgia" w:hAnsi="Georgia" w:cs="Georgia"/>
                <w:color w:val="2C2C2C"/>
                <w:sz w:val="18"/>
                <w:szCs w:val="18"/>
              </w:rPr>
              <w:t>#FEF9E7 pale gold</w:t>
            </w:r>
          </w:p>
        </w:tc>
        <w:tc>
          <w:tcPr>
            <w:tcW w:w="1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13612164" w14:textId="77777777" w:rsidR="003F1268" w:rsidRDefault="00000000">
            <w:r>
              <w:rPr>
                <w:rFonts w:ascii="Georgia" w:eastAsia="Georgia" w:hAnsi="Georgia" w:cs="Georgia"/>
                <w:color w:val="2C2C2C"/>
                <w:sz w:val="18"/>
                <w:szCs w:val="18"/>
              </w:rPr>
              <w:t>#B8860B dark gold</w:t>
            </w:r>
          </w:p>
        </w:tc>
        <w:tc>
          <w:tcPr>
            <w:tcW w:w="17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104AABD5" w14:textId="77777777" w:rsidR="003F1268" w:rsidRDefault="00000000">
            <w:r>
              <w:rPr>
                <w:rFonts w:ascii="Georgia" w:eastAsia="Georgia" w:hAnsi="Georgia" w:cs="Georgia"/>
                <w:color w:val="2C2C2C"/>
                <w:sz w:val="18"/>
                <w:szCs w:val="18"/>
              </w:rPr>
              <w:t>#B8860B dark gold</w:t>
            </w:r>
          </w:p>
        </w:tc>
      </w:tr>
      <w:tr w:rsidR="003F1268" w14:paraId="509B042D" w14:textId="77777777">
        <w:tc>
          <w:tcPr>
            <w:tcW w:w="18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1C28F00A" w14:textId="77777777" w:rsidR="003F1268" w:rsidRDefault="00000000">
            <w:r>
              <w:rPr>
                <w:rFonts w:ascii="Georgia" w:eastAsia="Georgia" w:hAnsi="Georgia" w:cs="Georgia"/>
                <w:color w:val="2C2C2C"/>
                <w:sz w:val="18"/>
                <w:szCs w:val="18"/>
              </w:rPr>
              <w:t>Type 3 — Warning / Critical Flag</w:t>
            </w:r>
          </w:p>
        </w:tc>
        <w:tc>
          <w:tcPr>
            <w:tcW w:w="2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698D78FC" w14:textId="77777777" w:rsidR="003F1268" w:rsidRDefault="00000000">
            <w:r>
              <w:rPr>
                <w:rFonts w:ascii="Georgia" w:eastAsia="Georgia" w:hAnsi="Georgia" w:cs="Georgia"/>
                <w:color w:val="2C2C2C"/>
                <w:sz w:val="18"/>
                <w:szCs w:val="18"/>
              </w:rPr>
              <w:t>Absolute requirements, zero-tolerance rules, critical errors — signals error state</w:t>
            </w:r>
          </w:p>
        </w:tc>
        <w:tc>
          <w:tcPr>
            <w:tcW w:w="1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3675514" w14:textId="77777777" w:rsidR="003F1268" w:rsidRDefault="00000000">
            <w:r>
              <w:rPr>
                <w:rFonts w:ascii="Georgia" w:eastAsia="Georgia" w:hAnsi="Georgia" w:cs="Georgia"/>
                <w:color w:val="2C2C2C"/>
                <w:sz w:val="18"/>
                <w:szCs w:val="18"/>
              </w:rPr>
              <w:t>#FDECEA pale red</w:t>
            </w:r>
          </w:p>
        </w:tc>
        <w:tc>
          <w:tcPr>
            <w:tcW w:w="1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5E37D1EE" w14:textId="77777777" w:rsidR="003F1268" w:rsidRDefault="00000000">
            <w:r>
              <w:rPr>
                <w:rFonts w:ascii="Georgia" w:eastAsia="Georgia" w:hAnsi="Georgia" w:cs="Georgia"/>
                <w:color w:val="2C2C2C"/>
                <w:sz w:val="18"/>
                <w:szCs w:val="18"/>
              </w:rPr>
              <w:t>#9B1C1C crimson</w:t>
            </w:r>
          </w:p>
        </w:tc>
        <w:tc>
          <w:tcPr>
            <w:tcW w:w="17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1E7D866F" w14:textId="77777777" w:rsidR="003F1268" w:rsidRDefault="00000000">
            <w:r>
              <w:rPr>
                <w:rFonts w:ascii="Georgia" w:eastAsia="Georgia" w:hAnsi="Georgia" w:cs="Georgia"/>
                <w:color w:val="2C2C2C"/>
                <w:sz w:val="18"/>
                <w:szCs w:val="18"/>
              </w:rPr>
              <w:t>#9B1C1C crimson</w:t>
            </w:r>
          </w:p>
        </w:tc>
      </w:tr>
      <w:tr w:rsidR="003F1268" w14:paraId="3AF5B80A" w14:textId="77777777">
        <w:tc>
          <w:tcPr>
            <w:tcW w:w="1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65FC007F" w14:textId="77777777" w:rsidR="003F1268" w:rsidRDefault="00000000">
            <w:r>
              <w:rPr>
                <w:rFonts w:ascii="Georgia" w:eastAsia="Georgia" w:hAnsi="Georgia" w:cs="Georgia"/>
                <w:color w:val="2C2C2C"/>
                <w:sz w:val="18"/>
                <w:szCs w:val="18"/>
              </w:rPr>
              <w:t>Type 4 — Approved / Cleared</w:t>
            </w:r>
          </w:p>
        </w:tc>
        <w:tc>
          <w:tcPr>
            <w:tcW w:w="2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0FABF34A" w14:textId="77777777" w:rsidR="003F1268" w:rsidRDefault="00000000">
            <w:r>
              <w:rPr>
                <w:rFonts w:ascii="Georgia" w:eastAsia="Georgia" w:hAnsi="Georgia" w:cs="Georgia"/>
                <w:color w:val="2C2C2C"/>
                <w:sz w:val="18"/>
                <w:szCs w:val="18"/>
              </w:rPr>
              <w:t>Gate clearances, audit completions — signals approval state only</w:t>
            </w:r>
          </w:p>
        </w:tc>
        <w:tc>
          <w:tcPr>
            <w:tcW w:w="1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52A1079E" w14:textId="77777777" w:rsidR="003F1268" w:rsidRDefault="00000000">
            <w:r>
              <w:rPr>
                <w:rFonts w:ascii="Georgia" w:eastAsia="Georgia" w:hAnsi="Georgia" w:cs="Georgia"/>
                <w:color w:val="2C2C2C"/>
                <w:sz w:val="18"/>
                <w:szCs w:val="18"/>
              </w:rPr>
              <w:t>#E8F5E9 pale green</w:t>
            </w:r>
          </w:p>
        </w:tc>
        <w:tc>
          <w:tcPr>
            <w:tcW w:w="1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06AE18E9" w14:textId="77777777" w:rsidR="003F1268" w:rsidRDefault="00000000">
            <w:r>
              <w:rPr>
                <w:rFonts w:ascii="Georgia" w:eastAsia="Georgia" w:hAnsi="Georgia" w:cs="Georgia"/>
                <w:color w:val="2C2C2C"/>
                <w:sz w:val="18"/>
                <w:szCs w:val="18"/>
              </w:rPr>
              <w:t>#1E4D2B forest green</w:t>
            </w:r>
          </w:p>
        </w:tc>
        <w:tc>
          <w:tcPr>
            <w:tcW w:w="17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5FFE5452" w14:textId="77777777" w:rsidR="003F1268" w:rsidRDefault="00000000">
            <w:r>
              <w:rPr>
                <w:rFonts w:ascii="Georgia" w:eastAsia="Georgia" w:hAnsi="Georgia" w:cs="Georgia"/>
                <w:color w:val="2C2C2C"/>
                <w:sz w:val="18"/>
                <w:szCs w:val="18"/>
              </w:rPr>
              <w:t>#1E4D2B forest green</w:t>
            </w:r>
          </w:p>
        </w:tc>
      </w:tr>
      <w:tr w:rsidR="003F1268" w14:paraId="336E5889" w14:textId="77777777">
        <w:tc>
          <w:tcPr>
            <w:tcW w:w="18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FA220D6" w14:textId="77777777" w:rsidR="003F1268" w:rsidRDefault="00000000">
            <w:r>
              <w:rPr>
                <w:rFonts w:ascii="Georgia" w:eastAsia="Georgia" w:hAnsi="Georgia" w:cs="Georgia"/>
                <w:color w:val="2C2C2C"/>
                <w:sz w:val="18"/>
                <w:szCs w:val="18"/>
              </w:rPr>
              <w:t>Type 5 — Definition</w:t>
            </w:r>
          </w:p>
        </w:tc>
        <w:tc>
          <w:tcPr>
            <w:tcW w:w="2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9D29D58" w14:textId="77777777" w:rsidR="003F1268" w:rsidRDefault="00000000">
            <w:r>
              <w:rPr>
                <w:rFonts w:ascii="Georgia" w:eastAsia="Georgia" w:hAnsi="Georgia" w:cs="Georgia"/>
                <w:color w:val="2C2C2C"/>
                <w:sz w:val="18"/>
                <w:szCs w:val="18"/>
              </w:rPr>
              <w:t>Formal definitions of HPRS or collection-specific terms — inline glossary</w:t>
            </w:r>
          </w:p>
        </w:tc>
        <w:tc>
          <w:tcPr>
            <w:tcW w:w="1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6FEAE626" w14:textId="77777777" w:rsidR="003F1268" w:rsidRDefault="00000000">
            <w:r>
              <w:rPr>
                <w:rFonts w:ascii="Georgia" w:eastAsia="Georgia" w:hAnsi="Georgia" w:cs="Georgia"/>
                <w:color w:val="2C2C2C"/>
                <w:sz w:val="18"/>
                <w:szCs w:val="18"/>
              </w:rPr>
              <w:t>#EEF4FB pale blue</w:t>
            </w:r>
          </w:p>
        </w:tc>
        <w:tc>
          <w:tcPr>
            <w:tcW w:w="1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218C2DF4" w14:textId="77777777" w:rsidR="003F1268" w:rsidRDefault="00000000">
            <w:r>
              <w:rPr>
                <w:rFonts w:ascii="Georgia" w:eastAsia="Georgia" w:hAnsi="Georgia" w:cs="Georgia"/>
                <w:color w:val="2C2C2C"/>
                <w:sz w:val="18"/>
                <w:szCs w:val="18"/>
              </w:rPr>
              <w:t>#1B2F4E navy</w:t>
            </w:r>
          </w:p>
        </w:tc>
        <w:tc>
          <w:tcPr>
            <w:tcW w:w="17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19CB9DB8" w14:textId="77777777" w:rsidR="003F1268" w:rsidRDefault="00000000">
            <w:r>
              <w:rPr>
                <w:rFonts w:ascii="Georgia" w:eastAsia="Georgia" w:hAnsi="Georgia" w:cs="Georgia"/>
                <w:color w:val="2C2C2C"/>
                <w:sz w:val="18"/>
                <w:szCs w:val="18"/>
              </w:rPr>
              <w:t>#1B2F4E navy</w:t>
            </w:r>
          </w:p>
        </w:tc>
      </w:tr>
    </w:tbl>
    <w:p w14:paraId="2B475E8E" w14:textId="77777777" w:rsidR="003F1268" w:rsidRDefault="003F1268">
      <w:pPr>
        <w:spacing w:before="160"/>
      </w:pPr>
    </w:p>
    <w:p w14:paraId="6C033ECE" w14:textId="77777777" w:rsidR="003F1268" w:rsidRDefault="00000000">
      <w:pPr>
        <w:pBdr>
          <w:bottom w:val="single" w:sz="2" w:space="0" w:color="CCCCCC"/>
        </w:pBdr>
        <w:spacing w:before="220" w:after="80"/>
      </w:pPr>
      <w:r>
        <w:rPr>
          <w:rFonts w:ascii="Arial" w:eastAsia="Arial" w:hAnsi="Arial" w:cs="Arial"/>
          <w:b/>
          <w:bCs/>
          <w:color w:val="1B2F4E"/>
          <w:sz w:val="21"/>
          <w:szCs w:val="21"/>
        </w:rPr>
        <w:t>5.4  Variable Elements — Defined at Collection Intake</w:t>
      </w:r>
    </w:p>
    <w:p w14:paraId="538D6124" w14:textId="77777777" w:rsidR="003F1268" w:rsidRDefault="00000000">
      <w:pPr>
        <w:spacing w:before="60" w:after="100"/>
      </w:pPr>
      <w:r>
        <w:rPr>
          <w:rFonts w:ascii="Georgia" w:eastAsia="Georgia" w:hAnsi="Georgia" w:cs="Georgia"/>
          <w:color w:val="2C2C2C"/>
        </w:rPr>
        <w:t>The following elements may vary between collections and between documents within a collection. They are defined once at collection intake in the Collection Style Sheet (L2 instrument C-06) and held constant for the life of the collection. Mid-collection changes to Variable elements are not permitted without a formal collection amendment.</w:t>
      </w:r>
    </w:p>
    <w:p w14:paraId="71D4891A" w14:textId="77777777" w:rsidR="003F1268" w:rsidRDefault="003F1268">
      <w:pPr>
        <w:spacing w:before="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4560"/>
        <w:gridCol w:w="2400"/>
      </w:tblGrid>
      <w:tr w:rsidR="003F1268" w14:paraId="72A9F6D0" w14:textId="77777777">
        <w:tc>
          <w:tcPr>
            <w:tcW w:w="24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019CA149" w14:textId="77777777" w:rsidR="003F1268" w:rsidRDefault="00000000">
            <w:r>
              <w:rPr>
                <w:rFonts w:ascii="Arial" w:eastAsia="Arial" w:hAnsi="Arial" w:cs="Arial"/>
                <w:b/>
                <w:bCs/>
                <w:color w:val="FFFFFF"/>
                <w:sz w:val="17"/>
                <w:szCs w:val="17"/>
              </w:rPr>
              <w:t>Variable Element</w:t>
            </w:r>
          </w:p>
        </w:tc>
        <w:tc>
          <w:tcPr>
            <w:tcW w:w="456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70E4244A" w14:textId="77777777" w:rsidR="003F1268" w:rsidRDefault="00000000">
            <w:r>
              <w:rPr>
                <w:rFonts w:ascii="Arial" w:eastAsia="Arial" w:hAnsi="Arial" w:cs="Arial"/>
                <w:b/>
                <w:bCs/>
                <w:color w:val="FFFFFF"/>
                <w:sz w:val="17"/>
                <w:szCs w:val="17"/>
              </w:rPr>
              <w:t>Constraint</w:t>
            </w:r>
          </w:p>
        </w:tc>
        <w:tc>
          <w:tcPr>
            <w:tcW w:w="24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7B51229E" w14:textId="77777777" w:rsidR="003F1268" w:rsidRDefault="00000000">
            <w:r>
              <w:rPr>
                <w:rFonts w:ascii="Arial" w:eastAsia="Arial" w:hAnsi="Arial" w:cs="Arial"/>
                <w:b/>
                <w:bCs/>
                <w:color w:val="FFFFFF"/>
                <w:sz w:val="17"/>
                <w:szCs w:val="17"/>
              </w:rPr>
              <w:t>Defined In</w:t>
            </w:r>
          </w:p>
        </w:tc>
      </w:tr>
      <w:tr w:rsidR="003F1268" w14:paraId="7B4CA0BB" w14:textId="77777777">
        <w:tc>
          <w:tcPr>
            <w:tcW w:w="2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D6E8DA8" w14:textId="77777777" w:rsidR="003F1268" w:rsidRDefault="00000000">
            <w:r>
              <w:rPr>
                <w:rFonts w:ascii="Georgia" w:eastAsia="Georgia" w:hAnsi="Georgia" w:cs="Georgia"/>
                <w:color w:val="2C2C2C"/>
                <w:sz w:val="18"/>
                <w:szCs w:val="18"/>
              </w:rPr>
              <w:t>Collection accent color</w:t>
            </w:r>
          </w:p>
        </w:tc>
        <w:tc>
          <w:tcPr>
            <w:tcW w:w="45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153D6F3A" w14:textId="77777777" w:rsidR="003F1268" w:rsidRDefault="00000000">
            <w:r>
              <w:rPr>
                <w:rFonts w:ascii="Georgia" w:eastAsia="Georgia" w:hAnsi="Georgia" w:cs="Georgia"/>
                <w:color w:val="2C2C2C"/>
                <w:sz w:val="18"/>
                <w:szCs w:val="18"/>
              </w:rPr>
              <w:t>One accent per collection. Must achieve WCAG AA contrast ratio against white (#FFFFFF). Must be deep and saturated — no pastels or light tints. Must be visually distinct from any other active collection's accent.</w:t>
            </w:r>
          </w:p>
        </w:tc>
        <w:tc>
          <w:tcPr>
            <w:tcW w:w="2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0E0CE06" w14:textId="77777777" w:rsidR="003F1268" w:rsidRDefault="00000000">
            <w:r>
              <w:rPr>
                <w:rFonts w:ascii="Georgia" w:eastAsia="Georgia" w:hAnsi="Georgia" w:cs="Georgia"/>
                <w:color w:val="2C2C2C"/>
                <w:sz w:val="18"/>
                <w:szCs w:val="18"/>
              </w:rPr>
              <w:t>Collection Style Sheet (C-06)</w:t>
            </w:r>
          </w:p>
        </w:tc>
      </w:tr>
      <w:tr w:rsidR="003F1268" w14:paraId="7E0E23D7" w14:textId="77777777">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45BF1D25" w14:textId="77777777" w:rsidR="003F1268" w:rsidRDefault="00000000">
            <w:r>
              <w:rPr>
                <w:rFonts w:ascii="Georgia" w:eastAsia="Georgia" w:hAnsi="Georgia" w:cs="Georgia"/>
                <w:color w:val="2C2C2C"/>
                <w:sz w:val="18"/>
                <w:szCs w:val="18"/>
              </w:rPr>
              <w:t>Per-document accent color</w:t>
            </w:r>
          </w:p>
        </w:tc>
        <w:tc>
          <w:tcPr>
            <w:tcW w:w="45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4FCDEDFB" w14:textId="77777777" w:rsidR="003F1268" w:rsidRDefault="00000000">
            <w:r>
              <w:rPr>
                <w:rFonts w:ascii="Georgia" w:eastAsia="Georgia" w:hAnsi="Georgia" w:cs="Georgia"/>
                <w:color w:val="2C2C2C"/>
                <w:sz w:val="18"/>
                <w:szCs w:val="18"/>
              </w:rPr>
              <w:t>One accent per document within the collection. Same WCAG AA constraint. Documents within the same collection must be visually distinct from each other.</w:t>
            </w:r>
          </w:p>
        </w:tc>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2A2F9259" w14:textId="77777777" w:rsidR="003F1268" w:rsidRDefault="00000000">
            <w:r>
              <w:rPr>
                <w:rFonts w:ascii="Georgia" w:eastAsia="Georgia" w:hAnsi="Georgia" w:cs="Georgia"/>
                <w:color w:val="2C2C2C"/>
                <w:sz w:val="18"/>
                <w:szCs w:val="18"/>
              </w:rPr>
              <w:t>Collection Style Sheet (C-06)</w:t>
            </w:r>
          </w:p>
        </w:tc>
      </w:tr>
      <w:tr w:rsidR="003F1268" w14:paraId="07A1AC89" w14:textId="77777777">
        <w:tc>
          <w:tcPr>
            <w:tcW w:w="2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F81E231" w14:textId="77777777" w:rsidR="003F1268" w:rsidRDefault="00000000">
            <w:r>
              <w:rPr>
                <w:rFonts w:ascii="Georgia" w:eastAsia="Georgia" w:hAnsi="Georgia" w:cs="Georgia"/>
                <w:color w:val="2C2C2C"/>
                <w:sz w:val="18"/>
                <w:szCs w:val="18"/>
              </w:rPr>
              <w:t>Cover page subtitle color</w:t>
            </w:r>
          </w:p>
        </w:tc>
        <w:tc>
          <w:tcPr>
            <w:tcW w:w="45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34CF7201" w14:textId="77777777" w:rsidR="003F1268" w:rsidRDefault="00000000">
            <w:r>
              <w:rPr>
                <w:rFonts w:ascii="Georgia" w:eastAsia="Georgia" w:hAnsi="Georgia" w:cs="Georgia"/>
                <w:color w:val="2C2C2C"/>
                <w:sz w:val="18"/>
                <w:szCs w:val="18"/>
              </w:rPr>
              <w:t>May use accent-complementary tone on cover page only.</w:t>
            </w:r>
          </w:p>
        </w:tc>
        <w:tc>
          <w:tcPr>
            <w:tcW w:w="2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1555621D" w14:textId="77777777" w:rsidR="003F1268" w:rsidRDefault="00000000">
            <w:r>
              <w:rPr>
                <w:rFonts w:ascii="Georgia" w:eastAsia="Georgia" w:hAnsi="Georgia" w:cs="Georgia"/>
                <w:color w:val="2C2C2C"/>
                <w:sz w:val="18"/>
                <w:szCs w:val="18"/>
              </w:rPr>
              <w:t>Collection Style Sheet (C-06)</w:t>
            </w:r>
          </w:p>
        </w:tc>
      </w:tr>
      <w:tr w:rsidR="003F1268" w14:paraId="2FA13D40" w14:textId="77777777">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6064A782" w14:textId="77777777" w:rsidR="003F1268" w:rsidRDefault="00000000">
            <w:r>
              <w:rPr>
                <w:rFonts w:ascii="Georgia" w:eastAsia="Georgia" w:hAnsi="Georgia" w:cs="Georgia"/>
                <w:color w:val="2C2C2C"/>
                <w:sz w:val="18"/>
                <w:szCs w:val="18"/>
              </w:rPr>
              <w:t>Section divider rule color</w:t>
            </w:r>
          </w:p>
        </w:tc>
        <w:tc>
          <w:tcPr>
            <w:tcW w:w="45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107B18B8" w14:textId="77777777" w:rsidR="003F1268" w:rsidRDefault="00000000">
            <w:r>
              <w:rPr>
                <w:rFonts w:ascii="Georgia" w:eastAsia="Georgia" w:hAnsi="Georgia" w:cs="Georgia"/>
                <w:color w:val="2C2C2C"/>
                <w:sz w:val="18"/>
                <w:szCs w:val="18"/>
              </w:rPr>
              <w:t>May use accent color as alternative to navy.</w:t>
            </w:r>
          </w:p>
        </w:tc>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5D70134C" w14:textId="77777777" w:rsidR="003F1268" w:rsidRDefault="00000000">
            <w:r>
              <w:rPr>
                <w:rFonts w:ascii="Georgia" w:eastAsia="Georgia" w:hAnsi="Georgia" w:cs="Georgia"/>
                <w:color w:val="2C2C2C"/>
                <w:sz w:val="18"/>
                <w:szCs w:val="18"/>
              </w:rPr>
              <w:t>Collection Style Sheet (C-06)</w:t>
            </w:r>
          </w:p>
        </w:tc>
      </w:tr>
      <w:tr w:rsidR="003F1268" w14:paraId="7A63CCB8" w14:textId="77777777">
        <w:tc>
          <w:tcPr>
            <w:tcW w:w="2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57B796A4" w14:textId="77777777" w:rsidR="003F1268" w:rsidRDefault="00000000">
            <w:r>
              <w:rPr>
                <w:rFonts w:ascii="Georgia" w:eastAsia="Georgia" w:hAnsi="Georgia" w:cs="Georgia"/>
                <w:color w:val="2C2C2C"/>
                <w:sz w:val="18"/>
                <w:szCs w:val="18"/>
              </w:rPr>
              <w:t>Header and footer rule color</w:t>
            </w:r>
          </w:p>
        </w:tc>
        <w:tc>
          <w:tcPr>
            <w:tcW w:w="45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391AFBFA" w14:textId="77777777" w:rsidR="003F1268" w:rsidRDefault="00000000">
            <w:r>
              <w:rPr>
                <w:rFonts w:ascii="Georgia" w:eastAsia="Georgia" w:hAnsi="Georgia" w:cs="Georgia"/>
                <w:color w:val="2C2C2C"/>
                <w:sz w:val="18"/>
                <w:szCs w:val="18"/>
              </w:rPr>
              <w:t>Must use the document accent color.</w:t>
            </w:r>
          </w:p>
        </w:tc>
        <w:tc>
          <w:tcPr>
            <w:tcW w:w="2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5B417CF6" w14:textId="77777777" w:rsidR="003F1268" w:rsidRDefault="00000000">
            <w:r>
              <w:rPr>
                <w:rFonts w:ascii="Georgia" w:eastAsia="Georgia" w:hAnsi="Georgia" w:cs="Georgia"/>
                <w:color w:val="2C2C2C"/>
                <w:sz w:val="18"/>
                <w:szCs w:val="18"/>
              </w:rPr>
              <w:t>Collection Style Sheet (C-06)</w:t>
            </w:r>
          </w:p>
        </w:tc>
      </w:tr>
      <w:tr w:rsidR="003F1268" w14:paraId="608241B8" w14:textId="77777777">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61B1A980" w14:textId="77777777" w:rsidR="003F1268" w:rsidRDefault="00000000">
            <w:r>
              <w:rPr>
                <w:rFonts w:ascii="Georgia" w:eastAsia="Georgia" w:hAnsi="Georgia" w:cs="Georgia"/>
                <w:color w:val="2C2C2C"/>
                <w:sz w:val="18"/>
                <w:szCs w:val="18"/>
              </w:rPr>
              <w:t>H1/H2 banner background</w:t>
            </w:r>
          </w:p>
        </w:tc>
        <w:tc>
          <w:tcPr>
            <w:tcW w:w="45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77C07AAC" w14:textId="77777777" w:rsidR="003F1268" w:rsidRDefault="00000000">
            <w:r>
              <w:rPr>
                <w:rFonts w:ascii="Georgia" w:eastAsia="Georgia" w:hAnsi="Georgia" w:cs="Georgia"/>
                <w:color w:val="2C2C2C"/>
                <w:sz w:val="18"/>
                <w:szCs w:val="18"/>
              </w:rPr>
              <w:t>Must use the document accent color.</w:t>
            </w:r>
          </w:p>
        </w:tc>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2E2F1D42" w14:textId="77777777" w:rsidR="003F1268" w:rsidRDefault="00000000">
            <w:r>
              <w:rPr>
                <w:rFonts w:ascii="Georgia" w:eastAsia="Georgia" w:hAnsi="Georgia" w:cs="Georgia"/>
                <w:color w:val="2C2C2C"/>
                <w:sz w:val="18"/>
                <w:szCs w:val="18"/>
              </w:rPr>
              <w:t>Governed by Fixed rules — set automatically from accent assignment</w:t>
            </w:r>
          </w:p>
        </w:tc>
      </w:tr>
    </w:tbl>
    <w:p w14:paraId="00201A65" w14:textId="77777777" w:rsidR="003F1268" w:rsidRDefault="003F1268">
      <w:pPr>
        <w:spacing w:before="160"/>
      </w:pPr>
    </w:p>
    <w:p w14:paraId="6AA15367" w14:textId="77777777" w:rsidR="003F1268" w:rsidRDefault="00000000">
      <w:pPr>
        <w:pBdr>
          <w:bottom w:val="single" w:sz="2" w:space="0" w:color="CCCCCC"/>
        </w:pBdr>
        <w:spacing w:before="220" w:after="80"/>
      </w:pPr>
      <w:r>
        <w:rPr>
          <w:rFonts w:ascii="Arial" w:eastAsia="Arial" w:hAnsi="Arial" w:cs="Arial"/>
          <w:b/>
          <w:bCs/>
          <w:color w:val="1B2F4E"/>
          <w:sz w:val="21"/>
          <w:szCs w:val="21"/>
        </w:rPr>
        <w:t>5.5  Prohibited Formatting Elements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730"/>
      </w:tblGrid>
      <w:tr w:rsidR="003F1268" w14:paraId="290E3875" w14:textId="77777777">
        <w:tc>
          <w:tcPr>
            <w:tcW w:w="0" w:type="auto"/>
            <w:tcBorders>
              <w:top w:val="single" w:sz="4" w:space="0" w:color="9B1C1C"/>
              <w:left w:val="single" w:sz="24" w:space="0" w:color="9B1C1C"/>
              <w:bottom w:val="single" w:sz="4" w:space="0" w:color="9B1C1C"/>
              <w:right w:val="single" w:sz="4" w:space="0" w:color="9B1C1C"/>
            </w:tcBorders>
            <w:shd w:val="clear" w:color="auto" w:fill="FDECEA"/>
            <w:tcMar>
              <w:top w:w="120" w:type="dxa"/>
              <w:left w:w="180" w:type="dxa"/>
              <w:bottom w:w="120" w:type="dxa"/>
              <w:right w:w="180" w:type="dxa"/>
            </w:tcMar>
          </w:tcPr>
          <w:p w14:paraId="4A0997E5" w14:textId="77777777" w:rsidR="003F1268" w:rsidRDefault="00000000">
            <w:pPr>
              <w:spacing w:after="80"/>
            </w:pPr>
            <w:r>
              <w:rPr>
                <w:rFonts w:ascii="Arial" w:eastAsia="Arial" w:hAnsi="Arial" w:cs="Arial"/>
                <w:b/>
                <w:bCs/>
                <w:color w:val="2C2C2C"/>
              </w:rPr>
              <w:t>STYLE VIOLATIONS — ANY OF THESE REQUIRES CORRECTION BEFORE PUBLICATION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360"/>
            </w:tblGrid>
            <w:tr w:rsidR="003F1268" w14:paraId="4BF7234F" w14:textId="77777777">
              <w:tc>
                <w:tcPr>
                  <w:tcW w:w="30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6D150F9E" w14:textId="77777777" w:rsidR="003F1268" w:rsidRDefault="00000000">
                  <w:r>
                    <w:rPr>
                      <w:rFonts w:ascii="Arial" w:eastAsia="Arial" w:hAnsi="Arial" w:cs="Arial"/>
                      <w:b/>
                      <w:bCs/>
                      <w:color w:val="FFFFFF"/>
                      <w:sz w:val="17"/>
                      <w:szCs w:val="17"/>
                    </w:rPr>
                    <w:t>Prohibited Element</w:t>
                  </w:r>
                </w:p>
              </w:tc>
              <w:tc>
                <w:tcPr>
                  <w:tcW w:w="636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5C052206" w14:textId="77777777" w:rsidR="003F1268" w:rsidRDefault="00000000">
                  <w:r>
                    <w:rPr>
                      <w:rFonts w:ascii="Arial" w:eastAsia="Arial" w:hAnsi="Arial" w:cs="Arial"/>
                      <w:b/>
                      <w:bCs/>
                      <w:color w:val="FFFFFF"/>
                      <w:sz w:val="17"/>
                      <w:szCs w:val="17"/>
                    </w:rPr>
                    <w:t>Reason / Required Alternative</w:t>
                  </w:r>
                </w:p>
              </w:tc>
            </w:tr>
            <w:tr w:rsidR="003F1268" w14:paraId="256A7ED8" w14:textId="77777777">
              <w:tc>
                <w:tcPr>
                  <w:tcW w:w="30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63127373" w14:textId="5E895E51" w:rsidR="003F1268" w:rsidRDefault="00000000">
                  <w:r>
                    <w:rPr>
                      <w:rFonts w:ascii="Georgia" w:eastAsia="Georgia" w:hAnsi="Georgia" w:cs="Georgia"/>
                      <w:color w:val="2C2C2C"/>
                      <w:sz w:val="18"/>
                      <w:szCs w:val="18"/>
                    </w:rPr>
                    <w:lastRenderedPageBreak/>
                    <w:t xml:space="preserve">Any typeface other than </w:t>
                  </w:r>
                  <w:r w:rsidR="002C32B3">
                    <w:rPr>
                      <w:rFonts w:ascii="Georgia" w:eastAsia="Georgia" w:hAnsi="Georgia" w:cs="Georgia"/>
                      <w:color w:val="2C2C2C"/>
                      <w:sz w:val="18"/>
                      <w:szCs w:val="18"/>
                    </w:rPr>
                    <w:t>Times New Roman</w:t>
                  </w:r>
                  <w:r>
                    <w:rPr>
                      <w:rFonts w:ascii="Georgia" w:eastAsia="Georgia" w:hAnsi="Georgia" w:cs="Georgia"/>
                      <w:color w:val="2C2C2C"/>
                      <w:sz w:val="18"/>
                      <w:szCs w:val="18"/>
                    </w:rPr>
                    <w:t>, Arial, Courier New</w:t>
                  </w:r>
                </w:p>
              </w:tc>
              <w:tc>
                <w:tcPr>
                  <w:tcW w:w="63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55E3F63E" w14:textId="77777777" w:rsidR="003F1268" w:rsidRDefault="00000000">
                  <w:r>
                    <w:rPr>
                      <w:rFonts w:ascii="Georgia" w:eastAsia="Georgia" w:hAnsi="Georgia" w:cs="Georgia"/>
                      <w:color w:val="2C2C2C"/>
                      <w:sz w:val="18"/>
                      <w:szCs w:val="18"/>
                    </w:rPr>
                    <w:t>Violates three-font rule. Substitute appropriate designated font.</w:t>
                  </w:r>
                </w:p>
              </w:tc>
            </w:tr>
            <w:tr w:rsidR="003F1268" w14:paraId="7ABEB5E2" w14:textId="77777777">
              <w:tc>
                <w:tcPr>
                  <w:tcW w:w="3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0190E18A" w14:textId="77777777" w:rsidR="003F1268" w:rsidRDefault="00000000">
                  <w:r>
                    <w:rPr>
                      <w:rFonts w:ascii="Georgia" w:eastAsia="Georgia" w:hAnsi="Georgia" w:cs="Georgia"/>
                      <w:color w:val="2C2C2C"/>
                      <w:sz w:val="18"/>
                      <w:szCs w:val="18"/>
                    </w:rPr>
                    <w:t>First-line indented paragraphs</w:t>
                  </w:r>
                </w:p>
              </w:tc>
              <w:tc>
                <w:tcPr>
                  <w:tcW w:w="63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2E292009" w14:textId="77777777" w:rsidR="003F1268" w:rsidRDefault="00000000">
                  <w:r>
                    <w:rPr>
                      <w:rFonts w:ascii="Georgia" w:eastAsia="Georgia" w:hAnsi="Georgia" w:cs="Georgia"/>
                      <w:color w:val="2C2C2C"/>
                      <w:sz w:val="18"/>
                      <w:szCs w:val="18"/>
                    </w:rPr>
                    <w:t>HPRS uses block paragraphs exclusively. Remove all first-line indents.</w:t>
                  </w:r>
                </w:p>
              </w:tc>
            </w:tr>
            <w:tr w:rsidR="003F1268" w14:paraId="39E0FA39" w14:textId="77777777">
              <w:tc>
                <w:tcPr>
                  <w:tcW w:w="30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154A8C9" w14:textId="77777777" w:rsidR="003F1268" w:rsidRDefault="00000000">
                  <w:r>
                    <w:rPr>
                      <w:rFonts w:ascii="Georgia" w:eastAsia="Georgia" w:hAnsi="Georgia" w:cs="Georgia"/>
                      <w:color w:val="2C2C2C"/>
                      <w:sz w:val="18"/>
                      <w:szCs w:val="18"/>
                    </w:rPr>
                    <w:t>Double-spaced body text</w:t>
                  </w:r>
                </w:p>
              </w:tc>
              <w:tc>
                <w:tcPr>
                  <w:tcW w:w="63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27DBE4B0" w14:textId="77777777" w:rsidR="003F1268" w:rsidRDefault="00000000">
                  <w:r>
                    <w:rPr>
                      <w:rFonts w:ascii="Georgia" w:eastAsia="Georgia" w:hAnsi="Georgia" w:cs="Georgia"/>
                      <w:color w:val="2C2C2C"/>
                      <w:sz w:val="18"/>
                      <w:szCs w:val="18"/>
                    </w:rPr>
                    <w:t>Single line spacing only. Use space-before/after values.</w:t>
                  </w:r>
                </w:p>
              </w:tc>
            </w:tr>
            <w:tr w:rsidR="003F1268" w14:paraId="3BC721B8" w14:textId="77777777">
              <w:tc>
                <w:tcPr>
                  <w:tcW w:w="3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06EC2A39" w14:textId="77777777" w:rsidR="003F1268" w:rsidRDefault="00000000">
                  <w:r>
                    <w:rPr>
                      <w:rFonts w:ascii="Georgia" w:eastAsia="Georgia" w:hAnsi="Georgia" w:cs="Georgia"/>
                      <w:color w:val="2C2C2C"/>
                      <w:sz w:val="18"/>
                      <w:szCs w:val="18"/>
                    </w:rPr>
                    <w:t>Colored body text (other than defined heading colors)</w:t>
                  </w:r>
                </w:p>
              </w:tc>
              <w:tc>
                <w:tcPr>
                  <w:tcW w:w="63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2D1C8FD8" w14:textId="77777777" w:rsidR="003F1268" w:rsidRDefault="00000000">
                  <w:r>
                    <w:rPr>
                      <w:rFonts w:ascii="Georgia" w:eastAsia="Georgia" w:hAnsi="Georgia" w:cs="Georgia"/>
                      <w:color w:val="2C2C2C"/>
                      <w:sz w:val="18"/>
                      <w:szCs w:val="18"/>
                    </w:rPr>
                    <w:t>Body text is always #2C2C2C. Use bold if emphasis required.</w:t>
                  </w:r>
                </w:p>
              </w:tc>
            </w:tr>
            <w:tr w:rsidR="003F1268" w14:paraId="5ADBB230" w14:textId="77777777">
              <w:tc>
                <w:tcPr>
                  <w:tcW w:w="30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616557EC" w14:textId="77777777" w:rsidR="003F1268" w:rsidRDefault="00000000">
                  <w:r>
                    <w:rPr>
                      <w:rFonts w:ascii="Georgia" w:eastAsia="Georgia" w:hAnsi="Georgia" w:cs="Georgia"/>
                      <w:color w:val="2C2C2C"/>
                      <w:sz w:val="18"/>
                      <w:szCs w:val="18"/>
                    </w:rPr>
                    <w:t>Underlined text in body</w:t>
                  </w:r>
                </w:p>
              </w:tc>
              <w:tc>
                <w:tcPr>
                  <w:tcW w:w="63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7EAEEE6" w14:textId="77777777" w:rsidR="003F1268" w:rsidRDefault="00000000">
                  <w:r>
                    <w:rPr>
                      <w:rFonts w:ascii="Georgia" w:eastAsia="Georgia" w:hAnsi="Georgia" w:cs="Georgia"/>
                      <w:color w:val="2C2C2C"/>
                      <w:sz w:val="18"/>
                      <w:szCs w:val="18"/>
                    </w:rPr>
                    <w:t>Reserved for hyperlinks only. Use bold or italic for emphasis.</w:t>
                  </w:r>
                </w:p>
              </w:tc>
            </w:tr>
            <w:tr w:rsidR="003F1268" w14:paraId="3F215F31" w14:textId="77777777">
              <w:tc>
                <w:tcPr>
                  <w:tcW w:w="3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394FC3F7" w14:textId="77777777" w:rsidR="003F1268" w:rsidRDefault="00000000">
                  <w:r>
                    <w:rPr>
                      <w:rFonts w:ascii="Georgia" w:eastAsia="Georgia" w:hAnsi="Georgia" w:cs="Georgia"/>
                      <w:color w:val="2C2C2C"/>
                      <w:sz w:val="18"/>
                      <w:szCs w:val="18"/>
                    </w:rPr>
                    <w:t>Decorative borders, shadows, or gradients</w:t>
                  </w:r>
                </w:p>
              </w:tc>
              <w:tc>
                <w:tcPr>
                  <w:tcW w:w="63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441D9D1E" w14:textId="77777777" w:rsidR="003F1268" w:rsidRDefault="00000000">
                  <w:r>
                    <w:rPr>
                      <w:rFonts w:ascii="Georgia" w:eastAsia="Georgia" w:hAnsi="Georgia" w:cs="Georgia"/>
                      <w:color w:val="2C2C2C"/>
                      <w:sz w:val="18"/>
                      <w:szCs w:val="18"/>
                    </w:rPr>
                    <w:t>No drop shadows, decorative borders, or gradient fills.</w:t>
                  </w:r>
                </w:p>
              </w:tc>
            </w:tr>
            <w:tr w:rsidR="003F1268" w14:paraId="20D4257A" w14:textId="77777777">
              <w:tc>
                <w:tcPr>
                  <w:tcW w:w="30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E4DA5BA" w14:textId="77777777" w:rsidR="003F1268" w:rsidRDefault="00000000">
                  <w:r>
                    <w:rPr>
                      <w:rFonts w:ascii="Georgia" w:eastAsia="Georgia" w:hAnsi="Georgia" w:cs="Georgia"/>
                      <w:color w:val="2C2C2C"/>
                      <w:sz w:val="18"/>
                      <w:szCs w:val="18"/>
                    </w:rPr>
                    <w:t>Centered body paragraphs (non-cover)</w:t>
                  </w:r>
                </w:p>
              </w:tc>
              <w:tc>
                <w:tcPr>
                  <w:tcW w:w="63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3DBC2FD" w14:textId="77777777" w:rsidR="003F1268" w:rsidRDefault="00000000">
                  <w:r>
                    <w:rPr>
                      <w:rFonts w:ascii="Georgia" w:eastAsia="Georgia" w:hAnsi="Georgia" w:cs="Georgia"/>
                      <w:color w:val="2C2C2C"/>
                      <w:sz w:val="18"/>
                      <w:szCs w:val="18"/>
                    </w:rPr>
                    <w:t>Left-aligned only. Center permitted on cover and captions only.</w:t>
                  </w:r>
                </w:p>
              </w:tc>
            </w:tr>
            <w:tr w:rsidR="003F1268" w14:paraId="033AEEA8" w14:textId="77777777">
              <w:tc>
                <w:tcPr>
                  <w:tcW w:w="3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05AE6A54" w14:textId="77777777" w:rsidR="003F1268" w:rsidRDefault="00000000">
                  <w:r>
                    <w:rPr>
                      <w:rFonts w:ascii="Georgia" w:eastAsia="Georgia" w:hAnsi="Georgia" w:cs="Georgia"/>
                      <w:color w:val="2C2C2C"/>
                      <w:sz w:val="18"/>
                      <w:szCs w:val="18"/>
                    </w:rPr>
                    <w:t>Tables used as page layout devices</w:t>
                  </w:r>
                </w:p>
              </w:tc>
              <w:tc>
                <w:tcPr>
                  <w:tcW w:w="63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0F31C40D" w14:textId="77777777" w:rsidR="003F1268" w:rsidRDefault="00000000">
                  <w:r>
                    <w:rPr>
                      <w:rFonts w:ascii="Georgia" w:eastAsia="Georgia" w:hAnsi="Georgia" w:cs="Georgia"/>
                      <w:color w:val="2C2C2C"/>
                      <w:sz w:val="18"/>
                      <w:szCs w:val="18"/>
                    </w:rPr>
                    <w:t>Tables for data and structured content only.</w:t>
                  </w:r>
                </w:p>
              </w:tc>
            </w:tr>
            <w:tr w:rsidR="003F1268" w14:paraId="2135F4F3" w14:textId="77777777">
              <w:tc>
                <w:tcPr>
                  <w:tcW w:w="30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6E264E6" w14:textId="77777777" w:rsidR="003F1268" w:rsidRDefault="00000000">
                  <w:r>
                    <w:rPr>
                      <w:rFonts w:ascii="Georgia" w:eastAsia="Georgia" w:hAnsi="Georgia" w:cs="Georgia"/>
                      <w:color w:val="2C2C2C"/>
                      <w:sz w:val="18"/>
                      <w:szCs w:val="18"/>
                    </w:rPr>
                    <w:t>Any font size outside the defined type scale</w:t>
                  </w:r>
                </w:p>
              </w:tc>
              <w:tc>
                <w:tcPr>
                  <w:tcW w:w="63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36457212" w14:textId="77777777" w:rsidR="003F1268" w:rsidRDefault="00000000">
                  <w:r>
                    <w:rPr>
                      <w:rFonts w:ascii="Georgia" w:eastAsia="Georgia" w:hAnsi="Georgia" w:cs="Georgia"/>
                      <w:color w:val="2C2C2C"/>
                      <w:sz w:val="18"/>
                      <w:szCs w:val="18"/>
                    </w:rPr>
                    <w:t>See type scale in the Collection Style Sheet.</w:t>
                  </w:r>
                </w:p>
              </w:tc>
            </w:tr>
            <w:tr w:rsidR="003F1268" w14:paraId="0A3BEDE9" w14:textId="77777777">
              <w:tc>
                <w:tcPr>
                  <w:tcW w:w="3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2E02BF5B" w14:textId="77777777" w:rsidR="003F1268" w:rsidRDefault="00000000">
                  <w:r>
                    <w:rPr>
                      <w:rFonts w:ascii="Georgia" w:eastAsia="Georgia" w:hAnsi="Georgia" w:cs="Georgia"/>
                      <w:color w:val="2C2C2C"/>
                      <w:sz w:val="18"/>
                      <w:szCs w:val="18"/>
                    </w:rPr>
                    <w:t>Light-colored accent on table header row</w:t>
                  </w:r>
                </w:p>
              </w:tc>
              <w:tc>
                <w:tcPr>
                  <w:tcW w:w="63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3A73DEED" w14:textId="77777777" w:rsidR="003F1268" w:rsidRDefault="00000000">
                  <w:r>
                    <w:rPr>
                      <w:rFonts w:ascii="Georgia" w:eastAsia="Georgia" w:hAnsi="Georgia" w:cs="Georgia"/>
                      <w:color w:val="2C2C2C"/>
                      <w:sz w:val="18"/>
                      <w:szCs w:val="18"/>
                    </w:rPr>
                    <w:t>All accents must pass WCAG AA contrast against white text.</w:t>
                  </w:r>
                </w:p>
              </w:tc>
            </w:tr>
          </w:tbl>
          <w:p w14:paraId="3822C5E2" w14:textId="77777777" w:rsidR="003F1268" w:rsidRDefault="003F1268"/>
        </w:tc>
      </w:tr>
    </w:tbl>
    <w:p w14:paraId="2198B3AD" w14:textId="77777777" w:rsidR="003F1268" w:rsidRDefault="003F1268">
      <w:pPr>
        <w:spacing w:before="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F1268" w14:paraId="617F03B2" w14:textId="77777777">
        <w:tc>
          <w:tcPr>
            <w:tcW w:w="0" w:type="auto"/>
            <w:tcBorders>
              <w:top w:val="none" w:sz="0" w:space="0" w:color="FFFFFF"/>
              <w:left w:val="none" w:sz="0" w:space="0" w:color="FFFFFF"/>
              <w:bottom w:val="none" w:sz="0" w:space="0" w:color="FFFFFF"/>
              <w:right w:val="none" w:sz="0" w:space="0" w:color="FFFFFF"/>
            </w:tcBorders>
            <w:shd w:val="clear" w:color="auto" w:fill="1B3A6B"/>
            <w:tcMar>
              <w:top w:w="160" w:type="dxa"/>
              <w:left w:w="200" w:type="dxa"/>
              <w:bottom w:w="160" w:type="dxa"/>
              <w:right w:w="200" w:type="dxa"/>
            </w:tcMar>
          </w:tcPr>
          <w:p w14:paraId="7A31BF26" w14:textId="77777777" w:rsidR="003F1268" w:rsidRDefault="00000000">
            <w:r>
              <w:rPr>
                <w:rFonts w:ascii="Arial" w:eastAsia="Arial" w:hAnsi="Arial" w:cs="Arial"/>
                <w:b/>
                <w:bCs/>
                <w:color w:val="FFFFFF"/>
                <w:sz w:val="32"/>
                <w:szCs w:val="32"/>
              </w:rPr>
              <w:t>PART VI — OPERATIONAL MODULES 1–7: DRAFTING AND VERIFICATION</w:t>
            </w:r>
          </w:p>
        </w:tc>
      </w:tr>
    </w:tbl>
    <w:p w14:paraId="60BDBD45" w14:textId="77777777" w:rsidR="003F1268" w:rsidRDefault="003F1268">
      <w:pPr>
        <w:spacing w:before="12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F1268" w14:paraId="74DBD5CC" w14:textId="77777777">
        <w:tc>
          <w:tcPr>
            <w:tcW w:w="0" w:type="auto"/>
            <w:tcBorders>
              <w:top w:val="none" w:sz="0" w:space="0" w:color="FFFFFF"/>
              <w:left w:val="none" w:sz="0" w:space="0" w:color="FFFFFF"/>
              <w:bottom w:val="none" w:sz="0" w:space="0" w:color="FFFFFF"/>
              <w:right w:val="none" w:sz="0" w:space="0" w:color="FFFFFF"/>
            </w:tcBorders>
            <w:shd w:val="clear" w:color="auto" w:fill="1B2F4E"/>
            <w:tcMar>
              <w:top w:w="110" w:type="dxa"/>
              <w:left w:w="240" w:type="dxa"/>
              <w:bottom w:w="110" w:type="dxa"/>
              <w:right w:w="200" w:type="dxa"/>
            </w:tcMar>
          </w:tcPr>
          <w:p w14:paraId="6A12F8B3" w14:textId="77777777" w:rsidR="003F1268" w:rsidRDefault="00000000">
            <w:r>
              <w:rPr>
                <w:rFonts w:ascii="Arial" w:eastAsia="Arial" w:hAnsi="Arial" w:cs="Arial"/>
                <w:b/>
                <w:bCs/>
                <w:color w:val="FFFFFF"/>
                <w:sz w:val="26"/>
                <w:szCs w:val="26"/>
              </w:rPr>
              <w:t>Module 1 — Collection Intake Sequence</w:t>
            </w:r>
          </w:p>
        </w:tc>
      </w:tr>
    </w:tbl>
    <w:p w14:paraId="30A5ED18" w14:textId="77777777" w:rsidR="003F1268" w:rsidRDefault="003F1268">
      <w:pPr>
        <w:spacing w:before="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F1268" w14:paraId="28B37B56" w14:textId="77777777">
        <w:tc>
          <w:tcPr>
            <w:tcW w:w="0" w:type="auto"/>
            <w:tcBorders>
              <w:top w:val="single" w:sz="4" w:space="0" w:color="9B1C1C"/>
              <w:left w:val="single" w:sz="24" w:space="0" w:color="9B1C1C"/>
              <w:bottom w:val="single" w:sz="4" w:space="0" w:color="9B1C1C"/>
              <w:right w:val="single" w:sz="4" w:space="0" w:color="9B1C1C"/>
            </w:tcBorders>
            <w:shd w:val="clear" w:color="auto" w:fill="FDECEA"/>
            <w:tcMar>
              <w:top w:w="120" w:type="dxa"/>
              <w:left w:w="180" w:type="dxa"/>
              <w:bottom w:w="120" w:type="dxa"/>
              <w:right w:w="180" w:type="dxa"/>
            </w:tcMar>
          </w:tcPr>
          <w:p w14:paraId="68858077" w14:textId="77777777" w:rsidR="003F1268" w:rsidRDefault="00000000">
            <w:pPr>
              <w:spacing w:after="80"/>
            </w:pPr>
            <w:r>
              <w:rPr>
                <w:rFonts w:ascii="Arial" w:eastAsia="Arial" w:hAnsi="Arial" w:cs="Arial"/>
                <w:b/>
                <w:bCs/>
                <w:color w:val="2C2C2C"/>
              </w:rPr>
              <w:t>CRITICAL — DRAFTING MAY NOT BEGIN UNTIL INTAKE SIGN-OFF IS COMPLETE</w:t>
            </w:r>
          </w:p>
          <w:p w14:paraId="649E51C2" w14:textId="77777777" w:rsidR="003F1268" w:rsidRDefault="00000000">
            <w:pPr>
              <w:spacing w:before="60" w:after="100"/>
            </w:pPr>
            <w:r>
              <w:rPr>
                <w:rFonts w:ascii="Georgia" w:eastAsia="Georgia" w:hAnsi="Georgia" w:cs="Georgia"/>
                <w:color w:val="2C2C2C"/>
              </w:rPr>
              <w:t>Beginning to draft before completing the Collection Intake Sequence means the Module Applicability record does not yet exist. Without it, the researcher cannot know which modules govern this collection, which flags apply, which gates are required, and which source types trigger mandatory verification protocols. Documents drafted without completed intake cannot be cleared by the pre-publication sequence.</w:t>
            </w:r>
          </w:p>
        </w:tc>
      </w:tr>
    </w:tbl>
    <w:p w14:paraId="088F4F63" w14:textId="77777777" w:rsidR="003F1268" w:rsidRDefault="003F1268">
      <w:pPr>
        <w:spacing w:before="100"/>
      </w:pPr>
    </w:p>
    <w:p w14:paraId="7CE544D4" w14:textId="77777777" w:rsidR="003F1268" w:rsidRDefault="00000000">
      <w:pPr>
        <w:spacing w:before="60" w:after="100"/>
      </w:pPr>
      <w:r>
        <w:rPr>
          <w:rFonts w:ascii="Georgia" w:eastAsia="Georgia" w:hAnsi="Georgia" w:cs="Georgia"/>
          <w:color w:val="2C2C2C"/>
        </w:rPr>
        <w:t>The Collection Intake Sequence is the numbered process followed every time a new HPRS-governed collection is initiated. Complete every step in order before drafting begins.</w:t>
      </w:r>
    </w:p>
    <w:p w14:paraId="028E7E3E" w14:textId="77777777" w:rsidR="003F1268" w:rsidRDefault="003F1268">
      <w:pPr>
        <w:spacing w:before="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09"/>
        <w:gridCol w:w="4800"/>
        <w:gridCol w:w="3951"/>
      </w:tblGrid>
      <w:tr w:rsidR="003F1268" w14:paraId="528E43D7" w14:textId="77777777">
        <w:tc>
          <w:tcPr>
            <w:tcW w:w="5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2F8DC280" w14:textId="77777777" w:rsidR="003F1268" w:rsidRDefault="00000000">
            <w:r>
              <w:rPr>
                <w:rFonts w:ascii="Arial" w:eastAsia="Arial" w:hAnsi="Arial" w:cs="Arial"/>
                <w:b/>
                <w:bCs/>
                <w:color w:val="FFFFFF"/>
                <w:sz w:val="17"/>
                <w:szCs w:val="17"/>
              </w:rPr>
              <w:t>Step</w:t>
            </w:r>
          </w:p>
        </w:tc>
        <w:tc>
          <w:tcPr>
            <w:tcW w:w="486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6C6B8842" w14:textId="77777777" w:rsidR="003F1268" w:rsidRDefault="00000000">
            <w:r>
              <w:rPr>
                <w:rFonts w:ascii="Arial" w:eastAsia="Arial" w:hAnsi="Arial" w:cs="Arial"/>
                <w:b/>
                <w:bCs/>
                <w:color w:val="FFFFFF"/>
                <w:sz w:val="17"/>
                <w:szCs w:val="17"/>
              </w:rPr>
              <w:t>Action</w:t>
            </w:r>
          </w:p>
        </w:tc>
        <w:tc>
          <w:tcPr>
            <w:tcW w:w="40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74574210" w14:textId="77777777" w:rsidR="003F1268" w:rsidRDefault="00000000">
            <w:r>
              <w:rPr>
                <w:rFonts w:ascii="Arial" w:eastAsia="Arial" w:hAnsi="Arial" w:cs="Arial"/>
                <w:b/>
                <w:bCs/>
                <w:color w:val="FFFFFF"/>
                <w:sz w:val="17"/>
                <w:szCs w:val="17"/>
              </w:rPr>
              <w:t>Output Document</w:t>
            </w:r>
          </w:p>
        </w:tc>
      </w:tr>
      <w:tr w:rsidR="003F1268" w14:paraId="78C24B6C" w14:textId="77777777">
        <w:tc>
          <w:tcPr>
            <w:tcW w:w="5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36CD7BD4" w14:textId="77777777" w:rsidR="003F1268" w:rsidRDefault="00000000">
            <w:r>
              <w:rPr>
                <w:rFonts w:ascii="Georgia" w:eastAsia="Georgia" w:hAnsi="Georgia" w:cs="Georgia"/>
                <w:color w:val="2C2C2C"/>
                <w:sz w:val="18"/>
                <w:szCs w:val="18"/>
              </w:rPr>
              <w:t>1</w:t>
            </w:r>
          </w:p>
        </w:tc>
        <w:tc>
          <w:tcPr>
            <w:tcW w:w="48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4143D00" w14:textId="77777777" w:rsidR="003F1268" w:rsidRDefault="00000000">
            <w:r>
              <w:rPr>
                <w:rFonts w:ascii="Georgia" w:eastAsia="Georgia" w:hAnsi="Georgia" w:cs="Georgia"/>
                <w:color w:val="2C2C2C"/>
                <w:sz w:val="18"/>
                <w:szCs w:val="18"/>
              </w:rPr>
              <w:t>Read this Manual (Part I–VI). Confirm understanding of the standard before collection-specific work begins.</w:t>
            </w:r>
          </w:p>
        </w:tc>
        <w:tc>
          <w:tcPr>
            <w:tcW w:w="40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1774D955" w14:textId="77777777" w:rsidR="003F1268" w:rsidRDefault="00000000">
            <w:r>
              <w:rPr>
                <w:rFonts w:ascii="Georgia" w:eastAsia="Georgia" w:hAnsi="Georgia" w:cs="Georgia"/>
                <w:color w:val="2C2C2C"/>
                <w:sz w:val="18"/>
                <w:szCs w:val="18"/>
              </w:rPr>
              <w:t>None — confirmation only</w:t>
            </w:r>
          </w:p>
        </w:tc>
      </w:tr>
      <w:tr w:rsidR="003F1268" w14:paraId="48E119EB" w14:textId="77777777">
        <w:tc>
          <w:tcPr>
            <w:tcW w:w="5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50D45B41" w14:textId="77777777" w:rsidR="003F1268" w:rsidRDefault="00000000">
            <w:r>
              <w:rPr>
                <w:rFonts w:ascii="Georgia" w:eastAsia="Georgia" w:hAnsi="Georgia" w:cs="Georgia"/>
                <w:color w:val="2C2C2C"/>
                <w:sz w:val="18"/>
                <w:szCs w:val="18"/>
              </w:rPr>
              <w:t>2</w:t>
            </w:r>
          </w:p>
        </w:tc>
        <w:tc>
          <w:tcPr>
            <w:tcW w:w="48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7DBDB18A" w14:textId="77777777" w:rsidR="003F1268" w:rsidRDefault="00000000">
            <w:r>
              <w:rPr>
                <w:rFonts w:ascii="Georgia" w:eastAsia="Georgia" w:hAnsi="Georgia" w:cs="Georgia"/>
                <w:color w:val="2C2C2C"/>
                <w:sz w:val="18"/>
                <w:szCs w:val="18"/>
              </w:rPr>
              <w:t>Complete the Collection Profile Form. Record: collection title, author, HPRS version, number of documents, all domain types present, all claim types present, all source types, all original calculations anticipated, all defined terms, AI tools used.</w:t>
            </w:r>
          </w:p>
        </w:tc>
        <w:tc>
          <w:tcPr>
            <w:tcW w:w="4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7150EEAB" w14:textId="77777777" w:rsidR="003F1268" w:rsidRDefault="00000000">
            <w:r>
              <w:rPr>
                <w:rFonts w:ascii="Georgia" w:eastAsia="Georgia" w:hAnsi="Georgia" w:cs="Georgia"/>
                <w:color w:val="2C2C2C"/>
                <w:sz w:val="18"/>
                <w:szCs w:val="18"/>
              </w:rPr>
              <w:t>C-01 Collection Profile Form</w:t>
            </w:r>
          </w:p>
        </w:tc>
      </w:tr>
      <w:tr w:rsidR="003F1268" w14:paraId="2D6D5F1E" w14:textId="77777777">
        <w:tc>
          <w:tcPr>
            <w:tcW w:w="5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EAC39B0" w14:textId="77777777" w:rsidR="003F1268" w:rsidRDefault="00000000">
            <w:r>
              <w:rPr>
                <w:rFonts w:ascii="Georgia" w:eastAsia="Georgia" w:hAnsi="Georgia" w:cs="Georgia"/>
                <w:color w:val="2C2C2C"/>
                <w:sz w:val="18"/>
                <w:szCs w:val="18"/>
              </w:rPr>
              <w:lastRenderedPageBreak/>
              <w:t>3</w:t>
            </w:r>
          </w:p>
        </w:tc>
        <w:tc>
          <w:tcPr>
            <w:tcW w:w="48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302E15AA" w14:textId="77777777" w:rsidR="003F1268" w:rsidRDefault="00000000">
            <w:r>
              <w:rPr>
                <w:rFonts w:ascii="Georgia" w:eastAsia="Georgia" w:hAnsi="Georgia" w:cs="Georgia"/>
                <w:color w:val="2C2C2C"/>
                <w:sz w:val="18"/>
                <w:szCs w:val="18"/>
              </w:rPr>
              <w:t>Complete the Module Applicability Checklist. For each module, mark REQUIRED, CONDITIONAL, or NOT APPLICABLE based on the Collection Profile Form.</w:t>
            </w:r>
          </w:p>
        </w:tc>
        <w:tc>
          <w:tcPr>
            <w:tcW w:w="40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301F6FE" w14:textId="77777777" w:rsidR="003F1268" w:rsidRDefault="00000000">
            <w:r>
              <w:rPr>
                <w:rFonts w:ascii="Georgia" w:eastAsia="Georgia" w:hAnsi="Georgia" w:cs="Georgia"/>
                <w:color w:val="2C2C2C"/>
                <w:sz w:val="18"/>
                <w:szCs w:val="18"/>
              </w:rPr>
              <w:t>C-02 Module Applicability Checklist</w:t>
            </w:r>
          </w:p>
        </w:tc>
      </w:tr>
      <w:tr w:rsidR="003F1268" w14:paraId="722AC00F" w14:textId="77777777">
        <w:tc>
          <w:tcPr>
            <w:tcW w:w="5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57E6CAA7" w14:textId="77777777" w:rsidR="003F1268" w:rsidRDefault="00000000">
            <w:r>
              <w:rPr>
                <w:rFonts w:ascii="Georgia" w:eastAsia="Georgia" w:hAnsi="Georgia" w:cs="Georgia"/>
                <w:color w:val="2C2C2C"/>
                <w:sz w:val="18"/>
                <w:szCs w:val="18"/>
              </w:rPr>
              <w:t>4</w:t>
            </w:r>
          </w:p>
        </w:tc>
        <w:tc>
          <w:tcPr>
            <w:tcW w:w="48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4BF950D1" w14:textId="77777777" w:rsidR="003F1268" w:rsidRDefault="00000000">
            <w:r>
              <w:rPr>
                <w:rFonts w:ascii="Georgia" w:eastAsia="Georgia" w:hAnsi="Georgia" w:cs="Georgia"/>
                <w:color w:val="2C2C2C"/>
                <w:sz w:val="18"/>
                <w:szCs w:val="18"/>
              </w:rPr>
              <w:t>Build Domain Verification Checklists for each domain present. Use Module 4 templates.</w:t>
            </w:r>
          </w:p>
        </w:tc>
        <w:tc>
          <w:tcPr>
            <w:tcW w:w="4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369E4E33" w14:textId="77777777" w:rsidR="003F1268" w:rsidRDefault="00000000">
            <w:r>
              <w:rPr>
                <w:rFonts w:ascii="Georgia" w:eastAsia="Georgia" w:hAnsi="Georgia" w:cs="Georgia"/>
                <w:color w:val="2C2C2C"/>
                <w:sz w:val="18"/>
                <w:szCs w:val="18"/>
              </w:rPr>
              <w:t>C-03 Domain Verification Checklists</w:t>
            </w:r>
          </w:p>
        </w:tc>
      </w:tr>
      <w:tr w:rsidR="003F1268" w14:paraId="0582CE35" w14:textId="77777777">
        <w:tc>
          <w:tcPr>
            <w:tcW w:w="5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6D16EEDD" w14:textId="77777777" w:rsidR="003F1268" w:rsidRDefault="00000000">
            <w:r>
              <w:rPr>
                <w:rFonts w:ascii="Georgia" w:eastAsia="Georgia" w:hAnsi="Georgia" w:cs="Georgia"/>
                <w:color w:val="2C2C2C"/>
                <w:sz w:val="18"/>
                <w:szCs w:val="18"/>
              </w:rPr>
              <w:t>5</w:t>
            </w:r>
          </w:p>
        </w:tc>
        <w:tc>
          <w:tcPr>
            <w:tcW w:w="48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23D69863" w14:textId="77777777" w:rsidR="003F1268" w:rsidRDefault="00000000">
            <w:r>
              <w:rPr>
                <w:rFonts w:ascii="Georgia" w:eastAsia="Georgia" w:hAnsi="Georgia" w:cs="Georgia"/>
                <w:color w:val="2C2C2C"/>
                <w:sz w:val="18"/>
                <w:szCs w:val="18"/>
              </w:rPr>
              <w:t>Populate the Master Defined Terms Glossary with all specialized terms identified in Step 2.</w:t>
            </w:r>
          </w:p>
        </w:tc>
        <w:tc>
          <w:tcPr>
            <w:tcW w:w="40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AA0CA6E" w14:textId="77777777" w:rsidR="003F1268" w:rsidRDefault="00000000">
            <w:r>
              <w:rPr>
                <w:rFonts w:ascii="Georgia" w:eastAsia="Georgia" w:hAnsi="Georgia" w:cs="Georgia"/>
                <w:color w:val="2C2C2C"/>
                <w:sz w:val="18"/>
                <w:szCs w:val="18"/>
              </w:rPr>
              <w:t>C-04 Defined Terms Glossary</w:t>
            </w:r>
          </w:p>
        </w:tc>
      </w:tr>
      <w:tr w:rsidR="003F1268" w14:paraId="149403CD" w14:textId="77777777">
        <w:tc>
          <w:tcPr>
            <w:tcW w:w="5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062D7EA1" w14:textId="77777777" w:rsidR="003F1268" w:rsidRDefault="00000000">
            <w:r>
              <w:rPr>
                <w:rFonts w:ascii="Georgia" w:eastAsia="Georgia" w:hAnsi="Georgia" w:cs="Georgia"/>
                <w:color w:val="2C2C2C"/>
                <w:sz w:val="18"/>
                <w:szCs w:val="18"/>
              </w:rPr>
              <w:t>6</w:t>
            </w:r>
          </w:p>
        </w:tc>
        <w:tc>
          <w:tcPr>
            <w:tcW w:w="48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1A5FA2E2" w14:textId="77777777" w:rsidR="003F1268" w:rsidRDefault="00000000">
            <w:r>
              <w:rPr>
                <w:rFonts w:ascii="Georgia" w:eastAsia="Georgia" w:hAnsi="Georgia" w:cs="Georgia"/>
                <w:color w:val="2C2C2C"/>
                <w:sz w:val="18"/>
                <w:szCs w:val="18"/>
              </w:rPr>
              <w:t>Create the Mathematical Appendix shell. Populate the Calculation Register header. Leave calculation content blank — populated during drafting.</w:t>
            </w:r>
          </w:p>
        </w:tc>
        <w:tc>
          <w:tcPr>
            <w:tcW w:w="4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61F87B03" w14:textId="77777777" w:rsidR="003F1268" w:rsidRDefault="00000000">
            <w:r>
              <w:rPr>
                <w:rFonts w:ascii="Georgia" w:eastAsia="Georgia" w:hAnsi="Georgia" w:cs="Georgia"/>
                <w:color w:val="2C2C2C"/>
                <w:sz w:val="18"/>
                <w:szCs w:val="18"/>
              </w:rPr>
              <w:t>C-05 Mathematical Appendix</w:t>
            </w:r>
          </w:p>
        </w:tc>
      </w:tr>
      <w:tr w:rsidR="003F1268" w14:paraId="743A13BF" w14:textId="77777777">
        <w:tc>
          <w:tcPr>
            <w:tcW w:w="5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D627D8F" w14:textId="77777777" w:rsidR="003F1268" w:rsidRDefault="00000000">
            <w:r>
              <w:rPr>
                <w:rFonts w:ascii="Georgia" w:eastAsia="Georgia" w:hAnsi="Georgia" w:cs="Georgia"/>
                <w:color w:val="2C2C2C"/>
                <w:sz w:val="18"/>
                <w:szCs w:val="18"/>
              </w:rPr>
              <w:t>7</w:t>
            </w:r>
          </w:p>
        </w:tc>
        <w:tc>
          <w:tcPr>
            <w:tcW w:w="48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16777F43" w14:textId="77777777" w:rsidR="003F1268" w:rsidRDefault="00000000">
            <w:r>
              <w:rPr>
                <w:rFonts w:ascii="Georgia" w:eastAsia="Georgia" w:hAnsi="Georgia" w:cs="Georgia"/>
                <w:color w:val="2C2C2C"/>
                <w:sz w:val="18"/>
                <w:szCs w:val="18"/>
              </w:rPr>
              <w:t>Complete the Collection Style Sheet. Assign accent colors, confirm WCAG AA compliance for each.</w:t>
            </w:r>
          </w:p>
        </w:tc>
        <w:tc>
          <w:tcPr>
            <w:tcW w:w="40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159FC8B" w14:textId="77777777" w:rsidR="003F1268" w:rsidRDefault="00000000">
            <w:r>
              <w:rPr>
                <w:rFonts w:ascii="Georgia" w:eastAsia="Georgia" w:hAnsi="Georgia" w:cs="Georgia"/>
                <w:color w:val="2C2C2C"/>
                <w:sz w:val="18"/>
                <w:szCs w:val="18"/>
              </w:rPr>
              <w:t>C-06 Collection Style Sheet</w:t>
            </w:r>
          </w:p>
        </w:tc>
      </w:tr>
      <w:tr w:rsidR="003F1268" w14:paraId="662A42DF" w14:textId="77777777">
        <w:tc>
          <w:tcPr>
            <w:tcW w:w="5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73146984" w14:textId="77777777" w:rsidR="003F1268" w:rsidRDefault="00000000">
            <w:r>
              <w:rPr>
                <w:rFonts w:ascii="Georgia" w:eastAsia="Georgia" w:hAnsi="Georgia" w:cs="Georgia"/>
                <w:color w:val="2C2C2C"/>
                <w:sz w:val="18"/>
                <w:szCs w:val="18"/>
              </w:rPr>
              <w:t>8</w:t>
            </w:r>
          </w:p>
        </w:tc>
        <w:tc>
          <w:tcPr>
            <w:tcW w:w="48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7120DE51" w14:textId="77777777" w:rsidR="003F1268" w:rsidRDefault="00000000">
            <w:r>
              <w:rPr>
                <w:rFonts w:ascii="Georgia" w:eastAsia="Georgia" w:hAnsi="Georgia" w:cs="Georgia"/>
                <w:color w:val="2C2C2C"/>
                <w:sz w:val="18"/>
                <w:szCs w:val="18"/>
              </w:rPr>
              <w:t>Initialize the Pending Verification Register. Enter any calculations anticipated as Tier 3/4/5 that may require deferral.</w:t>
            </w:r>
          </w:p>
        </w:tc>
        <w:tc>
          <w:tcPr>
            <w:tcW w:w="4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14FDC2E3" w14:textId="77777777" w:rsidR="003F1268" w:rsidRDefault="00000000">
            <w:r>
              <w:rPr>
                <w:rFonts w:ascii="Georgia" w:eastAsia="Georgia" w:hAnsi="Georgia" w:cs="Georgia"/>
                <w:color w:val="2C2C2C"/>
                <w:sz w:val="18"/>
                <w:szCs w:val="18"/>
              </w:rPr>
              <w:t>C-07 Pending Verification Register</w:t>
            </w:r>
          </w:p>
        </w:tc>
      </w:tr>
      <w:tr w:rsidR="003F1268" w14:paraId="2B800CB8" w14:textId="77777777">
        <w:tc>
          <w:tcPr>
            <w:tcW w:w="5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E545EFE" w14:textId="77777777" w:rsidR="003F1268" w:rsidRDefault="00000000">
            <w:r>
              <w:rPr>
                <w:rFonts w:ascii="Georgia" w:eastAsia="Georgia" w:hAnsi="Georgia" w:cs="Georgia"/>
                <w:color w:val="2C2C2C"/>
                <w:sz w:val="18"/>
                <w:szCs w:val="18"/>
              </w:rPr>
              <w:t>9</w:t>
            </w:r>
          </w:p>
        </w:tc>
        <w:tc>
          <w:tcPr>
            <w:tcW w:w="48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5CD2B64" w14:textId="77777777" w:rsidR="003F1268" w:rsidRDefault="00000000">
            <w:r>
              <w:rPr>
                <w:rFonts w:ascii="Georgia" w:eastAsia="Georgia" w:hAnsi="Georgia" w:cs="Georgia"/>
                <w:color w:val="2C2C2C"/>
                <w:sz w:val="18"/>
                <w:szCs w:val="18"/>
              </w:rPr>
              <w:t>Initialize the AI Source Conflict Log (Module 14). Enter all AI tools being used.</w:t>
            </w:r>
          </w:p>
        </w:tc>
        <w:tc>
          <w:tcPr>
            <w:tcW w:w="40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2B064B35" w14:textId="77777777" w:rsidR="003F1268" w:rsidRDefault="00000000">
            <w:r>
              <w:rPr>
                <w:rFonts w:ascii="Georgia" w:eastAsia="Georgia" w:hAnsi="Georgia" w:cs="Georgia"/>
                <w:color w:val="2C2C2C"/>
                <w:sz w:val="18"/>
                <w:szCs w:val="18"/>
              </w:rPr>
              <w:t>C-08 AI Source Conflict Log</w:t>
            </w:r>
          </w:p>
        </w:tc>
      </w:tr>
      <w:tr w:rsidR="003F1268" w14:paraId="1EE9A635" w14:textId="77777777">
        <w:tc>
          <w:tcPr>
            <w:tcW w:w="5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6A74A7DD" w14:textId="77777777" w:rsidR="003F1268" w:rsidRDefault="00000000">
            <w:r>
              <w:rPr>
                <w:rFonts w:ascii="Georgia" w:eastAsia="Georgia" w:hAnsi="Georgia" w:cs="Georgia"/>
                <w:color w:val="2C2C2C"/>
                <w:sz w:val="18"/>
                <w:szCs w:val="18"/>
              </w:rPr>
              <w:t>10</w:t>
            </w:r>
          </w:p>
        </w:tc>
        <w:tc>
          <w:tcPr>
            <w:tcW w:w="48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1858ABE5" w14:textId="77777777" w:rsidR="003F1268" w:rsidRDefault="00000000">
            <w:r>
              <w:rPr>
                <w:rFonts w:ascii="Georgia" w:eastAsia="Georgia" w:hAnsi="Georgia" w:cs="Georgia"/>
                <w:color w:val="2C2C2C"/>
                <w:sz w:val="18"/>
                <w:szCs w:val="18"/>
              </w:rPr>
              <w:t>Sign off on collection intake. Confirm all L2 instruments are initialized. Drafting is authorized.</w:t>
            </w:r>
          </w:p>
        </w:tc>
        <w:tc>
          <w:tcPr>
            <w:tcW w:w="4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1CC7252B" w14:textId="77777777" w:rsidR="003F1268" w:rsidRDefault="00000000">
            <w:r>
              <w:rPr>
                <w:rFonts w:ascii="Georgia" w:eastAsia="Georgia" w:hAnsi="Georgia" w:cs="Georgia"/>
                <w:color w:val="2C2C2C"/>
                <w:sz w:val="18"/>
                <w:szCs w:val="18"/>
              </w:rPr>
              <w:t>Intake Sign-Off Record</w:t>
            </w:r>
          </w:p>
        </w:tc>
      </w:tr>
    </w:tbl>
    <w:p w14:paraId="049A12F4" w14:textId="77777777" w:rsidR="003F1268" w:rsidRDefault="003F1268">
      <w:pPr>
        <w:spacing w:before="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F1268" w14:paraId="15B30DB0" w14:textId="77777777">
        <w:tc>
          <w:tcPr>
            <w:tcW w:w="0" w:type="auto"/>
            <w:tcBorders>
              <w:top w:val="none" w:sz="0" w:space="0" w:color="FFFFFF"/>
              <w:left w:val="none" w:sz="0" w:space="0" w:color="FFFFFF"/>
              <w:bottom w:val="none" w:sz="0" w:space="0" w:color="FFFFFF"/>
              <w:right w:val="none" w:sz="0" w:space="0" w:color="FFFFFF"/>
            </w:tcBorders>
            <w:shd w:val="clear" w:color="auto" w:fill="1B2F4E"/>
            <w:tcMar>
              <w:top w:w="110" w:type="dxa"/>
              <w:left w:w="240" w:type="dxa"/>
              <w:bottom w:w="110" w:type="dxa"/>
              <w:right w:w="200" w:type="dxa"/>
            </w:tcMar>
          </w:tcPr>
          <w:p w14:paraId="25D5C9FF" w14:textId="77777777" w:rsidR="003F1268" w:rsidRDefault="00000000">
            <w:r>
              <w:rPr>
                <w:rFonts w:ascii="Arial" w:eastAsia="Arial" w:hAnsi="Arial" w:cs="Arial"/>
                <w:b/>
                <w:bCs/>
                <w:color w:val="FFFFFF"/>
                <w:sz w:val="26"/>
                <w:szCs w:val="26"/>
              </w:rPr>
              <w:t>Module 2 — Claim-Type Verification Protocols</w:t>
            </w:r>
          </w:p>
        </w:tc>
      </w:tr>
    </w:tbl>
    <w:p w14:paraId="1120C872" w14:textId="77777777" w:rsidR="003F1268" w:rsidRDefault="003F1268">
      <w:pPr>
        <w:spacing w:before="80"/>
      </w:pPr>
    </w:p>
    <w:p w14:paraId="31B67709" w14:textId="77777777" w:rsidR="003F1268" w:rsidRDefault="00000000">
      <w:pPr>
        <w:spacing w:before="60" w:after="100"/>
      </w:pPr>
      <w:r>
        <w:rPr>
          <w:rFonts w:ascii="Georgia" w:eastAsia="Georgia" w:hAnsi="Georgia" w:cs="Georgia"/>
          <w:color w:val="2C2C2C"/>
        </w:rPr>
        <w:t>Every source type used in an HPRS-governed collection requires a source-type-specific verification protocol. The protocols below govern the minimum verification required before any citation may be cleared for publication. These are not style requirements — they are evidentiary requirements. A citation that fails its verification protocol is an evidentiary error, not a formatting error.</w:t>
      </w:r>
    </w:p>
    <w:p w14:paraId="400161E5" w14:textId="77777777" w:rsidR="003F1268" w:rsidRDefault="003F1268">
      <w:pPr>
        <w:spacing w:before="100"/>
      </w:pPr>
    </w:p>
    <w:p w14:paraId="10156EED" w14:textId="77777777" w:rsidR="003F1268" w:rsidRDefault="00000000">
      <w:pPr>
        <w:pBdr>
          <w:bottom w:val="single" w:sz="2" w:space="0" w:color="CCCCCC"/>
        </w:pBdr>
        <w:spacing w:before="220" w:after="80"/>
      </w:pPr>
      <w:r>
        <w:rPr>
          <w:rFonts w:ascii="Arial" w:eastAsia="Arial" w:hAnsi="Arial" w:cs="Arial"/>
          <w:b/>
          <w:bCs/>
          <w:color w:val="1B2F4E"/>
          <w:sz w:val="21"/>
          <w:szCs w:val="21"/>
        </w:rPr>
        <w:t>2A — Peer-Reviewed Scientific Sources (R2 — Empirical Science Register)</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760"/>
        <w:gridCol w:w="3600"/>
      </w:tblGrid>
      <w:tr w:rsidR="003F1268" w14:paraId="2DE3566A" w14:textId="77777777">
        <w:tc>
          <w:tcPr>
            <w:tcW w:w="576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214D40AF" w14:textId="77777777" w:rsidR="003F1268" w:rsidRDefault="00000000">
            <w:r>
              <w:rPr>
                <w:rFonts w:ascii="Arial" w:eastAsia="Arial" w:hAnsi="Arial" w:cs="Arial"/>
                <w:b/>
                <w:bCs/>
                <w:color w:val="FFFFFF"/>
                <w:sz w:val="17"/>
                <w:szCs w:val="17"/>
              </w:rPr>
              <w:t>Verification Requirement</w:t>
            </w:r>
          </w:p>
        </w:tc>
        <w:tc>
          <w:tcPr>
            <w:tcW w:w="36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2BB73119" w14:textId="77777777" w:rsidR="003F1268" w:rsidRDefault="00000000">
            <w:r>
              <w:rPr>
                <w:rFonts w:ascii="Arial" w:eastAsia="Arial" w:hAnsi="Arial" w:cs="Arial"/>
                <w:b/>
                <w:bCs/>
                <w:color w:val="FFFFFF"/>
                <w:sz w:val="17"/>
                <w:szCs w:val="17"/>
              </w:rPr>
              <w:t>Standard</w:t>
            </w:r>
          </w:p>
        </w:tc>
      </w:tr>
      <w:tr w:rsidR="003F1268" w14:paraId="4A0DBF3D" w14:textId="77777777">
        <w:tc>
          <w:tcPr>
            <w:tcW w:w="57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576DB2E" w14:textId="77777777" w:rsidR="003F1268" w:rsidRDefault="00000000">
            <w:r>
              <w:rPr>
                <w:rFonts w:ascii="Georgia" w:eastAsia="Georgia" w:hAnsi="Georgia" w:cs="Georgia"/>
                <w:color w:val="2C2C2C"/>
                <w:sz w:val="18"/>
                <w:szCs w:val="18"/>
              </w:rPr>
              <w:t>DOI accessed at doi.org and resolves to the correct article</w:t>
            </w:r>
          </w:p>
        </w:tc>
        <w:tc>
          <w:tcPr>
            <w:tcW w:w="3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3BC32FCE" w14:textId="77777777" w:rsidR="003F1268" w:rsidRDefault="00000000">
            <w:r>
              <w:rPr>
                <w:rFonts w:ascii="Georgia" w:eastAsia="Georgia" w:hAnsi="Georgia" w:cs="Georgia"/>
                <w:color w:val="2C2C2C"/>
                <w:sz w:val="18"/>
                <w:szCs w:val="18"/>
              </w:rPr>
              <w:t>Required</w:t>
            </w:r>
          </w:p>
        </w:tc>
      </w:tr>
      <w:tr w:rsidR="003F1268" w14:paraId="67AC5C51" w14:textId="77777777">
        <w:tc>
          <w:tcPr>
            <w:tcW w:w="57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0C6E52FE" w14:textId="77777777" w:rsidR="003F1268" w:rsidRDefault="00000000">
            <w:r>
              <w:rPr>
                <w:rFonts w:ascii="Georgia" w:eastAsia="Georgia" w:hAnsi="Georgia" w:cs="Georgia"/>
                <w:color w:val="2C2C2C"/>
                <w:sz w:val="18"/>
                <w:szCs w:val="18"/>
              </w:rPr>
              <w:t>Author names spelled correctly and in correct order</w:t>
            </w:r>
          </w:p>
        </w:tc>
        <w:tc>
          <w:tcPr>
            <w:tcW w:w="3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7F7286DA" w14:textId="77777777" w:rsidR="003F1268" w:rsidRDefault="00000000">
            <w:r>
              <w:rPr>
                <w:rFonts w:ascii="Georgia" w:eastAsia="Georgia" w:hAnsi="Georgia" w:cs="Georgia"/>
                <w:color w:val="2C2C2C"/>
                <w:sz w:val="18"/>
                <w:szCs w:val="18"/>
              </w:rPr>
              <w:t>Required</w:t>
            </w:r>
          </w:p>
        </w:tc>
      </w:tr>
      <w:tr w:rsidR="003F1268" w14:paraId="56A1B648" w14:textId="77777777">
        <w:tc>
          <w:tcPr>
            <w:tcW w:w="57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5A5E8AD5" w14:textId="77777777" w:rsidR="003F1268" w:rsidRDefault="00000000">
            <w:r>
              <w:rPr>
                <w:rFonts w:ascii="Georgia" w:eastAsia="Georgia" w:hAnsi="Georgia" w:cs="Georgia"/>
                <w:color w:val="2C2C2C"/>
                <w:sz w:val="18"/>
                <w:szCs w:val="18"/>
              </w:rPr>
              <w:t>Year of publication matches cited year</w:t>
            </w:r>
          </w:p>
        </w:tc>
        <w:tc>
          <w:tcPr>
            <w:tcW w:w="3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800ED6F" w14:textId="77777777" w:rsidR="003F1268" w:rsidRDefault="00000000">
            <w:r>
              <w:rPr>
                <w:rFonts w:ascii="Georgia" w:eastAsia="Georgia" w:hAnsi="Georgia" w:cs="Georgia"/>
                <w:color w:val="2C2C2C"/>
                <w:sz w:val="18"/>
                <w:szCs w:val="18"/>
              </w:rPr>
              <w:t>Required</w:t>
            </w:r>
          </w:p>
        </w:tc>
      </w:tr>
      <w:tr w:rsidR="003F1268" w14:paraId="4D84D8EF" w14:textId="77777777">
        <w:tc>
          <w:tcPr>
            <w:tcW w:w="57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14DAC4D8" w14:textId="77777777" w:rsidR="003F1268" w:rsidRDefault="00000000">
            <w:r>
              <w:rPr>
                <w:rFonts w:ascii="Georgia" w:eastAsia="Georgia" w:hAnsi="Georgia" w:cs="Georgia"/>
                <w:color w:val="2C2C2C"/>
                <w:sz w:val="18"/>
                <w:szCs w:val="18"/>
              </w:rPr>
              <w:t>Journal name unabbreviated and correctly spelled</w:t>
            </w:r>
          </w:p>
        </w:tc>
        <w:tc>
          <w:tcPr>
            <w:tcW w:w="3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27BE6065" w14:textId="77777777" w:rsidR="003F1268" w:rsidRDefault="00000000">
            <w:r>
              <w:rPr>
                <w:rFonts w:ascii="Georgia" w:eastAsia="Georgia" w:hAnsi="Georgia" w:cs="Georgia"/>
                <w:color w:val="2C2C2C"/>
                <w:sz w:val="18"/>
                <w:szCs w:val="18"/>
              </w:rPr>
              <w:t>Required</w:t>
            </w:r>
          </w:p>
        </w:tc>
      </w:tr>
      <w:tr w:rsidR="003F1268" w14:paraId="2BD8C09A" w14:textId="77777777">
        <w:tc>
          <w:tcPr>
            <w:tcW w:w="57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C832548" w14:textId="77777777" w:rsidR="003F1268" w:rsidRDefault="00000000">
            <w:r>
              <w:rPr>
                <w:rFonts w:ascii="Georgia" w:eastAsia="Georgia" w:hAnsi="Georgia" w:cs="Georgia"/>
                <w:color w:val="2C2C2C"/>
                <w:sz w:val="18"/>
                <w:szCs w:val="18"/>
              </w:rPr>
              <w:t>Volume, issue, and page range correct; cited claim appears on cited page</w:t>
            </w:r>
          </w:p>
        </w:tc>
        <w:tc>
          <w:tcPr>
            <w:tcW w:w="3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4E3A40E7" w14:textId="77777777" w:rsidR="003F1268" w:rsidRDefault="00000000">
            <w:r>
              <w:rPr>
                <w:rFonts w:ascii="Georgia" w:eastAsia="Georgia" w:hAnsi="Georgia" w:cs="Georgia"/>
                <w:color w:val="2C2C2C"/>
                <w:sz w:val="18"/>
                <w:szCs w:val="18"/>
              </w:rPr>
              <w:t>Required</w:t>
            </w:r>
          </w:p>
        </w:tc>
      </w:tr>
      <w:tr w:rsidR="003F1268" w14:paraId="130B5A52" w14:textId="77777777">
        <w:tc>
          <w:tcPr>
            <w:tcW w:w="57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35618FE4" w14:textId="77777777" w:rsidR="003F1268" w:rsidRDefault="00000000">
            <w:r>
              <w:rPr>
                <w:rFonts w:ascii="Georgia" w:eastAsia="Georgia" w:hAnsi="Georgia" w:cs="Georgia"/>
                <w:color w:val="2C2C2C"/>
                <w:sz w:val="18"/>
                <w:szCs w:val="18"/>
              </w:rPr>
              <w:t>Claim attributed to source is actually made in source — not inferred or extended without disclosure</w:t>
            </w:r>
          </w:p>
        </w:tc>
        <w:tc>
          <w:tcPr>
            <w:tcW w:w="3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7AD9DD4A" w14:textId="77777777" w:rsidR="003F1268" w:rsidRDefault="00000000">
            <w:r>
              <w:rPr>
                <w:rFonts w:ascii="Georgia" w:eastAsia="Georgia" w:hAnsi="Georgia" w:cs="Georgia"/>
                <w:color w:val="2C2C2C"/>
                <w:sz w:val="18"/>
                <w:szCs w:val="18"/>
              </w:rPr>
              <w:t>Required</w:t>
            </w:r>
          </w:p>
        </w:tc>
      </w:tr>
      <w:tr w:rsidR="003F1268" w14:paraId="31320033" w14:textId="77777777">
        <w:tc>
          <w:tcPr>
            <w:tcW w:w="57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3594A7C6" w14:textId="77777777" w:rsidR="003F1268" w:rsidRDefault="00000000">
            <w:r>
              <w:rPr>
                <w:rFonts w:ascii="Georgia" w:eastAsia="Georgia" w:hAnsi="Georgia" w:cs="Georgia"/>
                <w:color w:val="2C2C2C"/>
                <w:sz w:val="18"/>
                <w:szCs w:val="18"/>
              </w:rPr>
              <w:t>If claim extends what the source says: labeled as CTF Tier 2 or 3 with disclosure</w:t>
            </w:r>
          </w:p>
        </w:tc>
        <w:tc>
          <w:tcPr>
            <w:tcW w:w="3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22F5224F" w14:textId="77777777" w:rsidR="003F1268" w:rsidRDefault="00000000">
            <w:r>
              <w:rPr>
                <w:rFonts w:ascii="Georgia" w:eastAsia="Georgia" w:hAnsi="Georgia" w:cs="Georgia"/>
                <w:color w:val="2C2C2C"/>
                <w:sz w:val="18"/>
                <w:szCs w:val="18"/>
              </w:rPr>
              <w:t>Required when applicable</w:t>
            </w:r>
          </w:p>
        </w:tc>
      </w:tr>
      <w:tr w:rsidR="003F1268" w14:paraId="44FE0450" w14:textId="77777777">
        <w:tc>
          <w:tcPr>
            <w:tcW w:w="57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663E73A6" w14:textId="77777777" w:rsidR="003F1268" w:rsidRDefault="00000000">
            <w:r>
              <w:rPr>
                <w:rFonts w:ascii="Georgia" w:eastAsia="Georgia" w:hAnsi="Georgia" w:cs="Georgia"/>
                <w:color w:val="2C2C2C"/>
                <w:sz w:val="18"/>
                <w:szCs w:val="18"/>
              </w:rPr>
              <w:t>Source has not been retracted — verified at retractionwatch.com</w:t>
            </w:r>
          </w:p>
        </w:tc>
        <w:tc>
          <w:tcPr>
            <w:tcW w:w="3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04E7A051" w14:textId="77777777" w:rsidR="003F1268" w:rsidRDefault="00000000">
            <w:r>
              <w:rPr>
                <w:rFonts w:ascii="Georgia" w:eastAsia="Georgia" w:hAnsi="Georgia" w:cs="Georgia"/>
                <w:color w:val="2C2C2C"/>
                <w:sz w:val="18"/>
                <w:szCs w:val="18"/>
              </w:rPr>
              <w:t>Required</w:t>
            </w:r>
          </w:p>
        </w:tc>
      </w:tr>
      <w:tr w:rsidR="003F1268" w14:paraId="3AC89A68" w14:textId="77777777">
        <w:tc>
          <w:tcPr>
            <w:tcW w:w="57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5FF85670" w14:textId="77777777" w:rsidR="003F1268" w:rsidRDefault="00000000">
            <w:r>
              <w:rPr>
                <w:rFonts w:ascii="Georgia" w:eastAsia="Georgia" w:hAnsi="Georgia" w:cs="Georgia"/>
                <w:color w:val="2C2C2C"/>
                <w:sz w:val="18"/>
                <w:szCs w:val="18"/>
              </w:rPr>
              <w:t>Source is primary research, not a secondary summary</w:t>
            </w:r>
          </w:p>
        </w:tc>
        <w:tc>
          <w:tcPr>
            <w:tcW w:w="3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5518FDAC" w14:textId="77777777" w:rsidR="003F1268" w:rsidRDefault="00000000">
            <w:r>
              <w:rPr>
                <w:rFonts w:ascii="Georgia" w:eastAsia="Georgia" w:hAnsi="Georgia" w:cs="Georgia"/>
                <w:color w:val="2C2C2C"/>
                <w:sz w:val="18"/>
                <w:szCs w:val="18"/>
              </w:rPr>
              <w:t>Required — secondary sources labeled as such</w:t>
            </w:r>
          </w:p>
        </w:tc>
      </w:tr>
      <w:tr w:rsidR="003F1268" w14:paraId="2AC13074" w14:textId="77777777">
        <w:tc>
          <w:tcPr>
            <w:tcW w:w="57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3CD86957" w14:textId="77777777" w:rsidR="003F1268" w:rsidRDefault="00000000">
            <w:r>
              <w:rPr>
                <w:rFonts w:ascii="Georgia" w:eastAsia="Georgia" w:hAnsi="Georgia" w:cs="Georgia"/>
                <w:color w:val="2C2C2C"/>
                <w:sz w:val="18"/>
                <w:szCs w:val="18"/>
              </w:rPr>
              <w:t>If sourced figure is applied beyond original research scope: scope disclosure present per Section 3.4</w:t>
            </w:r>
          </w:p>
        </w:tc>
        <w:tc>
          <w:tcPr>
            <w:tcW w:w="3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554DF51D" w14:textId="77777777" w:rsidR="003F1268" w:rsidRDefault="00000000">
            <w:r>
              <w:rPr>
                <w:rFonts w:ascii="Georgia" w:eastAsia="Georgia" w:hAnsi="Georgia" w:cs="Georgia"/>
                <w:color w:val="2C2C2C"/>
                <w:sz w:val="18"/>
                <w:szCs w:val="18"/>
              </w:rPr>
              <w:t>Required when applicable</w:t>
            </w:r>
          </w:p>
        </w:tc>
      </w:tr>
    </w:tbl>
    <w:p w14:paraId="506CA097" w14:textId="77777777" w:rsidR="003F1268" w:rsidRDefault="003F1268">
      <w:pPr>
        <w:spacing w:before="120"/>
      </w:pPr>
    </w:p>
    <w:p w14:paraId="7259A183" w14:textId="77777777" w:rsidR="003F1268" w:rsidRDefault="00000000">
      <w:pPr>
        <w:pBdr>
          <w:bottom w:val="single" w:sz="2" w:space="0" w:color="CCCCCC"/>
        </w:pBdr>
        <w:spacing w:before="220" w:after="80"/>
      </w:pPr>
      <w:r>
        <w:rPr>
          <w:rFonts w:ascii="Arial" w:eastAsia="Arial" w:hAnsi="Arial" w:cs="Arial"/>
          <w:b/>
          <w:bCs/>
          <w:color w:val="1B2F4E"/>
          <w:sz w:val="21"/>
          <w:szCs w:val="21"/>
        </w:rPr>
        <w:t>2B — Legal and Regulatory Sources (R3 — Legal/Regulatory Register)</w:t>
      </w:r>
    </w:p>
    <w:p w14:paraId="73960490" w14:textId="77777777" w:rsidR="003F1268" w:rsidRDefault="00000000">
      <w:pPr>
        <w:spacing w:before="60" w:after="100"/>
      </w:pPr>
      <w:r>
        <w:rPr>
          <w:rFonts w:ascii="Georgia" w:eastAsia="Georgia" w:hAnsi="Georgia" w:cs="Georgia"/>
          <w:color w:val="2C2C2C"/>
        </w:rPr>
        <w:t>Legal and regulatory citations are the highest-risk citation type for location-transposition errors. A citation to a parent section when the operative language is in a specific subsection is an evidentiary error that a hostile reviewer may use to dismiss the entire regulatory argument.</w:t>
      </w:r>
    </w:p>
    <w:p w14:paraId="5D3A10C1" w14:textId="77777777" w:rsidR="003F1268" w:rsidRDefault="003F1268">
      <w:pPr>
        <w:spacing w:before="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760"/>
        <w:gridCol w:w="3600"/>
      </w:tblGrid>
      <w:tr w:rsidR="003F1268" w14:paraId="0CD36660" w14:textId="77777777">
        <w:tc>
          <w:tcPr>
            <w:tcW w:w="576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17A1B37A" w14:textId="77777777" w:rsidR="003F1268" w:rsidRDefault="00000000">
            <w:r>
              <w:rPr>
                <w:rFonts w:ascii="Arial" w:eastAsia="Arial" w:hAnsi="Arial" w:cs="Arial"/>
                <w:b/>
                <w:bCs/>
                <w:color w:val="FFFFFF"/>
                <w:sz w:val="17"/>
                <w:szCs w:val="17"/>
              </w:rPr>
              <w:t>Verification Requirement</w:t>
            </w:r>
          </w:p>
        </w:tc>
        <w:tc>
          <w:tcPr>
            <w:tcW w:w="36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316F105C" w14:textId="77777777" w:rsidR="003F1268" w:rsidRDefault="00000000">
            <w:r>
              <w:rPr>
                <w:rFonts w:ascii="Arial" w:eastAsia="Arial" w:hAnsi="Arial" w:cs="Arial"/>
                <w:b/>
                <w:bCs/>
                <w:color w:val="FFFFFF"/>
                <w:sz w:val="17"/>
                <w:szCs w:val="17"/>
              </w:rPr>
              <w:t>Standard</w:t>
            </w:r>
          </w:p>
        </w:tc>
      </w:tr>
      <w:tr w:rsidR="003F1268" w14:paraId="354DF109" w14:textId="77777777">
        <w:tc>
          <w:tcPr>
            <w:tcW w:w="57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250B3942" w14:textId="77777777" w:rsidR="003F1268" w:rsidRDefault="00000000">
            <w:r>
              <w:rPr>
                <w:rFonts w:ascii="Georgia" w:eastAsia="Georgia" w:hAnsi="Georgia" w:cs="Georgia"/>
                <w:color w:val="2C2C2C"/>
                <w:sz w:val="18"/>
                <w:szCs w:val="18"/>
              </w:rPr>
              <w:t>FAR/DFARS: citation verified at acquisition.gov — the official source</w:t>
            </w:r>
          </w:p>
        </w:tc>
        <w:tc>
          <w:tcPr>
            <w:tcW w:w="3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3AA05E49" w14:textId="77777777" w:rsidR="003F1268" w:rsidRDefault="00000000">
            <w:r>
              <w:rPr>
                <w:rFonts w:ascii="Georgia" w:eastAsia="Georgia" w:hAnsi="Georgia" w:cs="Georgia"/>
                <w:color w:val="2C2C2C"/>
                <w:sz w:val="18"/>
                <w:szCs w:val="18"/>
              </w:rPr>
              <w:t>Required</w:t>
            </w:r>
          </w:p>
        </w:tc>
      </w:tr>
      <w:tr w:rsidR="003F1268" w14:paraId="4DFD9F39" w14:textId="77777777">
        <w:tc>
          <w:tcPr>
            <w:tcW w:w="57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0A24A9EF" w14:textId="77777777" w:rsidR="003F1268" w:rsidRDefault="00000000">
            <w:r>
              <w:rPr>
                <w:rFonts w:ascii="Georgia" w:eastAsia="Georgia" w:hAnsi="Georgia" w:cs="Georgia"/>
                <w:color w:val="2C2C2C"/>
                <w:sz w:val="18"/>
                <w:szCs w:val="18"/>
              </w:rPr>
              <w:t>Citation includes the most granular subsection level: Part → Subpart → Section → Subsection → Paragraph</w:t>
            </w:r>
          </w:p>
        </w:tc>
        <w:tc>
          <w:tcPr>
            <w:tcW w:w="3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3B97EA20" w14:textId="77777777" w:rsidR="003F1268" w:rsidRDefault="00000000">
            <w:r>
              <w:rPr>
                <w:rFonts w:ascii="Georgia" w:eastAsia="Georgia" w:hAnsi="Georgia" w:cs="Georgia"/>
                <w:color w:val="2C2C2C"/>
                <w:sz w:val="18"/>
                <w:szCs w:val="18"/>
              </w:rPr>
              <w:t>Required</w:t>
            </w:r>
          </w:p>
        </w:tc>
      </w:tr>
      <w:tr w:rsidR="003F1268" w14:paraId="3741029F" w14:textId="77777777">
        <w:tc>
          <w:tcPr>
            <w:tcW w:w="57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15D22022" w14:textId="77777777" w:rsidR="003F1268" w:rsidRDefault="00000000">
            <w:r>
              <w:rPr>
                <w:rFonts w:ascii="Georgia" w:eastAsia="Georgia" w:hAnsi="Georgia" w:cs="Georgia"/>
                <w:color w:val="2C2C2C"/>
                <w:sz w:val="18"/>
                <w:szCs w:val="18"/>
              </w:rPr>
              <w:t>Described content actually appears at the cited subsection — not at a parent or adjacent section</w:t>
            </w:r>
          </w:p>
        </w:tc>
        <w:tc>
          <w:tcPr>
            <w:tcW w:w="3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39276456" w14:textId="77777777" w:rsidR="003F1268" w:rsidRDefault="00000000">
            <w:r>
              <w:rPr>
                <w:rFonts w:ascii="Georgia" w:eastAsia="Georgia" w:hAnsi="Georgia" w:cs="Georgia"/>
                <w:color w:val="2C2C2C"/>
                <w:sz w:val="18"/>
                <w:szCs w:val="18"/>
              </w:rPr>
              <w:t>Required</w:t>
            </w:r>
          </w:p>
        </w:tc>
      </w:tr>
      <w:tr w:rsidR="003F1268" w14:paraId="539181E0" w14:textId="77777777">
        <w:tc>
          <w:tcPr>
            <w:tcW w:w="57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540E5D42" w14:textId="77777777" w:rsidR="003F1268" w:rsidRDefault="00000000">
            <w:r>
              <w:rPr>
                <w:rFonts w:ascii="Georgia" w:eastAsia="Georgia" w:hAnsi="Georgia" w:cs="Georgia"/>
                <w:color w:val="2C2C2C"/>
                <w:sz w:val="18"/>
                <w:szCs w:val="18"/>
              </w:rPr>
              <w:t>FAR clause number also cites the C.F.R. location (e.g., 48 C.F.R. § [number])</w:t>
            </w:r>
          </w:p>
        </w:tc>
        <w:tc>
          <w:tcPr>
            <w:tcW w:w="3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461CA277" w14:textId="77777777" w:rsidR="003F1268" w:rsidRDefault="00000000">
            <w:r>
              <w:rPr>
                <w:rFonts w:ascii="Georgia" w:eastAsia="Georgia" w:hAnsi="Georgia" w:cs="Georgia"/>
                <w:color w:val="2C2C2C"/>
                <w:sz w:val="18"/>
                <w:szCs w:val="18"/>
              </w:rPr>
              <w:t>Required</w:t>
            </w:r>
          </w:p>
        </w:tc>
      </w:tr>
      <w:tr w:rsidR="003F1268" w14:paraId="4052E57D" w14:textId="77777777">
        <w:tc>
          <w:tcPr>
            <w:tcW w:w="57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103055A1" w14:textId="77777777" w:rsidR="003F1268" w:rsidRDefault="00000000">
            <w:r>
              <w:rPr>
                <w:rFonts w:ascii="Georgia" w:eastAsia="Georgia" w:hAnsi="Georgia" w:cs="Georgia"/>
                <w:color w:val="2C2C2C"/>
                <w:sz w:val="18"/>
                <w:szCs w:val="18"/>
              </w:rPr>
              <w:t>Where clause and prescribing regulation are both relevant: both cited</w:t>
            </w:r>
          </w:p>
        </w:tc>
        <w:tc>
          <w:tcPr>
            <w:tcW w:w="3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2951C081" w14:textId="77777777" w:rsidR="003F1268" w:rsidRDefault="00000000">
            <w:r>
              <w:rPr>
                <w:rFonts w:ascii="Georgia" w:eastAsia="Georgia" w:hAnsi="Georgia" w:cs="Georgia"/>
                <w:color w:val="2C2C2C"/>
                <w:sz w:val="18"/>
                <w:szCs w:val="18"/>
              </w:rPr>
              <w:t>Required when applicable</w:t>
            </w:r>
          </w:p>
        </w:tc>
      </w:tr>
      <w:tr w:rsidR="003F1268" w14:paraId="7AF9FC2C" w14:textId="77777777">
        <w:tc>
          <w:tcPr>
            <w:tcW w:w="57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473AB0F8" w14:textId="77777777" w:rsidR="003F1268" w:rsidRDefault="00000000">
            <w:r>
              <w:rPr>
                <w:rFonts w:ascii="Georgia" w:eastAsia="Georgia" w:hAnsi="Georgia" w:cs="Georgia"/>
                <w:color w:val="2C2C2C"/>
                <w:sz w:val="18"/>
                <w:szCs w:val="18"/>
              </w:rPr>
              <w:t>Clause has not been amended, suspended, or subject to a class deviation</w:t>
            </w:r>
          </w:p>
        </w:tc>
        <w:tc>
          <w:tcPr>
            <w:tcW w:w="3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31A3FBA7" w14:textId="77777777" w:rsidR="003F1268" w:rsidRDefault="00000000">
            <w:r>
              <w:rPr>
                <w:rFonts w:ascii="Georgia" w:eastAsia="Georgia" w:hAnsi="Georgia" w:cs="Georgia"/>
                <w:color w:val="2C2C2C"/>
                <w:sz w:val="18"/>
                <w:szCs w:val="18"/>
              </w:rPr>
              <w:t>Required</w:t>
            </w:r>
          </w:p>
        </w:tc>
      </w:tr>
      <w:tr w:rsidR="003F1268" w14:paraId="266A44D4" w14:textId="77777777">
        <w:tc>
          <w:tcPr>
            <w:tcW w:w="57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634C2143" w14:textId="77777777" w:rsidR="003F1268" w:rsidRDefault="00000000">
            <w:r>
              <w:rPr>
                <w:rFonts w:ascii="Georgia" w:eastAsia="Georgia" w:hAnsi="Georgia" w:cs="Georgia"/>
                <w:color w:val="2C2C2C"/>
                <w:sz w:val="18"/>
                <w:szCs w:val="18"/>
              </w:rPr>
              <w:t>C.F.R.: citation verified at ecfr.gov; effective date confirmed</w:t>
            </w:r>
          </w:p>
        </w:tc>
        <w:tc>
          <w:tcPr>
            <w:tcW w:w="3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AA4FC26" w14:textId="77777777" w:rsidR="003F1268" w:rsidRDefault="00000000">
            <w:r>
              <w:rPr>
                <w:rFonts w:ascii="Georgia" w:eastAsia="Georgia" w:hAnsi="Georgia" w:cs="Georgia"/>
                <w:color w:val="2C2C2C"/>
                <w:sz w:val="18"/>
                <w:szCs w:val="18"/>
              </w:rPr>
              <w:t>Required</w:t>
            </w:r>
          </w:p>
        </w:tc>
      </w:tr>
      <w:tr w:rsidR="003F1268" w14:paraId="530557DF" w14:textId="77777777">
        <w:tc>
          <w:tcPr>
            <w:tcW w:w="57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55DF38C7" w14:textId="77777777" w:rsidR="003F1268" w:rsidRDefault="00000000">
            <w:r>
              <w:rPr>
                <w:rFonts w:ascii="Georgia" w:eastAsia="Georgia" w:hAnsi="Georgia" w:cs="Georgia"/>
                <w:color w:val="2C2C2C"/>
                <w:sz w:val="18"/>
                <w:szCs w:val="18"/>
              </w:rPr>
              <w:t>U.S.C.: citation verified at uscode.house.gov; statute has not been repealed or renumbered</w:t>
            </w:r>
          </w:p>
        </w:tc>
        <w:tc>
          <w:tcPr>
            <w:tcW w:w="3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6F921A3C" w14:textId="77777777" w:rsidR="003F1268" w:rsidRDefault="00000000">
            <w:r>
              <w:rPr>
                <w:rFonts w:ascii="Georgia" w:eastAsia="Georgia" w:hAnsi="Georgia" w:cs="Georgia"/>
                <w:color w:val="2C2C2C"/>
                <w:sz w:val="18"/>
                <w:szCs w:val="18"/>
              </w:rPr>
              <w:t>Required</w:t>
            </w:r>
          </w:p>
        </w:tc>
      </w:tr>
      <w:tr w:rsidR="003F1268" w14:paraId="4D11F433" w14:textId="77777777">
        <w:tc>
          <w:tcPr>
            <w:tcW w:w="57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F08EB65" w14:textId="77777777" w:rsidR="003F1268" w:rsidRDefault="00000000">
            <w:r>
              <w:rPr>
                <w:rFonts w:ascii="Georgia" w:eastAsia="Georgia" w:hAnsi="Georgia" w:cs="Georgia"/>
                <w:color w:val="2C2C2C"/>
                <w:sz w:val="18"/>
                <w:szCs w:val="18"/>
              </w:rPr>
              <w:t>Case law: pinpoint page confirmed; case has not been overruled or materially distinguished</w:t>
            </w:r>
          </w:p>
        </w:tc>
        <w:tc>
          <w:tcPr>
            <w:tcW w:w="3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643B2BF3" w14:textId="77777777" w:rsidR="003F1268" w:rsidRDefault="00000000">
            <w:r>
              <w:rPr>
                <w:rFonts w:ascii="Georgia" w:eastAsia="Georgia" w:hAnsi="Georgia" w:cs="Georgia"/>
                <w:color w:val="2C2C2C"/>
                <w:sz w:val="18"/>
                <w:szCs w:val="18"/>
              </w:rPr>
              <w:t>Required</w:t>
            </w:r>
          </w:p>
        </w:tc>
      </w:tr>
      <w:tr w:rsidR="003F1268" w14:paraId="5AA7896A" w14:textId="77777777">
        <w:tc>
          <w:tcPr>
            <w:tcW w:w="57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44D22A16" w14:textId="77777777" w:rsidR="003F1268" w:rsidRDefault="00000000">
            <w:r>
              <w:rPr>
                <w:rFonts w:ascii="Georgia" w:eastAsia="Georgia" w:hAnsi="Georgia" w:cs="Georgia"/>
                <w:color w:val="2C2C2C"/>
                <w:sz w:val="18"/>
                <w:szCs w:val="18"/>
              </w:rPr>
              <w:t>If quoted: quote verified verbatim against current official text</w:t>
            </w:r>
          </w:p>
        </w:tc>
        <w:tc>
          <w:tcPr>
            <w:tcW w:w="3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4DA55480" w14:textId="77777777" w:rsidR="003F1268" w:rsidRDefault="00000000">
            <w:r>
              <w:rPr>
                <w:rFonts w:ascii="Georgia" w:eastAsia="Georgia" w:hAnsi="Georgia" w:cs="Georgia"/>
                <w:color w:val="2C2C2C"/>
                <w:sz w:val="18"/>
                <w:szCs w:val="18"/>
              </w:rPr>
              <w:t>Required</w:t>
            </w:r>
          </w:p>
        </w:tc>
      </w:tr>
      <w:tr w:rsidR="003F1268" w14:paraId="402BB964" w14:textId="77777777">
        <w:tc>
          <w:tcPr>
            <w:tcW w:w="57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684F9C52" w14:textId="77777777" w:rsidR="003F1268" w:rsidRDefault="00000000">
            <w:r>
              <w:rPr>
                <w:rFonts w:ascii="Georgia" w:eastAsia="Georgia" w:hAnsi="Georgia" w:cs="Georgia"/>
                <w:color w:val="2C2C2C"/>
                <w:sz w:val="18"/>
                <w:szCs w:val="18"/>
              </w:rPr>
              <w:t>If paraphrased: paraphrase does not alter operative legal meaning</w:t>
            </w:r>
          </w:p>
        </w:tc>
        <w:tc>
          <w:tcPr>
            <w:tcW w:w="3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512CD672" w14:textId="77777777" w:rsidR="003F1268" w:rsidRDefault="00000000">
            <w:r>
              <w:rPr>
                <w:rFonts w:ascii="Georgia" w:eastAsia="Georgia" w:hAnsi="Georgia" w:cs="Georgia"/>
                <w:color w:val="2C2C2C"/>
                <w:sz w:val="18"/>
                <w:szCs w:val="18"/>
              </w:rPr>
              <w:t>Required</w:t>
            </w:r>
          </w:p>
        </w:tc>
      </w:tr>
    </w:tbl>
    <w:p w14:paraId="68741355" w14:textId="77777777" w:rsidR="003F1268" w:rsidRDefault="003F1268">
      <w:pPr>
        <w:spacing w:before="120"/>
      </w:pPr>
    </w:p>
    <w:p w14:paraId="48169432" w14:textId="77777777" w:rsidR="003F1268" w:rsidRDefault="00000000">
      <w:pPr>
        <w:pBdr>
          <w:bottom w:val="single" w:sz="2" w:space="0" w:color="CCCCCC"/>
        </w:pBdr>
        <w:spacing w:before="220" w:after="80"/>
      </w:pPr>
      <w:r>
        <w:rPr>
          <w:rFonts w:ascii="Arial" w:eastAsia="Arial" w:hAnsi="Arial" w:cs="Arial"/>
          <w:b/>
          <w:bCs/>
          <w:color w:val="1B2F4E"/>
          <w:sz w:val="21"/>
          <w:szCs w:val="21"/>
        </w:rPr>
        <w:t>2C — Government Reports (R4 — Institutional/Policy Register)</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760"/>
        <w:gridCol w:w="3600"/>
      </w:tblGrid>
      <w:tr w:rsidR="003F1268" w14:paraId="6CEB6D05" w14:textId="77777777">
        <w:tc>
          <w:tcPr>
            <w:tcW w:w="576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254026B8" w14:textId="77777777" w:rsidR="003F1268" w:rsidRDefault="00000000">
            <w:r>
              <w:rPr>
                <w:rFonts w:ascii="Arial" w:eastAsia="Arial" w:hAnsi="Arial" w:cs="Arial"/>
                <w:b/>
                <w:bCs/>
                <w:color w:val="FFFFFF"/>
                <w:sz w:val="17"/>
                <w:szCs w:val="17"/>
              </w:rPr>
              <w:t>Verification Requirement</w:t>
            </w:r>
          </w:p>
        </w:tc>
        <w:tc>
          <w:tcPr>
            <w:tcW w:w="36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291A318B" w14:textId="77777777" w:rsidR="003F1268" w:rsidRDefault="00000000">
            <w:r>
              <w:rPr>
                <w:rFonts w:ascii="Arial" w:eastAsia="Arial" w:hAnsi="Arial" w:cs="Arial"/>
                <w:b/>
                <w:bCs/>
                <w:color w:val="FFFFFF"/>
                <w:sz w:val="17"/>
                <w:szCs w:val="17"/>
              </w:rPr>
              <w:t>Standard</w:t>
            </w:r>
          </w:p>
        </w:tc>
      </w:tr>
      <w:tr w:rsidR="003F1268" w14:paraId="2916DD6D" w14:textId="77777777">
        <w:tc>
          <w:tcPr>
            <w:tcW w:w="57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1EC25C9E" w14:textId="77777777" w:rsidR="003F1268" w:rsidRDefault="00000000">
            <w:r>
              <w:rPr>
                <w:rFonts w:ascii="Georgia" w:eastAsia="Georgia" w:hAnsi="Georgia" w:cs="Georgia"/>
                <w:color w:val="2C2C2C"/>
                <w:sz w:val="18"/>
                <w:szCs w:val="18"/>
              </w:rPr>
              <w:t>Report number is exact — verified against the issuing agency's publication database</w:t>
            </w:r>
          </w:p>
        </w:tc>
        <w:tc>
          <w:tcPr>
            <w:tcW w:w="3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2167E05C" w14:textId="77777777" w:rsidR="003F1268" w:rsidRDefault="00000000">
            <w:r>
              <w:rPr>
                <w:rFonts w:ascii="Georgia" w:eastAsia="Georgia" w:hAnsi="Georgia" w:cs="Georgia"/>
                <w:color w:val="2C2C2C"/>
                <w:sz w:val="18"/>
                <w:szCs w:val="18"/>
              </w:rPr>
              <w:t>Required</w:t>
            </w:r>
          </w:p>
        </w:tc>
      </w:tr>
      <w:tr w:rsidR="003F1268" w14:paraId="70DB6D82" w14:textId="77777777">
        <w:tc>
          <w:tcPr>
            <w:tcW w:w="57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6D395452" w14:textId="77777777" w:rsidR="003F1268" w:rsidRDefault="00000000">
            <w:r>
              <w:rPr>
                <w:rFonts w:ascii="Georgia" w:eastAsia="Georgia" w:hAnsi="Georgia" w:cs="Georgia"/>
                <w:color w:val="2C2C2C"/>
                <w:sz w:val="18"/>
                <w:szCs w:val="18"/>
              </w:rPr>
              <w:t>Report title complete and matches the official title on the cover page</w:t>
            </w:r>
          </w:p>
        </w:tc>
        <w:tc>
          <w:tcPr>
            <w:tcW w:w="3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4B64B0B2" w14:textId="77777777" w:rsidR="003F1268" w:rsidRDefault="00000000">
            <w:r>
              <w:rPr>
                <w:rFonts w:ascii="Georgia" w:eastAsia="Georgia" w:hAnsi="Georgia" w:cs="Georgia"/>
                <w:color w:val="2C2C2C"/>
                <w:sz w:val="18"/>
                <w:szCs w:val="18"/>
              </w:rPr>
              <w:t>Required</w:t>
            </w:r>
          </w:p>
        </w:tc>
      </w:tr>
      <w:tr w:rsidR="003F1268" w14:paraId="2B9E7B88" w14:textId="77777777">
        <w:tc>
          <w:tcPr>
            <w:tcW w:w="57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2D05140E" w14:textId="77777777" w:rsidR="003F1268" w:rsidRDefault="00000000">
            <w:r>
              <w:rPr>
                <w:rFonts w:ascii="Georgia" w:eastAsia="Georgia" w:hAnsi="Georgia" w:cs="Georgia"/>
                <w:color w:val="2C2C2C"/>
                <w:sz w:val="18"/>
                <w:szCs w:val="18"/>
              </w:rPr>
              <w:t>Cited statistic or finding appears on the cited page or in the cited table/figure</w:t>
            </w:r>
          </w:p>
        </w:tc>
        <w:tc>
          <w:tcPr>
            <w:tcW w:w="3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36DF326E" w14:textId="77777777" w:rsidR="003F1268" w:rsidRDefault="00000000">
            <w:r>
              <w:rPr>
                <w:rFonts w:ascii="Georgia" w:eastAsia="Georgia" w:hAnsi="Georgia" w:cs="Georgia"/>
                <w:color w:val="2C2C2C"/>
                <w:sz w:val="18"/>
                <w:szCs w:val="18"/>
              </w:rPr>
              <w:t>Required</w:t>
            </w:r>
          </w:p>
        </w:tc>
      </w:tr>
      <w:tr w:rsidR="003F1268" w14:paraId="3A17070C" w14:textId="77777777">
        <w:tc>
          <w:tcPr>
            <w:tcW w:w="57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79F5D483" w14:textId="77777777" w:rsidR="003F1268" w:rsidRDefault="00000000">
            <w:r>
              <w:rPr>
                <w:rFonts w:ascii="Georgia" w:eastAsia="Georgia" w:hAnsi="Georgia" w:cs="Georgia"/>
                <w:color w:val="2C2C2C"/>
                <w:sz w:val="18"/>
                <w:szCs w:val="18"/>
              </w:rPr>
              <w:t>Statistic is the report's own finding — not the report's summary of another source</w:t>
            </w:r>
          </w:p>
        </w:tc>
        <w:tc>
          <w:tcPr>
            <w:tcW w:w="3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66E6AA10" w14:textId="77777777" w:rsidR="003F1268" w:rsidRDefault="00000000">
            <w:r>
              <w:rPr>
                <w:rFonts w:ascii="Georgia" w:eastAsia="Georgia" w:hAnsi="Georgia" w:cs="Georgia"/>
                <w:color w:val="2C2C2C"/>
                <w:sz w:val="18"/>
                <w:szCs w:val="18"/>
              </w:rPr>
              <w:t>Required — if summary: original source cited in addition</w:t>
            </w:r>
          </w:p>
        </w:tc>
      </w:tr>
      <w:tr w:rsidR="003F1268" w14:paraId="10064A77" w14:textId="77777777">
        <w:tc>
          <w:tcPr>
            <w:tcW w:w="57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20762C08" w14:textId="77777777" w:rsidR="003F1268" w:rsidRDefault="00000000">
            <w:r>
              <w:rPr>
                <w:rFonts w:ascii="Georgia" w:eastAsia="Georgia" w:hAnsi="Georgia" w:cs="Georgia"/>
                <w:color w:val="2C2C2C"/>
                <w:sz w:val="18"/>
                <w:szCs w:val="18"/>
              </w:rPr>
              <w:t>Report has not been superseded by a more recent report on the same subject</w:t>
            </w:r>
          </w:p>
        </w:tc>
        <w:tc>
          <w:tcPr>
            <w:tcW w:w="3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083EC1F" w14:textId="77777777" w:rsidR="003F1268" w:rsidRDefault="00000000">
            <w:r>
              <w:rPr>
                <w:rFonts w:ascii="Georgia" w:eastAsia="Georgia" w:hAnsi="Georgia" w:cs="Georgia"/>
                <w:color w:val="2C2C2C"/>
                <w:sz w:val="18"/>
                <w:szCs w:val="18"/>
              </w:rPr>
              <w:t>Required</w:t>
            </w:r>
          </w:p>
        </w:tc>
      </w:tr>
      <w:tr w:rsidR="003F1268" w14:paraId="1702ECAE" w14:textId="77777777">
        <w:tc>
          <w:tcPr>
            <w:tcW w:w="57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5C636B9B" w14:textId="77777777" w:rsidR="003F1268" w:rsidRDefault="00000000">
            <w:r>
              <w:rPr>
                <w:rFonts w:ascii="Georgia" w:eastAsia="Georgia" w:hAnsi="Georgia" w:cs="Georgia"/>
                <w:color w:val="2C2C2C"/>
                <w:sz w:val="18"/>
                <w:szCs w:val="18"/>
              </w:rPr>
              <w:t>Any correlation coefficient or statistical figure has its methodology disclosed in the report</w:t>
            </w:r>
          </w:p>
        </w:tc>
        <w:tc>
          <w:tcPr>
            <w:tcW w:w="3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6D23F1DF" w14:textId="77777777" w:rsidR="003F1268" w:rsidRDefault="00000000">
            <w:r>
              <w:rPr>
                <w:rFonts w:ascii="Georgia" w:eastAsia="Georgia" w:hAnsi="Georgia" w:cs="Georgia"/>
                <w:color w:val="2C2C2C"/>
                <w:sz w:val="18"/>
                <w:szCs w:val="18"/>
              </w:rPr>
              <w:t>Required</w:t>
            </w:r>
          </w:p>
        </w:tc>
      </w:tr>
    </w:tbl>
    <w:p w14:paraId="663E7BA4" w14:textId="77777777" w:rsidR="003F1268" w:rsidRDefault="003F1268">
      <w:pPr>
        <w:spacing w:before="120"/>
      </w:pPr>
    </w:p>
    <w:p w14:paraId="061A37C5" w14:textId="77777777" w:rsidR="003F1268" w:rsidRDefault="00000000">
      <w:pPr>
        <w:pBdr>
          <w:bottom w:val="single" w:sz="2" w:space="0" w:color="CCCCCC"/>
        </w:pBdr>
        <w:spacing w:before="220" w:after="80"/>
      </w:pPr>
      <w:r>
        <w:rPr>
          <w:rFonts w:ascii="Arial" w:eastAsia="Arial" w:hAnsi="Arial" w:cs="Arial"/>
          <w:b/>
          <w:bCs/>
          <w:color w:val="1B2F4E"/>
          <w:sz w:val="21"/>
          <w:szCs w:val="21"/>
        </w:rPr>
        <w:t>2D — Mathematical and Statistical Claims (R1 — Quantitative/Mathematical Register)</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760"/>
        <w:gridCol w:w="3600"/>
      </w:tblGrid>
      <w:tr w:rsidR="003F1268" w14:paraId="7EE2BBB2" w14:textId="77777777">
        <w:tc>
          <w:tcPr>
            <w:tcW w:w="576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36DA3757" w14:textId="77777777" w:rsidR="003F1268" w:rsidRDefault="00000000">
            <w:r>
              <w:rPr>
                <w:rFonts w:ascii="Arial" w:eastAsia="Arial" w:hAnsi="Arial" w:cs="Arial"/>
                <w:b/>
                <w:bCs/>
                <w:color w:val="FFFFFF"/>
                <w:sz w:val="17"/>
                <w:szCs w:val="17"/>
              </w:rPr>
              <w:t>Verification Requirement</w:t>
            </w:r>
          </w:p>
        </w:tc>
        <w:tc>
          <w:tcPr>
            <w:tcW w:w="36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6C89D5FA" w14:textId="77777777" w:rsidR="003F1268" w:rsidRDefault="00000000">
            <w:r>
              <w:rPr>
                <w:rFonts w:ascii="Arial" w:eastAsia="Arial" w:hAnsi="Arial" w:cs="Arial"/>
                <w:b/>
                <w:bCs/>
                <w:color w:val="FFFFFF"/>
                <w:sz w:val="17"/>
                <w:szCs w:val="17"/>
              </w:rPr>
              <w:t>Standard</w:t>
            </w:r>
          </w:p>
        </w:tc>
      </w:tr>
      <w:tr w:rsidR="003F1268" w14:paraId="6DED00D5" w14:textId="77777777">
        <w:tc>
          <w:tcPr>
            <w:tcW w:w="57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5B47A0CF" w14:textId="77777777" w:rsidR="003F1268" w:rsidRDefault="00000000">
            <w:r>
              <w:rPr>
                <w:rFonts w:ascii="Georgia" w:eastAsia="Georgia" w:hAnsi="Georgia" w:cs="Georgia"/>
                <w:color w:val="2C2C2C"/>
                <w:sz w:val="18"/>
                <w:szCs w:val="18"/>
              </w:rPr>
              <w:lastRenderedPageBreak/>
              <w:t>Every mathematical claim classified as CTF Tier 1, 2, 3, 4, or 5</w:t>
            </w:r>
          </w:p>
        </w:tc>
        <w:tc>
          <w:tcPr>
            <w:tcW w:w="3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65F11CDC" w14:textId="77777777" w:rsidR="003F1268" w:rsidRDefault="00000000">
            <w:r>
              <w:rPr>
                <w:rFonts w:ascii="Georgia" w:eastAsia="Georgia" w:hAnsi="Georgia" w:cs="Georgia"/>
                <w:color w:val="2C2C2C"/>
                <w:sz w:val="18"/>
                <w:szCs w:val="18"/>
              </w:rPr>
              <w:t>Required</w:t>
            </w:r>
          </w:p>
        </w:tc>
      </w:tr>
      <w:tr w:rsidR="003F1268" w14:paraId="75034097" w14:textId="77777777">
        <w:tc>
          <w:tcPr>
            <w:tcW w:w="57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3845CE36" w14:textId="77777777" w:rsidR="003F1268" w:rsidRDefault="00000000">
            <w:r>
              <w:rPr>
                <w:rFonts w:ascii="Georgia" w:eastAsia="Georgia" w:hAnsi="Georgia" w:cs="Georgia"/>
                <w:color w:val="2C2C2C"/>
                <w:sz w:val="18"/>
                <w:szCs w:val="18"/>
              </w:rPr>
              <w:t>Tier 1: source citation complete with page/table where figure appears</w:t>
            </w:r>
          </w:p>
        </w:tc>
        <w:tc>
          <w:tcPr>
            <w:tcW w:w="3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6904B792" w14:textId="77777777" w:rsidR="003F1268" w:rsidRDefault="00000000">
            <w:r>
              <w:rPr>
                <w:rFonts w:ascii="Georgia" w:eastAsia="Georgia" w:hAnsi="Georgia" w:cs="Georgia"/>
                <w:color w:val="2C2C2C"/>
                <w:sz w:val="18"/>
                <w:szCs w:val="18"/>
              </w:rPr>
              <w:t>Required</w:t>
            </w:r>
          </w:p>
        </w:tc>
      </w:tr>
      <w:tr w:rsidR="003F1268" w14:paraId="6D6BBDDC" w14:textId="77777777">
        <w:tc>
          <w:tcPr>
            <w:tcW w:w="57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18D1D7EB" w14:textId="77777777" w:rsidR="003F1268" w:rsidRDefault="00000000">
            <w:r>
              <w:rPr>
                <w:rFonts w:ascii="Georgia" w:eastAsia="Georgia" w:hAnsi="Georgia" w:cs="Georgia"/>
                <w:color w:val="2C2C2C"/>
                <w:sz w:val="18"/>
                <w:szCs w:val="18"/>
              </w:rPr>
              <w:t>Tier 2: labeled 'Author's calculation from [Source]'; calculation method disclosed</w:t>
            </w:r>
          </w:p>
        </w:tc>
        <w:tc>
          <w:tcPr>
            <w:tcW w:w="3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45551DF9" w14:textId="77777777" w:rsidR="003F1268" w:rsidRDefault="00000000">
            <w:r>
              <w:rPr>
                <w:rFonts w:ascii="Georgia" w:eastAsia="Georgia" w:hAnsi="Georgia" w:cs="Georgia"/>
                <w:color w:val="2C2C2C"/>
                <w:sz w:val="18"/>
                <w:szCs w:val="18"/>
              </w:rPr>
              <w:t>Required</w:t>
            </w:r>
          </w:p>
        </w:tc>
      </w:tr>
      <w:tr w:rsidR="003F1268" w14:paraId="460A288C" w14:textId="77777777">
        <w:tc>
          <w:tcPr>
            <w:tcW w:w="57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595F8A0C" w14:textId="77777777" w:rsidR="003F1268" w:rsidRDefault="00000000">
            <w:r>
              <w:rPr>
                <w:rFonts w:ascii="Georgia" w:eastAsia="Georgia" w:hAnsi="Georgia" w:cs="Georgia"/>
                <w:color w:val="2C2C2C"/>
                <w:sz w:val="18"/>
                <w:szCs w:val="18"/>
              </w:rPr>
              <w:t>Tier 3: Methodological Note written; all inputs, operations, and assumptions disclosed</w:t>
            </w:r>
          </w:p>
        </w:tc>
        <w:tc>
          <w:tcPr>
            <w:tcW w:w="3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413FC234" w14:textId="77777777" w:rsidR="003F1268" w:rsidRDefault="00000000">
            <w:r>
              <w:rPr>
                <w:rFonts w:ascii="Georgia" w:eastAsia="Georgia" w:hAnsi="Georgia" w:cs="Georgia"/>
                <w:color w:val="2C2C2C"/>
                <w:sz w:val="18"/>
                <w:szCs w:val="18"/>
              </w:rPr>
              <w:t>Required</w:t>
            </w:r>
          </w:p>
        </w:tc>
      </w:tr>
      <w:tr w:rsidR="003F1268" w14:paraId="648FF7D0" w14:textId="77777777">
        <w:tc>
          <w:tcPr>
            <w:tcW w:w="57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EC24CAB" w14:textId="77777777" w:rsidR="003F1268" w:rsidRDefault="00000000">
            <w:r>
              <w:rPr>
                <w:rFonts w:ascii="Georgia" w:eastAsia="Georgia" w:hAnsi="Georgia" w:cs="Georgia"/>
                <w:color w:val="2C2C2C"/>
                <w:sz w:val="18"/>
                <w:szCs w:val="18"/>
              </w:rPr>
              <w:t>Tier 4: Methodological Note written; four-part independence argument complete</w:t>
            </w:r>
          </w:p>
        </w:tc>
        <w:tc>
          <w:tcPr>
            <w:tcW w:w="3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4F03EC60" w14:textId="77777777" w:rsidR="003F1268" w:rsidRDefault="00000000">
            <w:r>
              <w:rPr>
                <w:rFonts w:ascii="Georgia" w:eastAsia="Georgia" w:hAnsi="Georgia" w:cs="Georgia"/>
                <w:color w:val="2C2C2C"/>
                <w:sz w:val="18"/>
                <w:szCs w:val="18"/>
              </w:rPr>
              <w:t>Required</w:t>
            </w:r>
          </w:p>
        </w:tc>
      </w:tr>
      <w:tr w:rsidR="003F1268" w14:paraId="328D4CBF" w14:textId="77777777">
        <w:tc>
          <w:tcPr>
            <w:tcW w:w="57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0222D7B5" w14:textId="77777777" w:rsidR="003F1268" w:rsidRDefault="00000000">
            <w:r>
              <w:rPr>
                <w:rFonts w:ascii="Georgia" w:eastAsia="Georgia" w:hAnsi="Georgia" w:cs="Georgia"/>
                <w:color w:val="2C2C2C"/>
                <w:sz w:val="18"/>
                <w:szCs w:val="18"/>
              </w:rPr>
              <w:t>Tier 5: every register the claim operates in identified; each register's evidentiary standard met independently</w:t>
            </w:r>
          </w:p>
        </w:tc>
        <w:tc>
          <w:tcPr>
            <w:tcW w:w="3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0DB9F8DF" w14:textId="77777777" w:rsidR="003F1268" w:rsidRDefault="00000000">
            <w:r>
              <w:rPr>
                <w:rFonts w:ascii="Georgia" w:eastAsia="Georgia" w:hAnsi="Georgia" w:cs="Georgia"/>
                <w:color w:val="2C2C2C"/>
                <w:sz w:val="18"/>
                <w:szCs w:val="18"/>
              </w:rPr>
              <w:t>Required</w:t>
            </w:r>
          </w:p>
        </w:tc>
      </w:tr>
      <w:tr w:rsidR="003F1268" w14:paraId="7C81FCC5" w14:textId="77777777">
        <w:tc>
          <w:tcPr>
            <w:tcW w:w="57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1C5FBAC" w14:textId="77777777" w:rsidR="003F1268" w:rsidRDefault="00000000">
            <w:r>
              <w:rPr>
                <w:rFonts w:ascii="Georgia" w:eastAsia="Georgia" w:hAnsi="Georgia" w:cs="Georgia"/>
                <w:color w:val="2C2C2C"/>
                <w:sz w:val="18"/>
                <w:szCs w:val="18"/>
              </w:rPr>
              <w:t>Every compounded probability: independence argument addresses each domain pair</w:t>
            </w:r>
          </w:p>
        </w:tc>
        <w:tc>
          <w:tcPr>
            <w:tcW w:w="3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5354EFD7" w14:textId="77777777" w:rsidR="003F1268" w:rsidRDefault="00000000">
            <w:r>
              <w:rPr>
                <w:rFonts w:ascii="Georgia" w:eastAsia="Georgia" w:hAnsi="Georgia" w:cs="Georgia"/>
                <w:color w:val="2C2C2C"/>
                <w:sz w:val="18"/>
                <w:szCs w:val="18"/>
              </w:rPr>
              <w:t>Required</w:t>
            </w:r>
          </w:p>
        </w:tc>
      </w:tr>
      <w:tr w:rsidR="003F1268" w14:paraId="63D564CE" w14:textId="77777777">
        <w:tc>
          <w:tcPr>
            <w:tcW w:w="57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21CB0076" w14:textId="77777777" w:rsidR="003F1268" w:rsidRDefault="00000000">
            <w:r>
              <w:rPr>
                <w:rFonts w:ascii="Georgia" w:eastAsia="Georgia" w:hAnsi="Georgia" w:cs="Georgia"/>
                <w:color w:val="2C2C2C"/>
                <w:sz w:val="18"/>
                <w:szCs w:val="18"/>
              </w:rPr>
              <w:t>Correlation coefficients: source document identified; page or table cited</w:t>
            </w:r>
          </w:p>
        </w:tc>
        <w:tc>
          <w:tcPr>
            <w:tcW w:w="3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03DD821E" w14:textId="77777777" w:rsidR="003F1268" w:rsidRDefault="00000000">
            <w:r>
              <w:rPr>
                <w:rFonts w:ascii="Georgia" w:eastAsia="Georgia" w:hAnsi="Georgia" w:cs="Georgia"/>
                <w:color w:val="2C2C2C"/>
                <w:sz w:val="18"/>
                <w:szCs w:val="18"/>
              </w:rPr>
              <w:t>Required</w:t>
            </w:r>
          </w:p>
        </w:tc>
      </w:tr>
      <w:tr w:rsidR="003F1268" w14:paraId="0C07B500" w14:textId="77777777">
        <w:tc>
          <w:tcPr>
            <w:tcW w:w="57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C891D9D" w14:textId="77777777" w:rsidR="003F1268" w:rsidRDefault="00000000">
            <w:r>
              <w:rPr>
                <w:rFonts w:ascii="Georgia" w:eastAsia="Georgia" w:hAnsi="Georgia" w:cs="Georgia"/>
                <w:color w:val="2C2C2C"/>
                <w:sz w:val="18"/>
                <w:szCs w:val="18"/>
              </w:rPr>
              <w:t>P-values: statistical test used is identified</w:t>
            </w:r>
          </w:p>
        </w:tc>
        <w:tc>
          <w:tcPr>
            <w:tcW w:w="3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341BD4C" w14:textId="77777777" w:rsidR="003F1268" w:rsidRDefault="00000000">
            <w:r>
              <w:rPr>
                <w:rFonts w:ascii="Georgia" w:eastAsia="Georgia" w:hAnsi="Georgia" w:cs="Georgia"/>
                <w:color w:val="2C2C2C"/>
                <w:sz w:val="18"/>
                <w:szCs w:val="18"/>
              </w:rPr>
              <w:t>Required</w:t>
            </w:r>
          </w:p>
        </w:tc>
      </w:tr>
    </w:tbl>
    <w:p w14:paraId="1EB770CF" w14:textId="77777777" w:rsidR="003F1268" w:rsidRDefault="003F1268">
      <w:pPr>
        <w:spacing w:before="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F1268" w14:paraId="15DAEA59" w14:textId="77777777">
        <w:tc>
          <w:tcPr>
            <w:tcW w:w="0" w:type="auto"/>
            <w:tcBorders>
              <w:top w:val="none" w:sz="0" w:space="0" w:color="FFFFFF"/>
              <w:left w:val="none" w:sz="0" w:space="0" w:color="FFFFFF"/>
              <w:bottom w:val="none" w:sz="0" w:space="0" w:color="FFFFFF"/>
              <w:right w:val="none" w:sz="0" w:space="0" w:color="FFFFFF"/>
            </w:tcBorders>
            <w:shd w:val="clear" w:color="auto" w:fill="1B2F4E"/>
            <w:tcMar>
              <w:top w:w="110" w:type="dxa"/>
              <w:left w:w="240" w:type="dxa"/>
              <w:bottom w:w="110" w:type="dxa"/>
              <w:right w:w="200" w:type="dxa"/>
            </w:tcMar>
          </w:tcPr>
          <w:p w14:paraId="7E6F7B52" w14:textId="77777777" w:rsidR="003F1268" w:rsidRDefault="00000000">
            <w:r>
              <w:rPr>
                <w:rFonts w:ascii="Arial" w:eastAsia="Arial" w:hAnsi="Arial" w:cs="Arial"/>
                <w:b/>
                <w:bCs/>
                <w:color w:val="FFFFFF"/>
                <w:sz w:val="26"/>
                <w:szCs w:val="26"/>
              </w:rPr>
              <w:t>Module 3 — Cross-Document Consistency Audit</w:t>
            </w:r>
          </w:p>
        </w:tc>
      </w:tr>
    </w:tbl>
    <w:p w14:paraId="0A5D0345" w14:textId="77777777" w:rsidR="003F1268" w:rsidRDefault="003F1268">
      <w:pPr>
        <w:spacing w:before="80"/>
      </w:pPr>
    </w:p>
    <w:p w14:paraId="2D53249E" w14:textId="77777777" w:rsidR="003F1268" w:rsidRDefault="00000000">
      <w:pPr>
        <w:spacing w:before="60" w:after="100"/>
      </w:pPr>
      <w:r>
        <w:rPr>
          <w:rFonts w:ascii="Georgia" w:eastAsia="Georgia" w:hAnsi="Georgia" w:cs="Georgia"/>
          <w:color w:val="2C2C2C"/>
        </w:rPr>
        <w:t>When a collection spans multiple documents, internal consistency is a distinct audit function from individual citation accuracy. A claim that is correctly cited in Document 1 may contradict a claim correctly cited in Document 3. The following protocol governs cross-document consistency for any multi-document collection.</w:t>
      </w:r>
    </w:p>
    <w:p w14:paraId="69B07DDD" w14:textId="77777777" w:rsidR="003F1268" w:rsidRDefault="003F1268">
      <w:pPr>
        <w:spacing w:before="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200"/>
        <w:gridCol w:w="4160"/>
      </w:tblGrid>
      <w:tr w:rsidR="003F1268" w14:paraId="22541C4F" w14:textId="77777777">
        <w:tc>
          <w:tcPr>
            <w:tcW w:w="52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32D97787" w14:textId="77777777" w:rsidR="003F1268" w:rsidRDefault="00000000">
            <w:r>
              <w:rPr>
                <w:rFonts w:ascii="Arial" w:eastAsia="Arial" w:hAnsi="Arial" w:cs="Arial"/>
                <w:b/>
                <w:bCs/>
                <w:color w:val="FFFFFF"/>
                <w:sz w:val="17"/>
                <w:szCs w:val="17"/>
              </w:rPr>
              <w:t>Consistency Check</w:t>
            </w:r>
          </w:p>
        </w:tc>
        <w:tc>
          <w:tcPr>
            <w:tcW w:w="416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5BCB53A1" w14:textId="77777777" w:rsidR="003F1268" w:rsidRDefault="00000000">
            <w:r>
              <w:rPr>
                <w:rFonts w:ascii="Arial" w:eastAsia="Arial" w:hAnsi="Arial" w:cs="Arial"/>
                <w:b/>
                <w:bCs/>
                <w:color w:val="FFFFFF"/>
                <w:sz w:val="17"/>
                <w:szCs w:val="17"/>
              </w:rPr>
              <w:t>Requirement</w:t>
            </w:r>
          </w:p>
        </w:tc>
      </w:tr>
      <w:tr w:rsidR="003F1268" w14:paraId="471E84A8" w14:textId="77777777">
        <w:tc>
          <w:tcPr>
            <w:tcW w:w="52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FCECDDB" w14:textId="77777777" w:rsidR="003F1268" w:rsidRDefault="00000000">
            <w:r>
              <w:rPr>
                <w:rFonts w:ascii="Georgia" w:eastAsia="Georgia" w:hAnsi="Georgia" w:cs="Georgia"/>
                <w:color w:val="2C2C2C"/>
                <w:sz w:val="18"/>
                <w:szCs w:val="18"/>
              </w:rPr>
              <w:t>Every quantitative figure appearing in more than one document has the same value in all documents</w:t>
            </w:r>
          </w:p>
        </w:tc>
        <w:tc>
          <w:tcPr>
            <w:tcW w:w="41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BBC0528" w14:textId="77777777" w:rsidR="003F1268" w:rsidRDefault="00000000">
            <w:r>
              <w:rPr>
                <w:rFonts w:ascii="Georgia" w:eastAsia="Georgia" w:hAnsi="Georgia" w:cs="Georgia"/>
                <w:color w:val="2C2C2C"/>
                <w:sz w:val="18"/>
                <w:szCs w:val="18"/>
              </w:rPr>
              <w:t>Required</w:t>
            </w:r>
          </w:p>
        </w:tc>
      </w:tr>
      <w:tr w:rsidR="003F1268" w14:paraId="6B543F2C" w14:textId="77777777">
        <w:tc>
          <w:tcPr>
            <w:tcW w:w="5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78D3F28D" w14:textId="77777777" w:rsidR="003F1268" w:rsidRDefault="00000000">
            <w:r>
              <w:rPr>
                <w:rFonts w:ascii="Georgia" w:eastAsia="Georgia" w:hAnsi="Georgia" w:cs="Georgia"/>
                <w:color w:val="2C2C2C"/>
                <w:sz w:val="18"/>
                <w:szCs w:val="18"/>
              </w:rPr>
              <w:t>Every defined term is used consistently — the same term has the same meaning in every document</w:t>
            </w:r>
          </w:p>
        </w:tc>
        <w:tc>
          <w:tcPr>
            <w:tcW w:w="41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760CFD09" w14:textId="77777777" w:rsidR="003F1268" w:rsidRDefault="00000000">
            <w:r>
              <w:rPr>
                <w:rFonts w:ascii="Georgia" w:eastAsia="Georgia" w:hAnsi="Georgia" w:cs="Georgia"/>
                <w:color w:val="2C2C2C"/>
                <w:sz w:val="18"/>
                <w:szCs w:val="18"/>
              </w:rPr>
              <w:t>Required</w:t>
            </w:r>
          </w:p>
        </w:tc>
      </w:tr>
      <w:tr w:rsidR="003F1268" w14:paraId="15A790CE" w14:textId="77777777">
        <w:tc>
          <w:tcPr>
            <w:tcW w:w="52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1A087366" w14:textId="77777777" w:rsidR="003F1268" w:rsidRDefault="00000000">
            <w:r>
              <w:rPr>
                <w:rFonts w:ascii="Georgia" w:eastAsia="Georgia" w:hAnsi="Georgia" w:cs="Georgia"/>
                <w:color w:val="2C2C2C"/>
                <w:sz w:val="18"/>
                <w:szCs w:val="18"/>
              </w:rPr>
              <w:t>Every cross-document reference cites the correct document number and title</w:t>
            </w:r>
          </w:p>
        </w:tc>
        <w:tc>
          <w:tcPr>
            <w:tcW w:w="41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513FBFA2" w14:textId="77777777" w:rsidR="003F1268" w:rsidRDefault="00000000">
            <w:r>
              <w:rPr>
                <w:rFonts w:ascii="Georgia" w:eastAsia="Georgia" w:hAnsi="Georgia" w:cs="Georgia"/>
                <w:color w:val="2C2C2C"/>
                <w:sz w:val="18"/>
                <w:szCs w:val="18"/>
              </w:rPr>
              <w:t>Required</w:t>
            </w:r>
          </w:p>
        </w:tc>
      </w:tr>
      <w:tr w:rsidR="003F1268" w14:paraId="3962E98B" w14:textId="77777777">
        <w:tc>
          <w:tcPr>
            <w:tcW w:w="5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586AF857" w14:textId="77777777" w:rsidR="003F1268" w:rsidRDefault="00000000">
            <w:r>
              <w:rPr>
                <w:rFonts w:ascii="Georgia" w:eastAsia="Georgia" w:hAnsi="Georgia" w:cs="Georgia"/>
                <w:color w:val="2C2C2C"/>
                <w:sz w:val="18"/>
                <w:szCs w:val="18"/>
              </w:rPr>
              <w:t>The central thesis statement is worded consistently across all documents that state it</w:t>
            </w:r>
          </w:p>
        </w:tc>
        <w:tc>
          <w:tcPr>
            <w:tcW w:w="41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1AC602B7" w14:textId="77777777" w:rsidR="003F1268" w:rsidRDefault="00000000">
            <w:r>
              <w:rPr>
                <w:rFonts w:ascii="Georgia" w:eastAsia="Georgia" w:hAnsi="Georgia" w:cs="Georgia"/>
                <w:color w:val="2C2C2C"/>
                <w:sz w:val="18"/>
                <w:szCs w:val="18"/>
              </w:rPr>
              <w:t>Required</w:t>
            </w:r>
          </w:p>
        </w:tc>
      </w:tr>
      <w:tr w:rsidR="003F1268" w14:paraId="7E530F8F" w14:textId="77777777">
        <w:tc>
          <w:tcPr>
            <w:tcW w:w="52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22A642C7" w14:textId="77777777" w:rsidR="003F1268" w:rsidRDefault="00000000">
            <w:r>
              <w:rPr>
                <w:rFonts w:ascii="Georgia" w:eastAsia="Georgia" w:hAnsi="Georgia" w:cs="Georgia"/>
                <w:color w:val="2C2C2C"/>
                <w:sz w:val="18"/>
                <w:szCs w:val="18"/>
              </w:rPr>
              <w:t>Document numbers, titles, and series positions are consistent across all cross-references</w:t>
            </w:r>
          </w:p>
        </w:tc>
        <w:tc>
          <w:tcPr>
            <w:tcW w:w="41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5F5C987E" w14:textId="77777777" w:rsidR="003F1268" w:rsidRDefault="00000000">
            <w:r>
              <w:rPr>
                <w:rFonts w:ascii="Georgia" w:eastAsia="Georgia" w:hAnsi="Georgia" w:cs="Georgia"/>
                <w:color w:val="2C2C2C"/>
                <w:sz w:val="18"/>
                <w:szCs w:val="18"/>
              </w:rPr>
              <w:t>Required</w:t>
            </w:r>
          </w:p>
        </w:tc>
      </w:tr>
      <w:tr w:rsidR="003F1268" w14:paraId="10B9612C" w14:textId="77777777">
        <w:tc>
          <w:tcPr>
            <w:tcW w:w="5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5388CF78" w14:textId="77777777" w:rsidR="003F1268" w:rsidRDefault="00000000">
            <w:r>
              <w:rPr>
                <w:rFonts w:ascii="Georgia" w:eastAsia="Georgia" w:hAnsi="Georgia" w:cs="Georgia"/>
                <w:color w:val="2C2C2C"/>
                <w:sz w:val="18"/>
                <w:szCs w:val="18"/>
              </w:rPr>
              <w:t>Any figure described as a 'floor estimate' or 'conservative figure' is described consistently across all uses</w:t>
            </w:r>
          </w:p>
        </w:tc>
        <w:tc>
          <w:tcPr>
            <w:tcW w:w="41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428C0570" w14:textId="77777777" w:rsidR="003F1268" w:rsidRDefault="00000000">
            <w:r>
              <w:rPr>
                <w:rFonts w:ascii="Georgia" w:eastAsia="Georgia" w:hAnsi="Georgia" w:cs="Georgia"/>
                <w:color w:val="2C2C2C"/>
                <w:sz w:val="18"/>
                <w:szCs w:val="18"/>
              </w:rPr>
              <w:t>Required</w:t>
            </w:r>
          </w:p>
        </w:tc>
      </w:tr>
    </w:tbl>
    <w:p w14:paraId="32D19367" w14:textId="77777777" w:rsidR="003F1268" w:rsidRDefault="003F1268">
      <w:pPr>
        <w:spacing w:before="120"/>
      </w:pPr>
    </w:p>
    <w:p w14:paraId="2D1095A9" w14:textId="77777777" w:rsidR="003F1268" w:rsidRDefault="00000000">
      <w:pPr>
        <w:pBdr>
          <w:bottom w:val="single" w:sz="2" w:space="0" w:color="CCCCCC"/>
        </w:pBdr>
        <w:spacing w:before="220" w:after="80"/>
      </w:pPr>
      <w:r>
        <w:rPr>
          <w:rFonts w:ascii="Arial" w:eastAsia="Arial" w:hAnsi="Arial" w:cs="Arial"/>
          <w:b/>
          <w:bCs/>
          <w:color w:val="1B2F4E"/>
          <w:sz w:val="21"/>
          <w:szCs w:val="21"/>
        </w:rPr>
        <w:t>3.1  The Correction Justification Record</w:t>
      </w:r>
    </w:p>
    <w:p w14:paraId="704A338E" w14:textId="77777777" w:rsidR="003F1268" w:rsidRDefault="00000000">
      <w:pPr>
        <w:spacing w:before="60" w:after="100"/>
      </w:pPr>
      <w:r>
        <w:rPr>
          <w:rFonts w:ascii="Georgia" w:eastAsia="Georgia" w:hAnsi="Georgia" w:cs="Georgia"/>
          <w:color w:val="2C2C2C"/>
        </w:rPr>
        <w:t>When the consistency audit identifies a potential error or inconsistency, the researcher has two options: correct it, or justify in writing why correction is not necessary. Unjustified non-correction is not permitted under the HPRS. The following format governs all correction justification.</w:t>
      </w:r>
    </w:p>
    <w:p w14:paraId="69A8D382" w14:textId="77777777" w:rsidR="003F1268" w:rsidRDefault="003F1268">
      <w:pPr>
        <w:spacing w:before="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F1268" w14:paraId="78525ADA" w14:textId="77777777">
        <w:tc>
          <w:tcPr>
            <w:tcW w:w="0" w:type="auto"/>
            <w:tcBorders>
              <w:top w:val="single" w:sz="4" w:space="0" w:color="1B2F4E"/>
              <w:left w:val="single" w:sz="24" w:space="0" w:color="1B2F4E"/>
              <w:bottom w:val="single" w:sz="4" w:space="0" w:color="1B2F4E"/>
              <w:right w:val="single" w:sz="4" w:space="0" w:color="1B2F4E"/>
            </w:tcBorders>
            <w:shd w:val="clear" w:color="auto" w:fill="EEF4FB"/>
            <w:tcMar>
              <w:top w:w="120" w:type="dxa"/>
              <w:left w:w="180" w:type="dxa"/>
              <w:bottom w:w="120" w:type="dxa"/>
              <w:right w:w="180" w:type="dxa"/>
            </w:tcMar>
          </w:tcPr>
          <w:p w14:paraId="0CC7050F" w14:textId="77777777" w:rsidR="003F1268" w:rsidRDefault="00000000">
            <w:pPr>
              <w:spacing w:after="80"/>
            </w:pPr>
            <w:r>
              <w:rPr>
                <w:rFonts w:ascii="Arial" w:eastAsia="Arial" w:hAnsi="Arial" w:cs="Arial"/>
                <w:b/>
                <w:bCs/>
                <w:color w:val="2C2C2C"/>
              </w:rPr>
              <w:t>CORRECTION JUSTIFICATION RECORD FORMAT</w:t>
            </w:r>
          </w:p>
          <w:p w14:paraId="4A19DA54" w14:textId="77777777" w:rsidR="003F1268" w:rsidRDefault="00000000">
            <w:pPr>
              <w:spacing w:after="60"/>
            </w:pPr>
            <w:r>
              <w:rPr>
                <w:rFonts w:ascii="Arial" w:eastAsia="Arial" w:hAnsi="Arial" w:cs="Arial"/>
                <w:b/>
                <w:bCs/>
                <w:color w:val="2C2C2C"/>
                <w:sz w:val="18"/>
                <w:szCs w:val="18"/>
              </w:rPr>
              <w:t xml:space="preserve">Item ID: </w:t>
            </w:r>
            <w:r>
              <w:rPr>
                <w:rFonts w:ascii="Georgia" w:eastAsia="Georgia" w:hAnsi="Georgia" w:cs="Georgia"/>
                <w:i/>
                <w:iCs/>
                <w:color w:val="2C2C2C"/>
                <w:sz w:val="18"/>
                <w:szCs w:val="18"/>
              </w:rPr>
              <w:t>[Document number, section, claim]</w:t>
            </w:r>
          </w:p>
          <w:p w14:paraId="5CD9A61A" w14:textId="77777777" w:rsidR="003F1268" w:rsidRDefault="00000000">
            <w:pPr>
              <w:spacing w:after="60"/>
            </w:pPr>
            <w:r>
              <w:rPr>
                <w:rFonts w:ascii="Arial" w:eastAsia="Arial" w:hAnsi="Arial" w:cs="Arial"/>
                <w:b/>
                <w:bCs/>
                <w:color w:val="2C2C2C"/>
                <w:sz w:val="18"/>
                <w:szCs w:val="18"/>
              </w:rPr>
              <w:lastRenderedPageBreak/>
              <w:t xml:space="preserve">Flag Type: </w:t>
            </w:r>
            <w:r>
              <w:rPr>
                <w:rFonts w:ascii="Georgia" w:eastAsia="Georgia" w:hAnsi="Georgia" w:cs="Georgia"/>
                <w:i/>
                <w:iCs/>
                <w:color w:val="2C2C2C"/>
                <w:sz w:val="18"/>
                <w:szCs w:val="18"/>
              </w:rPr>
              <w:t>[Which HPRS flag was triggered]</w:t>
            </w:r>
          </w:p>
          <w:p w14:paraId="24C60844" w14:textId="77777777" w:rsidR="003F1268" w:rsidRDefault="00000000">
            <w:pPr>
              <w:spacing w:after="60"/>
            </w:pPr>
            <w:r>
              <w:rPr>
                <w:rFonts w:ascii="Arial" w:eastAsia="Arial" w:hAnsi="Arial" w:cs="Arial"/>
                <w:b/>
                <w:bCs/>
                <w:color w:val="2C2C2C"/>
                <w:sz w:val="18"/>
                <w:szCs w:val="18"/>
              </w:rPr>
              <w:t xml:space="preserve">Issue Identified: </w:t>
            </w:r>
            <w:r>
              <w:rPr>
                <w:rFonts w:ascii="Georgia" w:eastAsia="Georgia" w:hAnsi="Georgia" w:cs="Georgia"/>
                <w:i/>
                <w:iCs/>
                <w:color w:val="2C2C2C"/>
                <w:sz w:val="18"/>
                <w:szCs w:val="18"/>
              </w:rPr>
              <w:t>[Describe the error or inconsistency]</w:t>
            </w:r>
          </w:p>
          <w:p w14:paraId="5C37E3DB" w14:textId="77777777" w:rsidR="003F1268" w:rsidRDefault="00000000">
            <w:pPr>
              <w:spacing w:after="60"/>
            </w:pPr>
            <w:r>
              <w:rPr>
                <w:rFonts w:ascii="Arial" w:eastAsia="Arial" w:hAnsi="Arial" w:cs="Arial"/>
                <w:b/>
                <w:bCs/>
                <w:color w:val="2C2C2C"/>
                <w:sz w:val="18"/>
                <w:szCs w:val="18"/>
              </w:rPr>
              <w:t xml:space="preserve">Disposition: </w:t>
            </w:r>
            <w:r>
              <w:rPr>
                <w:rFonts w:ascii="Georgia" w:eastAsia="Georgia" w:hAnsi="Georgia" w:cs="Georgia"/>
                <w:i/>
                <w:iCs/>
                <w:color w:val="2C2C2C"/>
                <w:sz w:val="18"/>
                <w:szCs w:val="18"/>
              </w:rPr>
              <w:t>[ ] CORRECTED   /   [ ] JUSTIFIED — NO CORRECTION REQUIRED</w:t>
            </w:r>
          </w:p>
          <w:p w14:paraId="672D2984" w14:textId="77777777" w:rsidR="003F1268" w:rsidRDefault="00000000">
            <w:pPr>
              <w:spacing w:after="60"/>
            </w:pPr>
            <w:r>
              <w:rPr>
                <w:rFonts w:ascii="Arial" w:eastAsia="Arial" w:hAnsi="Arial" w:cs="Arial"/>
                <w:b/>
                <w:bCs/>
                <w:color w:val="2C2C2C"/>
                <w:sz w:val="18"/>
                <w:szCs w:val="18"/>
              </w:rPr>
              <w:t xml:space="preserve">Correction Made: </w:t>
            </w:r>
            <w:r>
              <w:rPr>
                <w:rFonts w:ascii="Georgia" w:eastAsia="Georgia" w:hAnsi="Georgia" w:cs="Georgia"/>
                <w:i/>
                <w:iCs/>
                <w:color w:val="2C2C2C"/>
                <w:sz w:val="18"/>
                <w:szCs w:val="18"/>
              </w:rPr>
              <w:t>[If corrected: describe what was changed]</w:t>
            </w:r>
          </w:p>
          <w:p w14:paraId="4A9E8871" w14:textId="77777777" w:rsidR="003F1268" w:rsidRDefault="00000000">
            <w:pPr>
              <w:spacing w:after="60"/>
            </w:pPr>
            <w:r>
              <w:rPr>
                <w:rFonts w:ascii="Arial" w:eastAsia="Arial" w:hAnsi="Arial" w:cs="Arial"/>
                <w:b/>
                <w:bCs/>
                <w:color w:val="2C2C2C"/>
                <w:sz w:val="18"/>
                <w:szCs w:val="18"/>
              </w:rPr>
              <w:t xml:space="preserve">Justification for Non-Correction: </w:t>
            </w:r>
            <w:r>
              <w:rPr>
                <w:rFonts w:ascii="Georgia" w:eastAsia="Georgia" w:hAnsi="Georgia" w:cs="Georgia"/>
                <w:i/>
                <w:iCs/>
                <w:color w:val="2C2C2C"/>
                <w:sz w:val="18"/>
                <w:szCs w:val="18"/>
              </w:rPr>
              <w:t>[If not corrected: state the specific reason the apparent error does not require correction, with supporting logic or citation]</w:t>
            </w:r>
          </w:p>
          <w:p w14:paraId="3EE52893" w14:textId="77777777" w:rsidR="003F1268" w:rsidRDefault="00000000">
            <w:pPr>
              <w:spacing w:after="60"/>
            </w:pPr>
            <w:r>
              <w:rPr>
                <w:rFonts w:ascii="Arial" w:eastAsia="Arial" w:hAnsi="Arial" w:cs="Arial"/>
                <w:b/>
                <w:bCs/>
                <w:color w:val="2C2C2C"/>
                <w:sz w:val="18"/>
                <w:szCs w:val="18"/>
              </w:rPr>
              <w:t xml:space="preserve">Reviewer: </w:t>
            </w:r>
            <w:r>
              <w:rPr>
                <w:rFonts w:ascii="Georgia" w:eastAsia="Georgia" w:hAnsi="Georgia" w:cs="Georgia"/>
                <w:i/>
                <w:iCs/>
                <w:color w:val="2C2C2C"/>
                <w:sz w:val="18"/>
                <w:szCs w:val="18"/>
              </w:rPr>
              <w:t>[Name / Date]</w:t>
            </w:r>
          </w:p>
        </w:tc>
      </w:tr>
    </w:tbl>
    <w:p w14:paraId="0A745A08" w14:textId="77777777" w:rsidR="003F1268" w:rsidRDefault="003F1268">
      <w:pPr>
        <w:spacing w:before="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F1268" w14:paraId="3EE5529F" w14:textId="77777777">
        <w:tc>
          <w:tcPr>
            <w:tcW w:w="0" w:type="auto"/>
            <w:tcBorders>
              <w:top w:val="none" w:sz="0" w:space="0" w:color="FFFFFF"/>
              <w:left w:val="none" w:sz="0" w:space="0" w:color="FFFFFF"/>
              <w:bottom w:val="none" w:sz="0" w:space="0" w:color="FFFFFF"/>
              <w:right w:val="none" w:sz="0" w:space="0" w:color="FFFFFF"/>
            </w:tcBorders>
            <w:shd w:val="clear" w:color="auto" w:fill="1B2F4E"/>
            <w:tcMar>
              <w:top w:w="110" w:type="dxa"/>
              <w:left w:w="240" w:type="dxa"/>
              <w:bottom w:w="110" w:type="dxa"/>
              <w:right w:w="200" w:type="dxa"/>
            </w:tcMar>
          </w:tcPr>
          <w:p w14:paraId="2CAE89B3" w14:textId="77777777" w:rsidR="003F1268" w:rsidRDefault="00000000">
            <w:r>
              <w:rPr>
                <w:rFonts w:ascii="Arial" w:eastAsia="Arial" w:hAnsi="Arial" w:cs="Arial"/>
                <w:b/>
                <w:bCs/>
                <w:color w:val="FFFFFF"/>
                <w:sz w:val="26"/>
                <w:szCs w:val="26"/>
              </w:rPr>
              <w:t>Module 4 — Domain Verification Checklist Construction</w:t>
            </w:r>
          </w:p>
        </w:tc>
      </w:tr>
    </w:tbl>
    <w:p w14:paraId="7E9F793F" w14:textId="77777777" w:rsidR="003F1268" w:rsidRDefault="003F1268">
      <w:pPr>
        <w:spacing w:before="80"/>
      </w:pPr>
    </w:p>
    <w:p w14:paraId="46FB5DC6" w14:textId="77777777" w:rsidR="003F1268" w:rsidRDefault="00000000">
      <w:pPr>
        <w:spacing w:before="60" w:after="100"/>
      </w:pPr>
      <w:r>
        <w:rPr>
          <w:rFonts w:ascii="Georgia" w:eastAsia="Georgia" w:hAnsi="Georgia" w:cs="Georgia"/>
          <w:color w:val="2C2C2C"/>
        </w:rPr>
        <w:t>At collection intake, the researcher builds one Domain Verification Checklist for each domain present in the collection. The checklist is an L2 instrument — it is specific to the collection's subject matter. This module provides the construction protocol: the format is fixed, the content is the researcher's.</w:t>
      </w:r>
    </w:p>
    <w:p w14:paraId="34494062" w14:textId="77777777" w:rsidR="003F1268" w:rsidRDefault="003F1268">
      <w:pPr>
        <w:spacing w:before="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6560"/>
      </w:tblGrid>
      <w:tr w:rsidR="003F1268" w14:paraId="50488697" w14:textId="77777777">
        <w:tc>
          <w:tcPr>
            <w:tcW w:w="28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7937C611" w14:textId="77777777" w:rsidR="003F1268" w:rsidRDefault="00000000">
            <w:r>
              <w:rPr>
                <w:rFonts w:ascii="Arial" w:eastAsia="Arial" w:hAnsi="Arial" w:cs="Arial"/>
                <w:b/>
                <w:bCs/>
                <w:color w:val="FFFFFF"/>
                <w:sz w:val="17"/>
                <w:szCs w:val="17"/>
              </w:rPr>
              <w:t>Domain Checklist Element</w:t>
            </w:r>
          </w:p>
        </w:tc>
        <w:tc>
          <w:tcPr>
            <w:tcW w:w="656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6BB66B8A" w14:textId="77777777" w:rsidR="003F1268" w:rsidRDefault="00000000">
            <w:r>
              <w:rPr>
                <w:rFonts w:ascii="Arial" w:eastAsia="Arial" w:hAnsi="Arial" w:cs="Arial"/>
                <w:b/>
                <w:bCs/>
                <w:color w:val="FFFFFF"/>
                <w:sz w:val="17"/>
                <w:szCs w:val="17"/>
              </w:rPr>
              <w:t>What to Include</w:t>
            </w:r>
          </w:p>
        </w:tc>
      </w:tr>
      <w:tr w:rsidR="003F1268" w14:paraId="615765EB" w14:textId="77777777">
        <w:tc>
          <w:tcPr>
            <w:tcW w:w="28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96039A2" w14:textId="77777777" w:rsidR="003F1268" w:rsidRDefault="00000000">
            <w:r>
              <w:rPr>
                <w:rFonts w:ascii="Georgia" w:eastAsia="Georgia" w:hAnsi="Georgia" w:cs="Georgia"/>
                <w:color w:val="2C2C2C"/>
                <w:sz w:val="18"/>
                <w:szCs w:val="18"/>
              </w:rPr>
              <w:t>Domain identifier and register assignment</w:t>
            </w:r>
          </w:p>
        </w:tc>
        <w:tc>
          <w:tcPr>
            <w:tcW w:w="65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4B8FA91C" w14:textId="77777777" w:rsidR="003F1268" w:rsidRDefault="00000000">
            <w:r>
              <w:rPr>
                <w:rFonts w:ascii="Georgia" w:eastAsia="Georgia" w:hAnsi="Georgia" w:cs="Georgia"/>
                <w:color w:val="2C2C2C"/>
                <w:sz w:val="18"/>
                <w:szCs w:val="18"/>
              </w:rPr>
              <w:t>Name the domain (e.g., 'Domain 1 — [Subject Area]') and state which HPRS register(s) it operates in</w:t>
            </w:r>
          </w:p>
        </w:tc>
      </w:tr>
      <w:tr w:rsidR="003F1268" w14:paraId="6E876AB9" w14:textId="77777777">
        <w:tc>
          <w:tcPr>
            <w:tcW w:w="2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70EDE4E6" w14:textId="77777777" w:rsidR="003F1268" w:rsidRDefault="00000000">
            <w:r>
              <w:rPr>
                <w:rFonts w:ascii="Georgia" w:eastAsia="Georgia" w:hAnsi="Georgia" w:cs="Georgia"/>
                <w:color w:val="2C2C2C"/>
                <w:sz w:val="18"/>
                <w:szCs w:val="18"/>
              </w:rPr>
              <w:t>Primary source types</w:t>
            </w:r>
          </w:p>
        </w:tc>
        <w:tc>
          <w:tcPr>
            <w:tcW w:w="65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71734769" w14:textId="77777777" w:rsidR="003F1268" w:rsidRDefault="00000000">
            <w:r>
              <w:rPr>
                <w:rFonts w:ascii="Georgia" w:eastAsia="Georgia" w:hAnsi="Georgia" w:cs="Georgia"/>
                <w:color w:val="2C2C2C"/>
                <w:sz w:val="18"/>
                <w:szCs w:val="18"/>
              </w:rPr>
              <w:t>List every source type cited in this domain (peer-reviewed journals, regulatory text, government reports, etc.)</w:t>
            </w:r>
          </w:p>
        </w:tc>
      </w:tr>
      <w:tr w:rsidR="003F1268" w14:paraId="1D5504A5" w14:textId="77777777">
        <w:tc>
          <w:tcPr>
            <w:tcW w:w="28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5C16247B" w14:textId="77777777" w:rsidR="003F1268" w:rsidRDefault="00000000">
            <w:r>
              <w:rPr>
                <w:rFonts w:ascii="Georgia" w:eastAsia="Georgia" w:hAnsi="Georgia" w:cs="Georgia"/>
                <w:color w:val="2C2C2C"/>
                <w:sz w:val="18"/>
                <w:szCs w:val="18"/>
              </w:rPr>
              <w:t>Verification protocol reference</w:t>
            </w:r>
          </w:p>
        </w:tc>
        <w:tc>
          <w:tcPr>
            <w:tcW w:w="65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58826477" w14:textId="77777777" w:rsidR="003F1268" w:rsidRDefault="00000000">
            <w:r>
              <w:rPr>
                <w:rFonts w:ascii="Georgia" w:eastAsia="Georgia" w:hAnsi="Georgia" w:cs="Georgia"/>
                <w:color w:val="2C2C2C"/>
                <w:sz w:val="18"/>
                <w:szCs w:val="18"/>
              </w:rPr>
              <w:t>Cite the Module 2 protocol(s) governing each source type</w:t>
            </w:r>
          </w:p>
        </w:tc>
      </w:tr>
      <w:tr w:rsidR="003F1268" w14:paraId="7854EF35" w14:textId="77777777">
        <w:tc>
          <w:tcPr>
            <w:tcW w:w="2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619FF87E" w14:textId="77777777" w:rsidR="003F1268" w:rsidRDefault="00000000">
            <w:r>
              <w:rPr>
                <w:rFonts w:ascii="Georgia" w:eastAsia="Georgia" w:hAnsi="Georgia" w:cs="Georgia"/>
                <w:color w:val="2C2C2C"/>
                <w:sz w:val="18"/>
                <w:szCs w:val="18"/>
              </w:rPr>
              <w:t>Domain-specific error risks</w:t>
            </w:r>
          </w:p>
        </w:tc>
        <w:tc>
          <w:tcPr>
            <w:tcW w:w="65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510CEFB6" w14:textId="77777777" w:rsidR="003F1268" w:rsidRDefault="00000000">
            <w:r>
              <w:rPr>
                <w:rFonts w:ascii="Georgia" w:eastAsia="Georgia" w:hAnsi="Georgia" w:cs="Georgia"/>
                <w:color w:val="2C2C2C"/>
                <w:sz w:val="18"/>
                <w:szCs w:val="18"/>
              </w:rPr>
              <w:t>Identify the highest-risk error types for this domain (e.g., location-transposition for regulatory sources; retraction status for scientific sources)</w:t>
            </w:r>
          </w:p>
        </w:tc>
      </w:tr>
      <w:tr w:rsidR="003F1268" w14:paraId="24ACB853" w14:textId="77777777">
        <w:tc>
          <w:tcPr>
            <w:tcW w:w="28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6D69B924" w14:textId="77777777" w:rsidR="003F1268" w:rsidRDefault="00000000">
            <w:r>
              <w:rPr>
                <w:rFonts w:ascii="Georgia" w:eastAsia="Georgia" w:hAnsi="Georgia" w:cs="Georgia"/>
                <w:color w:val="2C2C2C"/>
                <w:sz w:val="18"/>
                <w:szCs w:val="18"/>
              </w:rPr>
              <w:t>Claim class distribution</w:t>
            </w:r>
          </w:p>
        </w:tc>
        <w:tc>
          <w:tcPr>
            <w:tcW w:w="65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BF081B5" w14:textId="77777777" w:rsidR="003F1268" w:rsidRDefault="00000000">
            <w:r>
              <w:rPr>
                <w:rFonts w:ascii="Georgia" w:eastAsia="Georgia" w:hAnsi="Georgia" w:cs="Georgia"/>
                <w:color w:val="2C2C2C"/>
                <w:sz w:val="18"/>
                <w:szCs w:val="18"/>
              </w:rPr>
              <w:t>List the expected CTF tier distribution for claims in this domain</w:t>
            </w:r>
          </w:p>
        </w:tc>
      </w:tr>
      <w:tr w:rsidR="003F1268" w14:paraId="600D9AA6" w14:textId="77777777">
        <w:tc>
          <w:tcPr>
            <w:tcW w:w="2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11280B24" w14:textId="77777777" w:rsidR="003F1268" w:rsidRDefault="00000000">
            <w:r>
              <w:rPr>
                <w:rFonts w:ascii="Georgia" w:eastAsia="Georgia" w:hAnsi="Georgia" w:cs="Georgia"/>
                <w:color w:val="2C2C2C"/>
                <w:sz w:val="18"/>
                <w:szCs w:val="18"/>
              </w:rPr>
              <w:t>Falsifiability requirement</w:t>
            </w:r>
          </w:p>
        </w:tc>
        <w:tc>
          <w:tcPr>
            <w:tcW w:w="65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48402664" w14:textId="77777777" w:rsidR="003F1268" w:rsidRDefault="00000000">
            <w:r>
              <w:rPr>
                <w:rFonts w:ascii="Georgia" w:eastAsia="Georgia" w:hAnsi="Georgia" w:cs="Georgia"/>
                <w:color w:val="2C2C2C"/>
                <w:sz w:val="18"/>
                <w:szCs w:val="18"/>
              </w:rPr>
              <w:t>State the falsifiability standard applicable to the domain's central claims</w:t>
            </w:r>
          </w:p>
        </w:tc>
      </w:tr>
      <w:tr w:rsidR="003F1268" w14:paraId="0F483EB1" w14:textId="77777777">
        <w:tc>
          <w:tcPr>
            <w:tcW w:w="28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4F2C7B9" w14:textId="77777777" w:rsidR="003F1268" w:rsidRDefault="00000000">
            <w:r>
              <w:rPr>
                <w:rFonts w:ascii="Georgia" w:eastAsia="Georgia" w:hAnsi="Georgia" w:cs="Georgia"/>
                <w:color w:val="2C2C2C"/>
                <w:sz w:val="18"/>
                <w:szCs w:val="18"/>
              </w:rPr>
              <w:t>Cross-domain independence note</w:t>
            </w:r>
          </w:p>
        </w:tc>
        <w:tc>
          <w:tcPr>
            <w:tcW w:w="65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0E4A985" w14:textId="77777777" w:rsidR="003F1268" w:rsidRDefault="00000000">
            <w:r>
              <w:rPr>
                <w:rFonts w:ascii="Georgia" w:eastAsia="Georgia" w:hAnsi="Georgia" w:cs="Georgia"/>
                <w:color w:val="2C2C2C"/>
                <w:sz w:val="18"/>
                <w:szCs w:val="18"/>
              </w:rPr>
              <w:t>If this domain's figures are used in a Tier 4 or 5 calculation: state the independence basis for this domain's contribution</w:t>
            </w:r>
          </w:p>
        </w:tc>
      </w:tr>
    </w:tbl>
    <w:p w14:paraId="6199CB04" w14:textId="77777777" w:rsidR="003F1268" w:rsidRDefault="003F1268">
      <w:pPr>
        <w:spacing w:before="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F1268" w14:paraId="0FDD16B9" w14:textId="77777777">
        <w:tc>
          <w:tcPr>
            <w:tcW w:w="0" w:type="auto"/>
            <w:tcBorders>
              <w:top w:val="none" w:sz="0" w:space="0" w:color="FFFFFF"/>
              <w:left w:val="none" w:sz="0" w:space="0" w:color="FFFFFF"/>
              <w:bottom w:val="none" w:sz="0" w:space="0" w:color="FFFFFF"/>
              <w:right w:val="none" w:sz="0" w:space="0" w:color="FFFFFF"/>
            </w:tcBorders>
            <w:shd w:val="clear" w:color="auto" w:fill="1B2F4E"/>
            <w:tcMar>
              <w:top w:w="110" w:type="dxa"/>
              <w:left w:w="240" w:type="dxa"/>
              <w:bottom w:w="110" w:type="dxa"/>
              <w:right w:w="200" w:type="dxa"/>
            </w:tcMar>
          </w:tcPr>
          <w:p w14:paraId="640E3390" w14:textId="77777777" w:rsidR="003F1268" w:rsidRDefault="00000000">
            <w:r>
              <w:rPr>
                <w:rFonts w:ascii="Arial" w:eastAsia="Arial" w:hAnsi="Arial" w:cs="Arial"/>
                <w:b/>
                <w:bCs/>
                <w:color w:val="FFFFFF"/>
                <w:sz w:val="26"/>
                <w:szCs w:val="26"/>
              </w:rPr>
              <w:t>Module 5 — The Inline Flag System</w:t>
            </w:r>
          </w:p>
        </w:tc>
      </w:tr>
    </w:tbl>
    <w:p w14:paraId="2FBD70E7" w14:textId="77777777" w:rsidR="003F1268" w:rsidRDefault="003F1268">
      <w:pPr>
        <w:spacing w:before="80"/>
      </w:pPr>
    </w:p>
    <w:p w14:paraId="11A12284" w14:textId="77777777" w:rsidR="003F1268" w:rsidRDefault="00000000">
      <w:pPr>
        <w:spacing w:before="60" w:after="100"/>
      </w:pPr>
      <w:r>
        <w:rPr>
          <w:rFonts w:ascii="Georgia" w:eastAsia="Georgia" w:hAnsi="Georgia" w:cs="Georgia"/>
          <w:color w:val="2C2C2C"/>
        </w:rPr>
        <w:t>The inline flag system is the HPRS's real-time drafting control mechanism. Every flag is a placeholder that requires resolution before the document is cleared for publication. No document may be published with an open flag. Flags are inserted directly into draft text at the point of the issue. Their visual format is fixed — Courier New 9pt Bold in the designated color — so they are immediately visible in any editing environment.</w:t>
      </w:r>
    </w:p>
    <w:p w14:paraId="6DB5D833" w14:textId="77777777" w:rsidR="003F1268" w:rsidRDefault="003F1268">
      <w:pPr>
        <w:spacing w:before="1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35"/>
        <w:gridCol w:w="1363"/>
        <w:gridCol w:w="2619"/>
        <w:gridCol w:w="3043"/>
      </w:tblGrid>
      <w:tr w:rsidR="003F1268" w14:paraId="5E8DB979" w14:textId="77777777">
        <w:tc>
          <w:tcPr>
            <w:tcW w:w="24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743409D8" w14:textId="77777777" w:rsidR="003F1268" w:rsidRDefault="00000000">
            <w:r>
              <w:rPr>
                <w:rFonts w:ascii="Arial" w:eastAsia="Arial" w:hAnsi="Arial" w:cs="Arial"/>
                <w:b/>
                <w:bCs/>
                <w:color w:val="FFFFFF"/>
                <w:sz w:val="17"/>
                <w:szCs w:val="17"/>
              </w:rPr>
              <w:t>Flag Marker</w:t>
            </w:r>
          </w:p>
        </w:tc>
        <w:tc>
          <w:tcPr>
            <w:tcW w:w="14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0B6AA446" w14:textId="77777777" w:rsidR="003F1268" w:rsidRDefault="00000000">
            <w:r>
              <w:rPr>
                <w:rFonts w:ascii="Arial" w:eastAsia="Arial" w:hAnsi="Arial" w:cs="Arial"/>
                <w:b/>
                <w:bCs/>
                <w:color w:val="FFFFFF"/>
                <w:sz w:val="17"/>
                <w:szCs w:val="17"/>
              </w:rPr>
              <w:t>Color</w:t>
            </w:r>
          </w:p>
        </w:tc>
        <w:tc>
          <w:tcPr>
            <w:tcW w:w="276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152CCE33" w14:textId="77777777" w:rsidR="003F1268" w:rsidRDefault="00000000">
            <w:r>
              <w:rPr>
                <w:rFonts w:ascii="Arial" w:eastAsia="Arial" w:hAnsi="Arial" w:cs="Arial"/>
                <w:b/>
                <w:bCs/>
                <w:color w:val="FFFFFF"/>
                <w:sz w:val="17"/>
                <w:szCs w:val="17"/>
              </w:rPr>
              <w:t>Trigger Condition</w:t>
            </w:r>
          </w:p>
        </w:tc>
        <w:tc>
          <w:tcPr>
            <w:tcW w:w="32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72EF39EA" w14:textId="77777777" w:rsidR="003F1268" w:rsidRDefault="00000000">
            <w:r>
              <w:rPr>
                <w:rFonts w:ascii="Arial" w:eastAsia="Arial" w:hAnsi="Arial" w:cs="Arial"/>
                <w:b/>
                <w:bCs/>
                <w:color w:val="FFFFFF"/>
                <w:sz w:val="17"/>
                <w:szCs w:val="17"/>
              </w:rPr>
              <w:t>Required Action</w:t>
            </w:r>
          </w:p>
        </w:tc>
      </w:tr>
      <w:tr w:rsidR="003F1268" w14:paraId="659B6624" w14:textId="77777777">
        <w:tc>
          <w:tcPr>
            <w:tcW w:w="2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E112D59" w14:textId="77777777" w:rsidR="003F1268" w:rsidRDefault="00000000">
            <w:r>
              <w:rPr>
                <w:rFonts w:ascii="Georgia" w:eastAsia="Georgia" w:hAnsi="Georgia" w:cs="Georgia"/>
                <w:color w:val="2C2C2C"/>
                <w:sz w:val="18"/>
                <w:szCs w:val="18"/>
              </w:rPr>
              <w:t>[VERIFY CITATION]</w:t>
            </w:r>
          </w:p>
        </w:tc>
        <w:tc>
          <w:tcPr>
            <w:tcW w:w="1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40599BA" w14:textId="77777777" w:rsidR="003F1268" w:rsidRDefault="00000000">
            <w:r>
              <w:rPr>
                <w:rFonts w:ascii="Georgia" w:eastAsia="Georgia" w:hAnsi="Georgia" w:cs="Georgia"/>
                <w:color w:val="2C2C2C"/>
                <w:sz w:val="18"/>
                <w:szCs w:val="18"/>
              </w:rPr>
              <w:t>Crimson #9B1C1C</w:t>
            </w:r>
          </w:p>
        </w:tc>
        <w:tc>
          <w:tcPr>
            <w:tcW w:w="27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15E77214" w14:textId="77777777" w:rsidR="003F1268" w:rsidRDefault="00000000">
            <w:r>
              <w:rPr>
                <w:rFonts w:ascii="Georgia" w:eastAsia="Georgia" w:hAnsi="Georgia" w:cs="Georgia"/>
                <w:color w:val="2C2C2C"/>
                <w:sz w:val="18"/>
                <w:szCs w:val="18"/>
              </w:rPr>
              <w:t>Citation provided but researcher is less than fully certain of accuracy</w:t>
            </w:r>
          </w:p>
        </w:tc>
        <w:tc>
          <w:tcPr>
            <w:tcW w:w="32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6B102654" w14:textId="77777777" w:rsidR="003F1268" w:rsidRDefault="00000000">
            <w:r>
              <w:rPr>
                <w:rFonts w:ascii="Georgia" w:eastAsia="Georgia" w:hAnsi="Georgia" w:cs="Georgia"/>
                <w:color w:val="2C2C2C"/>
                <w:sz w:val="18"/>
                <w:szCs w:val="18"/>
              </w:rPr>
              <w:t>Independently verify source exists at cited location; confirm all bibliographic elements</w:t>
            </w:r>
          </w:p>
        </w:tc>
      </w:tr>
      <w:tr w:rsidR="003F1268" w14:paraId="2617F950" w14:textId="77777777">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15AA5636" w14:textId="77777777" w:rsidR="003F1268" w:rsidRDefault="00000000">
            <w:r>
              <w:rPr>
                <w:rFonts w:ascii="Georgia" w:eastAsia="Georgia" w:hAnsi="Georgia" w:cs="Georgia"/>
                <w:color w:val="2C2C2C"/>
                <w:sz w:val="18"/>
                <w:szCs w:val="18"/>
              </w:rPr>
              <w:t>[VERIFY LOCATION]</w:t>
            </w:r>
          </w:p>
        </w:tc>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42BA1502" w14:textId="77777777" w:rsidR="003F1268" w:rsidRDefault="00000000">
            <w:r>
              <w:rPr>
                <w:rFonts w:ascii="Georgia" w:eastAsia="Georgia" w:hAnsi="Georgia" w:cs="Georgia"/>
                <w:color w:val="2C2C2C"/>
                <w:sz w:val="18"/>
                <w:szCs w:val="18"/>
              </w:rPr>
              <w:t>Crimson #9B1C1C</w:t>
            </w:r>
          </w:p>
        </w:tc>
        <w:tc>
          <w:tcPr>
            <w:tcW w:w="27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77C4BAD3" w14:textId="77777777" w:rsidR="003F1268" w:rsidRDefault="00000000">
            <w:r>
              <w:rPr>
                <w:rFonts w:ascii="Georgia" w:eastAsia="Georgia" w:hAnsi="Georgia" w:cs="Georgia"/>
                <w:color w:val="2C2C2C"/>
                <w:sz w:val="18"/>
                <w:szCs w:val="18"/>
              </w:rPr>
              <w:t>Correct source cited but subsection may not be the precise location</w:t>
            </w:r>
          </w:p>
        </w:tc>
        <w:tc>
          <w:tcPr>
            <w:tcW w:w="3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51402D55" w14:textId="77777777" w:rsidR="003F1268" w:rsidRDefault="00000000">
            <w:r>
              <w:rPr>
                <w:rFonts w:ascii="Georgia" w:eastAsia="Georgia" w:hAnsi="Georgia" w:cs="Georgia"/>
                <w:color w:val="2C2C2C"/>
                <w:sz w:val="18"/>
                <w:szCs w:val="18"/>
              </w:rPr>
              <w:t>Go to the cited subsection. Confirm the described content appears there, not in an adjacent section. Cite to the most granular level.</w:t>
            </w:r>
          </w:p>
        </w:tc>
      </w:tr>
      <w:tr w:rsidR="003F1268" w14:paraId="117A9DB2" w14:textId="77777777">
        <w:tc>
          <w:tcPr>
            <w:tcW w:w="2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0C426F7" w14:textId="77777777" w:rsidR="003F1268" w:rsidRDefault="00000000">
            <w:r>
              <w:rPr>
                <w:rFonts w:ascii="Georgia" w:eastAsia="Georgia" w:hAnsi="Georgia" w:cs="Georgia"/>
                <w:color w:val="2C2C2C"/>
                <w:sz w:val="18"/>
                <w:szCs w:val="18"/>
              </w:rPr>
              <w:lastRenderedPageBreak/>
              <w:t>[CITATION NEEDED]</w:t>
            </w:r>
          </w:p>
        </w:tc>
        <w:tc>
          <w:tcPr>
            <w:tcW w:w="1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0178E5A" w14:textId="77777777" w:rsidR="003F1268" w:rsidRDefault="00000000">
            <w:r>
              <w:rPr>
                <w:rFonts w:ascii="Georgia" w:eastAsia="Georgia" w:hAnsi="Georgia" w:cs="Georgia"/>
                <w:color w:val="2C2C2C"/>
                <w:sz w:val="18"/>
                <w:szCs w:val="18"/>
              </w:rPr>
              <w:t>Dark Gold #B8860B</w:t>
            </w:r>
          </w:p>
        </w:tc>
        <w:tc>
          <w:tcPr>
            <w:tcW w:w="27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22BCC427" w14:textId="77777777" w:rsidR="003F1268" w:rsidRDefault="00000000">
            <w:r>
              <w:rPr>
                <w:rFonts w:ascii="Georgia" w:eastAsia="Georgia" w:hAnsi="Georgia" w:cs="Georgia"/>
                <w:color w:val="2C2C2C"/>
                <w:sz w:val="18"/>
                <w:szCs w:val="18"/>
              </w:rPr>
              <w:t>Factual, legal, or mathematical claim present without any citation</w:t>
            </w:r>
          </w:p>
        </w:tc>
        <w:tc>
          <w:tcPr>
            <w:tcW w:w="32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3EBDC6A6" w14:textId="77777777" w:rsidR="003F1268" w:rsidRDefault="00000000">
            <w:r>
              <w:rPr>
                <w:rFonts w:ascii="Georgia" w:eastAsia="Georgia" w:hAnsi="Georgia" w:cs="Georgia"/>
                <w:color w:val="2C2C2C"/>
                <w:sz w:val="18"/>
                <w:szCs w:val="18"/>
              </w:rPr>
              <w:t>Locate primary source; insert full HPRS citation; assign CTF tier if mathematical</w:t>
            </w:r>
          </w:p>
        </w:tc>
      </w:tr>
      <w:tr w:rsidR="003F1268" w14:paraId="5680EA20" w14:textId="77777777">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2800671E" w14:textId="77777777" w:rsidR="003F1268" w:rsidRDefault="00000000">
            <w:r>
              <w:rPr>
                <w:rFonts w:ascii="Georgia" w:eastAsia="Georgia" w:hAnsi="Georgia" w:cs="Georgia"/>
                <w:color w:val="2C2C2C"/>
                <w:sz w:val="18"/>
                <w:szCs w:val="18"/>
              </w:rPr>
              <w:t>[CLASS NEEDED]</w:t>
            </w:r>
          </w:p>
        </w:tc>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3280BF3E" w14:textId="77777777" w:rsidR="003F1268" w:rsidRDefault="00000000">
            <w:r>
              <w:rPr>
                <w:rFonts w:ascii="Georgia" w:eastAsia="Georgia" w:hAnsi="Georgia" w:cs="Georgia"/>
                <w:color w:val="2C2C2C"/>
                <w:sz w:val="18"/>
                <w:szCs w:val="18"/>
              </w:rPr>
              <w:t>Dark Gold #B8860B</w:t>
            </w:r>
          </w:p>
        </w:tc>
        <w:tc>
          <w:tcPr>
            <w:tcW w:w="27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10358318" w14:textId="77777777" w:rsidR="003F1268" w:rsidRDefault="00000000">
            <w:r>
              <w:rPr>
                <w:rFonts w:ascii="Georgia" w:eastAsia="Georgia" w:hAnsi="Georgia" w:cs="Georgia"/>
                <w:color w:val="2C2C2C"/>
                <w:sz w:val="18"/>
                <w:szCs w:val="18"/>
              </w:rPr>
              <w:t>Mathematical claim present without CTF Tier designation</w:t>
            </w:r>
          </w:p>
        </w:tc>
        <w:tc>
          <w:tcPr>
            <w:tcW w:w="3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6FF2F3D3" w14:textId="77777777" w:rsidR="003F1268" w:rsidRDefault="00000000">
            <w:r>
              <w:rPr>
                <w:rFonts w:ascii="Georgia" w:eastAsia="Georgia" w:hAnsi="Georgia" w:cs="Georgia"/>
                <w:color w:val="2C2C2C"/>
                <w:sz w:val="18"/>
                <w:szCs w:val="18"/>
              </w:rPr>
              <w:t>Assign Tier 1–5; if Tier 3, 4, or 5, write the required Methodological Note</w:t>
            </w:r>
          </w:p>
        </w:tc>
      </w:tr>
      <w:tr w:rsidR="003F1268" w14:paraId="101C7A6C" w14:textId="77777777">
        <w:tc>
          <w:tcPr>
            <w:tcW w:w="2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2AA2ACDC" w14:textId="77777777" w:rsidR="003F1268" w:rsidRDefault="00000000">
            <w:r>
              <w:rPr>
                <w:rFonts w:ascii="Georgia" w:eastAsia="Georgia" w:hAnsi="Georgia" w:cs="Georgia"/>
                <w:color w:val="2C2C2C"/>
                <w:sz w:val="18"/>
                <w:szCs w:val="18"/>
              </w:rPr>
              <w:t>[INDEPENDENCE NEEDED]</w:t>
            </w:r>
          </w:p>
        </w:tc>
        <w:tc>
          <w:tcPr>
            <w:tcW w:w="1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3DCE4897" w14:textId="77777777" w:rsidR="003F1268" w:rsidRDefault="00000000">
            <w:r>
              <w:rPr>
                <w:rFonts w:ascii="Georgia" w:eastAsia="Georgia" w:hAnsi="Georgia" w:cs="Georgia"/>
                <w:color w:val="2C2C2C"/>
                <w:sz w:val="18"/>
                <w:szCs w:val="18"/>
              </w:rPr>
              <w:t>Dark Gold #B8860B</w:t>
            </w:r>
          </w:p>
        </w:tc>
        <w:tc>
          <w:tcPr>
            <w:tcW w:w="27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2DC3AC70" w14:textId="77777777" w:rsidR="003F1268" w:rsidRDefault="00000000">
            <w:r>
              <w:rPr>
                <w:rFonts w:ascii="Georgia" w:eastAsia="Georgia" w:hAnsi="Georgia" w:cs="Georgia"/>
                <w:color w:val="2C2C2C"/>
                <w:sz w:val="18"/>
                <w:szCs w:val="18"/>
              </w:rPr>
              <w:t>Compounded probability used without four-part independence argument</w:t>
            </w:r>
          </w:p>
        </w:tc>
        <w:tc>
          <w:tcPr>
            <w:tcW w:w="32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46BB0786" w14:textId="77777777" w:rsidR="003F1268" w:rsidRDefault="00000000">
            <w:r>
              <w:rPr>
                <w:rFonts w:ascii="Georgia" w:eastAsia="Georgia" w:hAnsi="Georgia" w:cs="Georgia"/>
                <w:color w:val="2C2C2C"/>
                <w:sz w:val="18"/>
                <w:szCs w:val="18"/>
              </w:rPr>
              <w:t>Write the four-part independence argument per Part III Section 3.3</w:t>
            </w:r>
          </w:p>
        </w:tc>
      </w:tr>
      <w:tr w:rsidR="003F1268" w14:paraId="73274415" w14:textId="77777777">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2F913370" w14:textId="77777777" w:rsidR="003F1268" w:rsidRDefault="00000000">
            <w:r>
              <w:rPr>
                <w:rFonts w:ascii="Georgia" w:eastAsia="Georgia" w:hAnsi="Georgia" w:cs="Georgia"/>
                <w:color w:val="2C2C2C"/>
                <w:sz w:val="18"/>
                <w:szCs w:val="18"/>
              </w:rPr>
              <w:t>[FALSIFIABILITY NEEDED]</w:t>
            </w:r>
          </w:p>
        </w:tc>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706F1DFC" w14:textId="77777777" w:rsidR="003F1268" w:rsidRDefault="00000000">
            <w:r>
              <w:rPr>
                <w:rFonts w:ascii="Georgia" w:eastAsia="Georgia" w:hAnsi="Georgia" w:cs="Georgia"/>
                <w:color w:val="2C2C2C"/>
                <w:sz w:val="18"/>
                <w:szCs w:val="18"/>
              </w:rPr>
              <w:t>Forest Green #1E4D2B</w:t>
            </w:r>
          </w:p>
        </w:tc>
        <w:tc>
          <w:tcPr>
            <w:tcW w:w="27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71DE45A1" w14:textId="77777777" w:rsidR="003F1268" w:rsidRDefault="00000000">
            <w:r>
              <w:rPr>
                <w:rFonts w:ascii="Georgia" w:eastAsia="Georgia" w:hAnsi="Georgia" w:cs="Georgia"/>
                <w:color w:val="2C2C2C"/>
                <w:sz w:val="18"/>
                <w:szCs w:val="18"/>
              </w:rPr>
              <w:t>Domain argument present without a falsifiability statement</w:t>
            </w:r>
          </w:p>
        </w:tc>
        <w:tc>
          <w:tcPr>
            <w:tcW w:w="3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77221FB4" w14:textId="77777777" w:rsidR="003F1268" w:rsidRDefault="00000000">
            <w:r>
              <w:rPr>
                <w:rFonts w:ascii="Georgia" w:eastAsia="Georgia" w:hAnsi="Georgia" w:cs="Georgia"/>
                <w:color w:val="2C2C2C"/>
                <w:sz w:val="18"/>
                <w:szCs w:val="18"/>
              </w:rPr>
              <w:t>Write the falsifiability statement per Part III Section 3.5</w:t>
            </w:r>
          </w:p>
        </w:tc>
      </w:tr>
      <w:tr w:rsidR="003F1268" w14:paraId="6263B7AE" w14:textId="77777777">
        <w:tc>
          <w:tcPr>
            <w:tcW w:w="2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446BD808" w14:textId="77777777" w:rsidR="003F1268" w:rsidRDefault="00000000">
            <w:r>
              <w:rPr>
                <w:rFonts w:ascii="Georgia" w:eastAsia="Georgia" w:hAnsi="Georgia" w:cs="Georgia"/>
                <w:color w:val="2C2C2C"/>
                <w:sz w:val="18"/>
                <w:szCs w:val="18"/>
              </w:rPr>
              <w:t>[SCOPE DISCLOSURE]</w:t>
            </w:r>
          </w:p>
        </w:tc>
        <w:tc>
          <w:tcPr>
            <w:tcW w:w="1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84B953A" w14:textId="77777777" w:rsidR="003F1268" w:rsidRDefault="00000000">
            <w:r>
              <w:rPr>
                <w:rFonts w:ascii="Georgia" w:eastAsia="Georgia" w:hAnsi="Georgia" w:cs="Georgia"/>
                <w:color w:val="2C2C2C"/>
                <w:sz w:val="18"/>
                <w:szCs w:val="18"/>
              </w:rPr>
              <w:t>Dark Gold #B8860B</w:t>
            </w:r>
          </w:p>
        </w:tc>
        <w:tc>
          <w:tcPr>
            <w:tcW w:w="27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6A8C89C" w14:textId="77777777" w:rsidR="003F1268" w:rsidRDefault="00000000">
            <w:r>
              <w:rPr>
                <w:rFonts w:ascii="Georgia" w:eastAsia="Georgia" w:hAnsi="Georgia" w:cs="Georgia"/>
                <w:color w:val="2C2C2C"/>
                <w:sz w:val="18"/>
                <w:szCs w:val="18"/>
              </w:rPr>
              <w:t>Sourced figure applied beyond the scope of original research</w:t>
            </w:r>
          </w:p>
        </w:tc>
        <w:tc>
          <w:tcPr>
            <w:tcW w:w="32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1424C9F0" w14:textId="77777777" w:rsidR="003F1268" w:rsidRDefault="00000000">
            <w:r>
              <w:rPr>
                <w:rFonts w:ascii="Georgia" w:eastAsia="Georgia" w:hAnsi="Georgia" w:cs="Georgia"/>
                <w:color w:val="2C2C2C"/>
                <w:sz w:val="18"/>
                <w:szCs w:val="18"/>
              </w:rPr>
              <w:t>Add scope limitation disclosure per Part III Section 3.4</w:t>
            </w:r>
          </w:p>
        </w:tc>
      </w:tr>
      <w:tr w:rsidR="003F1268" w14:paraId="7AF06460" w14:textId="77777777">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268A7098" w14:textId="77777777" w:rsidR="003F1268" w:rsidRDefault="00000000">
            <w:r>
              <w:rPr>
                <w:rFonts w:ascii="Georgia" w:eastAsia="Georgia" w:hAnsi="Georgia" w:cs="Georgia"/>
                <w:color w:val="2C2C2C"/>
                <w:sz w:val="18"/>
                <w:szCs w:val="18"/>
              </w:rPr>
              <w:t>[CHECK CURRENT VER]</w:t>
            </w:r>
          </w:p>
        </w:tc>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280E3DA7" w14:textId="77777777" w:rsidR="003F1268" w:rsidRDefault="00000000">
            <w:r>
              <w:rPr>
                <w:rFonts w:ascii="Georgia" w:eastAsia="Georgia" w:hAnsi="Georgia" w:cs="Georgia"/>
                <w:color w:val="2C2C2C"/>
                <w:sz w:val="18"/>
                <w:szCs w:val="18"/>
              </w:rPr>
              <w:t>Purple #5B2C8D</w:t>
            </w:r>
          </w:p>
        </w:tc>
        <w:tc>
          <w:tcPr>
            <w:tcW w:w="27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455FFF9E" w14:textId="77777777" w:rsidR="003F1268" w:rsidRDefault="00000000">
            <w:r>
              <w:rPr>
                <w:rFonts w:ascii="Georgia" w:eastAsia="Georgia" w:hAnsi="Georgia" w:cs="Georgia"/>
                <w:color w:val="2C2C2C"/>
                <w:sz w:val="18"/>
                <w:szCs w:val="18"/>
              </w:rPr>
              <w:t>Regulatory or statutory citation; version currency unverified</w:t>
            </w:r>
          </w:p>
        </w:tc>
        <w:tc>
          <w:tcPr>
            <w:tcW w:w="3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0EDE22F9" w14:textId="77777777" w:rsidR="003F1268" w:rsidRDefault="00000000">
            <w:r>
              <w:rPr>
                <w:rFonts w:ascii="Georgia" w:eastAsia="Georgia" w:hAnsi="Georgia" w:cs="Georgia"/>
                <w:color w:val="2C2C2C"/>
                <w:sz w:val="18"/>
                <w:szCs w:val="18"/>
              </w:rPr>
              <w:t>Check eCFR.gov or uscode.house.gov for amendments since citation date</w:t>
            </w:r>
          </w:p>
        </w:tc>
      </w:tr>
      <w:tr w:rsidR="003F1268" w14:paraId="7AF1531C" w14:textId="77777777">
        <w:tc>
          <w:tcPr>
            <w:tcW w:w="2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347A05F" w14:textId="77777777" w:rsidR="003F1268" w:rsidRDefault="00000000">
            <w:r>
              <w:rPr>
                <w:rFonts w:ascii="Georgia" w:eastAsia="Georgia" w:hAnsi="Georgia" w:cs="Georgia"/>
                <w:color w:val="2C2C2C"/>
                <w:sz w:val="18"/>
                <w:szCs w:val="18"/>
              </w:rPr>
              <w:t>[PRIMARY SRC NEEDED]</w:t>
            </w:r>
          </w:p>
        </w:tc>
        <w:tc>
          <w:tcPr>
            <w:tcW w:w="1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1DE05320" w14:textId="77777777" w:rsidR="003F1268" w:rsidRDefault="00000000">
            <w:r>
              <w:rPr>
                <w:rFonts w:ascii="Georgia" w:eastAsia="Georgia" w:hAnsi="Georgia" w:cs="Georgia"/>
                <w:color w:val="2C2C2C"/>
                <w:sz w:val="18"/>
                <w:szCs w:val="18"/>
              </w:rPr>
              <w:t>Purple #5B2C8D</w:t>
            </w:r>
          </w:p>
        </w:tc>
        <w:tc>
          <w:tcPr>
            <w:tcW w:w="27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41E1BAC8" w14:textId="77777777" w:rsidR="003F1268" w:rsidRDefault="00000000">
            <w:r>
              <w:rPr>
                <w:rFonts w:ascii="Georgia" w:eastAsia="Georgia" w:hAnsi="Georgia" w:cs="Georgia"/>
                <w:color w:val="2C2C2C"/>
                <w:sz w:val="18"/>
                <w:szCs w:val="18"/>
              </w:rPr>
              <w:t>Currently citing secondary source only for a factual or legal claim</w:t>
            </w:r>
          </w:p>
        </w:tc>
        <w:tc>
          <w:tcPr>
            <w:tcW w:w="32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BC7616D" w14:textId="77777777" w:rsidR="003F1268" w:rsidRDefault="00000000">
            <w:r>
              <w:rPr>
                <w:rFonts w:ascii="Georgia" w:eastAsia="Georgia" w:hAnsi="Georgia" w:cs="Georgia"/>
                <w:color w:val="2C2C2C"/>
                <w:sz w:val="18"/>
                <w:szCs w:val="18"/>
              </w:rPr>
              <w:t>Find and substitute primary source; secondary source may remain as corroboration</w:t>
            </w:r>
          </w:p>
        </w:tc>
      </w:tr>
      <w:tr w:rsidR="003F1268" w14:paraId="079B4252" w14:textId="77777777">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170E4213" w14:textId="77777777" w:rsidR="003F1268" w:rsidRDefault="00000000">
            <w:r>
              <w:rPr>
                <w:rFonts w:ascii="Georgia" w:eastAsia="Georgia" w:hAnsi="Georgia" w:cs="Georgia"/>
                <w:color w:val="2C2C2C"/>
                <w:sz w:val="18"/>
                <w:szCs w:val="18"/>
              </w:rPr>
              <w:t>[PARAPHRASE — NOT QUOTE]</w:t>
            </w:r>
          </w:p>
        </w:tc>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190991C5" w14:textId="77777777" w:rsidR="003F1268" w:rsidRDefault="00000000">
            <w:r>
              <w:rPr>
                <w:rFonts w:ascii="Georgia" w:eastAsia="Georgia" w:hAnsi="Georgia" w:cs="Georgia"/>
                <w:color w:val="2C2C2C"/>
                <w:sz w:val="18"/>
                <w:szCs w:val="18"/>
              </w:rPr>
              <w:t>Crimson #9B1C1C</w:t>
            </w:r>
          </w:p>
        </w:tc>
        <w:tc>
          <w:tcPr>
            <w:tcW w:w="27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1F29F541" w14:textId="77777777" w:rsidR="003F1268" w:rsidRDefault="00000000">
            <w:r>
              <w:rPr>
                <w:rFonts w:ascii="Georgia" w:eastAsia="Georgia" w:hAnsi="Georgia" w:cs="Georgia"/>
                <w:color w:val="2C2C2C"/>
                <w:sz w:val="18"/>
                <w:szCs w:val="18"/>
              </w:rPr>
              <w:t>Content in quotation marks may be paraphrased rather than verbatim</w:t>
            </w:r>
          </w:p>
        </w:tc>
        <w:tc>
          <w:tcPr>
            <w:tcW w:w="3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27B28B6B" w14:textId="77777777" w:rsidR="003F1268" w:rsidRDefault="00000000">
            <w:r>
              <w:rPr>
                <w:rFonts w:ascii="Georgia" w:eastAsia="Georgia" w:hAnsi="Georgia" w:cs="Georgia"/>
                <w:color w:val="2C2C2C"/>
                <w:sz w:val="18"/>
                <w:szCs w:val="18"/>
              </w:rPr>
              <w:t>Compare to original source character by character; correct or remove quotation marks</w:t>
            </w:r>
          </w:p>
        </w:tc>
      </w:tr>
      <w:tr w:rsidR="003F1268" w14:paraId="244E7092" w14:textId="77777777">
        <w:tc>
          <w:tcPr>
            <w:tcW w:w="2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6A4BEAF9" w14:textId="77777777" w:rsidR="003F1268" w:rsidRDefault="00000000">
            <w:r>
              <w:rPr>
                <w:rFonts w:ascii="Georgia" w:eastAsia="Georgia" w:hAnsi="Georgia" w:cs="Georgia"/>
                <w:color w:val="2C2C2C"/>
                <w:sz w:val="18"/>
                <w:szCs w:val="18"/>
              </w:rPr>
              <w:t>[ISOMORPHISM BRIDGE NEEDED]</w:t>
            </w:r>
          </w:p>
        </w:tc>
        <w:tc>
          <w:tcPr>
            <w:tcW w:w="1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D825295" w14:textId="77777777" w:rsidR="003F1268" w:rsidRDefault="00000000">
            <w:r>
              <w:rPr>
                <w:rFonts w:ascii="Georgia" w:eastAsia="Georgia" w:hAnsi="Georgia" w:cs="Georgia"/>
                <w:color w:val="2C2C2C"/>
                <w:sz w:val="18"/>
                <w:szCs w:val="18"/>
              </w:rPr>
              <w:t>Navy #1B2F4E</w:t>
            </w:r>
          </w:p>
        </w:tc>
        <w:tc>
          <w:tcPr>
            <w:tcW w:w="27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BA70F33" w14:textId="77777777" w:rsidR="003F1268" w:rsidRDefault="00000000">
            <w:r>
              <w:rPr>
                <w:rFonts w:ascii="Georgia" w:eastAsia="Georgia" w:hAnsi="Georgia" w:cs="Georgia"/>
                <w:color w:val="2C2C2C"/>
                <w:sz w:val="18"/>
                <w:szCs w:val="18"/>
              </w:rPr>
              <w:t>Cross-domain structural claim made without identifying the shared architectural property</w:t>
            </w:r>
          </w:p>
        </w:tc>
        <w:tc>
          <w:tcPr>
            <w:tcW w:w="32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22FECEC0" w14:textId="77777777" w:rsidR="003F1268" w:rsidRDefault="00000000">
            <w:r>
              <w:rPr>
                <w:rFonts w:ascii="Georgia" w:eastAsia="Georgia" w:hAnsi="Georgia" w:cs="Georgia"/>
                <w:color w:val="2C2C2C"/>
                <w:sz w:val="18"/>
                <w:szCs w:val="18"/>
              </w:rPr>
              <w:t>Identify the shared structural property; document why it operates equivalently across both domains</w:t>
            </w:r>
          </w:p>
        </w:tc>
      </w:tr>
      <w:tr w:rsidR="003F1268" w14:paraId="45C506FF" w14:textId="77777777">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70415C31" w14:textId="77777777" w:rsidR="003F1268" w:rsidRDefault="00000000">
            <w:r>
              <w:rPr>
                <w:rFonts w:ascii="Georgia" w:eastAsia="Georgia" w:hAnsi="Georgia" w:cs="Georgia"/>
                <w:color w:val="2C2C2C"/>
                <w:sz w:val="18"/>
                <w:szCs w:val="18"/>
              </w:rPr>
              <w:t>[SUBJECT TO REVIEW]</w:t>
            </w:r>
          </w:p>
        </w:tc>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167AA4C3" w14:textId="77777777" w:rsidR="003F1268" w:rsidRDefault="00000000">
            <w:r>
              <w:rPr>
                <w:rFonts w:ascii="Georgia" w:eastAsia="Georgia" w:hAnsi="Georgia" w:cs="Georgia"/>
                <w:color w:val="2C2C2C"/>
                <w:sz w:val="18"/>
                <w:szCs w:val="18"/>
              </w:rPr>
              <w:t>Dark Gold #B8860B</w:t>
            </w:r>
          </w:p>
        </w:tc>
        <w:tc>
          <w:tcPr>
            <w:tcW w:w="27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7A0F821C" w14:textId="77777777" w:rsidR="003F1268" w:rsidRDefault="00000000">
            <w:r>
              <w:rPr>
                <w:rFonts w:ascii="Georgia" w:eastAsia="Georgia" w:hAnsi="Georgia" w:cs="Georgia"/>
                <w:color w:val="2C2C2C"/>
                <w:sz w:val="18"/>
                <w:szCs w:val="18"/>
              </w:rPr>
              <w:t>Self-flagged figure awaiting external expert verification</w:t>
            </w:r>
          </w:p>
        </w:tc>
        <w:tc>
          <w:tcPr>
            <w:tcW w:w="3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3FFF71FF" w14:textId="77777777" w:rsidR="003F1268" w:rsidRDefault="00000000">
            <w:r>
              <w:rPr>
                <w:rFonts w:ascii="Georgia" w:eastAsia="Georgia" w:hAnsi="Georgia" w:cs="Georgia"/>
                <w:color w:val="2C2C2C"/>
                <w:sz w:val="18"/>
                <w:szCs w:val="18"/>
              </w:rPr>
              <w:t>Enter in Pending Verification Register (Module 7); do not publish without resolution or formal deferral</w:t>
            </w:r>
          </w:p>
        </w:tc>
      </w:tr>
      <w:tr w:rsidR="003F1268" w14:paraId="61936F04" w14:textId="77777777">
        <w:tc>
          <w:tcPr>
            <w:tcW w:w="2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32AA49CB" w14:textId="77777777" w:rsidR="003F1268" w:rsidRDefault="00000000">
            <w:r>
              <w:rPr>
                <w:rFonts w:ascii="Georgia" w:eastAsia="Georgia" w:hAnsi="Georgia" w:cs="Georgia"/>
                <w:color w:val="2C2C2C"/>
                <w:sz w:val="18"/>
                <w:szCs w:val="18"/>
              </w:rPr>
              <w:t>[ONLINE SOURCE — VERIFY STABLE]</w:t>
            </w:r>
          </w:p>
        </w:tc>
        <w:tc>
          <w:tcPr>
            <w:tcW w:w="1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49DDAC77" w14:textId="77777777" w:rsidR="003F1268" w:rsidRDefault="00000000">
            <w:r>
              <w:rPr>
                <w:rFonts w:ascii="Georgia" w:eastAsia="Georgia" w:hAnsi="Georgia" w:cs="Georgia"/>
                <w:color w:val="2C2C2C"/>
                <w:sz w:val="18"/>
                <w:szCs w:val="18"/>
              </w:rPr>
              <w:t>Purple #5B2C8D</w:t>
            </w:r>
          </w:p>
        </w:tc>
        <w:tc>
          <w:tcPr>
            <w:tcW w:w="27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582E2227" w14:textId="77777777" w:rsidR="003F1268" w:rsidRDefault="00000000">
            <w:r>
              <w:rPr>
                <w:rFonts w:ascii="Georgia" w:eastAsia="Georgia" w:hAnsi="Georgia" w:cs="Georgia"/>
                <w:color w:val="2C2C2C"/>
                <w:sz w:val="18"/>
                <w:szCs w:val="18"/>
              </w:rPr>
              <w:t>Citation to a URL or online database that may move or change</w:t>
            </w:r>
          </w:p>
        </w:tc>
        <w:tc>
          <w:tcPr>
            <w:tcW w:w="32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CE11299" w14:textId="77777777" w:rsidR="003F1268" w:rsidRDefault="00000000">
            <w:r>
              <w:rPr>
                <w:rFonts w:ascii="Georgia" w:eastAsia="Georgia" w:hAnsi="Georgia" w:cs="Georgia"/>
                <w:color w:val="2C2C2C"/>
                <w:sz w:val="18"/>
                <w:szCs w:val="18"/>
              </w:rPr>
              <w:t>Apply Module 8 Online Source Fidelity Protocol; capture archived version</w:t>
            </w:r>
          </w:p>
        </w:tc>
      </w:tr>
      <w:tr w:rsidR="003F1268" w14:paraId="458964B4" w14:textId="77777777">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7016DAF8" w14:textId="77777777" w:rsidR="003F1268" w:rsidRDefault="00000000">
            <w:r>
              <w:rPr>
                <w:rFonts w:ascii="Georgia" w:eastAsia="Georgia" w:hAnsi="Georgia" w:cs="Georgia"/>
                <w:color w:val="2C2C2C"/>
                <w:sz w:val="18"/>
                <w:szCs w:val="18"/>
              </w:rPr>
              <w:t>[BASELINE IMPLICIT]</w:t>
            </w:r>
          </w:p>
        </w:tc>
        <w:tc>
          <w:tcPr>
            <w:tcW w:w="1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37DB593A" w14:textId="77777777" w:rsidR="003F1268" w:rsidRDefault="00000000">
            <w:r>
              <w:rPr>
                <w:rFonts w:ascii="Georgia" w:eastAsia="Georgia" w:hAnsi="Georgia" w:cs="Georgia"/>
                <w:color w:val="2C2C2C"/>
                <w:sz w:val="18"/>
                <w:szCs w:val="18"/>
              </w:rPr>
              <w:t>Dark Gold #B8860B</w:t>
            </w:r>
          </w:p>
        </w:tc>
        <w:tc>
          <w:tcPr>
            <w:tcW w:w="27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74FAC6BB" w14:textId="77777777" w:rsidR="003F1268" w:rsidRDefault="00000000">
            <w:r>
              <w:rPr>
                <w:rFonts w:ascii="Georgia" w:eastAsia="Georgia" w:hAnsi="Georgia" w:cs="Georgia"/>
                <w:color w:val="2C2C2C"/>
                <w:sz w:val="18"/>
                <w:szCs w:val="18"/>
              </w:rPr>
              <w:t>Argument depends on a baseline figure or standard that is not explicitly cited</w:t>
            </w:r>
          </w:p>
        </w:tc>
        <w:tc>
          <w:tcPr>
            <w:tcW w:w="3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53A6EAC5" w14:textId="77777777" w:rsidR="003F1268" w:rsidRDefault="00000000">
            <w:r>
              <w:rPr>
                <w:rFonts w:ascii="Georgia" w:eastAsia="Georgia" w:hAnsi="Georgia" w:cs="Georgia"/>
                <w:color w:val="2C2C2C"/>
                <w:sz w:val="18"/>
                <w:szCs w:val="18"/>
              </w:rPr>
              <w:t>Identify and cite the baseline per Module 9; assign CTF tier</w:t>
            </w:r>
          </w:p>
        </w:tc>
      </w:tr>
    </w:tbl>
    <w:p w14:paraId="42E91EC3" w14:textId="77777777" w:rsidR="003F1268" w:rsidRDefault="003F1268">
      <w:pPr>
        <w:spacing w:before="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F1268" w14:paraId="3FCB2B8E" w14:textId="77777777">
        <w:tc>
          <w:tcPr>
            <w:tcW w:w="0" w:type="auto"/>
            <w:tcBorders>
              <w:top w:val="none" w:sz="0" w:space="0" w:color="FFFFFF"/>
              <w:left w:val="none" w:sz="0" w:space="0" w:color="FFFFFF"/>
              <w:bottom w:val="none" w:sz="0" w:space="0" w:color="FFFFFF"/>
              <w:right w:val="none" w:sz="0" w:space="0" w:color="FFFFFF"/>
            </w:tcBorders>
            <w:shd w:val="clear" w:color="auto" w:fill="1B2F4E"/>
            <w:tcMar>
              <w:top w:w="110" w:type="dxa"/>
              <w:left w:w="240" w:type="dxa"/>
              <w:bottom w:w="110" w:type="dxa"/>
              <w:right w:w="200" w:type="dxa"/>
            </w:tcMar>
          </w:tcPr>
          <w:p w14:paraId="044E02B9" w14:textId="77777777" w:rsidR="003F1268" w:rsidRDefault="00000000">
            <w:r>
              <w:rPr>
                <w:rFonts w:ascii="Arial" w:eastAsia="Arial" w:hAnsi="Arial" w:cs="Arial"/>
                <w:b/>
                <w:bCs/>
                <w:color w:val="FFFFFF"/>
                <w:sz w:val="26"/>
                <w:szCs w:val="26"/>
              </w:rPr>
              <w:t>Module 6 — Epigraph Citation Protocol</w:t>
            </w:r>
          </w:p>
        </w:tc>
      </w:tr>
    </w:tbl>
    <w:p w14:paraId="7052B0D6" w14:textId="77777777" w:rsidR="003F1268" w:rsidRDefault="003F1268">
      <w:pPr>
        <w:spacing w:before="80"/>
      </w:pPr>
    </w:p>
    <w:p w14:paraId="2F57022C" w14:textId="77777777" w:rsidR="003F1268" w:rsidRDefault="00000000">
      <w:pPr>
        <w:spacing w:before="60" w:after="100"/>
      </w:pPr>
      <w:r>
        <w:rPr>
          <w:rFonts w:ascii="Georgia" w:eastAsia="Georgia" w:hAnsi="Georgia" w:cs="Georgia"/>
          <w:color w:val="2C2C2C"/>
        </w:rPr>
        <w:t>Epigraphs — opening quotations placed before a document's body text — require their own citation protocol because they serve a rhetorical function (R6 register) while making an implicit evidentiary claim (R5 register). An epigraph that misattributes a quotation or uses a paraphrase as if it were verbatim damages the credibility of the entire document.</w:t>
      </w:r>
    </w:p>
    <w:p w14:paraId="37FB1259" w14:textId="77777777" w:rsidR="003F1268" w:rsidRDefault="003F1268">
      <w:pPr>
        <w:spacing w:before="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560"/>
        <w:gridCol w:w="4800"/>
      </w:tblGrid>
      <w:tr w:rsidR="003F1268" w14:paraId="49E069C8" w14:textId="77777777">
        <w:tc>
          <w:tcPr>
            <w:tcW w:w="456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35FBBB4C" w14:textId="77777777" w:rsidR="003F1268" w:rsidRDefault="00000000">
            <w:r>
              <w:rPr>
                <w:rFonts w:ascii="Arial" w:eastAsia="Arial" w:hAnsi="Arial" w:cs="Arial"/>
                <w:b/>
                <w:bCs/>
                <w:color w:val="FFFFFF"/>
                <w:sz w:val="17"/>
                <w:szCs w:val="17"/>
              </w:rPr>
              <w:t>Requirement</w:t>
            </w:r>
          </w:p>
        </w:tc>
        <w:tc>
          <w:tcPr>
            <w:tcW w:w="48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154D19B8" w14:textId="77777777" w:rsidR="003F1268" w:rsidRDefault="00000000">
            <w:r>
              <w:rPr>
                <w:rFonts w:ascii="Arial" w:eastAsia="Arial" w:hAnsi="Arial" w:cs="Arial"/>
                <w:b/>
                <w:bCs/>
                <w:color w:val="FFFFFF"/>
                <w:sz w:val="17"/>
                <w:szCs w:val="17"/>
              </w:rPr>
              <w:t>Standard</w:t>
            </w:r>
          </w:p>
        </w:tc>
      </w:tr>
      <w:tr w:rsidR="003F1268" w14:paraId="28058B56" w14:textId="77777777">
        <w:tc>
          <w:tcPr>
            <w:tcW w:w="45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4146F180" w14:textId="77777777" w:rsidR="003F1268" w:rsidRDefault="00000000">
            <w:r>
              <w:rPr>
                <w:rFonts w:ascii="Georgia" w:eastAsia="Georgia" w:hAnsi="Georgia" w:cs="Georgia"/>
                <w:color w:val="2C2C2C"/>
                <w:sz w:val="18"/>
                <w:szCs w:val="18"/>
              </w:rPr>
              <w:t>Epigraph verified verbatim against the primary source — not a secondary quotation collection</w:t>
            </w:r>
          </w:p>
        </w:tc>
        <w:tc>
          <w:tcPr>
            <w:tcW w:w="48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59AB9F27" w14:textId="77777777" w:rsidR="003F1268" w:rsidRDefault="00000000">
            <w:r>
              <w:rPr>
                <w:rFonts w:ascii="Georgia" w:eastAsia="Georgia" w:hAnsi="Georgia" w:cs="Georgia"/>
                <w:color w:val="2C2C2C"/>
                <w:sz w:val="18"/>
                <w:szCs w:val="18"/>
              </w:rPr>
              <w:t>Required</w:t>
            </w:r>
          </w:p>
        </w:tc>
      </w:tr>
      <w:tr w:rsidR="003F1268" w14:paraId="412D7124" w14:textId="77777777">
        <w:tc>
          <w:tcPr>
            <w:tcW w:w="45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77BF38DB" w14:textId="77777777" w:rsidR="003F1268" w:rsidRDefault="00000000">
            <w:r>
              <w:rPr>
                <w:rFonts w:ascii="Georgia" w:eastAsia="Georgia" w:hAnsi="Georgia" w:cs="Georgia"/>
                <w:color w:val="2C2C2C"/>
                <w:sz w:val="18"/>
                <w:szCs w:val="18"/>
              </w:rPr>
              <w:lastRenderedPageBreak/>
              <w:t>Author, work title, and date cited below the epigraph</w:t>
            </w:r>
          </w:p>
        </w:tc>
        <w:tc>
          <w:tcPr>
            <w:tcW w:w="4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7DF528DC" w14:textId="77777777" w:rsidR="003F1268" w:rsidRDefault="00000000">
            <w:r>
              <w:rPr>
                <w:rFonts w:ascii="Georgia" w:eastAsia="Georgia" w:hAnsi="Georgia" w:cs="Georgia"/>
                <w:color w:val="2C2C2C"/>
                <w:sz w:val="18"/>
                <w:szCs w:val="18"/>
              </w:rPr>
              <w:t>Required</w:t>
            </w:r>
          </w:p>
        </w:tc>
      </w:tr>
      <w:tr w:rsidR="003F1268" w14:paraId="1D317D91" w14:textId="77777777">
        <w:tc>
          <w:tcPr>
            <w:tcW w:w="45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75A373E" w14:textId="77777777" w:rsidR="003F1268" w:rsidRDefault="00000000">
            <w:r>
              <w:rPr>
                <w:rFonts w:ascii="Georgia" w:eastAsia="Georgia" w:hAnsi="Georgia" w:cs="Georgia"/>
                <w:color w:val="2C2C2C"/>
                <w:sz w:val="18"/>
                <w:szCs w:val="18"/>
              </w:rPr>
              <w:t>If the source is translated: translator identified; translation edition cited</w:t>
            </w:r>
          </w:p>
        </w:tc>
        <w:tc>
          <w:tcPr>
            <w:tcW w:w="48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2B05EBBD" w14:textId="77777777" w:rsidR="003F1268" w:rsidRDefault="00000000">
            <w:r>
              <w:rPr>
                <w:rFonts w:ascii="Georgia" w:eastAsia="Georgia" w:hAnsi="Georgia" w:cs="Georgia"/>
                <w:color w:val="2C2C2C"/>
                <w:sz w:val="18"/>
                <w:szCs w:val="18"/>
              </w:rPr>
              <w:t>Required</w:t>
            </w:r>
          </w:p>
        </w:tc>
      </w:tr>
      <w:tr w:rsidR="003F1268" w14:paraId="322EAF63" w14:textId="77777777">
        <w:tc>
          <w:tcPr>
            <w:tcW w:w="45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0EAAD73B" w14:textId="77777777" w:rsidR="003F1268" w:rsidRDefault="00000000">
            <w:r>
              <w:rPr>
                <w:rFonts w:ascii="Georgia" w:eastAsia="Georgia" w:hAnsi="Georgia" w:cs="Georgia"/>
                <w:color w:val="2C2C2C"/>
                <w:sz w:val="18"/>
                <w:szCs w:val="18"/>
              </w:rPr>
              <w:t>If the epigraph is paraphrased rather than verbatim: [PARAPHRASE — NOT QUOTE] flag applied and epigraph reformatted as a paraphrase without quotation marks</w:t>
            </w:r>
          </w:p>
        </w:tc>
        <w:tc>
          <w:tcPr>
            <w:tcW w:w="4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4B0FA4B6" w14:textId="77777777" w:rsidR="003F1268" w:rsidRDefault="00000000">
            <w:r>
              <w:rPr>
                <w:rFonts w:ascii="Georgia" w:eastAsia="Georgia" w:hAnsi="Georgia" w:cs="Georgia"/>
                <w:color w:val="2C2C2C"/>
                <w:sz w:val="18"/>
                <w:szCs w:val="18"/>
              </w:rPr>
              <w:t>Required</w:t>
            </w:r>
          </w:p>
        </w:tc>
      </w:tr>
      <w:tr w:rsidR="003F1268" w14:paraId="536E0B04" w14:textId="77777777">
        <w:tc>
          <w:tcPr>
            <w:tcW w:w="45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440B3791" w14:textId="77777777" w:rsidR="003F1268" w:rsidRDefault="00000000">
            <w:r>
              <w:rPr>
                <w:rFonts w:ascii="Georgia" w:eastAsia="Georgia" w:hAnsi="Georgia" w:cs="Georgia"/>
                <w:color w:val="2C2C2C"/>
                <w:sz w:val="18"/>
                <w:szCs w:val="18"/>
              </w:rPr>
              <w:t>If the rhetorical use of the epigraph extends beyond what the source actually claims: disclosed in a brief note</w:t>
            </w:r>
          </w:p>
        </w:tc>
        <w:tc>
          <w:tcPr>
            <w:tcW w:w="48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D5F7DE7" w14:textId="77777777" w:rsidR="003F1268" w:rsidRDefault="00000000">
            <w:r>
              <w:rPr>
                <w:rFonts w:ascii="Georgia" w:eastAsia="Georgia" w:hAnsi="Georgia" w:cs="Georgia"/>
                <w:color w:val="2C2C2C"/>
                <w:sz w:val="18"/>
                <w:szCs w:val="18"/>
              </w:rPr>
              <w:t>Required when applicable</w:t>
            </w:r>
          </w:p>
        </w:tc>
      </w:tr>
    </w:tbl>
    <w:p w14:paraId="3FA97B49" w14:textId="77777777" w:rsidR="003F1268" w:rsidRDefault="003F1268">
      <w:pPr>
        <w:spacing w:before="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F1268" w14:paraId="59374BA4" w14:textId="77777777">
        <w:tc>
          <w:tcPr>
            <w:tcW w:w="0" w:type="auto"/>
            <w:tcBorders>
              <w:top w:val="none" w:sz="0" w:space="0" w:color="FFFFFF"/>
              <w:left w:val="none" w:sz="0" w:space="0" w:color="FFFFFF"/>
              <w:bottom w:val="none" w:sz="0" w:space="0" w:color="FFFFFF"/>
              <w:right w:val="none" w:sz="0" w:space="0" w:color="FFFFFF"/>
            </w:tcBorders>
            <w:shd w:val="clear" w:color="auto" w:fill="1B2F4E"/>
            <w:tcMar>
              <w:top w:w="110" w:type="dxa"/>
              <w:left w:w="240" w:type="dxa"/>
              <w:bottom w:w="110" w:type="dxa"/>
              <w:right w:w="200" w:type="dxa"/>
            </w:tcMar>
          </w:tcPr>
          <w:p w14:paraId="63EB6966" w14:textId="77777777" w:rsidR="003F1268" w:rsidRDefault="00000000">
            <w:r>
              <w:rPr>
                <w:rFonts w:ascii="Arial" w:eastAsia="Arial" w:hAnsi="Arial" w:cs="Arial"/>
                <w:b/>
                <w:bCs/>
                <w:color w:val="FFFFFF"/>
                <w:sz w:val="26"/>
                <w:szCs w:val="26"/>
              </w:rPr>
              <w:t>Module 7 — The Pending Verification Register (C-07 Template)</w:t>
            </w:r>
          </w:p>
        </w:tc>
      </w:tr>
    </w:tbl>
    <w:p w14:paraId="395DA766" w14:textId="77777777" w:rsidR="003F1268" w:rsidRDefault="003F1268">
      <w:pPr>
        <w:spacing w:before="80"/>
      </w:pPr>
    </w:p>
    <w:p w14:paraId="58EBBF35" w14:textId="77777777" w:rsidR="003F1268" w:rsidRDefault="00000000">
      <w:pPr>
        <w:spacing w:before="60" w:after="100"/>
      </w:pPr>
      <w:r>
        <w:rPr>
          <w:rFonts w:ascii="Georgia" w:eastAsia="Georgia" w:hAnsi="Georgia" w:cs="Georgia"/>
          <w:color w:val="2C2C2C"/>
        </w:rPr>
        <w:t>The Pending Verification Register is the formal tracking instrument for every mathematical or methodological figure in the collection that has been self-flagged by the researcher as requiring independent expert verification — or that has been identified as a Tier 3, 4, or 5 claim where the specific exponent or figure has not yet been confirmed by an independent reviewer.</w:t>
      </w:r>
    </w:p>
    <w:p w14:paraId="67133536" w14:textId="77777777" w:rsidR="003F1268" w:rsidRDefault="00000000">
      <w:pPr>
        <w:spacing w:before="60" w:after="100"/>
      </w:pPr>
      <w:r>
        <w:rPr>
          <w:rFonts w:ascii="Georgia" w:eastAsia="Georgia" w:hAnsi="Georgia" w:cs="Georgia"/>
          <w:color w:val="2C2C2C"/>
        </w:rPr>
        <w:t>The register's function is not to withhold publication. It is to create a formal record that distinguishes 'this figure has not been externally verified' from 'this figure was overlooked.' A figure in the register with a completed Deferral Disclosure is a stronger evidentiary position than a figure published without any disclosure of its verification status.</w:t>
      </w:r>
    </w:p>
    <w:p w14:paraId="66ED341A" w14:textId="77777777" w:rsidR="003F1268" w:rsidRDefault="003F1268">
      <w:pPr>
        <w:spacing w:before="100"/>
      </w:pPr>
    </w:p>
    <w:p w14:paraId="34F4C155" w14:textId="77777777" w:rsidR="003F1268" w:rsidRDefault="00000000">
      <w:pPr>
        <w:pBdr>
          <w:bottom w:val="single" w:sz="2" w:space="0" w:color="CCCCCC"/>
        </w:pBdr>
        <w:spacing w:before="220" w:after="80"/>
      </w:pPr>
      <w:r>
        <w:rPr>
          <w:rFonts w:ascii="Arial" w:eastAsia="Arial" w:hAnsi="Arial" w:cs="Arial"/>
          <w:b/>
          <w:bCs/>
          <w:color w:val="1B2F4E"/>
          <w:sz w:val="21"/>
          <w:szCs w:val="21"/>
        </w:rPr>
        <w:t>7.1  What 'Subject to Review' Means</w:t>
      </w:r>
    </w:p>
    <w:p w14:paraId="2CA9A555" w14:textId="77777777" w:rsidR="003F1268" w:rsidRDefault="00000000">
      <w:pPr>
        <w:spacing w:before="60" w:after="100"/>
      </w:pPr>
      <w:r>
        <w:rPr>
          <w:rFonts w:ascii="Georgia" w:eastAsia="Georgia" w:hAnsi="Georgia" w:cs="Georgia"/>
          <w:color w:val="2C2C2C"/>
        </w:rPr>
        <w:t>When a researcher flags a figure as subject to review, it means: this figure was derived using sound methodology, the researcher has confidence in the direction of the result, but the calculation has not been independently verified by a domain expert. It does not mean the figure is wrong. It means it has not cleared the verification standard the researcher has set for themselves.</w:t>
      </w:r>
    </w:p>
    <w:p w14:paraId="0338845A" w14:textId="77777777" w:rsidR="003F1268" w:rsidRDefault="00000000">
      <w:pPr>
        <w:spacing w:before="60" w:after="100"/>
      </w:pPr>
      <w:r>
        <w:rPr>
          <w:rFonts w:ascii="Georgia" w:eastAsia="Georgia" w:hAnsi="Georgia" w:cs="Georgia"/>
          <w:color w:val="2C2C2C"/>
        </w:rPr>
        <w:t>The HPRS treats self-flagged figures as a distinct evidentiary tier — neither fully sourced (Tier 1) nor fully disclosed as original (Tier 3) until verification is completed or formally deferred. The register tracks the status of every self-flagged figure.</w:t>
      </w:r>
    </w:p>
    <w:p w14:paraId="2A3A1556" w14:textId="77777777" w:rsidR="003F1268" w:rsidRDefault="003F1268">
      <w:pPr>
        <w:spacing w:before="100"/>
      </w:pPr>
    </w:p>
    <w:p w14:paraId="11515745" w14:textId="77777777" w:rsidR="003F1268" w:rsidRDefault="00000000">
      <w:pPr>
        <w:pBdr>
          <w:bottom w:val="single" w:sz="2" w:space="0" w:color="CCCCCC"/>
        </w:pBdr>
        <w:spacing w:before="220" w:after="80"/>
      </w:pPr>
      <w:r>
        <w:rPr>
          <w:rFonts w:ascii="Arial" w:eastAsia="Arial" w:hAnsi="Arial" w:cs="Arial"/>
          <w:b/>
          <w:bCs/>
          <w:color w:val="1B2F4E"/>
          <w:sz w:val="21"/>
          <w:szCs w:val="21"/>
        </w:rPr>
        <w:t>7.2  The Register Format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98"/>
        <w:gridCol w:w="1986"/>
        <w:gridCol w:w="1396"/>
        <w:gridCol w:w="643"/>
        <w:gridCol w:w="1989"/>
        <w:gridCol w:w="898"/>
        <w:gridCol w:w="1750"/>
      </w:tblGrid>
      <w:tr w:rsidR="003F1268" w14:paraId="63B371B2" w14:textId="77777777">
        <w:tc>
          <w:tcPr>
            <w:tcW w:w="7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788DA012" w14:textId="77777777" w:rsidR="003F1268" w:rsidRDefault="00000000">
            <w:r>
              <w:rPr>
                <w:rFonts w:ascii="Arial" w:eastAsia="Arial" w:hAnsi="Arial" w:cs="Arial"/>
                <w:b/>
                <w:bCs/>
                <w:color w:val="FFFFFF"/>
                <w:sz w:val="17"/>
                <w:szCs w:val="17"/>
              </w:rPr>
              <w:t>PV ID</w:t>
            </w:r>
          </w:p>
        </w:tc>
        <w:tc>
          <w:tcPr>
            <w:tcW w:w="20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6C42C09B" w14:textId="77777777" w:rsidR="003F1268" w:rsidRDefault="00000000">
            <w:r>
              <w:rPr>
                <w:rFonts w:ascii="Arial" w:eastAsia="Arial" w:hAnsi="Arial" w:cs="Arial"/>
                <w:b/>
                <w:bCs/>
                <w:color w:val="FFFFFF"/>
                <w:sz w:val="17"/>
                <w:szCs w:val="17"/>
              </w:rPr>
              <w:t>Figure / Claim</w:t>
            </w:r>
          </w:p>
        </w:tc>
        <w:tc>
          <w:tcPr>
            <w:tcW w:w="14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57E3F411" w14:textId="77777777" w:rsidR="003F1268" w:rsidRDefault="00000000">
            <w:r>
              <w:rPr>
                <w:rFonts w:ascii="Arial" w:eastAsia="Arial" w:hAnsi="Arial" w:cs="Arial"/>
                <w:b/>
                <w:bCs/>
                <w:color w:val="FFFFFF"/>
                <w:sz w:val="17"/>
                <w:szCs w:val="17"/>
              </w:rPr>
              <w:t>Document &amp; MN</w:t>
            </w:r>
          </w:p>
        </w:tc>
        <w:tc>
          <w:tcPr>
            <w:tcW w:w="6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5F171075" w14:textId="77777777" w:rsidR="003F1268" w:rsidRDefault="00000000">
            <w:r>
              <w:rPr>
                <w:rFonts w:ascii="Arial" w:eastAsia="Arial" w:hAnsi="Arial" w:cs="Arial"/>
                <w:b/>
                <w:bCs/>
                <w:color w:val="FFFFFF"/>
                <w:sz w:val="17"/>
                <w:szCs w:val="17"/>
              </w:rPr>
              <w:t>Tier</w:t>
            </w:r>
          </w:p>
        </w:tc>
        <w:tc>
          <w:tcPr>
            <w:tcW w:w="20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12DF4202" w14:textId="77777777" w:rsidR="003F1268" w:rsidRDefault="00000000">
            <w:r>
              <w:rPr>
                <w:rFonts w:ascii="Arial" w:eastAsia="Arial" w:hAnsi="Arial" w:cs="Arial"/>
                <w:b/>
                <w:bCs/>
                <w:color w:val="FFFFFF"/>
                <w:sz w:val="17"/>
                <w:szCs w:val="17"/>
              </w:rPr>
              <w:t>Verification Required</w:t>
            </w:r>
          </w:p>
        </w:tc>
        <w:tc>
          <w:tcPr>
            <w:tcW w:w="9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19F3F09D" w14:textId="77777777" w:rsidR="003F1268" w:rsidRDefault="00000000">
            <w:r>
              <w:rPr>
                <w:rFonts w:ascii="Arial" w:eastAsia="Arial" w:hAnsi="Arial" w:cs="Arial"/>
                <w:b/>
                <w:bCs/>
                <w:color w:val="FFFFFF"/>
                <w:sz w:val="17"/>
                <w:szCs w:val="17"/>
              </w:rPr>
              <w:t>Status</w:t>
            </w:r>
          </w:p>
        </w:tc>
        <w:tc>
          <w:tcPr>
            <w:tcW w:w="176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3E627F1E" w14:textId="77777777" w:rsidR="003F1268" w:rsidRDefault="00000000">
            <w:r>
              <w:rPr>
                <w:rFonts w:ascii="Arial" w:eastAsia="Arial" w:hAnsi="Arial" w:cs="Arial"/>
                <w:b/>
                <w:bCs/>
                <w:color w:val="FFFFFF"/>
                <w:sz w:val="17"/>
                <w:szCs w:val="17"/>
              </w:rPr>
              <w:t>Resolution Type</w:t>
            </w:r>
          </w:p>
        </w:tc>
      </w:tr>
      <w:tr w:rsidR="003F1268" w14:paraId="01CE084A" w14:textId="77777777">
        <w:tc>
          <w:tcPr>
            <w:tcW w:w="7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61DA4A9" w14:textId="77777777" w:rsidR="003F1268" w:rsidRDefault="00000000">
            <w:r>
              <w:rPr>
                <w:rFonts w:ascii="Georgia" w:eastAsia="Georgia" w:hAnsi="Georgia" w:cs="Georgia"/>
                <w:color w:val="2C2C2C"/>
                <w:sz w:val="18"/>
                <w:szCs w:val="18"/>
              </w:rPr>
              <w:t>PV-[n]</w:t>
            </w:r>
          </w:p>
        </w:tc>
        <w:tc>
          <w:tcPr>
            <w:tcW w:w="20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6A42CFEB" w14:textId="77777777" w:rsidR="003F1268" w:rsidRDefault="00000000">
            <w:r>
              <w:rPr>
                <w:rFonts w:ascii="Georgia" w:eastAsia="Georgia" w:hAnsi="Georgia" w:cs="Georgia"/>
                <w:color w:val="2C2C2C"/>
                <w:sz w:val="18"/>
                <w:szCs w:val="18"/>
              </w:rPr>
              <w:t>[State the figure exactly as it appears in the document]</w:t>
            </w:r>
          </w:p>
        </w:tc>
        <w:tc>
          <w:tcPr>
            <w:tcW w:w="1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202F5333" w14:textId="77777777" w:rsidR="003F1268" w:rsidRDefault="00000000">
            <w:r>
              <w:rPr>
                <w:rFonts w:ascii="Georgia" w:eastAsia="Georgia" w:hAnsi="Georgia" w:cs="Georgia"/>
                <w:color w:val="2C2C2C"/>
                <w:sz w:val="18"/>
                <w:szCs w:val="18"/>
              </w:rPr>
              <w:t>[Document identifier and MN number]</w:t>
            </w:r>
          </w:p>
        </w:tc>
        <w:tc>
          <w:tcPr>
            <w:tcW w:w="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5297836C" w14:textId="77777777" w:rsidR="003F1268" w:rsidRDefault="00000000">
            <w:r>
              <w:rPr>
                <w:rFonts w:ascii="Georgia" w:eastAsia="Georgia" w:hAnsi="Georgia" w:cs="Georgia"/>
                <w:color w:val="2C2C2C"/>
                <w:sz w:val="18"/>
                <w:szCs w:val="18"/>
              </w:rPr>
              <w:t>[CTF Tier]</w:t>
            </w:r>
          </w:p>
        </w:tc>
        <w:tc>
          <w:tcPr>
            <w:tcW w:w="20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1999B368" w14:textId="77777777" w:rsidR="003F1268" w:rsidRDefault="00000000">
            <w:r>
              <w:rPr>
                <w:rFonts w:ascii="Georgia" w:eastAsia="Georgia" w:hAnsi="Georgia" w:cs="Georgia"/>
                <w:color w:val="2C2C2C"/>
                <w:sz w:val="18"/>
                <w:szCs w:val="18"/>
              </w:rPr>
              <w:t>[State specifically what expertise or methodology would constitute adequate verification]</w:t>
            </w:r>
          </w:p>
        </w:tc>
        <w:tc>
          <w:tcPr>
            <w:tcW w:w="9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38846935" w14:textId="77777777" w:rsidR="003F1268" w:rsidRDefault="00000000">
            <w:r>
              <w:rPr>
                <w:rFonts w:ascii="Georgia" w:eastAsia="Georgia" w:hAnsi="Georgia" w:cs="Georgia"/>
                <w:color w:val="2C2C2C"/>
                <w:sz w:val="18"/>
                <w:szCs w:val="18"/>
              </w:rPr>
              <w:t>OPEN</w:t>
            </w:r>
          </w:p>
        </w:tc>
        <w:tc>
          <w:tcPr>
            <w:tcW w:w="17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4AC4FA95" w14:textId="77777777" w:rsidR="003F1268" w:rsidRDefault="00000000">
            <w:r>
              <w:rPr>
                <w:rFonts w:ascii="Georgia" w:eastAsia="Georgia" w:hAnsi="Georgia" w:cs="Georgia"/>
                <w:color w:val="2C2C2C"/>
                <w:sz w:val="18"/>
                <w:szCs w:val="18"/>
              </w:rPr>
              <w:t>[Leave blank until resolved]</w:t>
            </w:r>
          </w:p>
        </w:tc>
      </w:tr>
    </w:tbl>
    <w:p w14:paraId="5820B069" w14:textId="77777777" w:rsidR="003F1268" w:rsidRDefault="003F1268">
      <w:pPr>
        <w:spacing w:before="120"/>
      </w:pPr>
    </w:p>
    <w:p w14:paraId="791C8875" w14:textId="77777777" w:rsidR="003F1268" w:rsidRDefault="00000000">
      <w:pPr>
        <w:pBdr>
          <w:bottom w:val="single" w:sz="2" w:space="0" w:color="CCCCCC"/>
        </w:pBdr>
        <w:spacing w:before="220" w:after="80"/>
      </w:pPr>
      <w:r>
        <w:rPr>
          <w:rFonts w:ascii="Arial" w:eastAsia="Arial" w:hAnsi="Arial" w:cs="Arial"/>
          <w:b/>
          <w:bCs/>
          <w:color w:val="1B2F4E"/>
          <w:sz w:val="21"/>
          <w:szCs w:val="21"/>
        </w:rPr>
        <w:t>7.3  Resolution Options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6960"/>
      </w:tblGrid>
      <w:tr w:rsidR="003F1268" w14:paraId="6669CC63" w14:textId="77777777">
        <w:tc>
          <w:tcPr>
            <w:tcW w:w="24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56ABD8F4" w14:textId="77777777" w:rsidR="003F1268" w:rsidRDefault="00000000">
            <w:r>
              <w:rPr>
                <w:rFonts w:ascii="Arial" w:eastAsia="Arial" w:hAnsi="Arial" w:cs="Arial"/>
                <w:b/>
                <w:bCs/>
                <w:color w:val="FFFFFF"/>
                <w:sz w:val="17"/>
                <w:szCs w:val="17"/>
              </w:rPr>
              <w:t>Resolution Type</w:t>
            </w:r>
          </w:p>
        </w:tc>
        <w:tc>
          <w:tcPr>
            <w:tcW w:w="696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19AEEA93" w14:textId="77777777" w:rsidR="003F1268" w:rsidRDefault="00000000">
            <w:r>
              <w:rPr>
                <w:rFonts w:ascii="Arial" w:eastAsia="Arial" w:hAnsi="Arial" w:cs="Arial"/>
                <w:b/>
                <w:bCs/>
                <w:color w:val="FFFFFF"/>
                <w:sz w:val="17"/>
                <w:szCs w:val="17"/>
              </w:rPr>
              <w:t>Definition and Required Action</w:t>
            </w:r>
          </w:p>
        </w:tc>
      </w:tr>
      <w:tr w:rsidR="003F1268" w14:paraId="55F58DF7" w14:textId="77777777">
        <w:tc>
          <w:tcPr>
            <w:tcW w:w="2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3D2DAA5" w14:textId="77777777" w:rsidR="003F1268" w:rsidRDefault="00000000">
            <w:r>
              <w:rPr>
                <w:rFonts w:ascii="Georgia" w:eastAsia="Georgia" w:hAnsi="Georgia" w:cs="Georgia"/>
                <w:color w:val="2C2C2C"/>
                <w:sz w:val="18"/>
                <w:szCs w:val="18"/>
              </w:rPr>
              <w:t>VERIFIED — CONFIRMED</w:t>
            </w:r>
          </w:p>
        </w:tc>
        <w:tc>
          <w:tcPr>
            <w:tcW w:w="69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4B1A95E7" w14:textId="77777777" w:rsidR="003F1268" w:rsidRDefault="00000000">
            <w:r>
              <w:rPr>
                <w:rFonts w:ascii="Georgia" w:eastAsia="Georgia" w:hAnsi="Georgia" w:cs="Georgia"/>
                <w:color w:val="2C2C2C"/>
                <w:sz w:val="18"/>
                <w:szCs w:val="18"/>
              </w:rPr>
              <w:t>An independent expert has reviewed the methodology and confirmed the figure or a corrected version. The expert's identity, credentials, and communication are logged. The figure is reclassified at its final CTF Tier and the [SUBJECT TO REVIEW] flag is removed.</w:t>
            </w:r>
          </w:p>
        </w:tc>
      </w:tr>
      <w:tr w:rsidR="003F1268" w14:paraId="0849AA32" w14:textId="77777777">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48542EC5" w14:textId="77777777" w:rsidR="003F1268" w:rsidRDefault="00000000">
            <w:r>
              <w:rPr>
                <w:rFonts w:ascii="Georgia" w:eastAsia="Georgia" w:hAnsi="Georgia" w:cs="Georgia"/>
                <w:color w:val="2C2C2C"/>
                <w:sz w:val="18"/>
                <w:szCs w:val="18"/>
              </w:rPr>
              <w:lastRenderedPageBreak/>
              <w:t>VERIFIED — CORRECTED</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609326F0" w14:textId="77777777" w:rsidR="003F1268" w:rsidRDefault="00000000">
            <w:r>
              <w:rPr>
                <w:rFonts w:ascii="Georgia" w:eastAsia="Georgia" w:hAnsi="Georgia" w:cs="Georgia"/>
                <w:color w:val="2C2C2C"/>
                <w:sz w:val="18"/>
                <w:szCs w:val="18"/>
              </w:rPr>
              <w:t>An independent expert has identified an error and provided a corrected figure. Both figures are disclosed in the relevant Methodological Note. All documents citing the original figure are updated consistently.</w:t>
            </w:r>
          </w:p>
        </w:tc>
      </w:tr>
      <w:tr w:rsidR="003F1268" w14:paraId="560A7CF3" w14:textId="77777777">
        <w:tc>
          <w:tcPr>
            <w:tcW w:w="2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D12EDF3" w14:textId="77777777" w:rsidR="003F1268" w:rsidRDefault="00000000">
            <w:r>
              <w:rPr>
                <w:rFonts w:ascii="Georgia" w:eastAsia="Georgia" w:hAnsi="Georgia" w:cs="Georgia"/>
                <w:color w:val="2C2C2C"/>
                <w:sz w:val="18"/>
                <w:szCs w:val="18"/>
              </w:rPr>
              <w:t>DEFERRED — FORMAL DISCLOSURE</w:t>
            </w:r>
          </w:p>
        </w:tc>
        <w:tc>
          <w:tcPr>
            <w:tcW w:w="69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2A3F3615" w14:textId="77777777" w:rsidR="003F1268" w:rsidRDefault="00000000">
            <w:r>
              <w:rPr>
                <w:rFonts w:ascii="Georgia" w:eastAsia="Georgia" w:hAnsi="Georgia" w:cs="Georgia"/>
                <w:color w:val="2C2C2C"/>
                <w:sz w:val="18"/>
                <w:szCs w:val="18"/>
              </w:rPr>
              <w:t>Verification has not been obtained. The researcher publishes with the figure explicitly disclosed as unverified. A Deferral Disclosure Note is inserted in the relevant MN.</w:t>
            </w:r>
          </w:p>
        </w:tc>
      </w:tr>
      <w:tr w:rsidR="003F1268" w14:paraId="21F01705" w14:textId="77777777">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6B684E64" w14:textId="77777777" w:rsidR="003F1268" w:rsidRDefault="00000000">
            <w:r>
              <w:rPr>
                <w:rFonts w:ascii="Georgia" w:eastAsia="Georgia" w:hAnsi="Georgia" w:cs="Georgia"/>
                <w:color w:val="2C2C2C"/>
                <w:sz w:val="18"/>
                <w:szCs w:val="18"/>
              </w:rPr>
              <w:t>WITHDRAWN</w:t>
            </w:r>
          </w:p>
        </w:tc>
        <w:tc>
          <w:tcPr>
            <w:tcW w:w="6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1B94438C" w14:textId="77777777" w:rsidR="003F1268" w:rsidRDefault="00000000">
            <w:r>
              <w:rPr>
                <w:rFonts w:ascii="Georgia" w:eastAsia="Georgia" w:hAnsi="Georgia" w:cs="Georgia"/>
                <w:color w:val="2C2C2C"/>
                <w:sz w:val="18"/>
                <w:szCs w:val="18"/>
              </w:rPr>
              <w:t>The figure is removed pending resolution. The argument is restructured to not depend on the unverified figure, or replaced with a verified equivalent.</w:t>
            </w:r>
          </w:p>
        </w:tc>
      </w:tr>
    </w:tbl>
    <w:p w14:paraId="12AFE765" w14:textId="77777777" w:rsidR="003F1268" w:rsidRDefault="003F1268">
      <w:pPr>
        <w:spacing w:before="120"/>
      </w:pPr>
    </w:p>
    <w:p w14:paraId="014CD999" w14:textId="77777777" w:rsidR="003F1268" w:rsidRDefault="00000000">
      <w:pPr>
        <w:pBdr>
          <w:bottom w:val="single" w:sz="2" w:space="0" w:color="CCCCCC"/>
        </w:pBdr>
        <w:spacing w:before="220" w:after="80"/>
      </w:pPr>
      <w:r>
        <w:rPr>
          <w:rFonts w:ascii="Arial" w:eastAsia="Arial" w:hAnsi="Arial" w:cs="Arial"/>
          <w:b/>
          <w:bCs/>
          <w:color w:val="1B2F4E"/>
          <w:sz w:val="21"/>
          <w:szCs w:val="21"/>
        </w:rPr>
        <w:t>7.4  The Deferral Disclosure Note Format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F1268" w14:paraId="47261E0D" w14:textId="77777777">
        <w:tc>
          <w:tcPr>
            <w:tcW w:w="0" w:type="auto"/>
            <w:tcBorders>
              <w:top w:val="single" w:sz="4" w:space="0" w:color="B8860B"/>
              <w:left w:val="single" w:sz="24" w:space="0" w:color="B8860B"/>
              <w:bottom w:val="single" w:sz="4" w:space="0" w:color="B8860B"/>
              <w:right w:val="single" w:sz="4" w:space="0" w:color="B8860B"/>
            </w:tcBorders>
            <w:shd w:val="clear" w:color="auto" w:fill="FEF9E7"/>
            <w:tcMar>
              <w:top w:w="120" w:type="dxa"/>
              <w:left w:w="180" w:type="dxa"/>
              <w:bottom w:w="120" w:type="dxa"/>
              <w:right w:w="180" w:type="dxa"/>
            </w:tcMar>
          </w:tcPr>
          <w:p w14:paraId="7C447621" w14:textId="77777777" w:rsidR="003F1268" w:rsidRDefault="00000000">
            <w:pPr>
              <w:spacing w:after="80"/>
            </w:pPr>
            <w:r>
              <w:rPr>
                <w:rFonts w:ascii="Arial" w:eastAsia="Arial" w:hAnsi="Arial" w:cs="Arial"/>
                <w:b/>
                <w:bCs/>
                <w:color w:val="2C2C2C"/>
              </w:rPr>
              <w:t>DEFERRAL DISCLOSURE NOTE FORMAT</w:t>
            </w:r>
          </w:p>
          <w:p w14:paraId="6974CEFE" w14:textId="77777777" w:rsidR="003F1268" w:rsidRDefault="00000000">
            <w:pPr>
              <w:spacing w:before="60" w:after="100"/>
            </w:pPr>
            <w:r>
              <w:rPr>
                <w:rFonts w:ascii="Georgia" w:eastAsia="Georgia" w:hAnsi="Georgia" w:cs="Georgia"/>
                <w:color w:val="2C2C2C"/>
              </w:rPr>
              <w:t>PV-[ID]: Pending Verification Disclosure</w:t>
            </w:r>
          </w:p>
          <w:p w14:paraId="4135C728" w14:textId="77777777" w:rsidR="003F1268" w:rsidRDefault="00000000">
            <w:pPr>
              <w:spacing w:before="60" w:after="100"/>
            </w:pPr>
            <w:r>
              <w:rPr>
                <w:rFonts w:ascii="Georgia" w:eastAsia="Georgia" w:hAnsi="Georgia" w:cs="Georgia"/>
                <w:i/>
                <w:iCs/>
                <w:color w:val="2C2C2C"/>
                <w:sz w:val="18"/>
                <w:szCs w:val="18"/>
              </w:rPr>
              <w:t xml:space="preserve">The figure </w:t>
            </w:r>
            <w:r>
              <w:rPr>
                <w:rFonts w:ascii="Georgia" w:eastAsia="Georgia" w:hAnsi="Georgia" w:cs="Georgia"/>
                <w:b/>
                <w:bCs/>
                <w:i/>
                <w:iCs/>
                <w:color w:val="2C2C2C"/>
                <w:sz w:val="18"/>
                <w:szCs w:val="18"/>
              </w:rPr>
              <w:t>[state figure]</w:t>
            </w:r>
            <w:r>
              <w:rPr>
                <w:rFonts w:ascii="Georgia" w:eastAsia="Georgia" w:hAnsi="Georgia" w:cs="Georgia"/>
                <w:i/>
                <w:iCs/>
                <w:color w:val="2C2C2C"/>
                <w:sz w:val="18"/>
                <w:szCs w:val="18"/>
              </w:rPr>
              <w:t xml:space="preserve"> in this document is the researcher's original calculation using the methodology disclosed in Methodological Note MN-[number]. Independent verification by a qualified expert in [state relevant field(s)] has not been completed as of the publication date of this version. The methodology and all inputs are fully disclosed above and are available for review. The researcher's assessment is that independent verification would confirm the order of magnitude of the result; however, this assessment is not a substitute for independent verification. The following objects do not constitute falsification of this figure: [list]. Correspondence from qualified reviewers is invited.</w:t>
            </w:r>
          </w:p>
        </w:tc>
      </w:tr>
    </w:tbl>
    <w:p w14:paraId="1C5BAE5E" w14:textId="77777777" w:rsidR="003F1268" w:rsidRDefault="003F1268">
      <w:pPr>
        <w:spacing w:before="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F1268" w14:paraId="36B0E60F" w14:textId="77777777">
        <w:tc>
          <w:tcPr>
            <w:tcW w:w="0" w:type="auto"/>
            <w:tcBorders>
              <w:top w:val="none" w:sz="0" w:space="0" w:color="FFFFFF"/>
              <w:left w:val="none" w:sz="0" w:space="0" w:color="FFFFFF"/>
              <w:bottom w:val="none" w:sz="0" w:space="0" w:color="FFFFFF"/>
              <w:right w:val="none" w:sz="0" w:space="0" w:color="FFFFFF"/>
            </w:tcBorders>
            <w:shd w:val="clear" w:color="auto" w:fill="1B3A6B"/>
            <w:tcMar>
              <w:top w:w="160" w:type="dxa"/>
              <w:left w:w="200" w:type="dxa"/>
              <w:bottom w:w="160" w:type="dxa"/>
              <w:right w:w="200" w:type="dxa"/>
            </w:tcMar>
          </w:tcPr>
          <w:p w14:paraId="043D173B" w14:textId="77777777" w:rsidR="003F1268" w:rsidRDefault="00000000">
            <w:r>
              <w:rPr>
                <w:rFonts w:ascii="Arial" w:eastAsia="Arial" w:hAnsi="Arial" w:cs="Arial"/>
                <w:b/>
                <w:bCs/>
                <w:color w:val="FFFFFF"/>
                <w:sz w:val="32"/>
                <w:szCs w:val="32"/>
              </w:rPr>
              <w:t>PART VII — OPERATIONAL MODULES 8–14: ADVANCED PROTOCOLS</w:t>
            </w:r>
          </w:p>
        </w:tc>
      </w:tr>
    </w:tbl>
    <w:p w14:paraId="3B76AD0F" w14:textId="77777777" w:rsidR="003F1268" w:rsidRDefault="003F1268">
      <w:pPr>
        <w:spacing w:before="12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F1268" w14:paraId="0CE3618F" w14:textId="77777777">
        <w:tc>
          <w:tcPr>
            <w:tcW w:w="0" w:type="auto"/>
            <w:tcBorders>
              <w:top w:val="none" w:sz="0" w:space="0" w:color="FFFFFF"/>
              <w:left w:val="none" w:sz="0" w:space="0" w:color="FFFFFF"/>
              <w:bottom w:val="none" w:sz="0" w:space="0" w:color="FFFFFF"/>
              <w:right w:val="none" w:sz="0" w:space="0" w:color="FFFFFF"/>
            </w:tcBorders>
            <w:shd w:val="clear" w:color="auto" w:fill="1B2F4E"/>
            <w:tcMar>
              <w:top w:w="110" w:type="dxa"/>
              <w:left w:w="240" w:type="dxa"/>
              <w:bottom w:w="110" w:type="dxa"/>
              <w:right w:w="200" w:type="dxa"/>
            </w:tcMar>
          </w:tcPr>
          <w:p w14:paraId="52D9E999" w14:textId="77777777" w:rsidR="003F1268" w:rsidRDefault="00000000">
            <w:r>
              <w:rPr>
                <w:rFonts w:ascii="Arial" w:eastAsia="Arial" w:hAnsi="Arial" w:cs="Arial"/>
                <w:b/>
                <w:bCs/>
                <w:color w:val="FFFFFF"/>
                <w:sz w:val="26"/>
                <w:szCs w:val="26"/>
              </w:rPr>
              <w:t>Module 8 — Online Source Fidelity Protocol</w:t>
            </w:r>
          </w:p>
        </w:tc>
      </w:tr>
    </w:tbl>
    <w:p w14:paraId="0A226FA9" w14:textId="77777777" w:rsidR="003F1268" w:rsidRDefault="003F1268">
      <w:pPr>
        <w:spacing w:before="80"/>
      </w:pPr>
    </w:p>
    <w:p w14:paraId="66226F86" w14:textId="77777777" w:rsidR="003F1268" w:rsidRDefault="00000000">
      <w:pPr>
        <w:spacing w:before="60" w:after="100"/>
      </w:pPr>
      <w:r>
        <w:rPr>
          <w:rFonts w:ascii="Georgia" w:eastAsia="Georgia" w:hAnsi="Georgia" w:cs="Georgia"/>
          <w:color w:val="2C2C2C"/>
        </w:rPr>
        <w:t>Online sources are subject to three types of change that can silently invalidate a citation: content changes (text at a URL is revised), location changes (URL structure changes), and deletion (resource removed). This module governs how the researcher documents, monitors, and responds to these changes.</w:t>
      </w:r>
    </w:p>
    <w:p w14:paraId="521D4C4F" w14:textId="77777777" w:rsidR="003F1268" w:rsidRDefault="003F1268">
      <w:pPr>
        <w:spacing w:before="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600"/>
        <w:gridCol w:w="2800"/>
        <w:gridCol w:w="4960"/>
      </w:tblGrid>
      <w:tr w:rsidR="003F1268" w14:paraId="152C746B" w14:textId="77777777">
        <w:tc>
          <w:tcPr>
            <w:tcW w:w="16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49054A5D" w14:textId="77777777" w:rsidR="003F1268" w:rsidRDefault="00000000">
            <w:r>
              <w:rPr>
                <w:rFonts w:ascii="Arial" w:eastAsia="Arial" w:hAnsi="Arial" w:cs="Arial"/>
                <w:b/>
                <w:bCs/>
                <w:color w:val="FFFFFF"/>
                <w:sz w:val="17"/>
                <w:szCs w:val="17"/>
              </w:rPr>
              <w:t>Risk Type</w:t>
            </w:r>
          </w:p>
        </w:tc>
        <w:tc>
          <w:tcPr>
            <w:tcW w:w="28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6B02BF8E" w14:textId="77777777" w:rsidR="003F1268" w:rsidRDefault="00000000">
            <w:r>
              <w:rPr>
                <w:rFonts w:ascii="Arial" w:eastAsia="Arial" w:hAnsi="Arial" w:cs="Arial"/>
                <w:b/>
                <w:bCs/>
                <w:color w:val="FFFFFF"/>
                <w:sz w:val="17"/>
                <w:szCs w:val="17"/>
              </w:rPr>
              <w:t>Definition</w:t>
            </w:r>
          </w:p>
        </w:tc>
        <w:tc>
          <w:tcPr>
            <w:tcW w:w="496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637B8865" w14:textId="77777777" w:rsidR="003F1268" w:rsidRDefault="00000000">
            <w:r>
              <w:rPr>
                <w:rFonts w:ascii="Arial" w:eastAsia="Arial" w:hAnsi="Arial" w:cs="Arial"/>
                <w:b/>
                <w:bCs/>
                <w:color w:val="FFFFFF"/>
                <w:sz w:val="17"/>
                <w:szCs w:val="17"/>
              </w:rPr>
              <w:t>Required Action</w:t>
            </w:r>
          </w:p>
        </w:tc>
      </w:tr>
      <w:tr w:rsidR="003F1268" w14:paraId="583773F4" w14:textId="77777777">
        <w:tc>
          <w:tcPr>
            <w:tcW w:w="1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657AEBA9" w14:textId="77777777" w:rsidR="003F1268" w:rsidRDefault="00000000">
            <w:r>
              <w:rPr>
                <w:rFonts w:ascii="Georgia" w:eastAsia="Georgia" w:hAnsi="Georgia" w:cs="Georgia"/>
                <w:color w:val="2C2C2C"/>
                <w:sz w:val="18"/>
                <w:szCs w:val="18"/>
              </w:rPr>
              <w:t>Content Change</w:t>
            </w:r>
          </w:p>
        </w:tc>
        <w:tc>
          <w:tcPr>
            <w:tcW w:w="28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37AF947A" w14:textId="77777777" w:rsidR="003F1268" w:rsidRDefault="00000000">
            <w:r>
              <w:rPr>
                <w:rFonts w:ascii="Georgia" w:eastAsia="Georgia" w:hAnsi="Georgia" w:cs="Georgia"/>
                <w:color w:val="2C2C2C"/>
                <w:sz w:val="18"/>
                <w:szCs w:val="18"/>
              </w:rPr>
              <w:t>The text at a URL is updated or amended after the citation was made. The content the citation describes may no longer appear at that location.</w:t>
            </w:r>
          </w:p>
        </w:tc>
        <w:tc>
          <w:tcPr>
            <w:tcW w:w="49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65DFDD3E" w14:textId="77777777" w:rsidR="003F1268" w:rsidRDefault="00000000">
            <w:r>
              <w:rPr>
                <w:rFonts w:ascii="Georgia" w:eastAsia="Georgia" w:hAnsi="Georgia" w:cs="Georgia"/>
                <w:color w:val="2C2C2C"/>
                <w:sz w:val="18"/>
                <w:szCs w:val="18"/>
              </w:rPr>
              <w:t>Capture the access date. Where possible, create an archived copy via web.archive.org at the time of citation. Flag all online regulatory citations with [CHECK CURRENT VER] for re-verification before publication.</w:t>
            </w:r>
          </w:p>
        </w:tc>
      </w:tr>
      <w:tr w:rsidR="003F1268" w14:paraId="4BFF0B18" w14:textId="77777777">
        <w:tc>
          <w:tcPr>
            <w:tcW w:w="1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62684F13" w14:textId="77777777" w:rsidR="003F1268" w:rsidRDefault="00000000">
            <w:r>
              <w:rPr>
                <w:rFonts w:ascii="Georgia" w:eastAsia="Georgia" w:hAnsi="Georgia" w:cs="Georgia"/>
                <w:color w:val="2C2C2C"/>
                <w:sz w:val="18"/>
                <w:szCs w:val="18"/>
              </w:rPr>
              <w:t>Location Change</w:t>
            </w:r>
          </w:p>
        </w:tc>
        <w:tc>
          <w:tcPr>
            <w:tcW w:w="2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56AE7A45" w14:textId="77777777" w:rsidR="003F1268" w:rsidRDefault="00000000">
            <w:r>
              <w:rPr>
                <w:rFonts w:ascii="Georgia" w:eastAsia="Georgia" w:hAnsi="Georgia" w:cs="Georgia"/>
                <w:color w:val="2C2C2C"/>
                <w:sz w:val="18"/>
                <w:szCs w:val="18"/>
              </w:rPr>
              <w:t>The URL structure changes, redirecting or breaking the link.</w:t>
            </w:r>
          </w:p>
        </w:tc>
        <w:tc>
          <w:tcPr>
            <w:tcW w:w="4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7E959842" w14:textId="77777777" w:rsidR="003F1268" w:rsidRDefault="00000000">
            <w:r>
              <w:rPr>
                <w:rFonts w:ascii="Georgia" w:eastAsia="Georgia" w:hAnsi="Georgia" w:cs="Georgia"/>
                <w:color w:val="2C2C2C"/>
                <w:sz w:val="18"/>
                <w:szCs w:val="18"/>
              </w:rPr>
              <w:t>Use the most stable URL format available (e.g., canonical section URLs for regulatory sources). Record access date. Create a Wayback Machine archived URL.</w:t>
            </w:r>
          </w:p>
        </w:tc>
      </w:tr>
      <w:tr w:rsidR="003F1268" w14:paraId="58BD5253" w14:textId="77777777">
        <w:tc>
          <w:tcPr>
            <w:tcW w:w="1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12597FF2" w14:textId="77777777" w:rsidR="003F1268" w:rsidRDefault="00000000">
            <w:r>
              <w:rPr>
                <w:rFonts w:ascii="Georgia" w:eastAsia="Georgia" w:hAnsi="Georgia" w:cs="Georgia"/>
                <w:color w:val="2C2C2C"/>
                <w:sz w:val="18"/>
                <w:szCs w:val="18"/>
              </w:rPr>
              <w:t>Deletion</w:t>
            </w:r>
          </w:p>
        </w:tc>
        <w:tc>
          <w:tcPr>
            <w:tcW w:w="28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E8E33CB" w14:textId="77777777" w:rsidR="003F1268" w:rsidRDefault="00000000">
            <w:r>
              <w:rPr>
                <w:rFonts w:ascii="Georgia" w:eastAsia="Georgia" w:hAnsi="Georgia" w:cs="Georgia"/>
                <w:color w:val="2C2C2C"/>
                <w:sz w:val="18"/>
                <w:szCs w:val="18"/>
              </w:rPr>
              <w:t>The source is removed from the web entirely.</w:t>
            </w:r>
          </w:p>
        </w:tc>
        <w:tc>
          <w:tcPr>
            <w:tcW w:w="49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065B42A" w14:textId="77777777" w:rsidR="003F1268" w:rsidRDefault="00000000">
            <w:r>
              <w:rPr>
                <w:rFonts w:ascii="Georgia" w:eastAsia="Georgia" w:hAnsi="Georgia" w:cs="Georgia"/>
                <w:color w:val="2C2C2C"/>
                <w:sz w:val="18"/>
                <w:szCs w:val="18"/>
              </w:rPr>
              <w:t>Maintain a local PDF copy of every cited online document at the time of citation. The copy is retained in the research file as evidence the source existed and contained the cited content.</w:t>
            </w:r>
          </w:p>
        </w:tc>
      </w:tr>
    </w:tbl>
    <w:p w14:paraId="720C144A" w14:textId="77777777" w:rsidR="003F1268" w:rsidRDefault="003F1268">
      <w:pPr>
        <w:spacing w:before="12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00"/>
        <w:gridCol w:w="3000"/>
        <w:gridCol w:w="4360"/>
      </w:tblGrid>
      <w:tr w:rsidR="003F1268" w14:paraId="57482B41" w14:textId="77777777">
        <w:tc>
          <w:tcPr>
            <w:tcW w:w="20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547356D0" w14:textId="77777777" w:rsidR="003F1268" w:rsidRDefault="00000000">
            <w:r>
              <w:rPr>
                <w:rFonts w:ascii="Arial" w:eastAsia="Arial" w:hAnsi="Arial" w:cs="Arial"/>
                <w:b/>
                <w:bCs/>
                <w:color w:val="FFFFFF"/>
                <w:sz w:val="17"/>
                <w:szCs w:val="17"/>
              </w:rPr>
              <w:t>Source Stability Tier</w:t>
            </w:r>
          </w:p>
        </w:tc>
        <w:tc>
          <w:tcPr>
            <w:tcW w:w="30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67D6542F" w14:textId="77777777" w:rsidR="003F1268" w:rsidRDefault="00000000">
            <w:r>
              <w:rPr>
                <w:rFonts w:ascii="Arial" w:eastAsia="Arial" w:hAnsi="Arial" w:cs="Arial"/>
                <w:b/>
                <w:bCs/>
                <w:color w:val="FFFFFF"/>
                <w:sz w:val="17"/>
                <w:szCs w:val="17"/>
              </w:rPr>
              <w:t>Examples</w:t>
            </w:r>
          </w:p>
        </w:tc>
        <w:tc>
          <w:tcPr>
            <w:tcW w:w="436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24687B1F" w14:textId="77777777" w:rsidR="003F1268" w:rsidRDefault="00000000">
            <w:r>
              <w:rPr>
                <w:rFonts w:ascii="Arial" w:eastAsia="Arial" w:hAnsi="Arial" w:cs="Arial"/>
                <w:b/>
                <w:bCs/>
                <w:color w:val="FFFFFF"/>
                <w:sz w:val="17"/>
                <w:szCs w:val="17"/>
              </w:rPr>
              <w:t>Required Action</w:t>
            </w:r>
          </w:p>
        </w:tc>
      </w:tr>
      <w:tr w:rsidR="003F1268" w14:paraId="312E6FE7" w14:textId="77777777">
        <w:tc>
          <w:tcPr>
            <w:tcW w:w="20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6B03209" w14:textId="77777777" w:rsidR="003F1268" w:rsidRDefault="00000000">
            <w:r>
              <w:rPr>
                <w:rFonts w:ascii="Georgia" w:eastAsia="Georgia" w:hAnsi="Georgia" w:cs="Georgia"/>
                <w:color w:val="2C2C2C"/>
                <w:sz w:val="18"/>
                <w:szCs w:val="18"/>
              </w:rPr>
              <w:lastRenderedPageBreak/>
              <w:t>Tier 1 — Legally Stable (.gov official text)</w:t>
            </w:r>
          </w:p>
        </w:tc>
        <w:tc>
          <w:tcPr>
            <w:tcW w:w="30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307C3972" w14:textId="77777777" w:rsidR="003F1268" w:rsidRDefault="00000000">
            <w:r>
              <w:rPr>
                <w:rFonts w:ascii="Georgia" w:eastAsia="Georgia" w:hAnsi="Georgia" w:cs="Georgia"/>
                <w:color w:val="2C2C2C"/>
                <w:sz w:val="18"/>
                <w:szCs w:val="18"/>
              </w:rPr>
              <w:t>acquisition.gov, ecfr.gov, uscode.house.gov, govinfo.gov</w:t>
            </w:r>
          </w:p>
        </w:tc>
        <w:tc>
          <w:tcPr>
            <w:tcW w:w="43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28B48A68" w14:textId="77777777" w:rsidR="003F1268" w:rsidRDefault="00000000">
            <w:r>
              <w:rPr>
                <w:rFonts w:ascii="Georgia" w:eastAsia="Georgia" w:hAnsi="Georgia" w:cs="Georgia"/>
                <w:color w:val="2C2C2C"/>
                <w:sz w:val="18"/>
                <w:szCs w:val="18"/>
              </w:rPr>
              <w:t>Cite with access date. Re-verify before publication if more than 90 days since last verification.</w:t>
            </w:r>
          </w:p>
        </w:tc>
      </w:tr>
      <w:tr w:rsidR="003F1268" w14:paraId="48959675" w14:textId="77777777">
        <w:tc>
          <w:tcPr>
            <w:tcW w:w="2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5D87CCA1" w14:textId="77777777" w:rsidR="003F1268" w:rsidRDefault="00000000">
            <w:r>
              <w:rPr>
                <w:rFonts w:ascii="Georgia" w:eastAsia="Georgia" w:hAnsi="Georgia" w:cs="Georgia"/>
                <w:color w:val="2C2C2C"/>
                <w:sz w:val="18"/>
                <w:szCs w:val="18"/>
              </w:rPr>
              <w:t>Tier 2 — Agency Database</w:t>
            </w:r>
          </w:p>
        </w:tc>
        <w:tc>
          <w:tcPr>
            <w:tcW w:w="3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3DC222EA" w14:textId="77777777" w:rsidR="003F1268" w:rsidRDefault="00000000">
            <w:r>
              <w:rPr>
                <w:rFonts w:ascii="Georgia" w:eastAsia="Georgia" w:hAnsi="Georgia" w:cs="Georgia"/>
                <w:color w:val="2C2C2C"/>
                <w:sz w:val="18"/>
                <w:szCs w:val="18"/>
              </w:rPr>
              <w:t>GAO reports, IG reports, declassified document repositories</w:t>
            </w:r>
          </w:p>
        </w:tc>
        <w:tc>
          <w:tcPr>
            <w:tcW w:w="43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5BC25076" w14:textId="77777777" w:rsidR="003F1268" w:rsidRDefault="00000000">
            <w:r>
              <w:rPr>
                <w:rFonts w:ascii="Georgia" w:eastAsia="Georgia" w:hAnsi="Georgia" w:cs="Georgia"/>
                <w:color w:val="2C2C2C"/>
                <w:sz w:val="18"/>
                <w:szCs w:val="18"/>
              </w:rPr>
              <w:t>Cite with report number, title, date, and access date. Verify report number is still the canonical identifier.</w:t>
            </w:r>
          </w:p>
        </w:tc>
      </w:tr>
      <w:tr w:rsidR="003F1268" w14:paraId="352D9066" w14:textId="77777777">
        <w:tc>
          <w:tcPr>
            <w:tcW w:w="20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2DB9ED4F" w14:textId="77777777" w:rsidR="003F1268" w:rsidRDefault="00000000">
            <w:r>
              <w:rPr>
                <w:rFonts w:ascii="Georgia" w:eastAsia="Georgia" w:hAnsi="Georgia" w:cs="Georgia"/>
                <w:color w:val="2C2C2C"/>
                <w:sz w:val="18"/>
                <w:szCs w:val="18"/>
              </w:rPr>
              <w:t>Tier 3 — Institutional Website</w:t>
            </w:r>
          </w:p>
        </w:tc>
        <w:tc>
          <w:tcPr>
            <w:tcW w:w="30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50D1AB44" w14:textId="77777777" w:rsidR="003F1268" w:rsidRDefault="00000000">
            <w:r>
              <w:rPr>
                <w:rFonts w:ascii="Georgia" w:eastAsia="Georgia" w:hAnsi="Georgia" w:cs="Georgia"/>
                <w:color w:val="2C2C2C"/>
                <w:sz w:val="18"/>
                <w:szCs w:val="18"/>
              </w:rPr>
              <w:t>University databases, think tank publications, professional associations</w:t>
            </w:r>
          </w:p>
        </w:tc>
        <w:tc>
          <w:tcPr>
            <w:tcW w:w="43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16A4390E" w14:textId="77777777" w:rsidR="003F1268" w:rsidRDefault="00000000">
            <w:r>
              <w:rPr>
                <w:rFonts w:ascii="Georgia" w:eastAsia="Georgia" w:hAnsi="Georgia" w:cs="Georgia"/>
                <w:color w:val="2C2C2C"/>
                <w:sz w:val="18"/>
                <w:szCs w:val="18"/>
              </w:rPr>
              <w:t>Cite with access date and Wayback Machine URL. Maintain local PDF copy.</w:t>
            </w:r>
          </w:p>
        </w:tc>
      </w:tr>
      <w:tr w:rsidR="003F1268" w14:paraId="74029878" w14:textId="77777777">
        <w:tc>
          <w:tcPr>
            <w:tcW w:w="2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30096961" w14:textId="77777777" w:rsidR="003F1268" w:rsidRDefault="00000000">
            <w:r>
              <w:rPr>
                <w:rFonts w:ascii="Georgia" w:eastAsia="Georgia" w:hAnsi="Georgia" w:cs="Georgia"/>
                <w:color w:val="2C2C2C"/>
                <w:sz w:val="18"/>
                <w:szCs w:val="18"/>
              </w:rPr>
              <w:t>Tier 4 — General Web</w:t>
            </w:r>
          </w:p>
        </w:tc>
        <w:tc>
          <w:tcPr>
            <w:tcW w:w="3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741C7D49" w14:textId="77777777" w:rsidR="003F1268" w:rsidRDefault="00000000">
            <w:r>
              <w:rPr>
                <w:rFonts w:ascii="Georgia" w:eastAsia="Georgia" w:hAnsi="Georgia" w:cs="Georgia"/>
                <w:color w:val="2C2C2C"/>
                <w:sz w:val="18"/>
                <w:szCs w:val="18"/>
              </w:rPr>
              <w:t>News articles, blog posts, general websites</w:t>
            </w:r>
          </w:p>
        </w:tc>
        <w:tc>
          <w:tcPr>
            <w:tcW w:w="43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03FF4B90" w14:textId="77777777" w:rsidR="003F1268" w:rsidRDefault="00000000">
            <w:r>
              <w:rPr>
                <w:rFonts w:ascii="Georgia" w:eastAsia="Georgia" w:hAnsi="Georgia" w:cs="Georgia"/>
                <w:color w:val="2C2C2C"/>
                <w:sz w:val="18"/>
                <w:szCs w:val="18"/>
              </w:rPr>
              <w:t>Use for corroboration only. Cite with access date and Wayback Machine URL. Never use as primary source for a factual claim.</w:t>
            </w:r>
          </w:p>
        </w:tc>
      </w:tr>
    </w:tbl>
    <w:p w14:paraId="22A02689" w14:textId="77777777" w:rsidR="003F1268" w:rsidRDefault="003F1268">
      <w:pPr>
        <w:spacing w:before="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F1268" w14:paraId="2E655D24" w14:textId="77777777">
        <w:tc>
          <w:tcPr>
            <w:tcW w:w="0" w:type="auto"/>
            <w:tcBorders>
              <w:top w:val="none" w:sz="0" w:space="0" w:color="FFFFFF"/>
              <w:left w:val="none" w:sz="0" w:space="0" w:color="FFFFFF"/>
              <w:bottom w:val="none" w:sz="0" w:space="0" w:color="FFFFFF"/>
              <w:right w:val="none" w:sz="0" w:space="0" w:color="FFFFFF"/>
            </w:tcBorders>
            <w:shd w:val="clear" w:color="auto" w:fill="1B2F4E"/>
            <w:tcMar>
              <w:top w:w="110" w:type="dxa"/>
              <w:left w:w="240" w:type="dxa"/>
              <w:bottom w:w="110" w:type="dxa"/>
              <w:right w:w="200" w:type="dxa"/>
            </w:tcMar>
          </w:tcPr>
          <w:p w14:paraId="74F321D2" w14:textId="77777777" w:rsidR="003F1268" w:rsidRDefault="00000000">
            <w:r>
              <w:rPr>
                <w:rFonts w:ascii="Arial" w:eastAsia="Arial" w:hAnsi="Arial" w:cs="Arial"/>
                <w:b/>
                <w:bCs/>
                <w:color w:val="FFFFFF"/>
                <w:sz w:val="26"/>
                <w:szCs w:val="26"/>
              </w:rPr>
              <w:t>Module 9 — Implicit Baseline Identification</w:t>
            </w:r>
          </w:p>
        </w:tc>
      </w:tr>
    </w:tbl>
    <w:p w14:paraId="01B2FEA1" w14:textId="77777777" w:rsidR="003F1268" w:rsidRDefault="003F1268">
      <w:pPr>
        <w:spacing w:before="80"/>
      </w:pPr>
    </w:p>
    <w:p w14:paraId="4ADF2414" w14:textId="77777777" w:rsidR="003F1268" w:rsidRDefault="00000000">
      <w:pPr>
        <w:spacing w:before="60" w:after="100"/>
      </w:pPr>
      <w:r>
        <w:rPr>
          <w:rFonts w:ascii="Georgia" w:eastAsia="Georgia" w:hAnsi="Georgia" w:cs="Georgia"/>
          <w:color w:val="2C2C2C"/>
        </w:rPr>
        <w:t>Many cross-disciplinary arguments depend on a baseline — a state of affairs, a standard of performance, or a historical condition — that the argument treats as established without citing. An implicit baseline is an evidentiary gap. This module requires every baseline to be identified and either sourced (CTF Tier 1) or constructed (CTF Tier 3) with full disclosure.</w:t>
      </w:r>
    </w:p>
    <w:p w14:paraId="6D77F8F1" w14:textId="77777777" w:rsidR="003F1268" w:rsidRDefault="003F1268">
      <w:pPr>
        <w:spacing w:before="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800"/>
        <w:gridCol w:w="2600"/>
        <w:gridCol w:w="4960"/>
      </w:tblGrid>
      <w:tr w:rsidR="003F1268" w14:paraId="7292432E" w14:textId="77777777">
        <w:tc>
          <w:tcPr>
            <w:tcW w:w="18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2E96390D" w14:textId="77777777" w:rsidR="003F1268" w:rsidRDefault="00000000">
            <w:r>
              <w:rPr>
                <w:rFonts w:ascii="Arial" w:eastAsia="Arial" w:hAnsi="Arial" w:cs="Arial"/>
                <w:b/>
                <w:bCs/>
                <w:color w:val="FFFFFF"/>
                <w:sz w:val="17"/>
                <w:szCs w:val="17"/>
              </w:rPr>
              <w:t>Baseline Type</w:t>
            </w:r>
          </w:p>
        </w:tc>
        <w:tc>
          <w:tcPr>
            <w:tcW w:w="26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5417792B" w14:textId="77777777" w:rsidR="003F1268" w:rsidRDefault="00000000">
            <w:r>
              <w:rPr>
                <w:rFonts w:ascii="Arial" w:eastAsia="Arial" w:hAnsi="Arial" w:cs="Arial"/>
                <w:b/>
                <w:bCs/>
                <w:color w:val="FFFFFF"/>
                <w:sz w:val="17"/>
                <w:szCs w:val="17"/>
              </w:rPr>
              <w:t>Definition</w:t>
            </w:r>
          </w:p>
        </w:tc>
        <w:tc>
          <w:tcPr>
            <w:tcW w:w="496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23905179" w14:textId="77777777" w:rsidR="003F1268" w:rsidRDefault="00000000">
            <w:r>
              <w:rPr>
                <w:rFonts w:ascii="Arial" w:eastAsia="Arial" w:hAnsi="Arial" w:cs="Arial"/>
                <w:b/>
                <w:bCs/>
                <w:color w:val="FFFFFF"/>
                <w:sz w:val="17"/>
                <w:szCs w:val="17"/>
              </w:rPr>
              <w:t>Required Action</w:t>
            </w:r>
          </w:p>
        </w:tc>
      </w:tr>
      <w:tr w:rsidR="003F1268" w14:paraId="32227DE1" w14:textId="77777777">
        <w:tc>
          <w:tcPr>
            <w:tcW w:w="18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0282CB3" w14:textId="77777777" w:rsidR="003F1268" w:rsidRDefault="00000000">
            <w:r>
              <w:rPr>
                <w:rFonts w:ascii="Georgia" w:eastAsia="Georgia" w:hAnsi="Georgia" w:cs="Georgia"/>
                <w:color w:val="2C2C2C"/>
                <w:sz w:val="18"/>
                <w:szCs w:val="18"/>
              </w:rPr>
              <w:t>Performance Baseline</w:t>
            </w:r>
          </w:p>
        </w:tc>
        <w:tc>
          <w:tcPr>
            <w:tcW w:w="2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5047CBEF" w14:textId="77777777" w:rsidR="003F1268" w:rsidRDefault="00000000">
            <w:r>
              <w:rPr>
                <w:rFonts w:ascii="Georgia" w:eastAsia="Georgia" w:hAnsi="Georgia" w:cs="Georgia"/>
                <w:color w:val="2C2C2C"/>
                <w:sz w:val="18"/>
                <w:szCs w:val="18"/>
              </w:rPr>
              <w:t>A standard of expected performance against which outcomes are compared (e.g., 'programs should deliver on time and on budget')</w:t>
            </w:r>
          </w:p>
        </w:tc>
        <w:tc>
          <w:tcPr>
            <w:tcW w:w="49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6D6761DE" w14:textId="77777777" w:rsidR="003F1268" w:rsidRDefault="00000000">
            <w:r>
              <w:rPr>
                <w:rFonts w:ascii="Georgia" w:eastAsia="Georgia" w:hAnsi="Georgia" w:cs="Georgia"/>
                <w:color w:val="2C2C2C"/>
                <w:sz w:val="18"/>
                <w:szCs w:val="18"/>
              </w:rPr>
              <w:t>Cite the formal standard — statutory, regulatory, or contractual — that establishes the expected performance level. If no formal standard exists, construct the baseline as a CTF Tier 3 claim with full disclosure.</w:t>
            </w:r>
          </w:p>
        </w:tc>
      </w:tr>
      <w:tr w:rsidR="003F1268" w14:paraId="3050D157" w14:textId="77777777">
        <w:tc>
          <w:tcPr>
            <w:tcW w:w="1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704400DE" w14:textId="77777777" w:rsidR="003F1268" w:rsidRDefault="00000000">
            <w:r>
              <w:rPr>
                <w:rFonts w:ascii="Georgia" w:eastAsia="Georgia" w:hAnsi="Georgia" w:cs="Georgia"/>
                <w:color w:val="2C2C2C"/>
                <w:sz w:val="18"/>
                <w:szCs w:val="18"/>
              </w:rPr>
              <w:t>Historical Baseline</w:t>
            </w:r>
          </w:p>
        </w:tc>
        <w:tc>
          <w:tcPr>
            <w:tcW w:w="2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7BE24692" w14:textId="77777777" w:rsidR="003F1268" w:rsidRDefault="00000000">
            <w:r>
              <w:rPr>
                <w:rFonts w:ascii="Georgia" w:eastAsia="Georgia" w:hAnsi="Georgia" w:cs="Georgia"/>
                <w:color w:val="2C2C2C"/>
                <w:sz w:val="18"/>
                <w:szCs w:val="18"/>
              </w:rPr>
              <w:t>A prior state of affairs against which current conditions are compared</w:t>
            </w:r>
          </w:p>
        </w:tc>
        <w:tc>
          <w:tcPr>
            <w:tcW w:w="4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32BA4E0B" w14:textId="77777777" w:rsidR="003F1268" w:rsidRDefault="00000000">
            <w:r>
              <w:rPr>
                <w:rFonts w:ascii="Georgia" w:eastAsia="Georgia" w:hAnsi="Georgia" w:cs="Georgia"/>
                <w:color w:val="2C2C2C"/>
                <w:sz w:val="18"/>
                <w:szCs w:val="18"/>
              </w:rPr>
              <w:t>Cite the primary source establishing the prior state. If the baseline is constructed from multiple sources, label as CTF Tier 2 with methodology disclosed.</w:t>
            </w:r>
          </w:p>
        </w:tc>
      </w:tr>
      <w:tr w:rsidR="003F1268" w14:paraId="40698245" w14:textId="77777777">
        <w:tc>
          <w:tcPr>
            <w:tcW w:w="18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277BCC2D" w14:textId="77777777" w:rsidR="003F1268" w:rsidRDefault="00000000">
            <w:r>
              <w:rPr>
                <w:rFonts w:ascii="Georgia" w:eastAsia="Georgia" w:hAnsi="Georgia" w:cs="Georgia"/>
                <w:color w:val="2C2C2C"/>
                <w:sz w:val="18"/>
                <w:szCs w:val="18"/>
              </w:rPr>
              <w:t>Null Hypothesis Baseline</w:t>
            </w:r>
          </w:p>
        </w:tc>
        <w:tc>
          <w:tcPr>
            <w:tcW w:w="2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53549E75" w14:textId="77777777" w:rsidR="003F1268" w:rsidRDefault="00000000">
            <w:r>
              <w:rPr>
                <w:rFonts w:ascii="Georgia" w:eastAsia="Georgia" w:hAnsi="Georgia" w:cs="Georgia"/>
                <w:color w:val="2C2C2C"/>
                <w:sz w:val="18"/>
                <w:szCs w:val="18"/>
              </w:rPr>
              <w:t>In a probability argument: the assumption against which the observed distribution is tested</w:t>
            </w:r>
          </w:p>
        </w:tc>
        <w:tc>
          <w:tcPr>
            <w:tcW w:w="49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04FCC9C" w14:textId="77777777" w:rsidR="003F1268" w:rsidRDefault="00000000">
            <w:r>
              <w:rPr>
                <w:rFonts w:ascii="Georgia" w:eastAsia="Georgia" w:hAnsi="Georgia" w:cs="Georgia"/>
                <w:color w:val="2C2C2C"/>
                <w:sz w:val="18"/>
                <w:szCs w:val="18"/>
              </w:rPr>
              <w:t>State the null hypothesis explicitly. Identify its source or its construction. Show that the null was selected conservatively — i.e., that it favors the null model rather than the researcher's conclusion.</w:t>
            </w:r>
          </w:p>
        </w:tc>
      </w:tr>
      <w:tr w:rsidR="003F1268" w14:paraId="143A4459" w14:textId="77777777">
        <w:tc>
          <w:tcPr>
            <w:tcW w:w="1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2AB765D0" w14:textId="77777777" w:rsidR="003F1268" w:rsidRDefault="00000000">
            <w:r>
              <w:rPr>
                <w:rFonts w:ascii="Georgia" w:eastAsia="Georgia" w:hAnsi="Georgia" w:cs="Georgia"/>
                <w:color w:val="2C2C2C"/>
                <w:sz w:val="18"/>
                <w:szCs w:val="18"/>
              </w:rPr>
              <w:t>Definitional Baseline</w:t>
            </w:r>
          </w:p>
        </w:tc>
        <w:tc>
          <w:tcPr>
            <w:tcW w:w="2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58C9A0BF" w14:textId="77777777" w:rsidR="003F1268" w:rsidRDefault="00000000">
            <w:r>
              <w:rPr>
                <w:rFonts w:ascii="Georgia" w:eastAsia="Georgia" w:hAnsi="Georgia" w:cs="Georgia"/>
                <w:color w:val="2C2C2C"/>
                <w:sz w:val="18"/>
                <w:szCs w:val="18"/>
              </w:rPr>
              <w:t>A definition of a term (e.g., 'designed system') that determines whether something qualifies as an instance of the defined category</w:t>
            </w:r>
          </w:p>
        </w:tc>
        <w:tc>
          <w:tcPr>
            <w:tcW w:w="4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4A28A477" w14:textId="77777777" w:rsidR="003F1268" w:rsidRDefault="00000000">
            <w:r>
              <w:rPr>
                <w:rFonts w:ascii="Georgia" w:eastAsia="Georgia" w:hAnsi="Georgia" w:cs="Georgia"/>
                <w:color w:val="2C2C2C"/>
                <w:sz w:val="18"/>
                <w:szCs w:val="18"/>
              </w:rPr>
              <w:t>Enter the definition in the Defined Terms Glossary (Module 13). Cite the source of the definition or label as HPRS-defined with the definition stated.</w:t>
            </w:r>
          </w:p>
        </w:tc>
      </w:tr>
    </w:tbl>
    <w:p w14:paraId="1A5CB904" w14:textId="77777777" w:rsidR="003F1268" w:rsidRDefault="003F1268">
      <w:pPr>
        <w:spacing w:before="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F1268" w14:paraId="179DEE67" w14:textId="77777777">
        <w:tc>
          <w:tcPr>
            <w:tcW w:w="0" w:type="auto"/>
            <w:tcBorders>
              <w:top w:val="none" w:sz="0" w:space="0" w:color="FFFFFF"/>
              <w:left w:val="none" w:sz="0" w:space="0" w:color="FFFFFF"/>
              <w:bottom w:val="none" w:sz="0" w:space="0" w:color="FFFFFF"/>
              <w:right w:val="none" w:sz="0" w:space="0" w:color="FFFFFF"/>
            </w:tcBorders>
            <w:shd w:val="clear" w:color="auto" w:fill="1B2F4E"/>
            <w:tcMar>
              <w:top w:w="110" w:type="dxa"/>
              <w:left w:w="240" w:type="dxa"/>
              <w:bottom w:w="110" w:type="dxa"/>
              <w:right w:w="200" w:type="dxa"/>
            </w:tcMar>
          </w:tcPr>
          <w:p w14:paraId="72328825" w14:textId="77777777" w:rsidR="003F1268" w:rsidRDefault="00000000">
            <w:r>
              <w:rPr>
                <w:rFonts w:ascii="Arial" w:eastAsia="Arial" w:hAnsi="Arial" w:cs="Arial"/>
                <w:b/>
                <w:bCs/>
                <w:color w:val="FFFFFF"/>
                <w:sz w:val="26"/>
                <w:szCs w:val="26"/>
              </w:rPr>
              <w:t>Module 10 — AI Drafting Disclosure</w:t>
            </w:r>
          </w:p>
        </w:tc>
      </w:tr>
    </w:tbl>
    <w:p w14:paraId="20CF9BBE" w14:textId="77777777" w:rsidR="003F1268" w:rsidRDefault="003F1268">
      <w:pPr>
        <w:spacing w:before="80"/>
      </w:pPr>
    </w:p>
    <w:p w14:paraId="579695F3" w14:textId="77777777" w:rsidR="003F1268" w:rsidRDefault="00000000">
      <w:pPr>
        <w:spacing w:before="60" w:after="100"/>
      </w:pPr>
      <w:r>
        <w:rPr>
          <w:rFonts w:ascii="Georgia" w:eastAsia="Georgia" w:hAnsi="Georgia" w:cs="Georgia"/>
          <w:color w:val="2C2C2C"/>
        </w:rPr>
        <w:t>When AI tools are used in the research, drafting, or calculation-presentation process, their use must be disclosed. The disclosure distinguishes between the researcher's intellectual work — the choice of inputs, the analytical framework, the conclusions — and the AI's contribution to presentation, formatting, and prose articulation.</w:t>
      </w:r>
    </w:p>
    <w:p w14:paraId="47036185" w14:textId="77777777" w:rsidR="003F1268" w:rsidRDefault="003F1268">
      <w:pPr>
        <w:spacing w:before="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760"/>
      </w:tblGrid>
      <w:tr w:rsidR="003F1268" w14:paraId="01A89B75" w14:textId="77777777">
        <w:tc>
          <w:tcPr>
            <w:tcW w:w="26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67C107C7" w14:textId="77777777" w:rsidR="003F1268" w:rsidRDefault="00000000">
            <w:r>
              <w:rPr>
                <w:rFonts w:ascii="Arial" w:eastAsia="Arial" w:hAnsi="Arial" w:cs="Arial"/>
                <w:b/>
                <w:bCs/>
                <w:color w:val="FFFFFF"/>
                <w:sz w:val="17"/>
                <w:szCs w:val="17"/>
              </w:rPr>
              <w:t>AI Use Type</w:t>
            </w:r>
          </w:p>
        </w:tc>
        <w:tc>
          <w:tcPr>
            <w:tcW w:w="676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73543CAD" w14:textId="77777777" w:rsidR="003F1268" w:rsidRDefault="00000000">
            <w:r>
              <w:rPr>
                <w:rFonts w:ascii="Arial" w:eastAsia="Arial" w:hAnsi="Arial" w:cs="Arial"/>
                <w:b/>
                <w:bCs/>
                <w:color w:val="FFFFFF"/>
                <w:sz w:val="17"/>
                <w:szCs w:val="17"/>
              </w:rPr>
              <w:t>HPRS Treatment</w:t>
            </w:r>
          </w:p>
        </w:tc>
      </w:tr>
      <w:tr w:rsidR="003F1268" w14:paraId="3A024C3A" w14:textId="77777777">
        <w:tc>
          <w:tcPr>
            <w:tcW w:w="2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3C608C7B" w14:textId="77777777" w:rsidR="003F1268" w:rsidRDefault="00000000">
            <w:r>
              <w:rPr>
                <w:rFonts w:ascii="Georgia" w:eastAsia="Georgia" w:hAnsi="Georgia" w:cs="Georgia"/>
                <w:color w:val="2C2C2C"/>
                <w:sz w:val="18"/>
                <w:szCs w:val="18"/>
              </w:rPr>
              <w:lastRenderedPageBreak/>
              <w:t>AI used to draft prose explanations of researcher-derived calculations</w:t>
            </w:r>
          </w:p>
        </w:tc>
        <w:tc>
          <w:tcPr>
            <w:tcW w:w="67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5EFA0E45" w14:textId="77777777" w:rsidR="003F1268" w:rsidRDefault="00000000">
            <w:r>
              <w:rPr>
                <w:rFonts w:ascii="Georgia" w:eastAsia="Georgia" w:hAnsi="Georgia" w:cs="Georgia"/>
                <w:color w:val="2C2C2C"/>
                <w:sz w:val="18"/>
                <w:szCs w:val="18"/>
              </w:rPr>
              <w:t>Disclosure required in relevant MN. The calculation's intellectual basis is the researcher's. AI assistance in articulation does not transfer intellectual ownership — it transfers presentation risk. Any error in the explanation is the researcher's error at the point of publication.</w:t>
            </w:r>
          </w:p>
        </w:tc>
      </w:tr>
      <w:tr w:rsidR="003F1268" w14:paraId="7B001C86" w14:textId="77777777">
        <w:tc>
          <w:tcPr>
            <w:tcW w:w="2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05331AC6" w14:textId="77777777" w:rsidR="003F1268" w:rsidRDefault="00000000">
            <w:r>
              <w:rPr>
                <w:rFonts w:ascii="Georgia" w:eastAsia="Georgia" w:hAnsi="Georgia" w:cs="Georgia"/>
                <w:color w:val="2C2C2C"/>
                <w:sz w:val="18"/>
                <w:szCs w:val="18"/>
              </w:rPr>
              <w:t>AI used to search for and identify sources</w:t>
            </w:r>
          </w:p>
        </w:tc>
        <w:tc>
          <w:tcPr>
            <w:tcW w:w="67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1496DF45" w14:textId="77777777" w:rsidR="003F1268" w:rsidRDefault="00000000">
            <w:r>
              <w:rPr>
                <w:rFonts w:ascii="Georgia" w:eastAsia="Georgia" w:hAnsi="Georgia" w:cs="Georgia"/>
                <w:color w:val="2C2C2C"/>
                <w:sz w:val="18"/>
                <w:szCs w:val="18"/>
              </w:rPr>
              <w:t>Sources must be independently verified per Module 2. AI-suggested citations are not verified citations. Module 14 (AI Source Conflict Disclosure) applies.</w:t>
            </w:r>
          </w:p>
        </w:tc>
      </w:tr>
      <w:tr w:rsidR="003F1268" w14:paraId="08F77F9D" w14:textId="77777777">
        <w:tc>
          <w:tcPr>
            <w:tcW w:w="2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4E53454D" w14:textId="77777777" w:rsidR="003F1268" w:rsidRDefault="00000000">
            <w:r>
              <w:rPr>
                <w:rFonts w:ascii="Georgia" w:eastAsia="Georgia" w:hAnsi="Georgia" w:cs="Georgia"/>
                <w:color w:val="2C2C2C"/>
                <w:sz w:val="18"/>
                <w:szCs w:val="18"/>
              </w:rPr>
              <w:t>AI used to format, structure, or organize the document</w:t>
            </w:r>
          </w:p>
        </w:tc>
        <w:tc>
          <w:tcPr>
            <w:tcW w:w="67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6B96884A" w14:textId="77777777" w:rsidR="003F1268" w:rsidRDefault="00000000">
            <w:r>
              <w:rPr>
                <w:rFonts w:ascii="Georgia" w:eastAsia="Georgia" w:hAnsi="Georgia" w:cs="Georgia"/>
                <w:color w:val="2C2C2C"/>
                <w:sz w:val="18"/>
                <w:szCs w:val="18"/>
              </w:rPr>
              <w:t>Disclosure at the collection level. No claim-level disclosure required.</w:t>
            </w:r>
          </w:p>
        </w:tc>
      </w:tr>
      <w:tr w:rsidR="003F1268" w14:paraId="1910EC3C" w14:textId="77777777">
        <w:tc>
          <w:tcPr>
            <w:tcW w:w="2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19E75FE9" w14:textId="77777777" w:rsidR="003F1268" w:rsidRDefault="00000000">
            <w:r>
              <w:rPr>
                <w:rFonts w:ascii="Georgia" w:eastAsia="Georgia" w:hAnsi="Georgia" w:cs="Georgia"/>
                <w:color w:val="2C2C2C"/>
                <w:sz w:val="18"/>
                <w:szCs w:val="18"/>
              </w:rPr>
              <w:t>AI used as the source of a probability figure, factual claim, or analytical conclusion</w:t>
            </w:r>
          </w:p>
        </w:tc>
        <w:tc>
          <w:tcPr>
            <w:tcW w:w="67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5C57381F" w14:textId="77777777" w:rsidR="003F1268" w:rsidRDefault="00000000">
            <w:r>
              <w:rPr>
                <w:rFonts w:ascii="Georgia" w:eastAsia="Georgia" w:hAnsi="Georgia" w:cs="Georgia"/>
                <w:color w:val="2C2C2C"/>
                <w:sz w:val="18"/>
                <w:szCs w:val="18"/>
              </w:rPr>
              <w:t>NOT PERMITTED under HPRS. AI-generated figures that have not been independently verified against primary sources may not be published as HPRS-cleared claims. They require the same verification as any other Tier 3 figure.</w:t>
            </w:r>
          </w:p>
        </w:tc>
      </w:tr>
    </w:tbl>
    <w:p w14:paraId="39436DA6" w14:textId="77777777" w:rsidR="003F1268" w:rsidRDefault="003F1268">
      <w:pPr>
        <w:spacing w:before="12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F1268" w14:paraId="0B0C9F22" w14:textId="77777777">
        <w:tc>
          <w:tcPr>
            <w:tcW w:w="0" w:type="auto"/>
            <w:tcBorders>
              <w:top w:val="single" w:sz="4" w:space="0" w:color="1B2F4E"/>
              <w:left w:val="single" w:sz="24" w:space="0" w:color="1B2F4E"/>
              <w:bottom w:val="single" w:sz="4" w:space="0" w:color="1B2F4E"/>
              <w:right w:val="single" w:sz="4" w:space="0" w:color="1B2F4E"/>
            </w:tcBorders>
            <w:shd w:val="clear" w:color="auto" w:fill="EEF4FB"/>
            <w:tcMar>
              <w:top w:w="120" w:type="dxa"/>
              <w:left w:w="180" w:type="dxa"/>
              <w:bottom w:w="120" w:type="dxa"/>
              <w:right w:w="180" w:type="dxa"/>
            </w:tcMar>
          </w:tcPr>
          <w:p w14:paraId="6AD24774" w14:textId="77777777" w:rsidR="003F1268" w:rsidRDefault="00000000">
            <w:pPr>
              <w:spacing w:after="80"/>
            </w:pPr>
            <w:r>
              <w:rPr>
                <w:rFonts w:ascii="Arial" w:eastAsia="Arial" w:hAnsi="Arial" w:cs="Arial"/>
                <w:b/>
                <w:bCs/>
                <w:color w:val="2C2C2C"/>
              </w:rPr>
              <w:t>REQUIRED AI DRAFTING DISCLOSURE STATEMENT</w:t>
            </w:r>
          </w:p>
          <w:p w14:paraId="200C184A" w14:textId="77777777" w:rsidR="003F1268" w:rsidRDefault="00000000">
            <w:pPr>
              <w:spacing w:before="60" w:after="100"/>
            </w:pPr>
            <w:r>
              <w:rPr>
                <w:rFonts w:ascii="Georgia" w:eastAsia="Georgia" w:hAnsi="Georgia" w:cs="Georgia"/>
                <w:color w:val="2C2C2C"/>
              </w:rPr>
              <w:t>This document was produced with AI assistance in [describe: prose drafting / source identification / structural organization / other]. AI tools used: [list]. AI tools were not used as the authoritative source of any factual claim, probability figure, or analytical conclusion. All claims in this document represent the researcher's intellectual work. Any error in this document is the researcher's error, not the AI tool's, because the researcher accepted responsibility for every claim at the point of publication.</w:t>
            </w:r>
          </w:p>
        </w:tc>
      </w:tr>
    </w:tbl>
    <w:p w14:paraId="7E41A36E" w14:textId="77777777" w:rsidR="003F1268" w:rsidRDefault="003F1268">
      <w:pPr>
        <w:spacing w:before="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F1268" w14:paraId="078FF557" w14:textId="77777777">
        <w:tc>
          <w:tcPr>
            <w:tcW w:w="0" w:type="auto"/>
            <w:tcBorders>
              <w:top w:val="none" w:sz="0" w:space="0" w:color="FFFFFF"/>
              <w:left w:val="none" w:sz="0" w:space="0" w:color="FFFFFF"/>
              <w:bottom w:val="none" w:sz="0" w:space="0" w:color="FFFFFF"/>
              <w:right w:val="none" w:sz="0" w:space="0" w:color="FFFFFF"/>
            </w:tcBorders>
            <w:shd w:val="clear" w:color="auto" w:fill="1B2F4E"/>
            <w:tcMar>
              <w:top w:w="110" w:type="dxa"/>
              <w:left w:w="240" w:type="dxa"/>
              <w:bottom w:w="110" w:type="dxa"/>
              <w:right w:w="200" w:type="dxa"/>
            </w:tcMar>
          </w:tcPr>
          <w:p w14:paraId="3727A920" w14:textId="77777777" w:rsidR="003F1268" w:rsidRDefault="00000000">
            <w:r>
              <w:rPr>
                <w:rFonts w:ascii="Arial" w:eastAsia="Arial" w:hAnsi="Arial" w:cs="Arial"/>
                <w:b/>
                <w:bCs/>
                <w:color w:val="FFFFFF"/>
                <w:sz w:val="26"/>
                <w:szCs w:val="26"/>
              </w:rPr>
              <w:t>Module 11 — Copyright, Fair Use, and Permissions</w:t>
            </w:r>
          </w:p>
        </w:tc>
      </w:tr>
    </w:tbl>
    <w:p w14:paraId="38C3AD5F" w14:textId="77777777" w:rsidR="003F1268" w:rsidRDefault="003F1268">
      <w:pPr>
        <w:spacing w:before="80"/>
      </w:pPr>
    </w:p>
    <w:p w14:paraId="45DEFA24" w14:textId="77777777" w:rsidR="003F1268" w:rsidRDefault="00000000">
      <w:pPr>
        <w:spacing w:before="60" w:after="100"/>
      </w:pPr>
      <w:r>
        <w:rPr>
          <w:rFonts w:ascii="Georgia" w:eastAsia="Georgia" w:hAnsi="Georgia" w:cs="Georgia"/>
          <w:color w:val="2C2C2C"/>
        </w:rPr>
        <w:t>Cross-disciplinary research that cites scientific papers, legal texts, government documents, and historical works encounters different copyright regimes for each source type. This module states the HPRS position on each.</w:t>
      </w:r>
    </w:p>
    <w:p w14:paraId="162F0EBF" w14:textId="77777777" w:rsidR="003F1268" w:rsidRDefault="003F1268">
      <w:pPr>
        <w:spacing w:before="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00"/>
        <w:gridCol w:w="2400"/>
        <w:gridCol w:w="4760"/>
      </w:tblGrid>
      <w:tr w:rsidR="003F1268" w14:paraId="073745DB" w14:textId="77777777">
        <w:tc>
          <w:tcPr>
            <w:tcW w:w="22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26557CCC" w14:textId="77777777" w:rsidR="003F1268" w:rsidRDefault="00000000">
            <w:r>
              <w:rPr>
                <w:rFonts w:ascii="Arial" w:eastAsia="Arial" w:hAnsi="Arial" w:cs="Arial"/>
                <w:b/>
                <w:bCs/>
                <w:color w:val="FFFFFF"/>
                <w:sz w:val="17"/>
                <w:szCs w:val="17"/>
              </w:rPr>
              <w:t>Source Type</w:t>
            </w:r>
          </w:p>
        </w:tc>
        <w:tc>
          <w:tcPr>
            <w:tcW w:w="24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38A1558F" w14:textId="77777777" w:rsidR="003F1268" w:rsidRDefault="00000000">
            <w:r>
              <w:rPr>
                <w:rFonts w:ascii="Arial" w:eastAsia="Arial" w:hAnsi="Arial" w:cs="Arial"/>
                <w:b/>
                <w:bCs/>
                <w:color w:val="FFFFFF"/>
                <w:sz w:val="17"/>
                <w:szCs w:val="17"/>
              </w:rPr>
              <w:t>Copyright Status</w:t>
            </w:r>
          </w:p>
        </w:tc>
        <w:tc>
          <w:tcPr>
            <w:tcW w:w="476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205C1250" w14:textId="77777777" w:rsidR="003F1268" w:rsidRDefault="00000000">
            <w:r>
              <w:rPr>
                <w:rFonts w:ascii="Arial" w:eastAsia="Arial" w:hAnsi="Arial" w:cs="Arial"/>
                <w:b/>
                <w:bCs/>
                <w:color w:val="FFFFFF"/>
                <w:sz w:val="17"/>
                <w:szCs w:val="17"/>
              </w:rPr>
              <w:t>HPRS Treatment</w:t>
            </w:r>
          </w:p>
        </w:tc>
      </w:tr>
      <w:tr w:rsidR="003F1268" w14:paraId="2C17A815" w14:textId="77777777">
        <w:tc>
          <w:tcPr>
            <w:tcW w:w="22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6E7F9E46" w14:textId="77777777" w:rsidR="003F1268" w:rsidRDefault="00000000">
            <w:r>
              <w:rPr>
                <w:rFonts w:ascii="Georgia" w:eastAsia="Georgia" w:hAnsi="Georgia" w:cs="Georgia"/>
                <w:color w:val="2C2C2C"/>
                <w:sz w:val="18"/>
                <w:szCs w:val="18"/>
              </w:rPr>
              <w:t>U.S. Government documents (GAO, IG, congressional)</w:t>
            </w:r>
          </w:p>
        </w:tc>
        <w:tc>
          <w:tcPr>
            <w:tcW w:w="2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30E7DAB7" w14:textId="77777777" w:rsidR="003F1268" w:rsidRDefault="00000000">
            <w:r>
              <w:rPr>
                <w:rFonts w:ascii="Georgia" w:eastAsia="Georgia" w:hAnsi="Georgia" w:cs="Georgia"/>
                <w:color w:val="2C2C2C"/>
                <w:sz w:val="18"/>
                <w:szCs w:val="18"/>
              </w:rPr>
              <w:t>Public domain — produced by U.S. government employees in official capacity</w:t>
            </w:r>
          </w:p>
        </w:tc>
        <w:tc>
          <w:tcPr>
            <w:tcW w:w="47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49BE7EEA" w14:textId="77777777" w:rsidR="003F1268" w:rsidRDefault="00000000">
            <w:r>
              <w:rPr>
                <w:rFonts w:ascii="Georgia" w:eastAsia="Georgia" w:hAnsi="Georgia" w:cs="Georgia"/>
                <w:color w:val="2C2C2C"/>
                <w:sz w:val="18"/>
                <w:szCs w:val="18"/>
              </w:rPr>
              <w:t>May be quoted and reproduced. Citation required for attribution. Full source note required.</w:t>
            </w:r>
          </w:p>
        </w:tc>
      </w:tr>
      <w:tr w:rsidR="003F1268" w14:paraId="7FF090AF" w14:textId="77777777">
        <w:tc>
          <w:tcPr>
            <w:tcW w:w="2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2297F5A3" w14:textId="77777777" w:rsidR="003F1268" w:rsidRDefault="00000000">
            <w:r>
              <w:rPr>
                <w:rFonts w:ascii="Georgia" w:eastAsia="Georgia" w:hAnsi="Georgia" w:cs="Georgia"/>
                <w:color w:val="2C2C2C"/>
                <w:sz w:val="18"/>
                <w:szCs w:val="18"/>
              </w:rPr>
              <w:t>Federal statutes and regulations (U.S.C., C.F.R., FAR/DFARS)</w:t>
            </w:r>
          </w:p>
        </w:tc>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3AB7370C" w14:textId="77777777" w:rsidR="003F1268" w:rsidRDefault="00000000">
            <w:r>
              <w:rPr>
                <w:rFonts w:ascii="Georgia" w:eastAsia="Georgia" w:hAnsi="Georgia" w:cs="Georgia"/>
                <w:color w:val="2C2C2C"/>
                <w:sz w:val="18"/>
                <w:szCs w:val="18"/>
              </w:rPr>
              <w:t>Public domain — official government text</w:t>
            </w:r>
          </w:p>
        </w:tc>
        <w:tc>
          <w:tcPr>
            <w:tcW w:w="47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21C7901E" w14:textId="77777777" w:rsidR="003F1268" w:rsidRDefault="00000000">
            <w:r>
              <w:rPr>
                <w:rFonts w:ascii="Georgia" w:eastAsia="Georgia" w:hAnsi="Georgia" w:cs="Georgia"/>
                <w:color w:val="2C2C2C"/>
                <w:sz w:val="18"/>
                <w:szCs w:val="18"/>
              </w:rPr>
              <w:t>May be quoted verbatim. Citation required. Verbatim verification required before publication.</w:t>
            </w:r>
          </w:p>
        </w:tc>
      </w:tr>
      <w:tr w:rsidR="003F1268" w14:paraId="346A7871" w14:textId="77777777">
        <w:tc>
          <w:tcPr>
            <w:tcW w:w="22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4AEB75D8" w14:textId="77777777" w:rsidR="003F1268" w:rsidRDefault="00000000">
            <w:r>
              <w:rPr>
                <w:rFonts w:ascii="Georgia" w:eastAsia="Georgia" w:hAnsi="Georgia" w:cs="Georgia"/>
                <w:color w:val="2C2C2C"/>
                <w:sz w:val="18"/>
                <w:szCs w:val="18"/>
              </w:rPr>
              <w:t>Judicial opinions</w:t>
            </w:r>
          </w:p>
        </w:tc>
        <w:tc>
          <w:tcPr>
            <w:tcW w:w="2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4614CB71" w14:textId="77777777" w:rsidR="003F1268" w:rsidRDefault="00000000">
            <w:r>
              <w:rPr>
                <w:rFonts w:ascii="Georgia" w:eastAsia="Georgia" w:hAnsi="Georgia" w:cs="Georgia"/>
                <w:color w:val="2C2C2C"/>
                <w:sz w:val="18"/>
                <w:szCs w:val="18"/>
              </w:rPr>
              <w:t>Public domain — judicial opinions are not copyrightable</w:t>
            </w:r>
          </w:p>
        </w:tc>
        <w:tc>
          <w:tcPr>
            <w:tcW w:w="47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26CD7E13" w14:textId="77777777" w:rsidR="003F1268" w:rsidRDefault="00000000">
            <w:r>
              <w:rPr>
                <w:rFonts w:ascii="Georgia" w:eastAsia="Georgia" w:hAnsi="Georgia" w:cs="Georgia"/>
                <w:color w:val="2C2C2C"/>
                <w:sz w:val="18"/>
                <w:szCs w:val="18"/>
              </w:rPr>
              <w:t>May be quoted with pinpoint citation. Verification against official reporter required.</w:t>
            </w:r>
          </w:p>
        </w:tc>
      </w:tr>
      <w:tr w:rsidR="003F1268" w14:paraId="6E14D635" w14:textId="77777777">
        <w:tc>
          <w:tcPr>
            <w:tcW w:w="2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739B6336" w14:textId="77777777" w:rsidR="003F1268" w:rsidRDefault="00000000">
            <w:r>
              <w:rPr>
                <w:rFonts w:ascii="Georgia" w:eastAsia="Georgia" w:hAnsi="Georgia" w:cs="Georgia"/>
                <w:color w:val="2C2C2C"/>
                <w:sz w:val="18"/>
                <w:szCs w:val="18"/>
              </w:rPr>
              <w:t>Peer-reviewed journal articles</w:t>
            </w:r>
          </w:p>
        </w:tc>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2B39F87E" w14:textId="77777777" w:rsidR="003F1268" w:rsidRDefault="00000000">
            <w:r>
              <w:rPr>
                <w:rFonts w:ascii="Georgia" w:eastAsia="Georgia" w:hAnsi="Georgia" w:cs="Georgia"/>
                <w:color w:val="2C2C2C"/>
                <w:sz w:val="18"/>
                <w:szCs w:val="18"/>
              </w:rPr>
              <w:t>Copyright held by publisher or author</w:t>
            </w:r>
          </w:p>
        </w:tc>
        <w:tc>
          <w:tcPr>
            <w:tcW w:w="47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69FEC693" w14:textId="77777777" w:rsidR="003F1268" w:rsidRDefault="00000000">
            <w:r>
              <w:rPr>
                <w:rFonts w:ascii="Georgia" w:eastAsia="Georgia" w:hAnsi="Georgia" w:cs="Georgia"/>
                <w:color w:val="2C2C2C"/>
                <w:sz w:val="18"/>
                <w:szCs w:val="18"/>
              </w:rPr>
              <w:t>Fair use analysis required for any quotation. Prefer paraphrase with citation. Direct quotation limited to short passages where exact wording is analytically significant.</w:t>
            </w:r>
          </w:p>
        </w:tc>
      </w:tr>
      <w:tr w:rsidR="003F1268" w14:paraId="0C281987" w14:textId="77777777">
        <w:tc>
          <w:tcPr>
            <w:tcW w:w="22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306AA32B" w14:textId="77777777" w:rsidR="003F1268" w:rsidRDefault="00000000">
            <w:r>
              <w:rPr>
                <w:rFonts w:ascii="Georgia" w:eastAsia="Georgia" w:hAnsi="Georgia" w:cs="Georgia"/>
                <w:color w:val="2C2C2C"/>
                <w:sz w:val="18"/>
                <w:szCs w:val="18"/>
              </w:rPr>
              <w:t>Books and monographs</w:t>
            </w:r>
          </w:p>
        </w:tc>
        <w:tc>
          <w:tcPr>
            <w:tcW w:w="24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6028277" w14:textId="77777777" w:rsidR="003F1268" w:rsidRDefault="00000000">
            <w:r>
              <w:rPr>
                <w:rFonts w:ascii="Georgia" w:eastAsia="Georgia" w:hAnsi="Georgia" w:cs="Georgia"/>
                <w:color w:val="2C2C2C"/>
                <w:sz w:val="18"/>
                <w:szCs w:val="18"/>
              </w:rPr>
              <w:t>Copyright held by author/publisher</w:t>
            </w:r>
          </w:p>
        </w:tc>
        <w:tc>
          <w:tcPr>
            <w:tcW w:w="47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2953BA8A" w14:textId="77777777" w:rsidR="003F1268" w:rsidRDefault="00000000">
            <w:r>
              <w:rPr>
                <w:rFonts w:ascii="Georgia" w:eastAsia="Georgia" w:hAnsi="Georgia" w:cs="Georgia"/>
                <w:color w:val="2C2C2C"/>
                <w:sz w:val="18"/>
                <w:szCs w:val="18"/>
              </w:rPr>
              <w:t>Fair use analysis required. Block quotation (40+ words) requires fair use justification. Prefer paraphrase with full citation.</w:t>
            </w:r>
          </w:p>
        </w:tc>
      </w:tr>
      <w:tr w:rsidR="003F1268" w14:paraId="1B6285A4" w14:textId="77777777">
        <w:tc>
          <w:tcPr>
            <w:tcW w:w="2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7967F7E7" w14:textId="77777777" w:rsidR="003F1268" w:rsidRDefault="00000000">
            <w:r>
              <w:rPr>
                <w:rFonts w:ascii="Georgia" w:eastAsia="Georgia" w:hAnsi="Georgia" w:cs="Georgia"/>
                <w:color w:val="2C2C2C"/>
                <w:sz w:val="18"/>
                <w:szCs w:val="18"/>
              </w:rPr>
              <w:t>Declassified government documents</w:t>
            </w:r>
          </w:p>
        </w:tc>
        <w:tc>
          <w:tcPr>
            <w:tcW w:w="24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249E4B09" w14:textId="77777777" w:rsidR="003F1268" w:rsidRDefault="00000000">
            <w:r>
              <w:rPr>
                <w:rFonts w:ascii="Georgia" w:eastAsia="Georgia" w:hAnsi="Georgia" w:cs="Georgia"/>
                <w:color w:val="2C2C2C"/>
                <w:sz w:val="18"/>
                <w:szCs w:val="18"/>
              </w:rPr>
              <w:t>Public domain upon declassification — verify declassification status</w:t>
            </w:r>
          </w:p>
        </w:tc>
        <w:tc>
          <w:tcPr>
            <w:tcW w:w="47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67B16452" w14:textId="77777777" w:rsidR="003F1268" w:rsidRDefault="00000000">
            <w:r>
              <w:rPr>
                <w:rFonts w:ascii="Georgia" w:eastAsia="Georgia" w:hAnsi="Georgia" w:cs="Georgia"/>
                <w:color w:val="2C2C2C"/>
                <w:sz w:val="18"/>
                <w:szCs w:val="18"/>
              </w:rPr>
              <w:t>May be quoted once declassification confirmed. Cite with declassification date and archive URL.</w:t>
            </w:r>
          </w:p>
        </w:tc>
      </w:tr>
    </w:tbl>
    <w:p w14:paraId="2DADB4FA" w14:textId="77777777" w:rsidR="003F1268" w:rsidRDefault="003F1268">
      <w:pPr>
        <w:spacing w:before="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F1268" w14:paraId="5B00EFA9" w14:textId="77777777">
        <w:tc>
          <w:tcPr>
            <w:tcW w:w="0" w:type="auto"/>
            <w:tcBorders>
              <w:top w:val="none" w:sz="0" w:space="0" w:color="FFFFFF"/>
              <w:left w:val="none" w:sz="0" w:space="0" w:color="FFFFFF"/>
              <w:bottom w:val="none" w:sz="0" w:space="0" w:color="FFFFFF"/>
              <w:right w:val="none" w:sz="0" w:space="0" w:color="FFFFFF"/>
            </w:tcBorders>
            <w:shd w:val="clear" w:color="auto" w:fill="1B2F4E"/>
            <w:tcMar>
              <w:top w:w="110" w:type="dxa"/>
              <w:left w:w="240" w:type="dxa"/>
              <w:bottom w:w="110" w:type="dxa"/>
              <w:right w:w="200" w:type="dxa"/>
            </w:tcMar>
          </w:tcPr>
          <w:p w14:paraId="7C04B0D6" w14:textId="77777777" w:rsidR="003F1268" w:rsidRDefault="00000000">
            <w:r>
              <w:rPr>
                <w:rFonts w:ascii="Arial" w:eastAsia="Arial" w:hAnsi="Arial" w:cs="Arial"/>
                <w:b/>
                <w:bCs/>
                <w:color w:val="FFFFFF"/>
                <w:sz w:val="26"/>
                <w:szCs w:val="26"/>
              </w:rPr>
              <w:lastRenderedPageBreak/>
              <w:t>Module 12 — Response to Challenge Protocol</w:t>
            </w:r>
          </w:p>
        </w:tc>
      </w:tr>
    </w:tbl>
    <w:p w14:paraId="4DF71237" w14:textId="77777777" w:rsidR="003F1268" w:rsidRDefault="003F1268">
      <w:pPr>
        <w:spacing w:before="80"/>
      </w:pPr>
    </w:p>
    <w:p w14:paraId="1A82B06F" w14:textId="77777777" w:rsidR="003F1268" w:rsidRDefault="00000000">
      <w:pPr>
        <w:spacing w:before="60" w:after="100"/>
      </w:pPr>
      <w:r>
        <w:rPr>
          <w:rFonts w:ascii="Georgia" w:eastAsia="Georgia" w:hAnsi="Georgia" w:cs="Georgia"/>
          <w:color w:val="2C2C2C"/>
        </w:rPr>
        <w:t>When a claim in an HPRS-governed document is challenged, the nature of the challenge determines the appropriate response. Not all challenges are equal — a procedural objection and a mathematical falsification require different responses. This module governs the classification and response to challenges.</w:t>
      </w:r>
    </w:p>
    <w:p w14:paraId="22B74DBF" w14:textId="77777777" w:rsidR="003F1268" w:rsidRDefault="003F1268">
      <w:pPr>
        <w:spacing w:before="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800"/>
        <w:gridCol w:w="2200"/>
        <w:gridCol w:w="5360"/>
      </w:tblGrid>
      <w:tr w:rsidR="003F1268" w14:paraId="4BC5D30B" w14:textId="77777777">
        <w:tc>
          <w:tcPr>
            <w:tcW w:w="18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6D2E4D6F" w14:textId="77777777" w:rsidR="003F1268" w:rsidRDefault="00000000">
            <w:r>
              <w:rPr>
                <w:rFonts w:ascii="Arial" w:eastAsia="Arial" w:hAnsi="Arial" w:cs="Arial"/>
                <w:b/>
                <w:bCs/>
                <w:color w:val="FFFFFF"/>
                <w:sz w:val="17"/>
                <w:szCs w:val="17"/>
              </w:rPr>
              <w:t>Challenge Type</w:t>
            </w:r>
          </w:p>
        </w:tc>
        <w:tc>
          <w:tcPr>
            <w:tcW w:w="22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245D8C3E" w14:textId="77777777" w:rsidR="003F1268" w:rsidRDefault="00000000">
            <w:r>
              <w:rPr>
                <w:rFonts w:ascii="Arial" w:eastAsia="Arial" w:hAnsi="Arial" w:cs="Arial"/>
                <w:b/>
                <w:bCs/>
                <w:color w:val="FFFFFF"/>
                <w:sz w:val="17"/>
                <w:szCs w:val="17"/>
              </w:rPr>
              <w:t>Definition</w:t>
            </w:r>
          </w:p>
        </w:tc>
        <w:tc>
          <w:tcPr>
            <w:tcW w:w="536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33D9F62C" w14:textId="77777777" w:rsidR="003F1268" w:rsidRDefault="00000000">
            <w:r>
              <w:rPr>
                <w:rFonts w:ascii="Arial" w:eastAsia="Arial" w:hAnsi="Arial" w:cs="Arial"/>
                <w:b/>
                <w:bCs/>
                <w:color w:val="FFFFFF"/>
                <w:sz w:val="17"/>
                <w:szCs w:val="17"/>
              </w:rPr>
              <w:t>Required Response</w:t>
            </w:r>
          </w:p>
        </w:tc>
      </w:tr>
      <w:tr w:rsidR="003F1268" w14:paraId="5C550BD3" w14:textId="77777777">
        <w:tc>
          <w:tcPr>
            <w:tcW w:w="18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F3E3DC2" w14:textId="77777777" w:rsidR="003F1268" w:rsidRDefault="00000000">
            <w:r>
              <w:rPr>
                <w:rFonts w:ascii="Georgia" w:eastAsia="Georgia" w:hAnsi="Georgia" w:cs="Georgia"/>
                <w:color w:val="2C2C2C"/>
                <w:sz w:val="18"/>
                <w:szCs w:val="18"/>
              </w:rPr>
              <w:t>Procedural Objection</w:t>
            </w:r>
          </w:p>
        </w:tc>
        <w:tc>
          <w:tcPr>
            <w:tcW w:w="22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11D449D8" w14:textId="77777777" w:rsidR="003F1268" w:rsidRDefault="00000000">
            <w:r>
              <w:rPr>
                <w:rFonts w:ascii="Georgia" w:eastAsia="Georgia" w:hAnsi="Georgia" w:cs="Georgia"/>
                <w:color w:val="2C2C2C"/>
                <w:sz w:val="18"/>
                <w:szCs w:val="18"/>
              </w:rPr>
              <w:t>Objection based on form rather than substance: 'This does not comply with APA 7,' 'This has not been peer reviewed,' 'This does not follow Chicago style'</w:t>
            </w:r>
          </w:p>
        </w:tc>
        <w:tc>
          <w:tcPr>
            <w:tcW w:w="53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18219B71" w14:textId="77777777" w:rsidR="003F1268" w:rsidRDefault="00000000">
            <w:r>
              <w:rPr>
                <w:rFonts w:ascii="Georgia" w:eastAsia="Georgia" w:hAnsi="Georgia" w:cs="Georgia"/>
                <w:color w:val="2C2C2C"/>
                <w:sz w:val="18"/>
                <w:szCs w:val="18"/>
              </w:rPr>
              <w:t>Cite the relevant Deviation Record or HPRS module governing the decision. A procedural objection that is answered by a documented HPRS decision is closed. The challenger must engage the substance of the Deviation Record, not reassert the procedural objection.</w:t>
            </w:r>
          </w:p>
        </w:tc>
      </w:tr>
      <w:tr w:rsidR="003F1268" w14:paraId="61C2196E" w14:textId="77777777">
        <w:tc>
          <w:tcPr>
            <w:tcW w:w="1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45B38C52" w14:textId="77777777" w:rsidR="003F1268" w:rsidRDefault="00000000">
            <w:r>
              <w:rPr>
                <w:rFonts w:ascii="Georgia" w:eastAsia="Georgia" w:hAnsi="Georgia" w:cs="Georgia"/>
                <w:color w:val="2C2C2C"/>
                <w:sz w:val="18"/>
                <w:szCs w:val="18"/>
              </w:rPr>
              <w:t>Factual Challenge</w:t>
            </w:r>
          </w:p>
        </w:tc>
        <w:tc>
          <w:tcPr>
            <w:tcW w:w="2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141B0A7F" w14:textId="77777777" w:rsidR="003F1268" w:rsidRDefault="00000000">
            <w:r>
              <w:rPr>
                <w:rFonts w:ascii="Georgia" w:eastAsia="Georgia" w:hAnsi="Georgia" w:cs="Georgia"/>
                <w:color w:val="2C2C2C"/>
                <w:sz w:val="18"/>
                <w:szCs w:val="18"/>
              </w:rPr>
              <w:t>A claim that a cited source does not say what the document states it says</w:t>
            </w:r>
          </w:p>
        </w:tc>
        <w:tc>
          <w:tcPr>
            <w:tcW w:w="53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6C6E6268" w14:textId="77777777" w:rsidR="003F1268" w:rsidRDefault="00000000">
            <w:r>
              <w:rPr>
                <w:rFonts w:ascii="Georgia" w:eastAsia="Georgia" w:hAnsi="Georgia" w:cs="Georgia"/>
                <w:color w:val="2C2C2C"/>
                <w:sz w:val="18"/>
                <w:szCs w:val="18"/>
              </w:rPr>
              <w:t>Verify the citation against the primary source. If the challenge is correct: issue a correction per Module 3.1 Correction Justification Record. If the challenge is incorrect: state the specific location in the source where the cited content appears.</w:t>
            </w:r>
          </w:p>
        </w:tc>
      </w:tr>
      <w:tr w:rsidR="003F1268" w14:paraId="6A2D0582" w14:textId="77777777">
        <w:tc>
          <w:tcPr>
            <w:tcW w:w="18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6E566F4B" w14:textId="77777777" w:rsidR="003F1268" w:rsidRDefault="00000000">
            <w:r>
              <w:rPr>
                <w:rFonts w:ascii="Georgia" w:eastAsia="Georgia" w:hAnsi="Georgia" w:cs="Georgia"/>
                <w:color w:val="2C2C2C"/>
                <w:sz w:val="18"/>
                <w:szCs w:val="18"/>
              </w:rPr>
              <w:t>Mathematical Challenge</w:t>
            </w:r>
          </w:p>
        </w:tc>
        <w:tc>
          <w:tcPr>
            <w:tcW w:w="22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4F88464" w14:textId="77777777" w:rsidR="003F1268" w:rsidRDefault="00000000">
            <w:r>
              <w:rPr>
                <w:rFonts w:ascii="Georgia" w:eastAsia="Georgia" w:hAnsi="Georgia" w:cs="Georgia"/>
                <w:color w:val="2C2C2C"/>
                <w:sz w:val="18"/>
                <w:szCs w:val="18"/>
              </w:rPr>
              <w:t>A claim that a CTF Tier 3, 4, or 5 figure is incorrect</w:t>
            </w:r>
          </w:p>
        </w:tc>
        <w:tc>
          <w:tcPr>
            <w:tcW w:w="53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4CFB926C" w14:textId="77777777" w:rsidR="003F1268" w:rsidRDefault="00000000">
            <w:r>
              <w:rPr>
                <w:rFonts w:ascii="Georgia" w:eastAsia="Georgia" w:hAnsi="Georgia" w:cs="Georgia"/>
                <w:color w:val="2C2C2C"/>
                <w:sz w:val="18"/>
                <w:szCs w:val="18"/>
              </w:rPr>
              <w:t>The challenge must meet the evidentiary standard stated in the figure's Falsification Condition (Part III, Section 3.5). A verbal objection is not a mathematical falsification. A valid challenge must provide a counter-calculation meeting the same CTF Tier standard as the original.</w:t>
            </w:r>
          </w:p>
        </w:tc>
      </w:tr>
      <w:tr w:rsidR="003F1268" w14:paraId="75F5406B" w14:textId="77777777">
        <w:tc>
          <w:tcPr>
            <w:tcW w:w="1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5C3948FB" w14:textId="77777777" w:rsidR="003F1268" w:rsidRDefault="00000000">
            <w:r>
              <w:rPr>
                <w:rFonts w:ascii="Georgia" w:eastAsia="Georgia" w:hAnsi="Georgia" w:cs="Georgia"/>
                <w:color w:val="2C2C2C"/>
                <w:sz w:val="18"/>
                <w:szCs w:val="18"/>
              </w:rPr>
              <w:t>Scope Objection</w:t>
            </w:r>
          </w:p>
        </w:tc>
        <w:tc>
          <w:tcPr>
            <w:tcW w:w="22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1CB1AF96" w14:textId="77777777" w:rsidR="003F1268" w:rsidRDefault="00000000">
            <w:r>
              <w:rPr>
                <w:rFonts w:ascii="Georgia" w:eastAsia="Georgia" w:hAnsi="Georgia" w:cs="Georgia"/>
                <w:color w:val="2C2C2C"/>
                <w:sz w:val="18"/>
                <w:szCs w:val="18"/>
              </w:rPr>
              <w:t>A claim that a sourced figure has been applied beyond its original research scope</w:t>
            </w:r>
          </w:p>
        </w:tc>
        <w:tc>
          <w:tcPr>
            <w:tcW w:w="53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67A9BE45" w14:textId="77777777" w:rsidR="003F1268" w:rsidRDefault="00000000">
            <w:r>
              <w:rPr>
                <w:rFonts w:ascii="Georgia" w:eastAsia="Georgia" w:hAnsi="Georgia" w:cs="Georgia"/>
                <w:color w:val="2C2C2C"/>
                <w:sz w:val="18"/>
                <w:szCs w:val="18"/>
              </w:rPr>
              <w:t>Engage the Scope Disclosure that was published with the figure. If no Scope Disclosure was published: insert one and acknowledge the challenge. If a Scope Disclosure was published: address why the application is defensible within the stated scope.</w:t>
            </w:r>
          </w:p>
        </w:tc>
      </w:tr>
      <w:tr w:rsidR="003F1268" w14:paraId="5FAEBBDB" w14:textId="77777777">
        <w:tc>
          <w:tcPr>
            <w:tcW w:w="18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5CB54387" w14:textId="77777777" w:rsidR="003F1268" w:rsidRDefault="00000000">
            <w:r>
              <w:rPr>
                <w:rFonts w:ascii="Georgia" w:eastAsia="Georgia" w:hAnsi="Georgia" w:cs="Georgia"/>
                <w:color w:val="2C2C2C"/>
                <w:sz w:val="18"/>
                <w:szCs w:val="18"/>
              </w:rPr>
              <w:t>Independence Challenge</w:t>
            </w:r>
          </w:p>
        </w:tc>
        <w:tc>
          <w:tcPr>
            <w:tcW w:w="22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30EC7938" w14:textId="77777777" w:rsidR="003F1268" w:rsidRDefault="00000000">
            <w:r>
              <w:rPr>
                <w:rFonts w:ascii="Georgia" w:eastAsia="Georgia" w:hAnsi="Georgia" w:cs="Georgia"/>
                <w:color w:val="2C2C2C"/>
                <w:sz w:val="18"/>
                <w:szCs w:val="18"/>
              </w:rPr>
              <w:t>A claim that domains treated as independent share a common variable</w:t>
            </w:r>
          </w:p>
        </w:tc>
        <w:tc>
          <w:tcPr>
            <w:tcW w:w="53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AF337C0" w14:textId="77777777" w:rsidR="003F1268" w:rsidRDefault="00000000">
            <w:r>
              <w:rPr>
                <w:rFonts w:ascii="Georgia" w:eastAsia="Georgia" w:hAnsi="Georgia" w:cs="Georgia"/>
                <w:color w:val="2C2C2C"/>
                <w:sz w:val="18"/>
                <w:szCs w:val="18"/>
              </w:rPr>
              <w:t>The challenger must identify the specific shared variable and state the correlation coefficient. The researcher must either refute the shared variable claim or recalculate the compounded figure under the stated correlation and disclose whether the corrected figure still supports the conclusion.</w:t>
            </w:r>
          </w:p>
        </w:tc>
      </w:tr>
    </w:tbl>
    <w:p w14:paraId="4D69AB2E" w14:textId="77777777" w:rsidR="003F1268" w:rsidRDefault="003F1268">
      <w:pPr>
        <w:spacing w:before="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F1268" w14:paraId="4272BC78" w14:textId="77777777">
        <w:tc>
          <w:tcPr>
            <w:tcW w:w="0" w:type="auto"/>
            <w:tcBorders>
              <w:top w:val="none" w:sz="0" w:space="0" w:color="FFFFFF"/>
              <w:left w:val="none" w:sz="0" w:space="0" w:color="FFFFFF"/>
              <w:bottom w:val="none" w:sz="0" w:space="0" w:color="FFFFFF"/>
              <w:right w:val="none" w:sz="0" w:space="0" w:color="FFFFFF"/>
            </w:tcBorders>
            <w:shd w:val="clear" w:color="auto" w:fill="1B2F4E"/>
            <w:tcMar>
              <w:top w:w="110" w:type="dxa"/>
              <w:left w:w="240" w:type="dxa"/>
              <w:bottom w:w="110" w:type="dxa"/>
              <w:right w:w="200" w:type="dxa"/>
            </w:tcMar>
          </w:tcPr>
          <w:p w14:paraId="69D8EFC1" w14:textId="77777777" w:rsidR="003F1268" w:rsidRDefault="00000000">
            <w:r>
              <w:rPr>
                <w:rFonts w:ascii="Arial" w:eastAsia="Arial" w:hAnsi="Arial" w:cs="Arial"/>
                <w:b/>
                <w:bCs/>
                <w:color w:val="FFFFFF"/>
                <w:sz w:val="26"/>
                <w:szCs w:val="26"/>
              </w:rPr>
              <w:t>Module 13 — Master Defined Terms Glossary</w:t>
            </w:r>
          </w:p>
        </w:tc>
      </w:tr>
    </w:tbl>
    <w:p w14:paraId="46B51D03" w14:textId="77777777" w:rsidR="003F1268" w:rsidRDefault="003F1268">
      <w:pPr>
        <w:spacing w:before="80"/>
      </w:pPr>
    </w:p>
    <w:p w14:paraId="2D26D8A1" w14:textId="77777777" w:rsidR="003F1268" w:rsidRDefault="00000000">
      <w:pPr>
        <w:spacing w:before="60" w:after="100"/>
      </w:pPr>
      <w:r>
        <w:rPr>
          <w:rFonts w:ascii="Georgia" w:eastAsia="Georgia" w:hAnsi="Georgia" w:cs="Georgia"/>
          <w:color w:val="2C2C2C"/>
        </w:rPr>
        <w:t>Cross-disciplinary research that uses terms with specialized meanings that differ from ordinary usage — or that uses the same term across multiple registers with consistent but non-obvious meaning — requires a formal glossary. The Defined Terms Glossary is an L2 instrument: the format is fixed; the content is the researcher's.</w:t>
      </w:r>
    </w:p>
    <w:p w14:paraId="4651587A" w14:textId="77777777" w:rsidR="003F1268" w:rsidRDefault="003F1268">
      <w:pPr>
        <w:spacing w:before="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F1268" w14:paraId="2FFD8231" w14:textId="77777777">
        <w:tc>
          <w:tcPr>
            <w:tcW w:w="0" w:type="auto"/>
            <w:tcBorders>
              <w:top w:val="single" w:sz="4" w:space="0" w:color="1B2F4E"/>
              <w:left w:val="single" w:sz="24" w:space="0" w:color="1B2F4E"/>
              <w:bottom w:val="single" w:sz="4" w:space="0" w:color="1B2F4E"/>
              <w:right w:val="single" w:sz="4" w:space="0" w:color="1B2F4E"/>
            </w:tcBorders>
            <w:shd w:val="clear" w:color="auto" w:fill="EEF4FB"/>
            <w:tcMar>
              <w:top w:w="120" w:type="dxa"/>
              <w:left w:w="180" w:type="dxa"/>
              <w:bottom w:w="120" w:type="dxa"/>
              <w:right w:w="180" w:type="dxa"/>
            </w:tcMar>
          </w:tcPr>
          <w:p w14:paraId="39BC1ECE" w14:textId="77777777" w:rsidR="003F1268" w:rsidRDefault="00000000">
            <w:pPr>
              <w:spacing w:after="80"/>
            </w:pPr>
            <w:r>
              <w:rPr>
                <w:rFonts w:ascii="Arial" w:eastAsia="Arial" w:hAnsi="Arial" w:cs="Arial"/>
                <w:b/>
                <w:bCs/>
                <w:color w:val="2C2C2C"/>
              </w:rPr>
              <w:t>DEFINED TERMS ENTRY FORMAT</w:t>
            </w:r>
          </w:p>
          <w:p w14:paraId="00F6A08D" w14:textId="77777777" w:rsidR="003F1268" w:rsidRDefault="00000000">
            <w:pPr>
              <w:spacing w:after="60"/>
            </w:pPr>
            <w:r>
              <w:rPr>
                <w:rFonts w:ascii="Arial" w:eastAsia="Arial" w:hAnsi="Arial" w:cs="Arial"/>
                <w:b/>
                <w:bCs/>
                <w:color w:val="2C2C2C"/>
                <w:sz w:val="18"/>
                <w:szCs w:val="18"/>
              </w:rPr>
              <w:t xml:space="preserve">Term: </w:t>
            </w:r>
            <w:r>
              <w:rPr>
                <w:rFonts w:ascii="Georgia" w:eastAsia="Georgia" w:hAnsi="Georgia" w:cs="Georgia"/>
                <w:i/>
                <w:iCs/>
                <w:color w:val="2C2C2C"/>
                <w:sz w:val="18"/>
                <w:szCs w:val="18"/>
              </w:rPr>
              <w:t>[The term as used in this collection]</w:t>
            </w:r>
          </w:p>
          <w:p w14:paraId="107A014A" w14:textId="77777777" w:rsidR="003F1268" w:rsidRDefault="00000000">
            <w:pPr>
              <w:spacing w:after="60"/>
            </w:pPr>
            <w:r>
              <w:rPr>
                <w:rFonts w:ascii="Arial" w:eastAsia="Arial" w:hAnsi="Arial" w:cs="Arial"/>
                <w:b/>
                <w:bCs/>
                <w:color w:val="2C2C2C"/>
                <w:sz w:val="18"/>
                <w:szCs w:val="18"/>
              </w:rPr>
              <w:t xml:space="preserve">HPRS Collection Definition: </w:t>
            </w:r>
            <w:r>
              <w:rPr>
                <w:rFonts w:ascii="Georgia" w:eastAsia="Georgia" w:hAnsi="Georgia" w:cs="Georgia"/>
                <w:i/>
                <w:iCs/>
                <w:color w:val="2C2C2C"/>
                <w:sz w:val="18"/>
                <w:szCs w:val="18"/>
              </w:rPr>
              <w:t>[The precise definition as used in this collection — not the dictionary definition]</w:t>
            </w:r>
          </w:p>
          <w:p w14:paraId="339032FA" w14:textId="77777777" w:rsidR="003F1268" w:rsidRDefault="00000000">
            <w:pPr>
              <w:spacing w:after="60"/>
            </w:pPr>
            <w:r>
              <w:rPr>
                <w:rFonts w:ascii="Arial" w:eastAsia="Arial" w:hAnsi="Arial" w:cs="Arial"/>
                <w:b/>
                <w:bCs/>
                <w:color w:val="2C2C2C"/>
                <w:sz w:val="18"/>
                <w:szCs w:val="18"/>
              </w:rPr>
              <w:t xml:space="preserve">Ordinary-Language Meaning It Differs From: </w:t>
            </w:r>
            <w:r>
              <w:rPr>
                <w:rFonts w:ascii="Georgia" w:eastAsia="Georgia" w:hAnsi="Georgia" w:cs="Georgia"/>
                <w:i/>
                <w:iCs/>
                <w:color w:val="2C2C2C"/>
                <w:sz w:val="18"/>
                <w:szCs w:val="18"/>
              </w:rPr>
              <w:t>[What this term means in general usage, and how the collection's usage differs]</w:t>
            </w:r>
          </w:p>
          <w:p w14:paraId="3E005D8D" w14:textId="77777777" w:rsidR="003F1268" w:rsidRDefault="00000000">
            <w:pPr>
              <w:spacing w:after="60"/>
            </w:pPr>
            <w:r>
              <w:rPr>
                <w:rFonts w:ascii="Arial" w:eastAsia="Arial" w:hAnsi="Arial" w:cs="Arial"/>
                <w:b/>
                <w:bCs/>
                <w:color w:val="2C2C2C"/>
                <w:sz w:val="18"/>
                <w:szCs w:val="18"/>
              </w:rPr>
              <w:t xml:space="preserve">Register(s) in Which This Term Operates: </w:t>
            </w:r>
            <w:r>
              <w:rPr>
                <w:rFonts w:ascii="Georgia" w:eastAsia="Georgia" w:hAnsi="Georgia" w:cs="Georgia"/>
                <w:i/>
                <w:iCs/>
                <w:color w:val="2C2C2C"/>
                <w:sz w:val="18"/>
                <w:szCs w:val="18"/>
              </w:rPr>
              <w:t>[Which HPRS registers use this term with this meaning]</w:t>
            </w:r>
          </w:p>
          <w:p w14:paraId="2F11B950" w14:textId="77777777" w:rsidR="003F1268" w:rsidRDefault="00000000">
            <w:pPr>
              <w:spacing w:after="60"/>
            </w:pPr>
            <w:r>
              <w:rPr>
                <w:rFonts w:ascii="Arial" w:eastAsia="Arial" w:hAnsi="Arial" w:cs="Arial"/>
                <w:b/>
                <w:bCs/>
                <w:color w:val="2C2C2C"/>
                <w:sz w:val="18"/>
                <w:szCs w:val="18"/>
              </w:rPr>
              <w:t xml:space="preserve">Scope / Limitation: </w:t>
            </w:r>
            <w:r>
              <w:rPr>
                <w:rFonts w:ascii="Georgia" w:eastAsia="Georgia" w:hAnsi="Georgia" w:cs="Georgia"/>
                <w:i/>
                <w:iCs/>
                <w:color w:val="2C2C2C"/>
                <w:sz w:val="18"/>
                <w:szCs w:val="18"/>
              </w:rPr>
              <w:t>[Any conditions under which this definition does not apply]</w:t>
            </w:r>
          </w:p>
          <w:p w14:paraId="55FEEE01" w14:textId="77777777" w:rsidR="003F1268" w:rsidRDefault="00000000">
            <w:pPr>
              <w:spacing w:after="60"/>
            </w:pPr>
            <w:r>
              <w:rPr>
                <w:rFonts w:ascii="Arial" w:eastAsia="Arial" w:hAnsi="Arial" w:cs="Arial"/>
                <w:b/>
                <w:bCs/>
                <w:color w:val="2C2C2C"/>
                <w:sz w:val="18"/>
                <w:szCs w:val="18"/>
              </w:rPr>
              <w:t xml:space="preserve">Consistency Audit: </w:t>
            </w:r>
            <w:r>
              <w:rPr>
                <w:rFonts w:ascii="Georgia" w:eastAsia="Georgia" w:hAnsi="Georgia" w:cs="Georgia"/>
                <w:i/>
                <w:iCs/>
                <w:color w:val="2C2C2C"/>
                <w:sz w:val="18"/>
                <w:szCs w:val="18"/>
              </w:rPr>
              <w:t>[Confirmed consistent across all documents in collection: Yes / Pending]</w:t>
            </w:r>
          </w:p>
        </w:tc>
      </w:tr>
    </w:tbl>
    <w:p w14:paraId="2B7865DF" w14:textId="77777777" w:rsidR="003F1268" w:rsidRDefault="003F1268">
      <w:pPr>
        <w:spacing w:before="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F1268" w14:paraId="37074B0F" w14:textId="77777777">
        <w:tc>
          <w:tcPr>
            <w:tcW w:w="0" w:type="auto"/>
            <w:tcBorders>
              <w:top w:val="none" w:sz="0" w:space="0" w:color="FFFFFF"/>
              <w:left w:val="none" w:sz="0" w:space="0" w:color="FFFFFF"/>
              <w:bottom w:val="none" w:sz="0" w:space="0" w:color="FFFFFF"/>
              <w:right w:val="none" w:sz="0" w:space="0" w:color="FFFFFF"/>
            </w:tcBorders>
            <w:shd w:val="clear" w:color="auto" w:fill="1B2F4E"/>
            <w:tcMar>
              <w:top w:w="110" w:type="dxa"/>
              <w:left w:w="240" w:type="dxa"/>
              <w:bottom w:w="110" w:type="dxa"/>
              <w:right w:w="200" w:type="dxa"/>
            </w:tcMar>
          </w:tcPr>
          <w:p w14:paraId="44E8EE35" w14:textId="77777777" w:rsidR="003F1268" w:rsidRDefault="00000000">
            <w:r>
              <w:rPr>
                <w:rFonts w:ascii="Arial" w:eastAsia="Arial" w:hAnsi="Arial" w:cs="Arial"/>
                <w:b/>
                <w:bCs/>
                <w:color w:val="FFFFFF"/>
                <w:sz w:val="26"/>
                <w:szCs w:val="26"/>
              </w:rPr>
              <w:lastRenderedPageBreak/>
              <w:t>Module 14 — AI Source Conflict Disclosure</w:t>
            </w:r>
          </w:p>
        </w:tc>
      </w:tr>
    </w:tbl>
    <w:p w14:paraId="2DD75631" w14:textId="77777777" w:rsidR="003F1268" w:rsidRDefault="003F1268">
      <w:pPr>
        <w:spacing w:before="80"/>
      </w:pPr>
    </w:p>
    <w:p w14:paraId="3912642D" w14:textId="77777777" w:rsidR="003F1268" w:rsidRDefault="00000000">
      <w:pPr>
        <w:spacing w:before="60" w:after="100"/>
      </w:pPr>
      <w:r>
        <w:rPr>
          <w:rFonts w:ascii="Georgia" w:eastAsia="Georgia" w:hAnsi="Georgia" w:cs="Georgia"/>
          <w:color w:val="2C2C2C"/>
        </w:rPr>
        <w:t>When AI tools are used to identify, locate, or suggest sources, they introduce a specific risk that does not exist with traditional research: the AI may generate a plausible but incorrect citation, attribute content to a source that does not contain it, or conflate two similar sources. This module governs the disclosure and resolution of AI-identified source conflicts.</w:t>
      </w:r>
    </w:p>
    <w:p w14:paraId="1199EC0A" w14:textId="77777777" w:rsidR="003F1268" w:rsidRDefault="003F1268">
      <w:pPr>
        <w:spacing w:before="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800"/>
        <w:gridCol w:w="2600"/>
        <w:gridCol w:w="4960"/>
      </w:tblGrid>
      <w:tr w:rsidR="003F1268" w14:paraId="7DC3C325" w14:textId="77777777">
        <w:tc>
          <w:tcPr>
            <w:tcW w:w="18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5900FF5E" w14:textId="77777777" w:rsidR="003F1268" w:rsidRDefault="00000000">
            <w:r>
              <w:rPr>
                <w:rFonts w:ascii="Arial" w:eastAsia="Arial" w:hAnsi="Arial" w:cs="Arial"/>
                <w:b/>
                <w:bCs/>
                <w:color w:val="FFFFFF"/>
                <w:sz w:val="17"/>
                <w:szCs w:val="17"/>
              </w:rPr>
              <w:t>Conflict Type</w:t>
            </w:r>
          </w:p>
        </w:tc>
        <w:tc>
          <w:tcPr>
            <w:tcW w:w="26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16519AC8" w14:textId="77777777" w:rsidR="003F1268" w:rsidRDefault="00000000">
            <w:r>
              <w:rPr>
                <w:rFonts w:ascii="Arial" w:eastAsia="Arial" w:hAnsi="Arial" w:cs="Arial"/>
                <w:b/>
                <w:bCs/>
                <w:color w:val="FFFFFF"/>
                <w:sz w:val="17"/>
                <w:szCs w:val="17"/>
              </w:rPr>
              <w:t>Definition</w:t>
            </w:r>
          </w:p>
        </w:tc>
        <w:tc>
          <w:tcPr>
            <w:tcW w:w="496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53ABB822" w14:textId="77777777" w:rsidR="003F1268" w:rsidRDefault="00000000">
            <w:r>
              <w:rPr>
                <w:rFonts w:ascii="Arial" w:eastAsia="Arial" w:hAnsi="Arial" w:cs="Arial"/>
                <w:b/>
                <w:bCs/>
                <w:color w:val="FFFFFF"/>
                <w:sz w:val="17"/>
                <w:szCs w:val="17"/>
              </w:rPr>
              <w:t>Required Action</w:t>
            </w:r>
          </w:p>
        </w:tc>
      </w:tr>
      <w:tr w:rsidR="003F1268" w14:paraId="1B17032B" w14:textId="77777777">
        <w:tc>
          <w:tcPr>
            <w:tcW w:w="18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5A2257A1" w14:textId="77777777" w:rsidR="003F1268" w:rsidRDefault="00000000">
            <w:r>
              <w:rPr>
                <w:rFonts w:ascii="Georgia" w:eastAsia="Georgia" w:hAnsi="Georgia" w:cs="Georgia"/>
                <w:color w:val="2C2C2C"/>
                <w:sz w:val="18"/>
                <w:szCs w:val="18"/>
              </w:rPr>
              <w:t>Fabricated Citation</w:t>
            </w:r>
          </w:p>
        </w:tc>
        <w:tc>
          <w:tcPr>
            <w:tcW w:w="2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288989F" w14:textId="77777777" w:rsidR="003F1268" w:rsidRDefault="00000000">
            <w:r>
              <w:rPr>
                <w:rFonts w:ascii="Georgia" w:eastAsia="Georgia" w:hAnsi="Georgia" w:cs="Georgia"/>
                <w:color w:val="2C2C2C"/>
                <w:sz w:val="18"/>
                <w:szCs w:val="18"/>
              </w:rPr>
              <w:t>AI suggests a source that does not exist — plausible author, title, and publication details that resolve to nothing at doi.org or the official source</w:t>
            </w:r>
          </w:p>
        </w:tc>
        <w:tc>
          <w:tcPr>
            <w:tcW w:w="49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D54037E" w14:textId="77777777" w:rsidR="003F1268" w:rsidRDefault="00000000">
            <w:r>
              <w:rPr>
                <w:rFonts w:ascii="Georgia" w:eastAsia="Georgia" w:hAnsi="Georgia" w:cs="Georgia"/>
                <w:color w:val="2C2C2C"/>
                <w:sz w:val="18"/>
                <w:szCs w:val="18"/>
              </w:rPr>
              <w:t>Flag with [VERIFY CITATION]. Independently verify before using. If source does not exist: delete citation and find a real primary source.</w:t>
            </w:r>
          </w:p>
        </w:tc>
      </w:tr>
      <w:tr w:rsidR="003F1268" w14:paraId="1140E330" w14:textId="77777777">
        <w:tc>
          <w:tcPr>
            <w:tcW w:w="1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5CE14EFA" w14:textId="77777777" w:rsidR="003F1268" w:rsidRDefault="00000000">
            <w:r>
              <w:rPr>
                <w:rFonts w:ascii="Georgia" w:eastAsia="Georgia" w:hAnsi="Georgia" w:cs="Georgia"/>
                <w:color w:val="2C2C2C"/>
                <w:sz w:val="18"/>
                <w:szCs w:val="18"/>
              </w:rPr>
              <w:t>Transposed Content</w:t>
            </w:r>
          </w:p>
        </w:tc>
        <w:tc>
          <w:tcPr>
            <w:tcW w:w="2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4A9FBC2A" w14:textId="77777777" w:rsidR="003F1268" w:rsidRDefault="00000000">
            <w:r>
              <w:rPr>
                <w:rFonts w:ascii="Georgia" w:eastAsia="Georgia" w:hAnsi="Georgia" w:cs="Georgia"/>
                <w:color w:val="2C2C2C"/>
                <w:sz w:val="18"/>
                <w:szCs w:val="18"/>
              </w:rPr>
              <w:t>AI correctly identifies a source but attributes content to the wrong section, subsection, or page</w:t>
            </w:r>
          </w:p>
        </w:tc>
        <w:tc>
          <w:tcPr>
            <w:tcW w:w="4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6D026DF3" w14:textId="77777777" w:rsidR="003F1268" w:rsidRDefault="00000000">
            <w:r>
              <w:rPr>
                <w:rFonts w:ascii="Georgia" w:eastAsia="Georgia" w:hAnsi="Georgia" w:cs="Georgia"/>
                <w:color w:val="2C2C2C"/>
                <w:sz w:val="18"/>
                <w:szCs w:val="18"/>
              </w:rPr>
              <w:t>Flag with [VERIFY LOCATION]. Verify the specific subsection independently. This is the highest-frequency AI citation error in legal and regulatory research.</w:t>
            </w:r>
          </w:p>
        </w:tc>
      </w:tr>
      <w:tr w:rsidR="003F1268" w14:paraId="6AE4168A" w14:textId="77777777">
        <w:tc>
          <w:tcPr>
            <w:tcW w:w="18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1586F19" w14:textId="77777777" w:rsidR="003F1268" w:rsidRDefault="00000000">
            <w:r>
              <w:rPr>
                <w:rFonts w:ascii="Georgia" w:eastAsia="Georgia" w:hAnsi="Georgia" w:cs="Georgia"/>
                <w:color w:val="2C2C2C"/>
                <w:sz w:val="18"/>
                <w:szCs w:val="18"/>
              </w:rPr>
              <w:t>Version Confusion</w:t>
            </w:r>
          </w:p>
        </w:tc>
        <w:tc>
          <w:tcPr>
            <w:tcW w:w="2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38AAD093" w14:textId="77777777" w:rsidR="003F1268" w:rsidRDefault="00000000">
            <w:r>
              <w:rPr>
                <w:rFonts w:ascii="Georgia" w:eastAsia="Georgia" w:hAnsi="Georgia" w:cs="Georgia"/>
                <w:color w:val="2C2C2C"/>
                <w:sz w:val="18"/>
                <w:szCs w:val="18"/>
              </w:rPr>
              <w:t>AI cites an outdated or superseded version of a statute, regulation, or standard</w:t>
            </w:r>
          </w:p>
        </w:tc>
        <w:tc>
          <w:tcPr>
            <w:tcW w:w="49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C105D9D" w14:textId="77777777" w:rsidR="003F1268" w:rsidRDefault="00000000">
            <w:r>
              <w:rPr>
                <w:rFonts w:ascii="Georgia" w:eastAsia="Georgia" w:hAnsi="Georgia" w:cs="Georgia"/>
                <w:color w:val="2C2C2C"/>
                <w:sz w:val="18"/>
                <w:szCs w:val="18"/>
              </w:rPr>
              <w:t>Flag with [CHECK CURRENT VER]. Verify currency against eCFR.gov or uscode.house.gov.</w:t>
            </w:r>
          </w:p>
        </w:tc>
      </w:tr>
      <w:tr w:rsidR="003F1268" w14:paraId="2F5A9160" w14:textId="77777777">
        <w:tc>
          <w:tcPr>
            <w:tcW w:w="1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4B41A96A" w14:textId="77777777" w:rsidR="003F1268" w:rsidRDefault="00000000">
            <w:r>
              <w:rPr>
                <w:rFonts w:ascii="Georgia" w:eastAsia="Georgia" w:hAnsi="Georgia" w:cs="Georgia"/>
                <w:color w:val="2C2C2C"/>
                <w:sz w:val="18"/>
                <w:szCs w:val="18"/>
              </w:rPr>
              <w:t>Conflated Sources</w:t>
            </w:r>
          </w:p>
        </w:tc>
        <w:tc>
          <w:tcPr>
            <w:tcW w:w="2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310D15F5" w14:textId="77777777" w:rsidR="003F1268" w:rsidRDefault="00000000">
            <w:r>
              <w:rPr>
                <w:rFonts w:ascii="Georgia" w:eastAsia="Georgia" w:hAnsi="Georgia" w:cs="Georgia"/>
                <w:color w:val="2C2C2C"/>
                <w:sz w:val="18"/>
                <w:szCs w:val="18"/>
              </w:rPr>
              <w:t>AI conflates two similar sources — correct author, wrong title; correct title, wrong journal; correct study, wrong year</w:t>
            </w:r>
          </w:p>
        </w:tc>
        <w:tc>
          <w:tcPr>
            <w:tcW w:w="49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5E1038A9" w14:textId="77777777" w:rsidR="003F1268" w:rsidRDefault="00000000">
            <w:r>
              <w:rPr>
                <w:rFonts w:ascii="Georgia" w:eastAsia="Georgia" w:hAnsi="Georgia" w:cs="Georgia"/>
                <w:color w:val="2C2C2C"/>
                <w:sz w:val="18"/>
                <w:szCs w:val="18"/>
              </w:rPr>
              <w:t>Flag with [VERIFY CITATION]. Verify every bibliographic element independently.</w:t>
            </w:r>
          </w:p>
        </w:tc>
      </w:tr>
    </w:tbl>
    <w:p w14:paraId="4087CB85" w14:textId="77777777" w:rsidR="003F1268" w:rsidRDefault="003F1268">
      <w:pPr>
        <w:spacing w:before="12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F1268" w14:paraId="035A3772" w14:textId="77777777">
        <w:tc>
          <w:tcPr>
            <w:tcW w:w="0" w:type="auto"/>
            <w:tcBorders>
              <w:top w:val="single" w:sz="4" w:space="0" w:color="1B2F4E"/>
              <w:left w:val="single" w:sz="24" w:space="0" w:color="1B2F4E"/>
              <w:bottom w:val="single" w:sz="4" w:space="0" w:color="1B2F4E"/>
              <w:right w:val="single" w:sz="4" w:space="0" w:color="1B2F4E"/>
            </w:tcBorders>
            <w:shd w:val="clear" w:color="auto" w:fill="EEF4FB"/>
            <w:tcMar>
              <w:top w:w="120" w:type="dxa"/>
              <w:left w:w="180" w:type="dxa"/>
              <w:bottom w:w="120" w:type="dxa"/>
              <w:right w:w="180" w:type="dxa"/>
            </w:tcMar>
          </w:tcPr>
          <w:p w14:paraId="34977746" w14:textId="77777777" w:rsidR="003F1268" w:rsidRDefault="00000000">
            <w:pPr>
              <w:spacing w:after="80"/>
            </w:pPr>
            <w:r>
              <w:rPr>
                <w:rFonts w:ascii="Arial" w:eastAsia="Arial" w:hAnsi="Arial" w:cs="Arial"/>
                <w:b/>
                <w:bCs/>
                <w:color w:val="2C2C2C"/>
              </w:rPr>
              <w:t>AI SOURCE CONFLICT RECORD (ACR) FORMAT</w:t>
            </w:r>
          </w:p>
          <w:p w14:paraId="31C7769F" w14:textId="77777777" w:rsidR="003F1268" w:rsidRDefault="00000000">
            <w:pPr>
              <w:spacing w:after="60"/>
            </w:pPr>
            <w:r>
              <w:rPr>
                <w:rFonts w:ascii="Arial" w:eastAsia="Arial" w:hAnsi="Arial" w:cs="Arial"/>
                <w:b/>
                <w:bCs/>
                <w:color w:val="2C2C2C"/>
                <w:sz w:val="18"/>
                <w:szCs w:val="18"/>
              </w:rPr>
              <w:t xml:space="preserve">ACR ID: </w:t>
            </w:r>
            <w:r>
              <w:rPr>
                <w:rFonts w:ascii="Georgia" w:eastAsia="Georgia" w:hAnsi="Georgia" w:cs="Georgia"/>
                <w:i/>
                <w:iCs/>
                <w:color w:val="2C2C2C"/>
                <w:sz w:val="18"/>
                <w:szCs w:val="18"/>
              </w:rPr>
              <w:t>[Sequential number]</w:t>
            </w:r>
          </w:p>
          <w:p w14:paraId="4C1E8276" w14:textId="77777777" w:rsidR="003F1268" w:rsidRDefault="00000000">
            <w:pPr>
              <w:spacing w:after="60"/>
            </w:pPr>
            <w:r>
              <w:rPr>
                <w:rFonts w:ascii="Arial" w:eastAsia="Arial" w:hAnsi="Arial" w:cs="Arial"/>
                <w:b/>
                <w:bCs/>
                <w:color w:val="2C2C2C"/>
                <w:sz w:val="18"/>
                <w:szCs w:val="18"/>
              </w:rPr>
              <w:t xml:space="preserve">AI Tool: </w:t>
            </w:r>
            <w:r>
              <w:rPr>
                <w:rFonts w:ascii="Georgia" w:eastAsia="Georgia" w:hAnsi="Georgia" w:cs="Georgia"/>
                <w:i/>
                <w:iCs/>
                <w:color w:val="2C2C2C"/>
                <w:sz w:val="18"/>
                <w:szCs w:val="18"/>
              </w:rPr>
              <w:t>[Which AI tool suggested or generated this source information]</w:t>
            </w:r>
          </w:p>
          <w:p w14:paraId="497FB465" w14:textId="77777777" w:rsidR="003F1268" w:rsidRDefault="00000000">
            <w:pPr>
              <w:spacing w:after="60"/>
            </w:pPr>
            <w:r>
              <w:rPr>
                <w:rFonts w:ascii="Arial" w:eastAsia="Arial" w:hAnsi="Arial" w:cs="Arial"/>
                <w:b/>
                <w:bCs/>
                <w:color w:val="2C2C2C"/>
                <w:sz w:val="18"/>
                <w:szCs w:val="18"/>
              </w:rPr>
              <w:t xml:space="preserve">Suggested Citation: </w:t>
            </w:r>
            <w:r>
              <w:rPr>
                <w:rFonts w:ascii="Georgia" w:eastAsia="Georgia" w:hAnsi="Georgia" w:cs="Georgia"/>
                <w:i/>
                <w:iCs/>
                <w:color w:val="2C2C2C"/>
                <w:sz w:val="18"/>
                <w:szCs w:val="18"/>
              </w:rPr>
              <w:t>[Exactly what the AI provided]</w:t>
            </w:r>
          </w:p>
          <w:p w14:paraId="43386421" w14:textId="77777777" w:rsidR="003F1268" w:rsidRDefault="00000000">
            <w:pPr>
              <w:spacing w:after="60"/>
            </w:pPr>
            <w:r>
              <w:rPr>
                <w:rFonts w:ascii="Arial" w:eastAsia="Arial" w:hAnsi="Arial" w:cs="Arial"/>
                <w:b/>
                <w:bCs/>
                <w:color w:val="2C2C2C"/>
                <w:sz w:val="18"/>
                <w:szCs w:val="18"/>
              </w:rPr>
              <w:t xml:space="preserve">Conflict Type: </w:t>
            </w:r>
            <w:r>
              <w:rPr>
                <w:rFonts w:ascii="Georgia" w:eastAsia="Georgia" w:hAnsi="Georgia" w:cs="Georgia"/>
                <w:i/>
                <w:iCs/>
                <w:color w:val="2C2C2C"/>
                <w:sz w:val="18"/>
                <w:szCs w:val="18"/>
              </w:rPr>
              <w:t>[From the table above]</w:t>
            </w:r>
          </w:p>
          <w:p w14:paraId="65660CDE" w14:textId="77777777" w:rsidR="003F1268" w:rsidRDefault="00000000">
            <w:pPr>
              <w:spacing w:after="60"/>
            </w:pPr>
            <w:r>
              <w:rPr>
                <w:rFonts w:ascii="Arial" w:eastAsia="Arial" w:hAnsi="Arial" w:cs="Arial"/>
                <w:b/>
                <w:bCs/>
                <w:color w:val="2C2C2C"/>
                <w:sz w:val="18"/>
                <w:szCs w:val="18"/>
              </w:rPr>
              <w:t xml:space="preserve">Verification Result: </w:t>
            </w:r>
            <w:r>
              <w:rPr>
                <w:rFonts w:ascii="Georgia" w:eastAsia="Georgia" w:hAnsi="Georgia" w:cs="Georgia"/>
                <w:i/>
                <w:iCs/>
                <w:color w:val="2C2C2C"/>
                <w:sz w:val="18"/>
                <w:szCs w:val="18"/>
              </w:rPr>
              <w:t>[What the independent verification revealed]</w:t>
            </w:r>
          </w:p>
          <w:p w14:paraId="17089A69" w14:textId="77777777" w:rsidR="003F1268" w:rsidRDefault="00000000">
            <w:pPr>
              <w:spacing w:after="60"/>
            </w:pPr>
            <w:r>
              <w:rPr>
                <w:rFonts w:ascii="Arial" w:eastAsia="Arial" w:hAnsi="Arial" w:cs="Arial"/>
                <w:b/>
                <w:bCs/>
                <w:color w:val="2C2C2C"/>
                <w:sz w:val="18"/>
                <w:szCs w:val="18"/>
              </w:rPr>
              <w:t xml:space="preserve">Resolution: </w:t>
            </w:r>
            <w:r>
              <w:rPr>
                <w:rFonts w:ascii="Georgia" w:eastAsia="Georgia" w:hAnsi="Georgia" w:cs="Georgia"/>
                <w:i/>
                <w:iCs/>
                <w:color w:val="2C2C2C"/>
                <w:sz w:val="18"/>
                <w:szCs w:val="18"/>
              </w:rPr>
              <w:t>[Citation corrected / citation deleted / citation confirmed — state which]</w:t>
            </w:r>
          </w:p>
          <w:p w14:paraId="401867FD" w14:textId="77777777" w:rsidR="003F1268" w:rsidRDefault="00000000">
            <w:pPr>
              <w:spacing w:after="60"/>
            </w:pPr>
            <w:r>
              <w:rPr>
                <w:rFonts w:ascii="Arial" w:eastAsia="Arial" w:hAnsi="Arial" w:cs="Arial"/>
                <w:b/>
                <w:bCs/>
                <w:color w:val="2C2C2C"/>
                <w:sz w:val="18"/>
                <w:szCs w:val="18"/>
              </w:rPr>
              <w:t xml:space="preserve">Date: </w:t>
            </w:r>
            <w:r>
              <w:rPr>
                <w:rFonts w:ascii="Georgia" w:eastAsia="Georgia" w:hAnsi="Georgia" w:cs="Georgia"/>
                <w:i/>
                <w:iCs/>
                <w:color w:val="2C2C2C"/>
                <w:sz w:val="18"/>
                <w:szCs w:val="18"/>
              </w:rPr>
              <w:t>[Date resolved]</w:t>
            </w:r>
          </w:p>
        </w:tc>
      </w:tr>
    </w:tbl>
    <w:p w14:paraId="370DBE6C" w14:textId="77777777" w:rsidR="003F1268" w:rsidRDefault="003F1268">
      <w:pPr>
        <w:spacing w:before="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F1268" w14:paraId="624A7CDF" w14:textId="77777777">
        <w:tc>
          <w:tcPr>
            <w:tcW w:w="0" w:type="auto"/>
            <w:tcBorders>
              <w:top w:val="none" w:sz="0" w:space="0" w:color="FFFFFF"/>
              <w:left w:val="none" w:sz="0" w:space="0" w:color="FFFFFF"/>
              <w:bottom w:val="none" w:sz="0" w:space="0" w:color="FFFFFF"/>
              <w:right w:val="none" w:sz="0" w:space="0" w:color="FFFFFF"/>
            </w:tcBorders>
            <w:shd w:val="clear" w:color="auto" w:fill="1B3A6B"/>
            <w:tcMar>
              <w:top w:w="160" w:type="dxa"/>
              <w:left w:w="200" w:type="dxa"/>
              <w:bottom w:w="160" w:type="dxa"/>
              <w:right w:w="200" w:type="dxa"/>
            </w:tcMar>
          </w:tcPr>
          <w:p w14:paraId="254EFCF1" w14:textId="77777777" w:rsidR="003F1268" w:rsidRDefault="00000000">
            <w:r>
              <w:rPr>
                <w:rFonts w:ascii="Arial" w:eastAsia="Arial" w:hAnsi="Arial" w:cs="Arial"/>
                <w:b/>
                <w:bCs/>
                <w:color w:val="FFFFFF"/>
                <w:sz w:val="32"/>
                <w:szCs w:val="32"/>
              </w:rPr>
              <w:t>PART VIII — PRE-PUBLICATION CLEARANCE SEQUENCE</w:t>
            </w:r>
          </w:p>
        </w:tc>
      </w:tr>
    </w:tbl>
    <w:p w14:paraId="5EA55040" w14:textId="77777777" w:rsidR="003F1268" w:rsidRDefault="003F1268">
      <w:pPr>
        <w:spacing w:before="120"/>
      </w:pPr>
    </w:p>
    <w:p w14:paraId="07048DE8" w14:textId="77777777" w:rsidR="003F1268" w:rsidRDefault="00000000">
      <w:pPr>
        <w:spacing w:before="60" w:after="100"/>
      </w:pPr>
      <w:r>
        <w:rPr>
          <w:rFonts w:ascii="Georgia" w:eastAsia="Georgia" w:hAnsi="Georgia" w:cs="Georgia"/>
          <w:color w:val="2C2C2C"/>
        </w:rPr>
        <w:t>The Pre-Publication Clearance Sequence is the final gate before any document in an HPRS-governed collection is published. It is a sequential process — each gate must be cleared before the next is entered. Simultaneous gate-clearing is not permitted.</w:t>
      </w:r>
    </w:p>
    <w:p w14:paraId="54C4AAE9" w14:textId="77777777" w:rsidR="003F1268" w:rsidRDefault="003F1268">
      <w:pPr>
        <w:spacing w:before="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0"/>
        <w:gridCol w:w="2000"/>
        <w:gridCol w:w="4060"/>
        <w:gridCol w:w="2600"/>
      </w:tblGrid>
      <w:tr w:rsidR="003F1268" w14:paraId="1FF5ADFB" w14:textId="77777777">
        <w:tc>
          <w:tcPr>
            <w:tcW w:w="7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17DD9E3D" w14:textId="77777777" w:rsidR="003F1268" w:rsidRDefault="00000000">
            <w:r>
              <w:rPr>
                <w:rFonts w:ascii="Arial" w:eastAsia="Arial" w:hAnsi="Arial" w:cs="Arial"/>
                <w:b/>
                <w:bCs/>
                <w:color w:val="FFFFFF"/>
                <w:sz w:val="17"/>
                <w:szCs w:val="17"/>
              </w:rPr>
              <w:t>Gate</w:t>
            </w:r>
          </w:p>
        </w:tc>
        <w:tc>
          <w:tcPr>
            <w:tcW w:w="20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2C0C4BB9" w14:textId="77777777" w:rsidR="003F1268" w:rsidRDefault="00000000">
            <w:r>
              <w:rPr>
                <w:rFonts w:ascii="Arial" w:eastAsia="Arial" w:hAnsi="Arial" w:cs="Arial"/>
                <w:b/>
                <w:bCs/>
                <w:color w:val="FFFFFF"/>
                <w:sz w:val="17"/>
                <w:szCs w:val="17"/>
              </w:rPr>
              <w:t>Name</w:t>
            </w:r>
          </w:p>
        </w:tc>
        <w:tc>
          <w:tcPr>
            <w:tcW w:w="406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6EC1CF92" w14:textId="77777777" w:rsidR="003F1268" w:rsidRDefault="00000000">
            <w:r>
              <w:rPr>
                <w:rFonts w:ascii="Arial" w:eastAsia="Arial" w:hAnsi="Arial" w:cs="Arial"/>
                <w:b/>
                <w:bCs/>
                <w:color w:val="FFFFFF"/>
                <w:sz w:val="17"/>
                <w:szCs w:val="17"/>
              </w:rPr>
              <w:t>What Is Verified</w:t>
            </w:r>
          </w:p>
        </w:tc>
        <w:tc>
          <w:tcPr>
            <w:tcW w:w="26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1C450C4D" w14:textId="77777777" w:rsidR="003F1268" w:rsidRDefault="00000000">
            <w:r>
              <w:rPr>
                <w:rFonts w:ascii="Arial" w:eastAsia="Arial" w:hAnsi="Arial" w:cs="Arial"/>
                <w:b/>
                <w:bCs/>
                <w:color w:val="FFFFFF"/>
                <w:sz w:val="17"/>
                <w:szCs w:val="17"/>
              </w:rPr>
              <w:t>Cleared By</w:t>
            </w:r>
          </w:p>
        </w:tc>
      </w:tr>
      <w:tr w:rsidR="003F1268" w14:paraId="4D092BD6" w14:textId="77777777">
        <w:tc>
          <w:tcPr>
            <w:tcW w:w="7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2F203F04" w14:textId="77777777" w:rsidR="003F1268" w:rsidRDefault="00000000">
            <w:r>
              <w:rPr>
                <w:rFonts w:ascii="Georgia" w:eastAsia="Georgia" w:hAnsi="Georgia" w:cs="Georgia"/>
                <w:color w:val="2C2C2C"/>
                <w:sz w:val="18"/>
                <w:szCs w:val="18"/>
              </w:rPr>
              <w:t>Gate 1</w:t>
            </w:r>
          </w:p>
        </w:tc>
        <w:tc>
          <w:tcPr>
            <w:tcW w:w="20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31E4536" w14:textId="77777777" w:rsidR="003F1268" w:rsidRDefault="00000000">
            <w:r>
              <w:rPr>
                <w:rFonts w:ascii="Georgia" w:eastAsia="Georgia" w:hAnsi="Georgia" w:cs="Georgia"/>
                <w:color w:val="2C2C2C"/>
                <w:sz w:val="18"/>
                <w:szCs w:val="18"/>
              </w:rPr>
              <w:t>Flag Clearance</w:t>
            </w:r>
          </w:p>
        </w:tc>
        <w:tc>
          <w:tcPr>
            <w:tcW w:w="40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3B51EA68" w14:textId="77777777" w:rsidR="003F1268" w:rsidRDefault="00000000">
            <w:r>
              <w:rPr>
                <w:rFonts w:ascii="Georgia" w:eastAsia="Georgia" w:hAnsi="Georgia" w:cs="Georgia"/>
                <w:color w:val="2C2C2C"/>
                <w:sz w:val="18"/>
                <w:szCs w:val="18"/>
              </w:rPr>
              <w:t>Zero open inline flags of any type remain in the document</w:t>
            </w:r>
          </w:p>
        </w:tc>
        <w:tc>
          <w:tcPr>
            <w:tcW w:w="2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509A5DB1" w14:textId="77777777" w:rsidR="003F1268" w:rsidRDefault="00000000">
            <w:r>
              <w:rPr>
                <w:rFonts w:ascii="Georgia" w:eastAsia="Georgia" w:hAnsi="Georgia" w:cs="Georgia"/>
                <w:color w:val="2C2C2C"/>
                <w:sz w:val="18"/>
                <w:szCs w:val="18"/>
              </w:rPr>
              <w:t>Review of full document text</w:t>
            </w:r>
          </w:p>
        </w:tc>
      </w:tr>
      <w:tr w:rsidR="003F1268" w14:paraId="20302DBA" w14:textId="77777777">
        <w:tc>
          <w:tcPr>
            <w:tcW w:w="7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73E39717" w14:textId="77777777" w:rsidR="003F1268" w:rsidRDefault="00000000">
            <w:r>
              <w:rPr>
                <w:rFonts w:ascii="Georgia" w:eastAsia="Georgia" w:hAnsi="Georgia" w:cs="Georgia"/>
                <w:color w:val="2C2C2C"/>
                <w:sz w:val="18"/>
                <w:szCs w:val="18"/>
              </w:rPr>
              <w:lastRenderedPageBreak/>
              <w:t>Gate 2</w:t>
            </w:r>
          </w:p>
        </w:tc>
        <w:tc>
          <w:tcPr>
            <w:tcW w:w="2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7D285233" w14:textId="77777777" w:rsidR="003F1268" w:rsidRDefault="00000000">
            <w:r>
              <w:rPr>
                <w:rFonts w:ascii="Georgia" w:eastAsia="Georgia" w:hAnsi="Georgia" w:cs="Georgia"/>
                <w:color w:val="2C2C2C"/>
                <w:sz w:val="18"/>
                <w:szCs w:val="18"/>
              </w:rPr>
              <w:t>CTF Disclosure</w:t>
            </w:r>
          </w:p>
        </w:tc>
        <w:tc>
          <w:tcPr>
            <w:tcW w:w="40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0EE670AE" w14:textId="77777777" w:rsidR="003F1268" w:rsidRDefault="00000000">
            <w:r>
              <w:rPr>
                <w:rFonts w:ascii="Georgia" w:eastAsia="Georgia" w:hAnsi="Georgia" w:cs="Georgia"/>
                <w:color w:val="2C2C2C"/>
                <w:sz w:val="18"/>
                <w:szCs w:val="18"/>
              </w:rPr>
              <w:t>Every mathematical claim has a Tier designation; every Tier 3/4/5 claim has a complete Methodological Note; every Tier 4/5 claim has a four-part independence argument; every deferred figure has a Deferral Disclosure Note</w:t>
            </w:r>
          </w:p>
        </w:tc>
        <w:tc>
          <w:tcPr>
            <w:tcW w:w="2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397D8A52" w14:textId="77777777" w:rsidR="003F1268" w:rsidRDefault="00000000">
            <w:r>
              <w:rPr>
                <w:rFonts w:ascii="Georgia" w:eastAsia="Georgia" w:hAnsi="Georgia" w:cs="Georgia"/>
                <w:color w:val="2C2C2C"/>
                <w:sz w:val="18"/>
                <w:szCs w:val="18"/>
              </w:rPr>
              <w:t>Review of all MNs against CTF requirements</w:t>
            </w:r>
          </w:p>
        </w:tc>
      </w:tr>
      <w:tr w:rsidR="003F1268" w14:paraId="76BEFB8D" w14:textId="77777777">
        <w:tc>
          <w:tcPr>
            <w:tcW w:w="7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3570C6A" w14:textId="77777777" w:rsidR="003F1268" w:rsidRDefault="00000000">
            <w:r>
              <w:rPr>
                <w:rFonts w:ascii="Georgia" w:eastAsia="Georgia" w:hAnsi="Georgia" w:cs="Georgia"/>
                <w:color w:val="2C2C2C"/>
                <w:sz w:val="18"/>
                <w:szCs w:val="18"/>
              </w:rPr>
              <w:t>Gate 3</w:t>
            </w:r>
          </w:p>
        </w:tc>
        <w:tc>
          <w:tcPr>
            <w:tcW w:w="20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6D842229" w14:textId="77777777" w:rsidR="003F1268" w:rsidRDefault="00000000">
            <w:r>
              <w:rPr>
                <w:rFonts w:ascii="Georgia" w:eastAsia="Georgia" w:hAnsi="Georgia" w:cs="Georgia"/>
                <w:color w:val="2C2C2C"/>
                <w:sz w:val="18"/>
                <w:szCs w:val="18"/>
              </w:rPr>
              <w:t>Legal and Regulatory Precision</w:t>
            </w:r>
          </w:p>
        </w:tc>
        <w:tc>
          <w:tcPr>
            <w:tcW w:w="40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11F6F37" w14:textId="77777777" w:rsidR="003F1268" w:rsidRDefault="00000000">
            <w:r>
              <w:rPr>
                <w:rFonts w:ascii="Georgia" w:eastAsia="Georgia" w:hAnsi="Georgia" w:cs="Georgia"/>
                <w:color w:val="2C2C2C"/>
                <w:sz w:val="18"/>
                <w:szCs w:val="18"/>
              </w:rPr>
              <w:t>Every FAR/DFARS citation verified at acquisition.gov to subsection level; every C.F.R. citation verified at ecfr.gov; every U.S.C. citation verified at uscode.house.gov; every case citation has confirmed pinpoint page; no upward-generalized citations remain</w:t>
            </w:r>
          </w:p>
        </w:tc>
        <w:tc>
          <w:tcPr>
            <w:tcW w:w="2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2DFA4F3F" w14:textId="77777777" w:rsidR="003F1268" w:rsidRDefault="00000000">
            <w:r>
              <w:rPr>
                <w:rFonts w:ascii="Georgia" w:eastAsia="Georgia" w:hAnsi="Georgia" w:cs="Georgia"/>
                <w:color w:val="2C2C2C"/>
                <w:sz w:val="18"/>
                <w:szCs w:val="18"/>
              </w:rPr>
              <w:t>Independent verification against official sources</w:t>
            </w:r>
          </w:p>
        </w:tc>
      </w:tr>
      <w:tr w:rsidR="003F1268" w14:paraId="47BB796F" w14:textId="77777777">
        <w:tc>
          <w:tcPr>
            <w:tcW w:w="7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17C5497F" w14:textId="77777777" w:rsidR="003F1268" w:rsidRDefault="00000000">
            <w:r>
              <w:rPr>
                <w:rFonts w:ascii="Georgia" w:eastAsia="Georgia" w:hAnsi="Georgia" w:cs="Georgia"/>
                <w:color w:val="2C2C2C"/>
                <w:sz w:val="18"/>
                <w:szCs w:val="18"/>
              </w:rPr>
              <w:t>Gate 4</w:t>
            </w:r>
          </w:p>
        </w:tc>
        <w:tc>
          <w:tcPr>
            <w:tcW w:w="20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06A15359" w14:textId="77777777" w:rsidR="003F1268" w:rsidRDefault="00000000">
            <w:r>
              <w:rPr>
                <w:rFonts w:ascii="Georgia" w:eastAsia="Georgia" w:hAnsi="Georgia" w:cs="Georgia"/>
                <w:color w:val="2C2C2C"/>
                <w:sz w:val="18"/>
                <w:szCs w:val="18"/>
              </w:rPr>
              <w:t>Cross-Document Consistency</w:t>
            </w:r>
          </w:p>
        </w:tc>
        <w:tc>
          <w:tcPr>
            <w:tcW w:w="40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7607385F" w14:textId="77777777" w:rsidR="003F1268" w:rsidRDefault="00000000">
            <w:r>
              <w:rPr>
                <w:rFonts w:ascii="Georgia" w:eastAsia="Georgia" w:hAnsi="Georgia" w:cs="Georgia"/>
                <w:color w:val="2C2C2C"/>
                <w:sz w:val="18"/>
                <w:szCs w:val="18"/>
              </w:rPr>
              <w:t>All quantitative figures consistent with all prior documents in collection; all defined terms used consistently; all cross-document references correct</w:t>
            </w:r>
          </w:p>
        </w:tc>
        <w:tc>
          <w:tcPr>
            <w:tcW w:w="26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0E0A99D0" w14:textId="77777777" w:rsidR="003F1268" w:rsidRDefault="00000000">
            <w:r>
              <w:rPr>
                <w:rFonts w:ascii="Georgia" w:eastAsia="Georgia" w:hAnsi="Georgia" w:cs="Georgia"/>
                <w:color w:val="2C2C2C"/>
                <w:sz w:val="18"/>
                <w:szCs w:val="18"/>
              </w:rPr>
              <w:t>Review against prior documents and Defined Terms Glossary</w:t>
            </w:r>
          </w:p>
        </w:tc>
      </w:tr>
      <w:tr w:rsidR="003F1268" w14:paraId="22F2F56B" w14:textId="77777777">
        <w:tc>
          <w:tcPr>
            <w:tcW w:w="7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E2E6BFD" w14:textId="77777777" w:rsidR="003F1268" w:rsidRDefault="00000000">
            <w:r>
              <w:rPr>
                <w:rFonts w:ascii="Georgia" w:eastAsia="Georgia" w:hAnsi="Georgia" w:cs="Georgia"/>
                <w:color w:val="2C2C2C"/>
                <w:sz w:val="18"/>
                <w:szCs w:val="18"/>
              </w:rPr>
              <w:t>Gate 5</w:t>
            </w:r>
          </w:p>
        </w:tc>
        <w:tc>
          <w:tcPr>
            <w:tcW w:w="20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55F1D2DA" w14:textId="77777777" w:rsidR="003F1268" w:rsidRDefault="00000000">
            <w:r>
              <w:rPr>
                <w:rFonts w:ascii="Georgia" w:eastAsia="Georgia" w:hAnsi="Georgia" w:cs="Georgia"/>
                <w:color w:val="2C2C2C"/>
                <w:sz w:val="18"/>
                <w:szCs w:val="18"/>
              </w:rPr>
              <w:t>Final Integrity</w:t>
            </w:r>
          </w:p>
        </w:tc>
        <w:tc>
          <w:tcPr>
            <w:tcW w:w="40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3932DE78" w14:textId="77777777" w:rsidR="003F1268" w:rsidRDefault="00000000">
            <w:r>
              <w:rPr>
                <w:rFonts w:ascii="Georgia" w:eastAsia="Georgia" w:hAnsi="Georgia" w:cs="Georgia"/>
                <w:color w:val="2C2C2C"/>
                <w:sz w:val="18"/>
                <w:szCs w:val="18"/>
              </w:rPr>
              <w:t>Every claim is sourced or labeled as researcher's analysis; no quotation marks around paraphrased text; no source is misrepresented; all Correction Justification Records completed; HPRS version identified; independence declaration present</w:t>
            </w:r>
          </w:p>
        </w:tc>
        <w:tc>
          <w:tcPr>
            <w:tcW w:w="26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6F8D834C" w14:textId="77777777" w:rsidR="003F1268" w:rsidRDefault="00000000">
            <w:r>
              <w:rPr>
                <w:rFonts w:ascii="Georgia" w:eastAsia="Georgia" w:hAnsi="Georgia" w:cs="Georgia"/>
                <w:color w:val="2C2C2C"/>
                <w:sz w:val="18"/>
                <w:szCs w:val="18"/>
              </w:rPr>
              <w:t>Final read of complete document</w:t>
            </w:r>
          </w:p>
        </w:tc>
      </w:tr>
    </w:tbl>
    <w:p w14:paraId="5DBDD89F" w14:textId="77777777" w:rsidR="003F1268" w:rsidRDefault="003F1268">
      <w:pPr>
        <w:spacing w:before="12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F1268" w14:paraId="1BBCEDAD" w14:textId="77777777">
        <w:tc>
          <w:tcPr>
            <w:tcW w:w="0" w:type="auto"/>
            <w:tcBorders>
              <w:top w:val="single" w:sz="4" w:space="0" w:color="1E4D2B"/>
              <w:left w:val="single" w:sz="24" w:space="0" w:color="1E4D2B"/>
              <w:bottom w:val="single" w:sz="4" w:space="0" w:color="1E4D2B"/>
              <w:right w:val="single" w:sz="4" w:space="0" w:color="1E4D2B"/>
            </w:tcBorders>
            <w:shd w:val="clear" w:color="auto" w:fill="E8F5E9"/>
            <w:tcMar>
              <w:top w:w="120" w:type="dxa"/>
              <w:left w:w="180" w:type="dxa"/>
              <w:bottom w:w="120" w:type="dxa"/>
              <w:right w:w="180" w:type="dxa"/>
            </w:tcMar>
          </w:tcPr>
          <w:p w14:paraId="572C21EE" w14:textId="77777777" w:rsidR="003F1268" w:rsidRDefault="00000000">
            <w:pPr>
              <w:spacing w:after="80"/>
            </w:pPr>
            <w:r>
              <w:rPr>
                <w:rFonts w:ascii="Arial" w:eastAsia="Arial" w:hAnsi="Arial" w:cs="Arial"/>
                <w:b/>
                <w:bCs/>
                <w:color w:val="2C2C2C"/>
              </w:rPr>
              <w:t>PUBLICATION AUTHORIZATION — GATE 5 SIGN-OFF</w:t>
            </w:r>
          </w:p>
          <w:p w14:paraId="531E7CF4" w14:textId="77777777" w:rsidR="003F1268" w:rsidRDefault="00000000">
            <w:pPr>
              <w:spacing w:before="60" w:after="100"/>
            </w:pPr>
            <w:r>
              <w:rPr>
                <w:rFonts w:ascii="Georgia" w:eastAsia="Georgia" w:hAnsi="Georgia" w:cs="Georgia"/>
                <w:color w:val="2C2C2C"/>
              </w:rPr>
              <w:t>A document that clears all five gates meets the full HPRS standard. It is defensible to scholars, scientists, legal critics, logicians, and domain experts simultaneously. Gate 5 sign-off constitutes publication authorization for this document under HPRS Version [number].</w:t>
            </w:r>
          </w:p>
          <w:p w14:paraId="53AC8025" w14:textId="77777777" w:rsidR="003F1268" w:rsidRDefault="00000000">
            <w:pPr>
              <w:spacing w:before="60" w:after="100"/>
            </w:pPr>
            <w:r>
              <w:rPr>
                <w:rFonts w:ascii="Georgia" w:eastAsia="Georgia" w:hAnsi="Georgia" w:cs="Georgia"/>
                <w:color w:val="2C2C2C"/>
              </w:rPr>
              <w:t>Reviewer: ________________  Date: ________________  Collection: ________________  Document: ________________</w:t>
            </w:r>
          </w:p>
        </w:tc>
      </w:tr>
    </w:tbl>
    <w:p w14:paraId="39F6BE58" w14:textId="77777777" w:rsidR="003F1268" w:rsidRDefault="003F1268">
      <w:pPr>
        <w:spacing w:before="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F1268" w14:paraId="3FB90CB7" w14:textId="77777777">
        <w:tc>
          <w:tcPr>
            <w:tcW w:w="0" w:type="auto"/>
            <w:tcBorders>
              <w:top w:val="none" w:sz="0" w:space="0" w:color="FFFFFF"/>
              <w:left w:val="none" w:sz="0" w:space="0" w:color="FFFFFF"/>
              <w:bottom w:val="none" w:sz="0" w:space="0" w:color="FFFFFF"/>
              <w:right w:val="none" w:sz="0" w:space="0" w:color="FFFFFF"/>
            </w:tcBorders>
            <w:shd w:val="clear" w:color="auto" w:fill="1B3A6B"/>
            <w:tcMar>
              <w:top w:w="160" w:type="dxa"/>
              <w:left w:w="200" w:type="dxa"/>
              <w:bottom w:w="160" w:type="dxa"/>
              <w:right w:w="200" w:type="dxa"/>
            </w:tcMar>
          </w:tcPr>
          <w:p w14:paraId="49F10E29" w14:textId="77777777" w:rsidR="003F1268" w:rsidRDefault="00000000">
            <w:r>
              <w:rPr>
                <w:rFonts w:ascii="Arial" w:eastAsia="Arial" w:hAnsi="Arial" w:cs="Arial"/>
                <w:b/>
                <w:bCs/>
                <w:color w:val="FFFFFF"/>
                <w:sz w:val="32"/>
                <w:szCs w:val="32"/>
              </w:rPr>
              <w:t>APPENDIX — OFFICIAL VERIFICATION SOURCES QUICK REFERENCE</w:t>
            </w:r>
          </w:p>
        </w:tc>
      </w:tr>
    </w:tbl>
    <w:p w14:paraId="3929AFCF" w14:textId="77777777" w:rsidR="003F1268" w:rsidRDefault="003F1268">
      <w:pPr>
        <w:spacing w:before="1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3760"/>
        <w:gridCol w:w="2800"/>
      </w:tblGrid>
      <w:tr w:rsidR="003F1268" w14:paraId="57F84010" w14:textId="77777777">
        <w:tc>
          <w:tcPr>
            <w:tcW w:w="28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0F4A5E2F" w14:textId="77777777" w:rsidR="003F1268" w:rsidRDefault="00000000">
            <w:r>
              <w:rPr>
                <w:rFonts w:ascii="Arial" w:eastAsia="Arial" w:hAnsi="Arial" w:cs="Arial"/>
                <w:b/>
                <w:bCs/>
                <w:color w:val="FFFFFF"/>
                <w:sz w:val="17"/>
                <w:szCs w:val="17"/>
              </w:rPr>
              <w:t>What to Verify</w:t>
            </w:r>
          </w:p>
        </w:tc>
        <w:tc>
          <w:tcPr>
            <w:tcW w:w="376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330BFD94" w14:textId="77777777" w:rsidR="003F1268" w:rsidRDefault="00000000">
            <w:r>
              <w:rPr>
                <w:rFonts w:ascii="Arial" w:eastAsia="Arial" w:hAnsi="Arial" w:cs="Arial"/>
                <w:b/>
                <w:bCs/>
                <w:color w:val="FFFFFF"/>
                <w:sz w:val="17"/>
                <w:szCs w:val="17"/>
              </w:rPr>
              <w:t>Official Source</w:t>
            </w:r>
          </w:p>
        </w:tc>
        <w:tc>
          <w:tcPr>
            <w:tcW w:w="2800" w:type="dxa"/>
            <w:tcBorders>
              <w:top w:val="single" w:sz="4" w:space="0" w:color="CCCCCC"/>
              <w:left w:val="single" w:sz="4" w:space="0" w:color="CCCCCC"/>
              <w:bottom w:val="single" w:sz="4" w:space="0" w:color="CCCCCC"/>
              <w:right w:val="single" w:sz="4" w:space="0" w:color="CCCCCC"/>
            </w:tcBorders>
            <w:shd w:val="clear" w:color="auto" w:fill="1B3A6B"/>
            <w:tcMar>
              <w:top w:w="80" w:type="dxa"/>
              <w:left w:w="120" w:type="dxa"/>
              <w:bottom w:w="80" w:type="dxa"/>
              <w:right w:w="120" w:type="dxa"/>
            </w:tcMar>
          </w:tcPr>
          <w:p w14:paraId="6E0BDBB2" w14:textId="77777777" w:rsidR="003F1268" w:rsidRDefault="00000000">
            <w:r>
              <w:rPr>
                <w:rFonts w:ascii="Arial" w:eastAsia="Arial" w:hAnsi="Arial" w:cs="Arial"/>
                <w:b/>
                <w:bCs/>
                <w:color w:val="FFFFFF"/>
                <w:sz w:val="17"/>
                <w:szCs w:val="17"/>
              </w:rPr>
              <w:t>Notes</w:t>
            </w:r>
          </w:p>
        </w:tc>
      </w:tr>
      <w:tr w:rsidR="003F1268" w14:paraId="034EEDD0" w14:textId="77777777">
        <w:tc>
          <w:tcPr>
            <w:tcW w:w="28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69BE7E27" w14:textId="77777777" w:rsidR="003F1268" w:rsidRDefault="00000000">
            <w:r>
              <w:rPr>
                <w:rFonts w:ascii="Georgia" w:eastAsia="Georgia" w:hAnsi="Georgia" w:cs="Georgia"/>
                <w:color w:val="2C2C2C"/>
                <w:sz w:val="18"/>
                <w:szCs w:val="18"/>
              </w:rPr>
              <w:t>FAR and DFARS clauses</w:t>
            </w:r>
          </w:p>
        </w:tc>
        <w:tc>
          <w:tcPr>
            <w:tcW w:w="37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4BFA7DED" w14:textId="77777777" w:rsidR="003F1268" w:rsidRDefault="00000000">
            <w:r>
              <w:rPr>
                <w:rFonts w:ascii="Georgia" w:eastAsia="Georgia" w:hAnsi="Georgia" w:cs="Georgia"/>
                <w:color w:val="2C2C2C"/>
                <w:sz w:val="18"/>
                <w:szCs w:val="18"/>
              </w:rPr>
              <w:t>acquisition.gov</w:t>
            </w:r>
          </w:p>
        </w:tc>
        <w:tc>
          <w:tcPr>
            <w:tcW w:w="28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63BDCC2E" w14:textId="77777777" w:rsidR="003F1268" w:rsidRDefault="00000000">
            <w:r>
              <w:rPr>
                <w:rFonts w:ascii="Georgia" w:eastAsia="Georgia" w:hAnsi="Georgia" w:cs="Georgia"/>
                <w:color w:val="2C2C2C"/>
                <w:sz w:val="18"/>
                <w:szCs w:val="18"/>
              </w:rPr>
              <w:t>Cite to subsection level; verify clause has not been amended</w:t>
            </w:r>
          </w:p>
        </w:tc>
      </w:tr>
      <w:tr w:rsidR="003F1268" w14:paraId="08ADC8F8" w14:textId="77777777">
        <w:tc>
          <w:tcPr>
            <w:tcW w:w="2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0605E3A9" w14:textId="77777777" w:rsidR="003F1268" w:rsidRDefault="00000000">
            <w:r>
              <w:rPr>
                <w:rFonts w:ascii="Georgia" w:eastAsia="Georgia" w:hAnsi="Georgia" w:cs="Georgia"/>
                <w:color w:val="2C2C2C"/>
                <w:sz w:val="18"/>
                <w:szCs w:val="18"/>
              </w:rPr>
              <w:t>C.F.R. provisions (current)</w:t>
            </w:r>
          </w:p>
        </w:tc>
        <w:tc>
          <w:tcPr>
            <w:tcW w:w="37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2AFB8C7C" w14:textId="77777777" w:rsidR="003F1268" w:rsidRDefault="00000000">
            <w:r>
              <w:rPr>
                <w:rFonts w:ascii="Georgia" w:eastAsia="Georgia" w:hAnsi="Georgia" w:cs="Georgia"/>
                <w:color w:val="2C2C2C"/>
                <w:sz w:val="18"/>
                <w:szCs w:val="18"/>
              </w:rPr>
              <w:t>ecfr.gov</w:t>
            </w:r>
          </w:p>
        </w:tc>
        <w:tc>
          <w:tcPr>
            <w:tcW w:w="2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0F494376" w14:textId="77777777" w:rsidR="003F1268" w:rsidRDefault="00000000">
            <w:r>
              <w:rPr>
                <w:rFonts w:ascii="Georgia" w:eastAsia="Georgia" w:hAnsi="Georgia" w:cs="Georgia"/>
                <w:color w:val="2C2C2C"/>
                <w:sz w:val="18"/>
                <w:szCs w:val="18"/>
              </w:rPr>
              <w:t>Use canonical section URL; confirm effective date</w:t>
            </w:r>
          </w:p>
        </w:tc>
      </w:tr>
      <w:tr w:rsidR="003F1268" w14:paraId="18BA7004" w14:textId="77777777">
        <w:tc>
          <w:tcPr>
            <w:tcW w:w="28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E038BAE" w14:textId="77777777" w:rsidR="003F1268" w:rsidRDefault="00000000">
            <w:r>
              <w:rPr>
                <w:rFonts w:ascii="Georgia" w:eastAsia="Georgia" w:hAnsi="Georgia" w:cs="Georgia"/>
                <w:color w:val="2C2C2C"/>
                <w:sz w:val="18"/>
                <w:szCs w:val="18"/>
              </w:rPr>
              <w:t>Federal Register (rules and history)</w:t>
            </w:r>
          </w:p>
        </w:tc>
        <w:tc>
          <w:tcPr>
            <w:tcW w:w="37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3912492C" w14:textId="77777777" w:rsidR="003F1268" w:rsidRDefault="00000000">
            <w:r>
              <w:rPr>
                <w:rFonts w:ascii="Georgia" w:eastAsia="Georgia" w:hAnsi="Georgia" w:cs="Georgia"/>
                <w:color w:val="2C2C2C"/>
                <w:sz w:val="18"/>
                <w:szCs w:val="18"/>
              </w:rPr>
              <w:t>federalregister.gov / govinfo.gov</w:t>
            </w:r>
          </w:p>
        </w:tc>
        <w:tc>
          <w:tcPr>
            <w:tcW w:w="28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D8DEC99" w14:textId="77777777" w:rsidR="003F1268" w:rsidRDefault="00000000">
            <w:r>
              <w:rPr>
                <w:rFonts w:ascii="Georgia" w:eastAsia="Georgia" w:hAnsi="Georgia" w:cs="Georgia"/>
                <w:color w:val="2C2C2C"/>
                <w:sz w:val="18"/>
                <w:szCs w:val="18"/>
              </w:rPr>
              <w:t>Check for final rules amending any cited provision</w:t>
            </w:r>
          </w:p>
        </w:tc>
      </w:tr>
      <w:tr w:rsidR="003F1268" w14:paraId="6A40294C" w14:textId="77777777">
        <w:tc>
          <w:tcPr>
            <w:tcW w:w="2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43681967" w14:textId="77777777" w:rsidR="003F1268" w:rsidRDefault="00000000">
            <w:r>
              <w:rPr>
                <w:rFonts w:ascii="Georgia" w:eastAsia="Georgia" w:hAnsi="Georgia" w:cs="Georgia"/>
                <w:color w:val="2C2C2C"/>
                <w:sz w:val="18"/>
                <w:szCs w:val="18"/>
              </w:rPr>
              <w:t>U.S. Statutes (U.S.C.)</w:t>
            </w:r>
          </w:p>
        </w:tc>
        <w:tc>
          <w:tcPr>
            <w:tcW w:w="37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0BA356FE" w14:textId="77777777" w:rsidR="003F1268" w:rsidRDefault="00000000">
            <w:r>
              <w:rPr>
                <w:rFonts w:ascii="Georgia" w:eastAsia="Georgia" w:hAnsi="Georgia" w:cs="Georgia"/>
                <w:color w:val="2C2C2C"/>
                <w:sz w:val="18"/>
                <w:szCs w:val="18"/>
              </w:rPr>
              <w:t>uscode.house.gov</w:t>
            </w:r>
          </w:p>
        </w:tc>
        <w:tc>
          <w:tcPr>
            <w:tcW w:w="2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144D0832" w14:textId="77777777" w:rsidR="003F1268" w:rsidRDefault="00000000">
            <w:r>
              <w:rPr>
                <w:rFonts w:ascii="Georgia" w:eastAsia="Georgia" w:hAnsi="Georgia" w:cs="Georgia"/>
                <w:color w:val="2C2C2C"/>
                <w:sz w:val="18"/>
                <w:szCs w:val="18"/>
              </w:rPr>
              <w:t>Confirm section has not been repealed or renumbered</w:t>
            </w:r>
          </w:p>
        </w:tc>
      </w:tr>
      <w:tr w:rsidR="003F1268" w14:paraId="78CA0DC8" w14:textId="77777777">
        <w:tc>
          <w:tcPr>
            <w:tcW w:w="28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3A7D3F39" w14:textId="77777777" w:rsidR="003F1268" w:rsidRDefault="00000000">
            <w:r>
              <w:rPr>
                <w:rFonts w:ascii="Georgia" w:eastAsia="Georgia" w:hAnsi="Georgia" w:cs="Georgia"/>
                <w:color w:val="2C2C2C"/>
                <w:sz w:val="18"/>
                <w:szCs w:val="18"/>
              </w:rPr>
              <w:t>Public Laws (enacted text)</w:t>
            </w:r>
          </w:p>
        </w:tc>
        <w:tc>
          <w:tcPr>
            <w:tcW w:w="37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1EF35C9" w14:textId="77777777" w:rsidR="003F1268" w:rsidRDefault="00000000">
            <w:r>
              <w:rPr>
                <w:rFonts w:ascii="Georgia" w:eastAsia="Georgia" w:hAnsi="Georgia" w:cs="Georgia"/>
                <w:color w:val="2C2C2C"/>
                <w:sz w:val="18"/>
                <w:szCs w:val="18"/>
              </w:rPr>
              <w:t>govinfo.gov/app/collection/plaw</w:t>
            </w:r>
          </w:p>
        </w:tc>
        <w:tc>
          <w:tcPr>
            <w:tcW w:w="28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0EF5630" w14:textId="77777777" w:rsidR="003F1268" w:rsidRDefault="00000000">
            <w:r>
              <w:rPr>
                <w:rFonts w:ascii="Georgia" w:eastAsia="Georgia" w:hAnsi="Georgia" w:cs="Georgia"/>
                <w:color w:val="2C2C2C"/>
                <w:sz w:val="18"/>
                <w:szCs w:val="18"/>
              </w:rPr>
              <w:t>Use for enactment history arguments</w:t>
            </w:r>
          </w:p>
        </w:tc>
      </w:tr>
      <w:tr w:rsidR="003F1268" w14:paraId="5CD84AB6" w14:textId="77777777">
        <w:tc>
          <w:tcPr>
            <w:tcW w:w="2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7A7FA126" w14:textId="77777777" w:rsidR="003F1268" w:rsidRDefault="00000000">
            <w:r>
              <w:rPr>
                <w:rFonts w:ascii="Georgia" w:eastAsia="Georgia" w:hAnsi="Georgia" w:cs="Georgia"/>
                <w:color w:val="2C2C2C"/>
                <w:sz w:val="18"/>
                <w:szCs w:val="18"/>
              </w:rPr>
              <w:t>GAO Reports</w:t>
            </w:r>
          </w:p>
        </w:tc>
        <w:tc>
          <w:tcPr>
            <w:tcW w:w="37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0D561EFA" w14:textId="77777777" w:rsidR="003F1268" w:rsidRDefault="00000000">
            <w:r>
              <w:rPr>
                <w:rFonts w:ascii="Georgia" w:eastAsia="Georgia" w:hAnsi="Georgia" w:cs="Georgia"/>
                <w:color w:val="2C2C2C"/>
                <w:sz w:val="18"/>
                <w:szCs w:val="18"/>
              </w:rPr>
              <w:t>gao.gov/reports</w:t>
            </w:r>
          </w:p>
        </w:tc>
        <w:tc>
          <w:tcPr>
            <w:tcW w:w="2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3BEF0D26" w14:textId="77777777" w:rsidR="003F1268" w:rsidRDefault="00000000">
            <w:r>
              <w:rPr>
                <w:rFonts w:ascii="Georgia" w:eastAsia="Georgia" w:hAnsi="Georgia" w:cs="Georgia"/>
                <w:color w:val="2C2C2C"/>
                <w:sz w:val="18"/>
                <w:szCs w:val="18"/>
              </w:rPr>
              <w:t>Verify report number is exact; confirm not superseded</w:t>
            </w:r>
          </w:p>
        </w:tc>
      </w:tr>
      <w:tr w:rsidR="003F1268" w14:paraId="688CA108" w14:textId="77777777">
        <w:tc>
          <w:tcPr>
            <w:tcW w:w="28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0B71523" w14:textId="77777777" w:rsidR="003F1268" w:rsidRDefault="00000000">
            <w:r>
              <w:rPr>
                <w:rFonts w:ascii="Georgia" w:eastAsia="Georgia" w:hAnsi="Georgia" w:cs="Georgia"/>
                <w:color w:val="2C2C2C"/>
                <w:sz w:val="18"/>
                <w:szCs w:val="18"/>
              </w:rPr>
              <w:lastRenderedPageBreak/>
              <w:t>DOD Inspector General Reports</w:t>
            </w:r>
          </w:p>
        </w:tc>
        <w:tc>
          <w:tcPr>
            <w:tcW w:w="37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3AB2C492" w14:textId="77777777" w:rsidR="003F1268" w:rsidRDefault="00000000">
            <w:r>
              <w:rPr>
                <w:rFonts w:ascii="Georgia" w:eastAsia="Georgia" w:hAnsi="Georgia" w:cs="Georgia"/>
                <w:color w:val="2C2C2C"/>
                <w:sz w:val="18"/>
                <w:szCs w:val="18"/>
              </w:rPr>
              <w:t>dodig.mil/reports-and-publications</w:t>
            </w:r>
          </w:p>
        </w:tc>
        <w:tc>
          <w:tcPr>
            <w:tcW w:w="28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772BDB65" w14:textId="77777777" w:rsidR="003F1268" w:rsidRDefault="00000000">
            <w:r>
              <w:rPr>
                <w:rFonts w:ascii="Georgia" w:eastAsia="Georgia" w:hAnsi="Georgia" w:cs="Georgia"/>
                <w:color w:val="2C2C2C"/>
                <w:sz w:val="18"/>
                <w:szCs w:val="18"/>
              </w:rPr>
              <w:t>Verify report number and publication date</w:t>
            </w:r>
          </w:p>
        </w:tc>
      </w:tr>
      <w:tr w:rsidR="003F1268" w14:paraId="7125C3C6" w14:textId="77777777">
        <w:tc>
          <w:tcPr>
            <w:tcW w:w="2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760AAD1C" w14:textId="77777777" w:rsidR="003F1268" w:rsidRDefault="00000000">
            <w:r>
              <w:rPr>
                <w:rFonts w:ascii="Georgia" w:eastAsia="Georgia" w:hAnsi="Georgia" w:cs="Georgia"/>
                <w:color w:val="2C2C2C"/>
                <w:sz w:val="18"/>
                <w:szCs w:val="18"/>
              </w:rPr>
              <w:t>Case Law (free)</w:t>
            </w:r>
          </w:p>
        </w:tc>
        <w:tc>
          <w:tcPr>
            <w:tcW w:w="37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129FF905" w14:textId="77777777" w:rsidR="003F1268" w:rsidRDefault="00000000">
            <w:r>
              <w:rPr>
                <w:rFonts w:ascii="Georgia" w:eastAsia="Georgia" w:hAnsi="Georgia" w:cs="Georgia"/>
                <w:color w:val="2C2C2C"/>
                <w:sz w:val="18"/>
                <w:szCs w:val="18"/>
              </w:rPr>
              <w:t>scholar.google.com / courtlistener.com</w:t>
            </w:r>
          </w:p>
        </w:tc>
        <w:tc>
          <w:tcPr>
            <w:tcW w:w="2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1E20F362" w14:textId="77777777" w:rsidR="003F1268" w:rsidRDefault="00000000">
            <w:r>
              <w:rPr>
                <w:rFonts w:ascii="Georgia" w:eastAsia="Georgia" w:hAnsi="Georgia" w:cs="Georgia"/>
                <w:color w:val="2C2C2C"/>
                <w:sz w:val="18"/>
                <w:szCs w:val="18"/>
              </w:rPr>
              <w:t>Confirm case has not been overruled</w:t>
            </w:r>
          </w:p>
        </w:tc>
      </w:tr>
      <w:tr w:rsidR="003F1268" w14:paraId="23C92E7C" w14:textId="77777777">
        <w:tc>
          <w:tcPr>
            <w:tcW w:w="28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50D48694" w14:textId="77777777" w:rsidR="003F1268" w:rsidRDefault="00000000">
            <w:r>
              <w:rPr>
                <w:rFonts w:ascii="Georgia" w:eastAsia="Georgia" w:hAnsi="Georgia" w:cs="Georgia"/>
                <w:color w:val="2C2C2C"/>
                <w:sz w:val="18"/>
                <w:szCs w:val="18"/>
              </w:rPr>
              <w:t>Case Law (authoritative)</w:t>
            </w:r>
          </w:p>
        </w:tc>
        <w:tc>
          <w:tcPr>
            <w:tcW w:w="37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43BBB27" w14:textId="77777777" w:rsidR="003F1268" w:rsidRDefault="00000000">
            <w:r>
              <w:rPr>
                <w:rFonts w:ascii="Georgia" w:eastAsia="Georgia" w:hAnsi="Georgia" w:cs="Georgia"/>
                <w:color w:val="2C2C2C"/>
                <w:sz w:val="18"/>
                <w:szCs w:val="18"/>
              </w:rPr>
              <w:t>westlaw.com / lexisnexis.com</w:t>
            </w:r>
          </w:p>
        </w:tc>
        <w:tc>
          <w:tcPr>
            <w:tcW w:w="28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0287836A" w14:textId="77777777" w:rsidR="003F1268" w:rsidRDefault="00000000">
            <w:r>
              <w:rPr>
                <w:rFonts w:ascii="Georgia" w:eastAsia="Georgia" w:hAnsi="Georgia" w:cs="Georgia"/>
                <w:color w:val="2C2C2C"/>
                <w:sz w:val="18"/>
                <w:szCs w:val="18"/>
              </w:rPr>
              <w:t>Required for published legal arguments</w:t>
            </w:r>
          </w:p>
        </w:tc>
      </w:tr>
      <w:tr w:rsidR="003F1268" w14:paraId="492D3C3F" w14:textId="77777777">
        <w:tc>
          <w:tcPr>
            <w:tcW w:w="2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78090EA2" w14:textId="77777777" w:rsidR="003F1268" w:rsidRDefault="00000000">
            <w:r>
              <w:rPr>
                <w:rFonts w:ascii="Georgia" w:eastAsia="Georgia" w:hAnsi="Georgia" w:cs="Georgia"/>
                <w:color w:val="2C2C2C"/>
                <w:sz w:val="18"/>
                <w:szCs w:val="18"/>
              </w:rPr>
              <w:t>DOI verification</w:t>
            </w:r>
          </w:p>
        </w:tc>
        <w:tc>
          <w:tcPr>
            <w:tcW w:w="37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0E83478E" w14:textId="77777777" w:rsidR="003F1268" w:rsidRDefault="00000000">
            <w:r>
              <w:rPr>
                <w:rFonts w:ascii="Georgia" w:eastAsia="Georgia" w:hAnsi="Georgia" w:cs="Georgia"/>
                <w:color w:val="2C2C2C"/>
                <w:sz w:val="18"/>
                <w:szCs w:val="18"/>
              </w:rPr>
              <w:t>doi.org</w:t>
            </w:r>
          </w:p>
        </w:tc>
        <w:tc>
          <w:tcPr>
            <w:tcW w:w="2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5D5CB8DF" w14:textId="77777777" w:rsidR="003F1268" w:rsidRDefault="00000000">
            <w:r>
              <w:rPr>
                <w:rFonts w:ascii="Georgia" w:eastAsia="Georgia" w:hAnsi="Georgia" w:cs="Georgia"/>
                <w:color w:val="2C2C2C"/>
                <w:sz w:val="18"/>
                <w:szCs w:val="18"/>
              </w:rPr>
              <w:t>All peer-reviewed source DOIs must resolve here</w:t>
            </w:r>
          </w:p>
        </w:tc>
      </w:tr>
      <w:tr w:rsidR="003F1268" w14:paraId="56451248" w14:textId="77777777">
        <w:tc>
          <w:tcPr>
            <w:tcW w:w="28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676D12AD" w14:textId="77777777" w:rsidR="003F1268" w:rsidRDefault="00000000">
            <w:r>
              <w:rPr>
                <w:rFonts w:ascii="Georgia" w:eastAsia="Georgia" w:hAnsi="Georgia" w:cs="Georgia"/>
                <w:color w:val="2C2C2C"/>
                <w:sz w:val="18"/>
                <w:szCs w:val="18"/>
              </w:rPr>
              <w:t>Journal article retraction status</w:t>
            </w:r>
          </w:p>
        </w:tc>
        <w:tc>
          <w:tcPr>
            <w:tcW w:w="37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5E727639" w14:textId="77777777" w:rsidR="003F1268" w:rsidRDefault="00000000">
            <w:r>
              <w:rPr>
                <w:rFonts w:ascii="Georgia" w:eastAsia="Georgia" w:hAnsi="Georgia" w:cs="Georgia"/>
                <w:color w:val="2C2C2C"/>
                <w:sz w:val="18"/>
                <w:szCs w:val="18"/>
              </w:rPr>
              <w:t>retractionwatch.com</w:t>
            </w:r>
          </w:p>
        </w:tc>
        <w:tc>
          <w:tcPr>
            <w:tcW w:w="28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682E60D1" w14:textId="77777777" w:rsidR="003F1268" w:rsidRDefault="00000000">
            <w:r>
              <w:rPr>
                <w:rFonts w:ascii="Georgia" w:eastAsia="Georgia" w:hAnsi="Georgia" w:cs="Georgia"/>
                <w:color w:val="2C2C2C"/>
                <w:sz w:val="18"/>
                <w:szCs w:val="18"/>
              </w:rPr>
              <w:t>Check before finalizing any scientific citation</w:t>
            </w:r>
          </w:p>
        </w:tc>
      </w:tr>
      <w:tr w:rsidR="003F1268" w14:paraId="5197F6D1" w14:textId="77777777">
        <w:tc>
          <w:tcPr>
            <w:tcW w:w="2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32DB44A0" w14:textId="77777777" w:rsidR="003F1268" w:rsidRDefault="00000000">
            <w:r>
              <w:rPr>
                <w:rFonts w:ascii="Georgia" w:eastAsia="Georgia" w:hAnsi="Georgia" w:cs="Georgia"/>
                <w:color w:val="2C2C2C"/>
                <w:sz w:val="18"/>
                <w:szCs w:val="18"/>
              </w:rPr>
              <w:t>APA 7 style rules</w:t>
            </w:r>
          </w:p>
        </w:tc>
        <w:tc>
          <w:tcPr>
            <w:tcW w:w="37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20E47A41" w14:textId="77777777" w:rsidR="003F1268" w:rsidRDefault="00000000">
            <w:r>
              <w:rPr>
                <w:rFonts w:ascii="Georgia" w:eastAsia="Georgia" w:hAnsi="Georgia" w:cs="Georgia"/>
                <w:color w:val="2C2C2C"/>
                <w:sz w:val="18"/>
                <w:szCs w:val="18"/>
              </w:rPr>
              <w:t>apastyle.apa.org</w:t>
            </w:r>
          </w:p>
        </w:tc>
        <w:tc>
          <w:tcPr>
            <w:tcW w:w="2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7832D811" w14:textId="77777777" w:rsidR="003F1268" w:rsidRDefault="00000000">
            <w:r>
              <w:rPr>
                <w:rFonts w:ascii="Georgia" w:eastAsia="Georgia" w:hAnsi="Georgia" w:cs="Georgia"/>
                <w:color w:val="2C2C2C"/>
                <w:sz w:val="18"/>
                <w:szCs w:val="18"/>
              </w:rPr>
              <w:t>Reference for block quotation threshold and subordinated provisions</w:t>
            </w:r>
          </w:p>
        </w:tc>
      </w:tr>
      <w:tr w:rsidR="003F1268" w14:paraId="12B34382" w14:textId="77777777">
        <w:tc>
          <w:tcPr>
            <w:tcW w:w="28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4DE48678" w14:textId="77777777" w:rsidR="003F1268" w:rsidRDefault="00000000">
            <w:r>
              <w:rPr>
                <w:rFonts w:ascii="Georgia" w:eastAsia="Georgia" w:hAnsi="Georgia" w:cs="Georgia"/>
                <w:color w:val="2C2C2C"/>
                <w:sz w:val="18"/>
                <w:szCs w:val="18"/>
              </w:rPr>
              <w:t>CIA Declassified Documents</w:t>
            </w:r>
          </w:p>
        </w:tc>
        <w:tc>
          <w:tcPr>
            <w:tcW w:w="376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53077B91" w14:textId="77777777" w:rsidR="003F1268" w:rsidRDefault="00000000">
            <w:r>
              <w:rPr>
                <w:rFonts w:ascii="Georgia" w:eastAsia="Georgia" w:hAnsi="Georgia" w:cs="Georgia"/>
                <w:color w:val="2C2C2C"/>
                <w:sz w:val="18"/>
                <w:szCs w:val="18"/>
              </w:rPr>
              <w:t>cia.gov/readingroom</w:t>
            </w:r>
          </w:p>
        </w:tc>
        <w:tc>
          <w:tcPr>
            <w:tcW w:w="2800" w:type="dxa"/>
            <w:tcBorders>
              <w:top w:val="single" w:sz="4" w:space="0" w:color="CCCCCC"/>
              <w:left w:val="single" w:sz="4" w:space="0" w:color="CCCCCC"/>
              <w:bottom w:val="single" w:sz="4" w:space="0" w:color="CCCCCC"/>
              <w:right w:val="single" w:sz="4" w:space="0" w:color="CCCCCC"/>
            </w:tcBorders>
            <w:shd w:val="clear" w:color="auto" w:fill="F4F4F4"/>
            <w:tcMar>
              <w:top w:w="80" w:type="dxa"/>
              <w:left w:w="120" w:type="dxa"/>
              <w:bottom w:w="80" w:type="dxa"/>
              <w:right w:w="120" w:type="dxa"/>
            </w:tcMar>
          </w:tcPr>
          <w:p w14:paraId="611C3893" w14:textId="77777777" w:rsidR="003F1268" w:rsidRDefault="00000000">
            <w:r>
              <w:rPr>
                <w:rFonts w:ascii="Georgia" w:eastAsia="Georgia" w:hAnsi="Georgia" w:cs="Georgia"/>
                <w:color w:val="2C2C2C"/>
                <w:sz w:val="18"/>
                <w:szCs w:val="18"/>
              </w:rPr>
              <w:t>Verify declassification status before citing</w:t>
            </w:r>
          </w:p>
        </w:tc>
      </w:tr>
      <w:tr w:rsidR="003F1268" w14:paraId="238154DF" w14:textId="77777777">
        <w:tc>
          <w:tcPr>
            <w:tcW w:w="2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02319F7B" w14:textId="77777777" w:rsidR="003F1268" w:rsidRDefault="00000000">
            <w:r>
              <w:rPr>
                <w:rFonts w:ascii="Georgia" w:eastAsia="Georgia" w:hAnsi="Georgia" w:cs="Georgia"/>
                <w:color w:val="2C2C2C"/>
                <w:sz w:val="18"/>
                <w:szCs w:val="18"/>
              </w:rPr>
              <w:t>Congressional Testimony</w:t>
            </w:r>
          </w:p>
        </w:tc>
        <w:tc>
          <w:tcPr>
            <w:tcW w:w="376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44BFEF93" w14:textId="77777777" w:rsidR="003F1268" w:rsidRDefault="00000000">
            <w:r>
              <w:rPr>
                <w:rFonts w:ascii="Georgia" w:eastAsia="Georgia" w:hAnsi="Georgia" w:cs="Georgia"/>
                <w:color w:val="2C2C2C"/>
                <w:sz w:val="18"/>
                <w:szCs w:val="18"/>
              </w:rPr>
              <w:t>congress.gov / C-SPAN.org</w:t>
            </w:r>
          </w:p>
        </w:tc>
        <w:tc>
          <w:tcPr>
            <w:tcW w:w="2800" w:type="dxa"/>
            <w:tcBorders>
              <w:top w:val="single" w:sz="4" w:space="0" w:color="CCCCCC"/>
              <w:left w:val="single" w:sz="4" w:space="0" w:color="CCCCCC"/>
              <w:bottom w:val="single" w:sz="4" w:space="0" w:color="CCCCCC"/>
              <w:right w:val="single" w:sz="4" w:space="0" w:color="CCCCCC"/>
            </w:tcBorders>
            <w:shd w:val="clear" w:color="auto" w:fill="FFFFFF"/>
            <w:tcMar>
              <w:top w:w="80" w:type="dxa"/>
              <w:left w:w="120" w:type="dxa"/>
              <w:bottom w:w="80" w:type="dxa"/>
              <w:right w:w="120" w:type="dxa"/>
            </w:tcMar>
          </w:tcPr>
          <w:p w14:paraId="1256B598" w14:textId="77777777" w:rsidR="003F1268" w:rsidRDefault="00000000">
            <w:r>
              <w:rPr>
                <w:rFonts w:ascii="Georgia" w:eastAsia="Georgia" w:hAnsi="Georgia" w:cs="Georgia"/>
                <w:color w:val="2C2C2C"/>
                <w:sz w:val="18"/>
                <w:szCs w:val="18"/>
              </w:rPr>
              <w:t>Verify date and committee</w:t>
            </w:r>
          </w:p>
        </w:tc>
      </w:tr>
    </w:tbl>
    <w:p w14:paraId="33A1C1E2" w14:textId="77777777" w:rsidR="003F1268" w:rsidRDefault="003F1268">
      <w:pPr>
        <w:spacing w:before="160"/>
      </w:pPr>
    </w:p>
    <w:p w14:paraId="5F97D0E5" w14:textId="77777777" w:rsidR="003F1268" w:rsidRDefault="00000000">
      <w:pPr>
        <w:spacing w:before="60" w:after="100"/>
        <w:jc w:val="center"/>
      </w:pPr>
      <w:r>
        <w:rPr>
          <w:rFonts w:ascii="Arial" w:eastAsia="Arial" w:hAnsi="Arial" w:cs="Arial"/>
          <w:color w:val="888888"/>
          <w:sz w:val="16"/>
          <w:szCs w:val="16"/>
        </w:rPr>
        <w:t>HPRS Integrated Manual  ·  L1 Universal Infrastructure Document  ·  Developed by C.B. Tinker  ·  Administered as HPRS Version 1.0  ·  2026</w:t>
      </w:r>
    </w:p>
    <w:p w14:paraId="5E35BA34" w14:textId="77777777" w:rsidR="003F1268" w:rsidRDefault="00000000">
      <w:pPr>
        <w:spacing w:before="60" w:after="100"/>
        <w:jc w:val="center"/>
      </w:pPr>
      <w:r>
        <w:rPr>
          <w:rFonts w:ascii="Arial" w:eastAsia="Arial" w:hAnsi="Arial" w:cs="Arial"/>
          <w:color w:val="888888"/>
          <w:sz w:val="16"/>
          <w:szCs w:val="16"/>
        </w:rPr>
        <w:t>This document governs the method, not the content. No collection-specific research, figures, or findings appear in this document.</w:t>
      </w:r>
    </w:p>
    <w:sectPr w:rsidR="003F1268">
      <w:headerReference w:type="default" r:id="rId7"/>
      <w:footerReference w:type="default" r:id="rId8"/>
      <w:pgSz w:w="12240" w:h="15840"/>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F8478" w14:textId="77777777" w:rsidR="00F21FC5" w:rsidRDefault="00F21FC5">
      <w:r>
        <w:separator/>
      </w:r>
    </w:p>
  </w:endnote>
  <w:endnote w:type="continuationSeparator" w:id="0">
    <w:p w14:paraId="24DEE3D8" w14:textId="77777777" w:rsidR="00F21FC5" w:rsidRDefault="00F21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C275B" w14:textId="77777777" w:rsidR="003F1268" w:rsidRDefault="00000000">
    <w:pPr>
      <w:pBdr>
        <w:top w:val="single" w:sz="4" w:space="0" w:color="1B3A6B"/>
      </w:pBdr>
      <w:tabs>
        <w:tab w:val="right" w:pos="9026"/>
      </w:tabs>
      <w:spacing w:before="80"/>
    </w:pPr>
    <w:r>
      <w:rPr>
        <w:rFonts w:ascii="Arial" w:eastAsia="Arial" w:hAnsi="Arial" w:cs="Arial"/>
        <w:color w:val="888888"/>
        <w:sz w:val="16"/>
        <w:szCs w:val="16"/>
      </w:rPr>
      <w:t xml:space="preserve">Developed by C.B. </w:t>
    </w:r>
    <w:proofErr w:type="gramStart"/>
    <w:r>
      <w:rPr>
        <w:rFonts w:ascii="Arial" w:eastAsia="Arial" w:hAnsi="Arial" w:cs="Arial"/>
        <w:color w:val="888888"/>
        <w:sz w:val="16"/>
        <w:szCs w:val="16"/>
      </w:rPr>
      <w:t>Tinker  ·</w:t>
    </w:r>
    <w:proofErr w:type="gramEnd"/>
    <w:r>
      <w:rPr>
        <w:rFonts w:ascii="Arial" w:eastAsia="Arial" w:hAnsi="Arial" w:cs="Arial"/>
        <w:color w:val="888888"/>
        <w:sz w:val="16"/>
        <w:szCs w:val="16"/>
      </w:rPr>
      <w:t xml:space="preserve">  Administered as HPRS Version </w:t>
    </w:r>
    <w:proofErr w:type="gramStart"/>
    <w:r>
      <w:rPr>
        <w:rFonts w:ascii="Arial" w:eastAsia="Arial" w:hAnsi="Arial" w:cs="Arial"/>
        <w:color w:val="888888"/>
        <w:sz w:val="16"/>
        <w:szCs w:val="16"/>
      </w:rPr>
      <w:t>1.0  ·</w:t>
    </w:r>
    <w:proofErr w:type="gramEnd"/>
    <w:r>
      <w:rPr>
        <w:rFonts w:ascii="Arial" w:eastAsia="Arial" w:hAnsi="Arial" w:cs="Arial"/>
        <w:color w:val="888888"/>
        <w:sz w:val="16"/>
        <w:szCs w:val="16"/>
      </w:rPr>
      <w:t xml:space="preserve">  2026</w:t>
    </w:r>
    <w:r>
      <w:rPr>
        <w:rFonts w:ascii="Arial" w:eastAsia="Arial" w:hAnsi="Arial" w:cs="Arial"/>
        <w:sz w:val="16"/>
        <w:szCs w:val="16"/>
      </w:rPr>
      <w:tab/>
    </w:r>
    <w:r>
      <w:rPr>
        <w:rFonts w:ascii="Arial" w:eastAsia="Arial" w:hAnsi="Arial" w:cs="Arial"/>
        <w:color w:val="888888"/>
        <w:sz w:val="16"/>
        <w:szCs w:val="16"/>
      </w:rPr>
      <w:t>Page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B8B48" w14:textId="77777777" w:rsidR="00F21FC5" w:rsidRDefault="00F21FC5">
      <w:r>
        <w:separator/>
      </w:r>
    </w:p>
  </w:footnote>
  <w:footnote w:type="continuationSeparator" w:id="0">
    <w:p w14:paraId="5759EA41" w14:textId="77777777" w:rsidR="00F21FC5" w:rsidRDefault="00F21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58635" w14:textId="77777777" w:rsidR="003F1268" w:rsidRDefault="00000000">
    <w:pPr>
      <w:pBdr>
        <w:bottom w:val="single" w:sz="8" w:space="0" w:color="1B3A6B"/>
      </w:pBdr>
      <w:spacing w:after="80"/>
    </w:pPr>
    <w:r>
      <w:rPr>
        <w:rFonts w:ascii="Arial" w:eastAsia="Arial" w:hAnsi="Arial" w:cs="Arial"/>
        <w:color w:val="1B2F4E"/>
        <w:sz w:val="16"/>
        <w:szCs w:val="16"/>
      </w:rPr>
      <w:t xml:space="preserve">Hybrid Prosecutorial Research </w:t>
    </w:r>
    <w:proofErr w:type="gramStart"/>
    <w:r>
      <w:rPr>
        <w:rFonts w:ascii="Arial" w:eastAsia="Arial" w:hAnsi="Arial" w:cs="Arial"/>
        <w:color w:val="1B2F4E"/>
        <w:sz w:val="16"/>
        <w:szCs w:val="16"/>
      </w:rPr>
      <w:t>Standard  ·</w:t>
    </w:r>
    <w:proofErr w:type="gramEnd"/>
    <w:r>
      <w:rPr>
        <w:rFonts w:ascii="Arial" w:eastAsia="Arial" w:hAnsi="Arial" w:cs="Arial"/>
        <w:color w:val="1B2F4E"/>
        <w:sz w:val="16"/>
        <w:szCs w:val="16"/>
      </w:rPr>
      <w:t xml:space="preserve">  HPRS Integrated </w:t>
    </w:r>
    <w:proofErr w:type="gramStart"/>
    <w:r>
      <w:rPr>
        <w:rFonts w:ascii="Arial" w:eastAsia="Arial" w:hAnsi="Arial" w:cs="Arial"/>
        <w:color w:val="1B2F4E"/>
        <w:sz w:val="16"/>
        <w:szCs w:val="16"/>
      </w:rPr>
      <w:t>Manual  ·</w:t>
    </w:r>
    <w:proofErr w:type="gramEnd"/>
    <w:r>
      <w:rPr>
        <w:rFonts w:ascii="Arial" w:eastAsia="Arial" w:hAnsi="Arial" w:cs="Arial"/>
        <w:color w:val="1B2F4E"/>
        <w:sz w:val="16"/>
        <w:szCs w:val="16"/>
      </w:rPr>
      <w:t xml:space="preserve">  Version 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9971AB"/>
    <w:multiLevelType w:val="hybridMultilevel"/>
    <w:tmpl w:val="E2080AE6"/>
    <w:lvl w:ilvl="0" w:tplc="8CF63DD4">
      <w:start w:val="1"/>
      <w:numFmt w:val="bullet"/>
      <w:lvlText w:val="●"/>
      <w:lvlJc w:val="left"/>
      <w:pPr>
        <w:ind w:left="720" w:hanging="360"/>
      </w:pPr>
    </w:lvl>
    <w:lvl w:ilvl="1" w:tplc="815042AA">
      <w:start w:val="1"/>
      <w:numFmt w:val="bullet"/>
      <w:lvlText w:val="○"/>
      <w:lvlJc w:val="left"/>
      <w:pPr>
        <w:ind w:left="1440" w:hanging="360"/>
      </w:pPr>
    </w:lvl>
    <w:lvl w:ilvl="2" w:tplc="FC9A4C66">
      <w:start w:val="1"/>
      <w:numFmt w:val="bullet"/>
      <w:lvlText w:val="■"/>
      <w:lvlJc w:val="left"/>
      <w:pPr>
        <w:ind w:left="2160" w:hanging="360"/>
      </w:pPr>
    </w:lvl>
    <w:lvl w:ilvl="3" w:tplc="4FA265FA">
      <w:start w:val="1"/>
      <w:numFmt w:val="bullet"/>
      <w:lvlText w:val="●"/>
      <w:lvlJc w:val="left"/>
      <w:pPr>
        <w:ind w:left="2880" w:hanging="360"/>
      </w:pPr>
    </w:lvl>
    <w:lvl w:ilvl="4" w:tplc="C8527B42">
      <w:start w:val="1"/>
      <w:numFmt w:val="bullet"/>
      <w:lvlText w:val="○"/>
      <w:lvlJc w:val="left"/>
      <w:pPr>
        <w:ind w:left="3600" w:hanging="360"/>
      </w:pPr>
    </w:lvl>
    <w:lvl w:ilvl="5" w:tplc="FB7EA75A">
      <w:start w:val="1"/>
      <w:numFmt w:val="bullet"/>
      <w:lvlText w:val="■"/>
      <w:lvlJc w:val="left"/>
      <w:pPr>
        <w:ind w:left="4320" w:hanging="360"/>
      </w:pPr>
    </w:lvl>
    <w:lvl w:ilvl="6" w:tplc="D822203A">
      <w:start w:val="1"/>
      <w:numFmt w:val="bullet"/>
      <w:lvlText w:val="●"/>
      <w:lvlJc w:val="left"/>
      <w:pPr>
        <w:ind w:left="5040" w:hanging="360"/>
      </w:pPr>
    </w:lvl>
    <w:lvl w:ilvl="7" w:tplc="BF604D70">
      <w:start w:val="1"/>
      <w:numFmt w:val="bullet"/>
      <w:lvlText w:val="●"/>
      <w:lvlJc w:val="left"/>
      <w:pPr>
        <w:ind w:left="5760" w:hanging="360"/>
      </w:pPr>
    </w:lvl>
    <w:lvl w:ilvl="8" w:tplc="423429D8">
      <w:start w:val="1"/>
      <w:numFmt w:val="bullet"/>
      <w:lvlText w:val="●"/>
      <w:lvlJc w:val="left"/>
      <w:pPr>
        <w:ind w:left="6480" w:hanging="360"/>
      </w:pPr>
    </w:lvl>
  </w:abstractNum>
  <w:num w:numId="1" w16cid:durableId="183606746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268"/>
    <w:rsid w:val="001B2DD0"/>
    <w:rsid w:val="001B5C63"/>
    <w:rsid w:val="002B1513"/>
    <w:rsid w:val="002C32B3"/>
    <w:rsid w:val="003F1268"/>
    <w:rsid w:val="00A07B65"/>
    <w:rsid w:val="00F21F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FCE01"/>
  <w15:docId w15:val="{925669C8-2B82-41DB-9203-43BB56B35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10362</Words>
  <Characters>59066</Characters>
  <Application>Microsoft Office Word</Application>
  <DocSecurity>0</DocSecurity>
  <Lines>492</Lines>
  <Paragraphs>138</Paragraphs>
  <ScaleCrop>false</ScaleCrop>
  <Company/>
  <LinksUpToDate>false</LinksUpToDate>
  <CharactersWithSpaces>69290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Tinker, Carrie B.</cp:lastModifiedBy>
  <cp:revision>4</cp:revision>
  <dcterms:created xsi:type="dcterms:W3CDTF">2026-03-22T06:42:00Z</dcterms:created>
  <dcterms:modified xsi:type="dcterms:W3CDTF">2026-03-29T00:19:00Z</dcterms:modified>
</cp:coreProperties>
</file>