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700E9" w14:textId="4955B729" w:rsidR="00F973BC" w:rsidRPr="00201E02" w:rsidRDefault="00BA4203" w:rsidP="00F973BC">
      <w:pPr>
        <w:jc w:val="center"/>
        <w:rPr>
          <w:b/>
          <w:bCs/>
          <w:lang w:val="id-ID"/>
        </w:rPr>
      </w:pPr>
      <w:r>
        <w:rPr>
          <w:b/>
          <w:bCs/>
        </w:rPr>
        <w:t>Q</w:t>
      </w:r>
      <w:r w:rsidRPr="00BA4203">
        <w:rPr>
          <w:b/>
          <w:bCs/>
        </w:rPr>
        <w:t>uestionnaire</w:t>
      </w:r>
      <w:r w:rsidR="00F973BC">
        <w:rPr>
          <w:b/>
          <w:bCs/>
        </w:rPr>
        <w:t>: Pre-test and Post-test</w:t>
      </w:r>
    </w:p>
    <w:p w14:paraId="334AC263" w14:textId="77777777" w:rsidR="00F973BC" w:rsidRPr="00404A2D" w:rsidRDefault="00F973BC" w:rsidP="00F973BC">
      <w:pPr>
        <w:jc w:val="center"/>
        <w:rPr>
          <w:b/>
          <w:lang w:val="id-ID"/>
        </w:rPr>
      </w:pPr>
      <w:r w:rsidRPr="00404A2D">
        <w:rPr>
          <w:b/>
        </w:rPr>
        <w:t>ROSi digital smart education model for cadres as an effort to prevent early stunting in  toddlers</w:t>
      </w:r>
    </w:p>
    <w:p w14:paraId="56101E57" w14:textId="77777777" w:rsidR="00F973BC" w:rsidRPr="00353DE1" w:rsidRDefault="00650BB4" w:rsidP="00F973BC">
      <w:pPr>
        <w:jc w:val="center"/>
        <w:rPr>
          <w:b/>
          <w:bCs/>
          <w:lang w:val="id-ID"/>
        </w:rPr>
      </w:pPr>
      <w:r w:rsidRPr="00650BB4">
        <w:rPr>
          <w:b/>
          <w:bCs/>
          <w:noProof/>
          <w14:ligatures w14:val="standardContextual"/>
        </w:rPr>
        <w:pict w14:anchorId="79B6E294">
          <v:rect id="_x0000_i1025" alt="" style="width:413.55pt;height:1.5pt;mso-width-percent:0;mso-height-percent:0;mso-width-percent:0;mso-height-percent:0" o:hralign="center" o:hrstd="t" o:hrnoshade="t" o:hr="t" fillcolor="black" stroked="f"/>
        </w:pict>
      </w:r>
    </w:p>
    <w:p w14:paraId="4368C94B" w14:textId="697B9DFD" w:rsidR="00F973BC" w:rsidRPr="00B949D3" w:rsidRDefault="00B949D3" w:rsidP="00F973BC">
      <w:pPr>
        <w:pStyle w:val="Default"/>
        <w:spacing w:line="480" w:lineRule="auto"/>
        <w:rPr>
          <w:u w:val="single"/>
          <w:lang w:val="id-ID"/>
        </w:rPr>
      </w:pPr>
      <w:r w:rsidRPr="00B949D3">
        <w:rPr>
          <w:bCs/>
          <w:u w:val="single"/>
        </w:rPr>
        <w:t>Instructions for Respondent Data Completion</w:t>
      </w:r>
    </w:p>
    <w:p w14:paraId="25FF2C59" w14:textId="660FDBCA" w:rsidR="00F973BC" w:rsidRDefault="00B949D3" w:rsidP="00F973BC">
      <w:pPr>
        <w:pStyle w:val="Default"/>
        <w:jc w:val="both"/>
        <w:rPr>
          <w:lang w:val="id-ID"/>
        </w:rPr>
      </w:pPr>
      <w:r w:rsidRPr="00B949D3">
        <w:t>Please complete your personal information accurately by filling in the blanks and marking (√) in the appropriate boxes</w:t>
      </w:r>
      <w:r w:rsidR="00F973BC">
        <w:t xml:space="preserve">. </w:t>
      </w:r>
    </w:p>
    <w:p w14:paraId="49550D9A" w14:textId="77777777" w:rsidR="00F973BC" w:rsidRPr="006D5324" w:rsidRDefault="00F973BC" w:rsidP="00F973BC">
      <w:pPr>
        <w:pStyle w:val="Default"/>
        <w:rPr>
          <w:lang w:val="id-ID"/>
        </w:rPr>
      </w:pPr>
    </w:p>
    <w:p w14:paraId="5EF79A6B" w14:textId="77777777" w:rsidR="00F973BC" w:rsidRDefault="00F973BC" w:rsidP="00F973BC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7" w:hanging="547"/>
        <w:contextualSpacing w:val="0"/>
        <w:rPr>
          <w:b/>
          <w:bCs/>
          <w:lang w:val="id-ID"/>
        </w:rPr>
      </w:pPr>
      <w:r>
        <w:rPr>
          <w:b/>
          <w:bCs/>
        </w:rPr>
        <w:t>RESPONDENT DATA</w:t>
      </w:r>
    </w:p>
    <w:p w14:paraId="5BEBF407" w14:textId="77777777" w:rsidR="00F973BC" w:rsidRPr="00353DE1" w:rsidRDefault="00F973BC" w:rsidP="00F973BC">
      <w:pPr>
        <w:pStyle w:val="ListParagraph"/>
        <w:tabs>
          <w:tab w:val="left" w:pos="540"/>
        </w:tabs>
        <w:ind w:left="547"/>
        <w:rPr>
          <w:b/>
          <w:bCs/>
          <w:lang w:val="id-ID"/>
        </w:rPr>
      </w:pPr>
    </w:p>
    <w:p w14:paraId="05FDA5BC" w14:textId="33078F34" w:rsidR="00F973BC" w:rsidRDefault="00F973BC" w:rsidP="00F973BC">
      <w:pPr>
        <w:pStyle w:val="ListParagraph"/>
        <w:numPr>
          <w:ilvl w:val="0"/>
          <w:numId w:val="3"/>
        </w:numPr>
        <w:tabs>
          <w:tab w:val="left" w:pos="990"/>
          <w:tab w:val="left" w:pos="3119"/>
          <w:tab w:val="left" w:pos="3261"/>
        </w:tabs>
        <w:spacing w:after="0" w:line="360" w:lineRule="auto"/>
        <w:ind w:left="907"/>
        <w:contextualSpacing w:val="0"/>
        <w:rPr>
          <w:lang w:val="id-ID"/>
        </w:rPr>
      </w:pPr>
      <w:r>
        <w:t>Respondents</w:t>
      </w:r>
      <w:r w:rsidR="00B949D3">
        <w:t xml:space="preserve"> No.</w:t>
      </w:r>
      <w:r>
        <w:tab/>
      </w:r>
      <w:r w:rsidR="00B949D3">
        <w:tab/>
      </w:r>
      <w:r w:rsidR="00B949D3">
        <w:tab/>
      </w:r>
      <w:r w:rsidRPr="00353DE1">
        <w:t>: ……… (Filled by Researcher)</w:t>
      </w:r>
    </w:p>
    <w:p w14:paraId="6ECBD411" w14:textId="57031304" w:rsidR="00F973BC" w:rsidRDefault="00F973BC" w:rsidP="00F973BC">
      <w:pPr>
        <w:pStyle w:val="ListParagraph"/>
        <w:numPr>
          <w:ilvl w:val="0"/>
          <w:numId w:val="3"/>
        </w:numPr>
        <w:tabs>
          <w:tab w:val="left" w:pos="990"/>
          <w:tab w:val="left" w:pos="3119"/>
          <w:tab w:val="left" w:pos="3261"/>
        </w:tabs>
        <w:spacing w:after="0" w:line="360" w:lineRule="auto"/>
        <w:ind w:left="907"/>
        <w:contextualSpacing w:val="0"/>
        <w:rPr>
          <w:lang w:val="id-ID"/>
        </w:rPr>
      </w:pPr>
      <w:r w:rsidRPr="00846C2F">
        <w:t xml:space="preserve">Initials Name </w:t>
      </w:r>
      <w:r>
        <w:tab/>
      </w:r>
      <w:r w:rsidR="00B949D3">
        <w:tab/>
      </w:r>
      <w:r w:rsidR="00B949D3">
        <w:tab/>
      </w:r>
      <w:r>
        <w:t>: ………………………………</w:t>
      </w:r>
    </w:p>
    <w:p w14:paraId="1C9387EA" w14:textId="5FDBF1E0" w:rsidR="00F973BC" w:rsidRDefault="00F973BC" w:rsidP="00F973BC">
      <w:pPr>
        <w:pStyle w:val="ListParagraph"/>
        <w:numPr>
          <w:ilvl w:val="0"/>
          <w:numId w:val="3"/>
        </w:numPr>
        <w:tabs>
          <w:tab w:val="left" w:pos="990"/>
          <w:tab w:val="left" w:pos="3119"/>
          <w:tab w:val="left" w:pos="3261"/>
        </w:tabs>
        <w:spacing w:after="0" w:line="360" w:lineRule="auto"/>
        <w:ind w:left="907"/>
        <w:contextualSpacing w:val="0"/>
        <w:rPr>
          <w:lang w:val="id-ID"/>
        </w:rPr>
      </w:pPr>
      <w:r w:rsidRPr="00846C2F">
        <w:t xml:space="preserve">Age </w:t>
      </w:r>
      <w:r w:rsidRPr="00846C2F">
        <w:tab/>
      </w:r>
      <w:r w:rsidR="00B949D3">
        <w:tab/>
      </w:r>
      <w:r w:rsidR="00B949D3">
        <w:tab/>
      </w:r>
      <w:r w:rsidRPr="00846C2F">
        <w:t>: ………… year</w:t>
      </w:r>
    </w:p>
    <w:p w14:paraId="62D1D9AC" w14:textId="70AE319C" w:rsidR="00F973BC" w:rsidRDefault="00F973BC" w:rsidP="00F973BC">
      <w:pPr>
        <w:pStyle w:val="ListParagraph"/>
        <w:numPr>
          <w:ilvl w:val="0"/>
          <w:numId w:val="3"/>
        </w:numPr>
        <w:tabs>
          <w:tab w:val="left" w:pos="990"/>
          <w:tab w:val="left" w:pos="3119"/>
          <w:tab w:val="left" w:pos="3261"/>
        </w:tabs>
        <w:spacing w:after="0" w:line="360" w:lineRule="auto"/>
        <w:ind w:left="907"/>
        <w:contextualSpacing w:val="0"/>
        <w:rPr>
          <w:lang w:val="id-ID"/>
        </w:rPr>
      </w:pPr>
      <w:r w:rsidRPr="00846C2F">
        <w:t xml:space="preserve">Long </w:t>
      </w:r>
      <w:r w:rsidR="00B949D3">
        <w:t>of Service</w:t>
      </w:r>
      <w:r w:rsidRPr="00846C2F">
        <w:t xml:space="preserve"> as Cadre</w:t>
      </w:r>
      <w:r w:rsidRPr="00846C2F">
        <w:tab/>
        <w:t>:</w:t>
      </w:r>
      <w:r w:rsidR="00B949D3">
        <w:t xml:space="preserve"> </w:t>
      </w:r>
      <w:r w:rsidRPr="00846C2F">
        <w:t>………………………………</w:t>
      </w:r>
      <w:r>
        <w:tab/>
      </w:r>
    </w:p>
    <w:p w14:paraId="27988822" w14:textId="29FE9EAD" w:rsidR="00F973BC" w:rsidRPr="00846C2F" w:rsidRDefault="00F973BC" w:rsidP="00F973BC">
      <w:pPr>
        <w:pStyle w:val="ListParagraph"/>
        <w:numPr>
          <w:ilvl w:val="0"/>
          <w:numId w:val="3"/>
        </w:numPr>
        <w:tabs>
          <w:tab w:val="left" w:pos="990"/>
          <w:tab w:val="left" w:pos="3119"/>
          <w:tab w:val="left" w:pos="3261"/>
        </w:tabs>
        <w:spacing w:after="0" w:line="360" w:lineRule="auto"/>
        <w:ind w:left="907"/>
        <w:contextualSpacing w:val="0"/>
        <w:rPr>
          <w:lang w:val="id-ID"/>
        </w:rPr>
      </w:pPr>
      <w:r w:rsidRPr="00846C2F">
        <w:t>Posyandu/</w:t>
      </w:r>
      <w:r w:rsidR="00B949D3">
        <w:t>Health Center</w:t>
      </w:r>
      <w:r w:rsidR="00B949D3">
        <w:tab/>
      </w:r>
      <w:r w:rsidRPr="00846C2F">
        <w:tab/>
        <w:t>:</w:t>
      </w:r>
      <w:r w:rsidR="00B949D3">
        <w:t xml:space="preserve"> </w:t>
      </w:r>
      <w:r w:rsidRPr="00846C2F">
        <w:t>………………………………</w:t>
      </w:r>
      <w:r w:rsidRPr="00846C2F">
        <w:tab/>
      </w:r>
    </w:p>
    <w:p w14:paraId="21AB425E" w14:textId="77777777" w:rsidR="00F973BC" w:rsidRDefault="00F973BC" w:rsidP="00F973BC">
      <w:pPr>
        <w:pStyle w:val="ListParagraph"/>
        <w:tabs>
          <w:tab w:val="left" w:pos="540"/>
        </w:tabs>
        <w:ind w:left="0"/>
        <w:jc w:val="both"/>
        <w:rPr>
          <w:b/>
          <w:bCs/>
          <w:lang w:val="id-ID"/>
        </w:rPr>
      </w:pPr>
    </w:p>
    <w:p w14:paraId="421DC499" w14:textId="77777777" w:rsidR="00F973BC" w:rsidRDefault="00F973BC" w:rsidP="00F973BC">
      <w:pPr>
        <w:pStyle w:val="ListParagraph"/>
        <w:tabs>
          <w:tab w:val="left" w:pos="540"/>
        </w:tabs>
        <w:ind w:left="0"/>
        <w:jc w:val="both"/>
        <w:rPr>
          <w:b/>
          <w:bCs/>
          <w:lang w:val="id-ID"/>
        </w:rPr>
      </w:pPr>
    </w:p>
    <w:p w14:paraId="6693A613" w14:textId="167B5487" w:rsidR="00F973BC" w:rsidRPr="00B949D3" w:rsidRDefault="00B949D3" w:rsidP="00F973BC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0" w:hanging="547"/>
        <w:contextualSpacing w:val="0"/>
        <w:rPr>
          <w:b/>
          <w:bCs/>
          <w:lang w:val="id-ID"/>
        </w:rPr>
      </w:pPr>
      <w:r w:rsidRPr="00B949D3">
        <w:rPr>
          <w:b/>
          <w:bCs/>
        </w:rPr>
        <w:t>QUESTIONNAIRE: Variable X</w:t>
      </w:r>
    </w:p>
    <w:p w14:paraId="1498E096" w14:textId="77777777" w:rsidR="00B949D3" w:rsidRDefault="00B949D3" w:rsidP="00F973BC">
      <w:pPr>
        <w:pStyle w:val="ListParagraph"/>
        <w:ind w:left="0"/>
        <w:jc w:val="both"/>
        <w:rPr>
          <w:b/>
          <w:u w:val="single"/>
        </w:rPr>
      </w:pPr>
    </w:p>
    <w:p w14:paraId="2E81541F" w14:textId="38EA6BE7" w:rsidR="00F973BC" w:rsidRPr="006C7E47" w:rsidRDefault="00F973BC" w:rsidP="006C7E47">
      <w:pPr>
        <w:pStyle w:val="ListParagraph"/>
        <w:ind w:left="0"/>
        <w:jc w:val="both"/>
        <w:rPr>
          <w:b/>
          <w:bCs/>
          <w:lang w:val="id-ID"/>
        </w:rPr>
      </w:pPr>
      <w:r w:rsidRPr="00AD6184">
        <w:rPr>
          <w:b/>
          <w:u w:val="single"/>
        </w:rPr>
        <w:t>Instructions</w:t>
      </w:r>
      <w:r w:rsidR="00B949D3">
        <w:rPr>
          <w:b/>
          <w:u w:val="single"/>
        </w:rPr>
        <w:t xml:space="preserve"> for Completion</w:t>
      </w:r>
    </w:p>
    <w:p w14:paraId="3284F5EA" w14:textId="16A11D3E" w:rsidR="00F973BC" w:rsidRPr="00404A2D" w:rsidRDefault="00B949D3" w:rsidP="00F973BC">
      <w:pPr>
        <w:jc w:val="both"/>
        <w:rPr>
          <w:lang w:val="id-ID"/>
        </w:rPr>
      </w:pPr>
      <w:r w:rsidRPr="00B949D3">
        <w:t>Answer the following questions/statements by placing a check mark (√) in the option that best reflects your opinion</w:t>
      </w:r>
      <w:r w:rsidR="00F973BC" w:rsidRPr="001E31C7">
        <w:t>.</w:t>
      </w:r>
    </w:p>
    <w:p w14:paraId="31DAE4E1" w14:textId="77777777" w:rsidR="00F973BC" w:rsidRPr="0092052C" w:rsidRDefault="00F973BC" w:rsidP="00F973B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b/>
          <w:bCs/>
          <w:lang w:val="id-ID"/>
        </w:rPr>
      </w:pPr>
      <w:r>
        <w:rPr>
          <w:b/>
        </w:rPr>
        <w:t xml:space="preserve">Predisposing Factors: </w:t>
      </w:r>
    </w:p>
    <w:p w14:paraId="358B6188" w14:textId="77777777" w:rsidR="00F973BC" w:rsidRPr="00AD6184" w:rsidRDefault="00F973BC" w:rsidP="00F973BC">
      <w:pPr>
        <w:pStyle w:val="ListParagraph"/>
        <w:ind w:left="360"/>
        <w:jc w:val="both"/>
        <w:rPr>
          <w:b/>
          <w:bCs/>
          <w:lang w:val="id-ID"/>
        </w:rPr>
      </w:pPr>
      <w:r w:rsidRPr="00251812">
        <w:rPr>
          <w:b/>
        </w:rPr>
        <w:t>Knowledge (X1)</w:t>
      </w:r>
    </w:p>
    <w:p w14:paraId="3F29776C" w14:textId="77777777" w:rsidR="00F973BC" w:rsidRDefault="00F973BC" w:rsidP="00F973BC">
      <w:pPr>
        <w:pStyle w:val="ListParagraph"/>
        <w:tabs>
          <w:tab w:val="left" w:pos="540"/>
        </w:tabs>
        <w:ind w:left="360"/>
        <w:jc w:val="both"/>
        <w:rPr>
          <w:b/>
          <w:lang w:val="id-ID"/>
        </w:rPr>
      </w:pPr>
    </w:p>
    <w:p w14:paraId="34D73BFB" w14:textId="1C7BEB56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20"/>
        <w:contextualSpacing w:val="0"/>
        <w:jc w:val="both"/>
        <w:rPr>
          <w:b/>
          <w:lang w:val="id-ID"/>
        </w:rPr>
      </w:pPr>
      <w:r>
        <w:t>Nutrition is</w:t>
      </w:r>
      <w:r w:rsidR="00B949D3">
        <w:t xml:space="preserve"> defined as</w:t>
      </w:r>
      <w:r>
        <w:t xml:space="preserve">... </w:t>
      </w:r>
    </w:p>
    <w:p w14:paraId="4024EC8B" w14:textId="6B90A7A6" w:rsidR="00F973BC" w:rsidRPr="007D6137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7D6137">
        <w:rPr>
          <w:b/>
        </w:rPr>
        <w:t>a.</w:t>
      </w:r>
      <w:r w:rsidRPr="007D6137">
        <w:rPr>
          <w:b/>
        </w:rPr>
        <w:tab/>
      </w:r>
      <w:r w:rsidR="00B949D3" w:rsidRPr="00B949D3">
        <w:rPr>
          <w:b/>
          <w:lang w:eastAsia="id-ID"/>
        </w:rPr>
        <w:t>Food consumed by living beings</w:t>
      </w:r>
    </w:p>
    <w:p w14:paraId="63935A99" w14:textId="77777777" w:rsidR="00F973BC" w:rsidRPr="007D6137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 xml:space="preserve">b. </w:t>
      </w:r>
      <w:r w:rsidRPr="007D6137">
        <w:tab/>
        <w:t>Meals available at home</w:t>
      </w:r>
    </w:p>
    <w:p w14:paraId="27079213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</w:pPr>
      <w:r w:rsidRPr="007D6137">
        <w:t>c.</w:t>
      </w:r>
      <w:r w:rsidRPr="007D6137">
        <w:tab/>
        <w:t>Raw food</w:t>
      </w:r>
    </w:p>
    <w:p w14:paraId="23A58BDF" w14:textId="77777777" w:rsidR="006C7E47" w:rsidRPr="007D6137" w:rsidRDefault="006C7E47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687BAB5B" w14:textId="4A2BC3F0" w:rsidR="00F973BC" w:rsidRPr="00AD6184" w:rsidRDefault="00F973BC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>
        <w:t>Nutritional status is</w:t>
      </w:r>
      <w:r w:rsidR="00B949D3">
        <w:t xml:space="preserve"> defined as</w:t>
      </w:r>
      <w:r>
        <w:t xml:space="preserve">... </w:t>
      </w:r>
    </w:p>
    <w:p w14:paraId="6B69B4B2" w14:textId="3F566FBA" w:rsidR="00F973BC" w:rsidRPr="007D6137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7D6137">
        <w:rPr>
          <w:b/>
        </w:rPr>
        <w:t>a.</w:t>
      </w:r>
      <w:r w:rsidRPr="007D6137">
        <w:rPr>
          <w:b/>
        </w:rPr>
        <w:tab/>
      </w:r>
      <w:r w:rsidR="00B949D3" w:rsidRPr="00B949D3">
        <w:rPr>
          <w:b/>
        </w:rPr>
        <w:t>The physical condition resulting from nutritional intake</w:t>
      </w:r>
      <w:r w:rsidRPr="007D6137">
        <w:rPr>
          <w:b/>
        </w:rPr>
        <w:t xml:space="preserve"> </w:t>
      </w:r>
    </w:p>
    <w:p w14:paraId="51460D6B" w14:textId="27CB204D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AD6184">
        <w:t xml:space="preserve">b. </w:t>
      </w:r>
      <w:r>
        <w:tab/>
      </w:r>
      <w:r w:rsidR="00537508">
        <w:t>H</w:t>
      </w:r>
      <w:r>
        <w:t>ealth conditions of the body</w:t>
      </w:r>
    </w:p>
    <w:p w14:paraId="077DAC59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c.</w:t>
      </w:r>
      <w:r>
        <w:tab/>
        <w:t>The level of food consumed</w:t>
      </w:r>
    </w:p>
    <w:p w14:paraId="7B498A13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4F430080" w14:textId="35E15D77" w:rsidR="00F973BC" w:rsidRPr="00AD6184" w:rsidRDefault="00F973BC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>
        <w:lastRenderedPageBreak/>
        <w:t xml:space="preserve">Nutritional status is </w:t>
      </w:r>
      <w:r w:rsidR="00275EA4">
        <w:t>classified</w:t>
      </w:r>
      <w:r>
        <w:t xml:space="preserve"> by... </w:t>
      </w:r>
    </w:p>
    <w:p w14:paraId="5877033E" w14:textId="04578CFA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>a.</w:t>
      </w:r>
      <w:r w:rsidRPr="007D6137">
        <w:tab/>
      </w:r>
      <w:r w:rsidR="00275EA4" w:rsidRPr="00275EA4">
        <w:t>Good and poor nutrition</w:t>
      </w:r>
    </w:p>
    <w:p w14:paraId="68C44C12" w14:textId="7F2345CB" w:rsidR="00F973BC" w:rsidRPr="00B00DB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>
        <w:t>b.</w:t>
      </w:r>
      <w:r>
        <w:tab/>
      </w:r>
      <w:r w:rsidR="00275EA4" w:rsidRPr="00275EA4">
        <w:rPr>
          <w:b/>
        </w:rPr>
        <w:t>Poor, inadequate, and excessive nutrition</w:t>
      </w:r>
    </w:p>
    <w:p w14:paraId="4DA7339E" w14:textId="353BB488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</w:pPr>
      <w:r>
        <w:t>c.</w:t>
      </w:r>
      <w:r>
        <w:tab/>
      </w:r>
      <w:r w:rsidR="00275EA4" w:rsidRPr="00275EA4">
        <w:t>Adequate and excessive nutrition</w:t>
      </w:r>
    </w:p>
    <w:p w14:paraId="0CB29379" w14:textId="77777777" w:rsidR="00275EA4" w:rsidRDefault="00275EA4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22740F83" w14:textId="21CB6830" w:rsidR="00F973BC" w:rsidRPr="00AD6184" w:rsidRDefault="00F973BC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>
        <w:t xml:space="preserve">Nutritional status </w:t>
      </w:r>
      <w:r w:rsidR="00275EA4">
        <w:t>represents</w:t>
      </w:r>
      <w:r>
        <w:t xml:space="preserve">... </w:t>
      </w:r>
    </w:p>
    <w:p w14:paraId="5983E9A2" w14:textId="1230CF4C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>a.</w:t>
      </w:r>
      <w:r w:rsidRPr="007D6137">
        <w:tab/>
      </w:r>
      <w:r w:rsidR="00275EA4" w:rsidRPr="00275EA4">
        <w:t>An expression of being overweight</w:t>
      </w:r>
    </w:p>
    <w:p w14:paraId="34A6CBE9" w14:textId="36058C6E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b.</w:t>
      </w:r>
      <w:r>
        <w:tab/>
      </w:r>
      <w:r w:rsidR="00275EA4" w:rsidRPr="00275EA4">
        <w:t>An expression of a cheerful face</w:t>
      </w:r>
    </w:p>
    <w:p w14:paraId="7DE97E3C" w14:textId="7EDBAFE8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E4985">
        <w:rPr>
          <w:b/>
        </w:rPr>
        <w:t>c.</w:t>
      </w:r>
      <w:r w:rsidRPr="002E4985">
        <w:rPr>
          <w:b/>
        </w:rPr>
        <w:tab/>
      </w:r>
      <w:r w:rsidR="00275EA4" w:rsidRPr="00275EA4">
        <w:rPr>
          <w:b/>
        </w:rPr>
        <w:t>An expression of balance between nutrient intake and body requirements</w:t>
      </w:r>
    </w:p>
    <w:p w14:paraId="019CC6C7" w14:textId="77777777" w:rsidR="00F973BC" w:rsidRPr="00162153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768260E2" w14:textId="0CC327FA" w:rsidR="00F973BC" w:rsidRPr="00AD6184" w:rsidRDefault="00275EA4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 w:rsidRPr="00275EA4">
        <w:t>Nutritional status can be assessed through</w:t>
      </w:r>
      <w:r w:rsidR="00F973BC">
        <w:t xml:space="preserve">... </w:t>
      </w:r>
    </w:p>
    <w:p w14:paraId="02CBBED5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>a.</w:t>
      </w:r>
      <w:r w:rsidRPr="007D6137">
        <w:tab/>
      </w:r>
      <w:r>
        <w:t>Direct measurement</w:t>
      </w:r>
    </w:p>
    <w:p w14:paraId="5D64B2A4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b.</w:t>
      </w:r>
      <w:r>
        <w:tab/>
        <w:t>Indirect measurement</w:t>
      </w:r>
    </w:p>
    <w:p w14:paraId="7B261F6F" w14:textId="1D3B094C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E4985">
        <w:rPr>
          <w:b/>
        </w:rPr>
        <w:t>c.</w:t>
      </w:r>
      <w:r w:rsidRPr="002E4985">
        <w:rPr>
          <w:b/>
        </w:rPr>
        <w:tab/>
      </w:r>
      <w:r w:rsidR="00537508">
        <w:rPr>
          <w:b/>
        </w:rPr>
        <w:t>Both d</w:t>
      </w:r>
      <w:r>
        <w:rPr>
          <w:b/>
        </w:rPr>
        <w:t>irect and indirect measurements</w:t>
      </w:r>
    </w:p>
    <w:p w14:paraId="0090DEB6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50BCA97C" w14:textId="685F3737" w:rsidR="00F973BC" w:rsidRPr="00AD6184" w:rsidRDefault="00537508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 w:rsidRPr="00537508">
        <w:t>Direct nutritional assessment can be conducted through</w:t>
      </w:r>
      <w:r w:rsidR="00F973BC">
        <w:t xml:space="preserve">... </w:t>
      </w:r>
    </w:p>
    <w:p w14:paraId="70BECAD1" w14:textId="5D71335F" w:rsidR="00F973BC" w:rsidRPr="00BB540D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7D6137">
        <w:t>a.</w:t>
      </w:r>
      <w:r w:rsidRPr="007D6137">
        <w:tab/>
      </w:r>
      <w:r w:rsidR="00537508">
        <w:rPr>
          <w:b/>
        </w:rPr>
        <w:t>A</w:t>
      </w:r>
      <w:r>
        <w:rPr>
          <w:b/>
        </w:rPr>
        <w:t>nthropometrics, biochemistry, clinical and biophysical</w:t>
      </w:r>
    </w:p>
    <w:p w14:paraId="6277B83F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b.</w:t>
      </w:r>
      <w:r>
        <w:tab/>
        <w:t>Anthropometry only</w:t>
      </w:r>
    </w:p>
    <w:p w14:paraId="25E440B3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BB540D">
        <w:t>c.</w:t>
      </w:r>
      <w:r w:rsidRPr="00BB540D">
        <w:tab/>
      </w:r>
      <w:r>
        <w:t>Anthropometry and biophysics</w:t>
      </w:r>
    </w:p>
    <w:p w14:paraId="4092D783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5C62972D" w14:textId="36EA2167" w:rsidR="00F973BC" w:rsidRPr="00AD6184" w:rsidRDefault="00537508" w:rsidP="00F973BC">
      <w:pPr>
        <w:pStyle w:val="ListParagraph"/>
        <w:numPr>
          <w:ilvl w:val="0"/>
          <w:numId w:val="4"/>
        </w:numPr>
        <w:spacing w:before="200" w:after="0" w:line="240" w:lineRule="auto"/>
        <w:ind w:left="709"/>
        <w:contextualSpacing w:val="0"/>
        <w:jc w:val="both"/>
        <w:rPr>
          <w:b/>
          <w:lang w:val="id-ID"/>
        </w:rPr>
      </w:pPr>
      <w:r>
        <w:t>Indirect nutritional assessment can be conducted through</w:t>
      </w:r>
      <w:r w:rsidR="00F973BC">
        <w:t xml:space="preserve">... </w:t>
      </w:r>
    </w:p>
    <w:p w14:paraId="4D4E8A57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>a.</w:t>
      </w:r>
      <w:r w:rsidRPr="007D6137">
        <w:tab/>
      </w:r>
      <w:r>
        <w:t xml:space="preserve">Consumption surveys and vital statistics </w:t>
      </w:r>
    </w:p>
    <w:p w14:paraId="591E0225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F20DB2">
        <w:rPr>
          <w:b/>
        </w:rPr>
        <w:t>b.</w:t>
      </w:r>
      <w:r w:rsidRPr="00F20DB2">
        <w:rPr>
          <w:b/>
        </w:rPr>
        <w:tab/>
        <w:t xml:space="preserve">Consumption surveys, vital statistics, and ecological factors </w:t>
      </w:r>
    </w:p>
    <w:p w14:paraId="6F453DC6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BB540D">
        <w:t>c.</w:t>
      </w:r>
      <w:r w:rsidRPr="00BB540D">
        <w:tab/>
      </w:r>
      <w:r>
        <w:t xml:space="preserve">Vital statistics and ecological factors </w:t>
      </w:r>
    </w:p>
    <w:p w14:paraId="4E5FCA31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4BDC9DFB" w14:textId="2BFC0AFF" w:rsidR="00F973BC" w:rsidRPr="00AD6184" w:rsidRDefault="00537508" w:rsidP="00F973BC">
      <w:pPr>
        <w:pStyle w:val="ListParagraph"/>
        <w:numPr>
          <w:ilvl w:val="0"/>
          <w:numId w:val="4"/>
        </w:numPr>
        <w:spacing w:before="200" w:after="0" w:line="240" w:lineRule="auto"/>
        <w:ind w:left="851"/>
        <w:contextualSpacing w:val="0"/>
        <w:jc w:val="both"/>
        <w:rPr>
          <w:b/>
          <w:lang w:val="id-ID"/>
        </w:rPr>
      </w:pPr>
      <w:r w:rsidRPr="00537508">
        <w:t>Parameters used in nutritional assessment by anthropometry include</w:t>
      </w:r>
      <w:r w:rsidR="00F973BC">
        <w:t xml:space="preserve">... </w:t>
      </w:r>
    </w:p>
    <w:p w14:paraId="69A57A67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7D6137">
        <w:t>a.</w:t>
      </w:r>
      <w:r w:rsidRPr="007D6137">
        <w:tab/>
      </w:r>
      <w:r>
        <w:t>Age and weight</w:t>
      </w:r>
    </w:p>
    <w:p w14:paraId="0C55A18E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b.</w:t>
      </w:r>
      <w:r>
        <w:tab/>
        <w:t>Age, weight and height</w:t>
      </w:r>
    </w:p>
    <w:p w14:paraId="4C2379C9" w14:textId="3C778E06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E4985">
        <w:rPr>
          <w:b/>
        </w:rPr>
        <w:t>c.</w:t>
      </w:r>
      <w:r w:rsidRPr="002E4985">
        <w:rPr>
          <w:b/>
        </w:rPr>
        <w:tab/>
      </w:r>
      <w:r w:rsidR="00537508">
        <w:rPr>
          <w:b/>
          <w:bCs/>
        </w:rPr>
        <w:t>A</w:t>
      </w:r>
      <w:r w:rsidRPr="00537508">
        <w:rPr>
          <w:b/>
          <w:bCs/>
        </w:rPr>
        <w:t>ge, weight, height, upper arm circumference, head span, and chest circumference.</w:t>
      </w:r>
    </w:p>
    <w:p w14:paraId="09B64894" w14:textId="77777777" w:rsidR="00F973BC" w:rsidRPr="002E4985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310B1D40" w14:textId="3F135504" w:rsidR="00F973BC" w:rsidRPr="00AD6184" w:rsidRDefault="00537508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537508">
        <w:rPr>
          <w:i/>
        </w:rPr>
        <w:t>Stunting is a manifestation of malnutrition that represents</w:t>
      </w:r>
      <w:r w:rsidR="00F973BC">
        <w:t xml:space="preserve">... </w:t>
      </w:r>
    </w:p>
    <w:p w14:paraId="126DDEAB" w14:textId="77777777" w:rsidR="00F973BC" w:rsidRPr="00EC0B46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EC0B46">
        <w:t>a.</w:t>
      </w:r>
      <w:r w:rsidRPr="00EC0B46">
        <w:tab/>
        <w:t>Physical growth disorders that have not yet occurred</w:t>
      </w:r>
    </w:p>
    <w:p w14:paraId="1C04055D" w14:textId="013A7702" w:rsidR="00F973BC" w:rsidRPr="007D6137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7D6137">
        <w:rPr>
          <w:b/>
        </w:rPr>
        <w:t xml:space="preserve">b. </w:t>
      </w:r>
      <w:r w:rsidRPr="007D6137">
        <w:rPr>
          <w:b/>
        </w:rPr>
        <w:tab/>
        <w:t xml:space="preserve">Past physical growth </w:t>
      </w:r>
      <w:r w:rsidR="00537508">
        <w:rPr>
          <w:b/>
        </w:rPr>
        <w:t>disturbance</w:t>
      </w:r>
      <w:r w:rsidRPr="007D6137">
        <w:rPr>
          <w:b/>
        </w:rPr>
        <w:t xml:space="preserve"> </w:t>
      </w:r>
    </w:p>
    <w:p w14:paraId="614E7FF3" w14:textId="51AF6382" w:rsidR="00F973BC" w:rsidRPr="00EC0B46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c.</w:t>
      </w:r>
      <w:r w:rsidR="00537508">
        <w:t xml:space="preserve">  A</w:t>
      </w:r>
      <w:r w:rsidRPr="00EC0B46">
        <w:t>bnormal physical growth disorders</w:t>
      </w:r>
    </w:p>
    <w:p w14:paraId="1B8F6BD7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6828D36C" w14:textId="5D2F0CE8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>
        <w:rPr>
          <w:i/>
        </w:rPr>
        <w:t xml:space="preserve">Stunting </w:t>
      </w:r>
      <w:r>
        <w:t>is</w:t>
      </w:r>
      <w:r w:rsidR="00AA4FFF">
        <w:t xml:space="preserve"> defined as</w:t>
      </w:r>
      <w:r>
        <w:t xml:space="preserve">... </w:t>
      </w:r>
    </w:p>
    <w:p w14:paraId="0143B88B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EC0B46">
        <w:t>a.</w:t>
      </w:r>
      <w:r w:rsidRPr="00EC0B46">
        <w:tab/>
      </w:r>
      <w:r w:rsidRPr="00F20DB2">
        <w:t>A condition in which the child's height is normal</w:t>
      </w:r>
    </w:p>
    <w:p w14:paraId="1E0B6BF6" w14:textId="37F3E2FF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F20DB2">
        <w:t xml:space="preserve">b. </w:t>
      </w:r>
      <w:r w:rsidR="00AA4FFF" w:rsidRPr="00AA4FFF">
        <w:rPr>
          <w:b/>
        </w:rPr>
        <w:t>A child’s height is too short</w:t>
      </w:r>
    </w:p>
    <w:p w14:paraId="37399070" w14:textId="4537226B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c.</w:t>
      </w:r>
      <w:r>
        <w:tab/>
      </w:r>
      <w:r w:rsidR="00AA4FFF">
        <w:t>A child’s height is below standard</w:t>
      </w:r>
    </w:p>
    <w:p w14:paraId="27070018" w14:textId="77777777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>
        <w:lastRenderedPageBreak/>
        <w:t xml:space="preserve">Stunting </w:t>
      </w:r>
      <w:proofErr w:type="gramStart"/>
      <w:r>
        <w:t xml:space="preserve">indicators </w:t>
      </w:r>
      <w:r>
        <w:rPr>
          <w:i/>
        </w:rPr>
        <w:t xml:space="preserve"> </w:t>
      </w:r>
      <w:r>
        <w:t>are</w:t>
      </w:r>
      <w:proofErr w:type="gramEnd"/>
      <w:r>
        <w:t xml:space="preserve"> measured based on ... </w:t>
      </w:r>
    </w:p>
    <w:p w14:paraId="529B612C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EC0B46">
        <w:t>a.</w:t>
      </w:r>
      <w:r w:rsidRPr="00EC0B46">
        <w:tab/>
      </w:r>
      <w:r w:rsidRPr="00F20DB2">
        <w:rPr>
          <w:b/>
        </w:rPr>
        <w:t>Height index by age</w:t>
      </w:r>
    </w:p>
    <w:p w14:paraId="2DEBC7A0" w14:textId="189C8754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F20DB2">
        <w:t xml:space="preserve">b. </w:t>
      </w:r>
      <w:r w:rsidR="00AA4FFF">
        <w:t xml:space="preserve"> H</w:t>
      </w:r>
      <w:r w:rsidRPr="00F20DB2">
        <w:t>eight per body weight</w:t>
      </w:r>
    </w:p>
    <w:p w14:paraId="49561B84" w14:textId="77777777" w:rsidR="00F973BC" w:rsidRPr="00F20DB2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>
        <w:t>c.</w:t>
      </w:r>
      <w:r>
        <w:tab/>
        <w:t>Weight per age</w:t>
      </w:r>
    </w:p>
    <w:p w14:paraId="076A815B" w14:textId="77777777" w:rsidR="00F973BC" w:rsidRDefault="00F973BC" w:rsidP="00F973BC">
      <w:pPr>
        <w:pStyle w:val="ListParagraph"/>
        <w:tabs>
          <w:tab w:val="left" w:pos="2010"/>
        </w:tabs>
        <w:ind w:left="993" w:hanging="273"/>
        <w:jc w:val="both"/>
        <w:rPr>
          <w:lang w:val="id-ID"/>
        </w:rPr>
      </w:pPr>
      <w:r>
        <w:tab/>
      </w:r>
      <w:r>
        <w:tab/>
      </w:r>
    </w:p>
    <w:p w14:paraId="1BF130D7" w14:textId="7D6693FC" w:rsidR="00F973BC" w:rsidRPr="00AD6184" w:rsidRDefault="00AA4FFF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AA4FFF">
        <w:t>The threshold for stunting based on the height-for-age index is</w:t>
      </w:r>
      <w:r w:rsidR="00F973BC">
        <w:t xml:space="preserve">... </w:t>
      </w:r>
    </w:p>
    <w:p w14:paraId="0EEB651A" w14:textId="53BF3D7B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F755A">
        <w:rPr>
          <w:b/>
        </w:rPr>
        <w:t>a.</w:t>
      </w:r>
      <w:r w:rsidRPr="002F755A">
        <w:rPr>
          <w:b/>
        </w:rPr>
        <w:tab/>
        <w:t xml:space="preserve">&lt; </w:t>
      </w:r>
      <w:r w:rsidR="00AA4FFF">
        <w:rPr>
          <w:b/>
        </w:rPr>
        <w:t xml:space="preserve">- </w:t>
      </w:r>
      <w:r w:rsidRPr="002F755A">
        <w:rPr>
          <w:b/>
        </w:rPr>
        <w:t xml:space="preserve">3.0 </w:t>
      </w:r>
    </w:p>
    <w:p w14:paraId="77924460" w14:textId="5BEAA4C0" w:rsidR="00F973BC" w:rsidRPr="002C7146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C7146">
        <w:t>b. ≥ -</w:t>
      </w:r>
      <w:r w:rsidR="00AA4FFF">
        <w:t xml:space="preserve"> </w:t>
      </w:r>
      <w:r w:rsidRPr="002C7146">
        <w:t>3.0 to &lt; - 2.0</w:t>
      </w:r>
    </w:p>
    <w:p w14:paraId="4155FDFA" w14:textId="77777777" w:rsidR="00F973BC" w:rsidRPr="002C7146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C7146">
        <w:t>c.</w:t>
      </w:r>
      <w:r w:rsidRPr="002C7146">
        <w:tab/>
      </w:r>
      <w:r w:rsidRPr="002C7146">
        <w:sym w:font="Symbol" w:char="F0A3"/>
      </w:r>
      <w:r w:rsidRPr="002C7146">
        <w:t xml:space="preserve"> - 2,0</w:t>
      </w:r>
    </w:p>
    <w:p w14:paraId="1AFD3744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7F3DDE34" w14:textId="26059051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>
        <w:t>Toddler height can be measured</w:t>
      </w:r>
      <w:r w:rsidR="00AA4FFF">
        <w:t xml:space="preserve"> by</w:t>
      </w:r>
      <w:r>
        <w:t>...</w:t>
      </w:r>
    </w:p>
    <w:p w14:paraId="03825B11" w14:textId="49D42B6B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F755A">
        <w:rPr>
          <w:b/>
        </w:rPr>
        <w:t>a.</w:t>
      </w:r>
      <w:r w:rsidRPr="002F755A">
        <w:rPr>
          <w:b/>
        </w:rPr>
        <w:tab/>
      </w:r>
      <w:r w:rsidR="00AA4FFF" w:rsidRPr="00AA4FFF">
        <w:rPr>
          <w:b/>
        </w:rPr>
        <w:t>Standing upright without footwear or head accessories, arms relaxed at the sides, heels and buttocks against the wall, eyes looking forward</w:t>
      </w:r>
    </w:p>
    <w:p w14:paraId="3AEC5D7D" w14:textId="5BEA5F61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 xml:space="preserve">b. </w:t>
      </w:r>
      <w:r w:rsidR="00AA4FFF">
        <w:t>S</w:t>
      </w:r>
      <w:r w:rsidRPr="002F755A">
        <w:t>tanding upright</w:t>
      </w:r>
    </w:p>
    <w:p w14:paraId="18CB54BC" w14:textId="1B0CE5B9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c.</w:t>
      </w:r>
      <w:r w:rsidRPr="002F755A">
        <w:tab/>
      </w:r>
      <w:r w:rsidR="00AA4FFF">
        <w:t>S</w:t>
      </w:r>
      <w:r w:rsidRPr="002F755A">
        <w:t xml:space="preserve">tanding upright and barefoot </w:t>
      </w:r>
    </w:p>
    <w:p w14:paraId="4B7E7F59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4EE84502" w14:textId="6B0F1377" w:rsidR="00F973BC" w:rsidRPr="00AD6184" w:rsidRDefault="00AA4FFF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AA4FFF">
        <w:t>Infant body length can be measured by</w:t>
      </w:r>
      <w:r w:rsidR="00F973BC">
        <w:t>...</w:t>
      </w:r>
    </w:p>
    <w:p w14:paraId="3FAC4919" w14:textId="463404E6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F755A">
        <w:rPr>
          <w:b/>
        </w:rPr>
        <w:t>a.</w:t>
      </w:r>
      <w:r w:rsidRPr="002F755A">
        <w:rPr>
          <w:b/>
        </w:rPr>
        <w:tab/>
      </w:r>
      <w:r w:rsidR="00AA4FFF" w:rsidRPr="00AA4FFF">
        <w:rPr>
          <w:b/>
        </w:rPr>
        <w:t>Lying down</w:t>
      </w:r>
    </w:p>
    <w:p w14:paraId="4F7D2916" w14:textId="33BF188D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 xml:space="preserve">b. </w:t>
      </w:r>
      <w:r w:rsidR="00AA4FFF">
        <w:t>S</w:t>
      </w:r>
      <w:r w:rsidRPr="002F755A">
        <w:t>tanding upright</w:t>
      </w:r>
    </w:p>
    <w:p w14:paraId="0F9E0524" w14:textId="0A44CDAE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c.</w:t>
      </w:r>
      <w:r w:rsidRPr="002F755A">
        <w:tab/>
      </w:r>
      <w:r w:rsidR="00AA4FFF" w:rsidRPr="00AA4FFF">
        <w:t>Being carried by the mother</w:t>
      </w:r>
    </w:p>
    <w:p w14:paraId="3C37E8E1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47EDDF6C" w14:textId="7BE14914" w:rsidR="00F973BC" w:rsidRPr="00AD6184" w:rsidRDefault="00AA4FFF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AA4FFF">
        <w:t>Other valid and reliable indices for measuring height include</w:t>
      </w:r>
      <w:r w:rsidR="00F973BC">
        <w:t>...</w:t>
      </w:r>
    </w:p>
    <w:p w14:paraId="0BA10A5B" w14:textId="42D2499F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a.</w:t>
      </w:r>
      <w:r w:rsidRPr="002F755A">
        <w:tab/>
      </w:r>
      <w:r w:rsidR="00AA4FFF">
        <w:t>Lower limb length</w:t>
      </w:r>
    </w:p>
    <w:p w14:paraId="3C16E98D" w14:textId="77777777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B. Arm Span</w:t>
      </w:r>
    </w:p>
    <w:p w14:paraId="560A8B4E" w14:textId="4FF16919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2F755A">
        <w:rPr>
          <w:b/>
        </w:rPr>
        <w:t>c.</w:t>
      </w:r>
      <w:r w:rsidRPr="002F755A">
        <w:rPr>
          <w:b/>
        </w:rPr>
        <w:tab/>
      </w:r>
      <w:r w:rsidR="00AA4FFF" w:rsidRPr="00AA4FFF">
        <w:rPr>
          <w:b/>
        </w:rPr>
        <w:t>Arm span, upper arm length, and lower limb length</w:t>
      </w:r>
    </w:p>
    <w:p w14:paraId="6D8F1B4E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261775B9" w14:textId="58A4E19B" w:rsidR="00F973BC" w:rsidRPr="00AD6184" w:rsidRDefault="00DA2CB0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DA2CB0">
        <w:t>Causes of stunting include</w:t>
      </w:r>
      <w:r w:rsidR="00F973BC">
        <w:t>...</w:t>
      </w:r>
    </w:p>
    <w:p w14:paraId="6D0C13BE" w14:textId="01F42656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a.</w:t>
      </w:r>
      <w:r w:rsidRPr="002F755A">
        <w:tab/>
      </w:r>
      <w:r w:rsidR="00DA2CB0" w:rsidRPr="00DA2CB0">
        <w:t>Household and family factors</w:t>
      </w:r>
    </w:p>
    <w:p w14:paraId="035E628D" w14:textId="4956DC0F" w:rsidR="00F973BC" w:rsidRPr="00892688" w:rsidRDefault="00F973BC" w:rsidP="00F973BC">
      <w:pPr>
        <w:pStyle w:val="ListParagraph"/>
        <w:tabs>
          <w:tab w:val="left" w:pos="993"/>
        </w:tabs>
        <w:ind w:left="993" w:hanging="273"/>
        <w:rPr>
          <w:b/>
          <w:lang w:val="id-ID"/>
        </w:rPr>
      </w:pPr>
      <w:r>
        <w:rPr>
          <w:b/>
        </w:rPr>
        <w:t xml:space="preserve">b. </w:t>
      </w:r>
      <w:r w:rsidR="00DA2CB0" w:rsidRPr="00DA2CB0">
        <w:rPr>
          <w:b/>
        </w:rPr>
        <w:t>Inadequate complementary feeding, breastfeeding practices, and infections</w:t>
      </w:r>
    </w:p>
    <w:p w14:paraId="56F77EE2" w14:textId="77777777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892688">
        <w:t>c.</w:t>
      </w:r>
      <w:r w:rsidRPr="00892688">
        <w:tab/>
        <w:t>Food and household factors</w:t>
      </w:r>
    </w:p>
    <w:p w14:paraId="6FCB7EC3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6CCAF6CC" w14:textId="42A58E07" w:rsidR="00F973BC" w:rsidRPr="00AD6184" w:rsidRDefault="00DA2CB0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DA2CB0">
        <w:t>The impacts of stunting include</w:t>
      </w:r>
      <w:r w:rsidR="00F973BC">
        <w:t>...</w:t>
      </w:r>
    </w:p>
    <w:p w14:paraId="416AE8F8" w14:textId="77777777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2F755A">
        <w:t>a.</w:t>
      </w:r>
      <w:r w:rsidRPr="002F755A">
        <w:tab/>
      </w:r>
      <w:r>
        <w:t>Short-term impact</w:t>
      </w:r>
    </w:p>
    <w:p w14:paraId="3D784B7C" w14:textId="77777777" w:rsidR="00F973BC" w:rsidRPr="00892688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892688">
        <w:rPr>
          <w:b/>
        </w:rPr>
        <w:t>b. Long-term impact</w:t>
      </w:r>
    </w:p>
    <w:p w14:paraId="4AF4A246" w14:textId="382A2D5E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892688">
        <w:t>c.</w:t>
      </w:r>
      <w:r w:rsidRPr="00892688">
        <w:tab/>
      </w:r>
      <w:r w:rsidR="00DA2CB0">
        <w:t>Both short- and long-term impacts</w:t>
      </w:r>
    </w:p>
    <w:p w14:paraId="2602232F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3B0C8E0D" w14:textId="77777777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>
        <w:t xml:space="preserve">The short-term impacts of </w:t>
      </w:r>
      <w:r>
        <w:rPr>
          <w:i/>
        </w:rPr>
        <w:t xml:space="preserve">stunting </w:t>
      </w:r>
      <w:r>
        <w:t>include...</w:t>
      </w:r>
    </w:p>
    <w:p w14:paraId="6BB2699A" w14:textId="47889CBB" w:rsidR="00F973BC" w:rsidRPr="00FB1DC7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FB1DC7">
        <w:rPr>
          <w:b/>
        </w:rPr>
        <w:t>a.</w:t>
      </w:r>
      <w:r w:rsidRPr="00FB1DC7">
        <w:rPr>
          <w:b/>
        </w:rPr>
        <w:tab/>
      </w:r>
      <w:r w:rsidR="00DA2CB0" w:rsidRPr="00DA2CB0">
        <w:rPr>
          <w:b/>
        </w:rPr>
        <w:t>Mortality, delayed cognitive and motor development</w:t>
      </w:r>
    </w:p>
    <w:p w14:paraId="368A33D4" w14:textId="07061805" w:rsidR="00F973BC" w:rsidRPr="006E3053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6E3053">
        <w:t xml:space="preserve">b. </w:t>
      </w:r>
      <w:r w:rsidR="00DA2CB0">
        <w:t>Delayed cognitive and motor development</w:t>
      </w:r>
    </w:p>
    <w:p w14:paraId="6EF321A8" w14:textId="13514E92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892688">
        <w:t>c.</w:t>
      </w:r>
      <w:r w:rsidRPr="00892688">
        <w:tab/>
      </w:r>
      <w:r w:rsidR="00DA2CB0" w:rsidRPr="00DA2CB0">
        <w:t>Overall health problems</w:t>
      </w:r>
    </w:p>
    <w:p w14:paraId="005F1B7A" w14:textId="77777777" w:rsidR="00F973BC" w:rsidRPr="002F755A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5BADCB18" w14:textId="77777777" w:rsidR="00F973BC" w:rsidRPr="00AD6184" w:rsidRDefault="00F973BC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>
        <w:t xml:space="preserve">The long-term impacts of </w:t>
      </w:r>
      <w:r>
        <w:rPr>
          <w:i/>
        </w:rPr>
        <w:t xml:space="preserve">stunting </w:t>
      </w:r>
      <w:r>
        <w:t>include...</w:t>
      </w:r>
    </w:p>
    <w:p w14:paraId="35554544" w14:textId="1A018E52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FB1DC7">
        <w:t>a.</w:t>
      </w:r>
      <w:r w:rsidRPr="00FB1DC7">
        <w:tab/>
      </w:r>
      <w:r w:rsidR="00DA2CB0">
        <w:t>Health problems in adulthood and poor performance</w:t>
      </w:r>
    </w:p>
    <w:p w14:paraId="234F18FF" w14:textId="5DF1D70F" w:rsidR="00F973BC" w:rsidRPr="006E3053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6E3053">
        <w:t xml:space="preserve">b. </w:t>
      </w:r>
      <w:r w:rsidR="00DA2CB0">
        <w:t>S</w:t>
      </w:r>
      <w:r w:rsidR="00DA2CB0" w:rsidRPr="00DA2CB0">
        <w:t>hort and thin</w:t>
      </w:r>
      <w:r w:rsidR="00DA2CB0" w:rsidRPr="00DA2CB0">
        <w:t xml:space="preserve"> stature</w:t>
      </w:r>
    </w:p>
    <w:p w14:paraId="2C7EB991" w14:textId="177FA60F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bCs/>
        </w:rPr>
      </w:pPr>
      <w:r w:rsidRPr="00FB1DC7">
        <w:rPr>
          <w:b/>
        </w:rPr>
        <w:t>c.</w:t>
      </w:r>
      <w:r w:rsidRPr="00FB1DC7">
        <w:rPr>
          <w:b/>
        </w:rPr>
        <w:tab/>
      </w:r>
      <w:r w:rsidR="00DA2CB0" w:rsidRPr="00DA2CB0">
        <w:rPr>
          <w:b/>
          <w:bCs/>
        </w:rPr>
        <w:t>Short stature and obesity</w:t>
      </w:r>
    </w:p>
    <w:p w14:paraId="66F4D4E3" w14:textId="77777777" w:rsidR="00DA2CB0" w:rsidRPr="00FB1DC7" w:rsidRDefault="00DA2CB0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</w:p>
    <w:p w14:paraId="14A1BBBB" w14:textId="6BE87292" w:rsidR="00F973BC" w:rsidRPr="00AD6184" w:rsidRDefault="00DA2CB0" w:rsidP="00F973BC">
      <w:pPr>
        <w:pStyle w:val="ListParagraph"/>
        <w:numPr>
          <w:ilvl w:val="0"/>
          <w:numId w:val="4"/>
        </w:numPr>
        <w:spacing w:after="0" w:line="240" w:lineRule="auto"/>
        <w:ind w:left="709"/>
        <w:contextualSpacing w:val="0"/>
        <w:jc w:val="both"/>
        <w:rPr>
          <w:b/>
          <w:lang w:val="id-ID"/>
        </w:rPr>
      </w:pPr>
      <w:r w:rsidRPr="00DA2CB0">
        <w:t>Some strategies to prevent stunting include</w:t>
      </w:r>
      <w:r w:rsidR="00F973BC">
        <w:t>...</w:t>
      </w:r>
    </w:p>
    <w:p w14:paraId="1BABB66C" w14:textId="1F7CC488" w:rsidR="00F973BC" w:rsidRPr="00D77E28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b/>
          <w:lang w:val="id-ID"/>
        </w:rPr>
      </w:pPr>
      <w:r w:rsidRPr="00D77E28">
        <w:rPr>
          <w:b/>
        </w:rPr>
        <w:t>a.</w:t>
      </w:r>
      <w:r w:rsidRPr="00D77E28">
        <w:rPr>
          <w:b/>
        </w:rPr>
        <w:tab/>
      </w:r>
      <w:r w:rsidR="00DA2CB0" w:rsidRPr="00DA2CB0">
        <w:rPr>
          <w:b/>
        </w:rPr>
        <w:t>Early prevention through implementation of the First 1,000 Days of Life (HPK) movement</w:t>
      </w:r>
    </w:p>
    <w:p w14:paraId="25821DA2" w14:textId="2D351FAA" w:rsidR="00F973BC" w:rsidRPr="006E3053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6E3053">
        <w:t xml:space="preserve">b. </w:t>
      </w:r>
      <w:r w:rsidR="00DA2CB0" w:rsidRPr="00DA2CB0">
        <w:t>Improving nutritional intake</w:t>
      </w:r>
    </w:p>
    <w:p w14:paraId="0BB7A5DF" w14:textId="1C00D1EE" w:rsidR="00F973BC" w:rsidRPr="00D77E28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  <w:r w:rsidRPr="00D77E28">
        <w:t>c.</w:t>
      </w:r>
      <w:r w:rsidRPr="00D77E28">
        <w:tab/>
      </w:r>
      <w:r w:rsidR="00DA2CB0" w:rsidRPr="00DA2CB0">
        <w:t>Regular visits to health facilities</w:t>
      </w:r>
    </w:p>
    <w:p w14:paraId="1F632392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39585D6C" w14:textId="77777777" w:rsidR="00F973BC" w:rsidRDefault="00F973BC" w:rsidP="00F973BC">
      <w:pPr>
        <w:pStyle w:val="ListParagraph"/>
        <w:tabs>
          <w:tab w:val="left" w:pos="993"/>
        </w:tabs>
        <w:ind w:left="993" w:hanging="273"/>
        <w:jc w:val="both"/>
        <w:rPr>
          <w:lang w:val="id-ID"/>
        </w:rPr>
      </w:pPr>
    </w:p>
    <w:p w14:paraId="6B212761" w14:textId="6BEACA84" w:rsidR="00F973BC" w:rsidRPr="00DA2CB0" w:rsidRDefault="00F973BC" w:rsidP="00F973B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b/>
          <w:bCs/>
          <w:lang w:val="id-ID"/>
        </w:rPr>
      </w:pPr>
      <w:r>
        <w:rPr>
          <w:b/>
        </w:rPr>
        <w:t>Attitude (X2)</w:t>
      </w: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141"/>
        <w:gridCol w:w="634"/>
        <w:gridCol w:w="634"/>
        <w:gridCol w:w="634"/>
        <w:gridCol w:w="634"/>
        <w:gridCol w:w="635"/>
      </w:tblGrid>
      <w:tr w:rsidR="00F973BC" w:rsidRPr="00643859" w14:paraId="4053AB82" w14:textId="77777777" w:rsidTr="003E79BD">
        <w:trPr>
          <w:trHeight w:val="96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0B5A3" w14:textId="77777777" w:rsidR="00F973BC" w:rsidRPr="00643859" w:rsidRDefault="00F973BC" w:rsidP="003E79BD">
            <w:pPr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No.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522BB" w14:textId="77777777" w:rsidR="00F973BC" w:rsidRPr="00643859" w:rsidRDefault="00F973BC" w:rsidP="003E79BD">
            <w:pPr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Statement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224CB" w14:textId="46EB6BD6" w:rsidR="00F973BC" w:rsidRPr="00DA2CB0" w:rsidRDefault="00DA2CB0" w:rsidP="003E79B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0A56D0" w14:textId="24969194" w:rsidR="00F973BC" w:rsidRPr="00DA2CB0" w:rsidRDefault="00DA2CB0" w:rsidP="003E79B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145F3" w14:textId="530876FD" w:rsidR="00F973BC" w:rsidRPr="00DA2CB0" w:rsidRDefault="00DA2CB0" w:rsidP="003E79B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553B2" w14:textId="6C9EC59B" w:rsidR="00F973BC" w:rsidRPr="00DA2CB0" w:rsidRDefault="00DA2CB0" w:rsidP="003E79B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89407" w14:textId="128F3869" w:rsidR="00F973BC" w:rsidRPr="00DA2CB0" w:rsidRDefault="00DA2CB0" w:rsidP="003E79B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VNA</w:t>
            </w:r>
          </w:p>
        </w:tc>
      </w:tr>
      <w:tr w:rsidR="00F973BC" w:rsidRPr="00643859" w14:paraId="01EF1307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76155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DE22E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 xml:space="preserve">Cadres should inform mothers before pregnancy so that they do not lack chronic energy (KEK) 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AD28F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C753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A955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8F8E22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C874B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1F8C730C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9B1A8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16A21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inform mothers before pregnancy to make sure they do not experience anemia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1344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F5BC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11F9C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68B9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6440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B494832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6572B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AF538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 xml:space="preserve">Cadres should provide counseling on basic nutrition to pregnant women 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E550F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219F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BA3D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9AAB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774D1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8056544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390F0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C1AE3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Cadres should advise pregnant women to eat little but often food during pregnancy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025D2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7BB5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AA81C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01A27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C83E2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ADB1E8C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AA848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6D668" w14:textId="77777777" w:rsidR="00F973BC" w:rsidRPr="00476F83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  <w:lang w:val="id-ID"/>
              </w:rPr>
            </w:pPr>
            <w:r>
              <w:t xml:space="preserve">Cadres should </w:t>
            </w:r>
            <w:r>
              <w:rPr>
                <w:color w:val="000000"/>
                <w:szCs w:val="35"/>
              </w:rPr>
              <w:t>remind pregnant women to consume additional foods during pregnancy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C1E30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DED913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A8C3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2CDE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3387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43F18084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FECD3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D402F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remind pregnant women to consume Fe tablets (90 tablets) regularly until they run out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B40345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E50B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C91B1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E1921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6DB22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5A6968B3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C27A3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97054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remind mothers to immunize TT 1 and TT 2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737B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71EC7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91115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129F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94ED8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D9C60BD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28341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2217D" w14:textId="77777777" w:rsidR="00F973BC" w:rsidRPr="00476F83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  <w:lang w:val="id-ID"/>
              </w:rPr>
            </w:pPr>
            <w:r>
              <w:t xml:space="preserve">Cadres should </w:t>
            </w:r>
            <w:r>
              <w:rPr>
                <w:color w:val="000000"/>
                <w:szCs w:val="35"/>
              </w:rPr>
              <w:t>remind pregnant women to take care of breasts in preparation for breastfeeding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BA02F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1D1AD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9C90C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B5CA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CDCF75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18C70D9A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3D6D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967B9" w14:textId="77777777" w:rsidR="00F973BC" w:rsidRPr="006A592A" w:rsidRDefault="00F973BC" w:rsidP="003E79BD">
            <w:pPr>
              <w:pStyle w:val="Default"/>
              <w:rPr>
                <w:lang w:val="id-ID"/>
              </w:rPr>
            </w:pPr>
            <w:r>
              <w:rPr>
                <w:szCs w:val="35"/>
              </w:rPr>
              <w:t xml:space="preserve">Cadres </w:t>
            </w:r>
            <w:r>
              <w:t xml:space="preserve">should </w:t>
            </w:r>
            <w:r>
              <w:rPr>
                <w:szCs w:val="35"/>
              </w:rPr>
              <w:t>inform pregnant women to routinely check their pregnancy at least 4 times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CF80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4EE61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A9C90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92819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33CF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66624F31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18B36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66E48" w14:textId="77777777" w:rsidR="00F973BC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  <w:lang w:val="id-ID"/>
              </w:rPr>
            </w:pPr>
            <w:r>
              <w:t>Cadres should inform pregnant women to give birth to be assisted by doctors or midwives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61ADE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5A3AE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2C002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CCB8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78690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EC8FC2A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4EB3B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2DDE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advise mothers of toddlers to initiate early breastfeeding (IMD) immediately after childbirth under the guidance of health workers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98C05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D64A5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AFD10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EB109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8A9DB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4362111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ECDA4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40C7B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advise mothers of toddlers to provide exclusive breastfeeding to toddlers until the age of 6 months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FA6EC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33763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AE497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028B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675E8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3A8CD5AA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7692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4A060" w14:textId="77777777" w:rsidR="00F973BC" w:rsidRPr="00B64DD0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  <w:lang w:val="id-ID"/>
              </w:rPr>
            </w:pPr>
            <w:r>
              <w:t>Cadres should advise mothers of toddlers to provide breast milk plus complementary foods to toddlers up to the age of 2 years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9347A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F0F9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6544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BC64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2DBF3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56815F6B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DB32C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85B7" w14:textId="77777777" w:rsidR="00F973BC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lang w:val="id-ID"/>
              </w:rPr>
            </w:pPr>
            <w:r>
              <w:t>Cadres should have advised mothers to bring immunized toddlers to health facilities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97214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5A56B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E529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738B6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8B840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44375091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66290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0E39" w14:textId="77777777" w:rsidR="00F973BC" w:rsidRPr="00B64DD0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</w:rPr>
            </w:pPr>
            <w:r>
              <w:t xml:space="preserve">Cadres should advise mothers of toddlers to bring toddlers regularly to the posyandu 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DE675E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03FA3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063CC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56CC6E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D5088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66FFBCA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A9887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A4252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Cadres should invite mothers of toddlers to weigh toddlers in posyandu every month</w:t>
            </w:r>
          </w:p>
          <w:p w14:paraId="1DAEFE03" w14:textId="77777777" w:rsidR="00F973BC" w:rsidRDefault="00F973BC" w:rsidP="003E79BD">
            <w:pPr>
              <w:pStyle w:val="Default"/>
              <w:rPr>
                <w:szCs w:val="35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5371BC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3F1F6C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A5622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B4406D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8548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4B3EE918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B4891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AC24" w14:textId="77777777" w:rsidR="00F973BC" w:rsidRDefault="00F973BC" w:rsidP="003E79BD">
            <w:pPr>
              <w:pStyle w:val="Default"/>
              <w:rPr>
                <w:szCs w:val="35"/>
                <w:lang w:val="id-ID"/>
              </w:rPr>
            </w:pPr>
            <w:r>
              <w:t xml:space="preserve">Cadres should </w:t>
            </w:r>
            <w:r>
              <w:rPr>
                <w:szCs w:val="35"/>
              </w:rPr>
              <w:t>measure the length of the baby's body and the height of the toddler every visit to the posyandu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7D1E3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BA372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A05C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DC0C8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9B484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132DA445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11FF3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38C23" w14:textId="77777777" w:rsidR="00F973BC" w:rsidRPr="006E4011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</w:rPr>
            </w:pPr>
            <w:r>
              <w:t xml:space="preserve">Cadres should </w:t>
            </w:r>
            <w:r>
              <w:rPr>
                <w:color w:val="000000"/>
                <w:szCs w:val="35"/>
              </w:rPr>
              <w:t>measure the length of the baby's body and the height of the toddler's body using an accurate measuring tool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3F2E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5A801B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F14CC5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B0DE9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196AA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EFE5132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39A7F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AD326" w14:textId="77777777" w:rsidR="00F973BC" w:rsidRPr="006E4011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</w:rPr>
            </w:pPr>
            <w:r>
              <w:t xml:space="preserve">Cadres should </w:t>
            </w:r>
            <w:r>
              <w:rPr>
                <w:color w:val="000000"/>
                <w:szCs w:val="35"/>
              </w:rPr>
              <w:t>measure the length, height and weight of toddlers by including mothers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350EB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940170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81D1F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521CA2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13BC1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61B55EB8" w14:textId="77777777" w:rsidTr="003E79BD">
        <w:trPr>
          <w:trHeight w:val="25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DF58E" w14:textId="77777777" w:rsidR="00F973BC" w:rsidRPr="00643859" w:rsidRDefault="00F973BC" w:rsidP="00F973BC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2354E" w14:textId="77777777" w:rsidR="00F973BC" w:rsidRPr="006E4011" w:rsidRDefault="00F973BC" w:rsidP="003E79BD">
            <w:pPr>
              <w:shd w:val="clear" w:color="auto" w:fill="FFFFFF"/>
              <w:spacing w:after="0" w:line="240" w:lineRule="auto"/>
              <w:textAlignment w:val="baseline"/>
              <w:rPr>
                <w:color w:val="000000"/>
                <w:szCs w:val="35"/>
              </w:rPr>
            </w:pPr>
            <w:r>
              <w:t xml:space="preserve">Cadres should </w:t>
            </w:r>
            <w:r>
              <w:rPr>
                <w:color w:val="000000"/>
                <w:szCs w:val="35"/>
              </w:rPr>
              <w:t xml:space="preserve">record the results of measurements of the length, height and weight of toddlers 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3E0C1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229C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96CB8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C95E0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3E93B6" w14:textId="77777777" w:rsidR="00F973BC" w:rsidRPr="00643859" w:rsidRDefault="00F973BC" w:rsidP="003E79BD">
            <w:pPr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</w:tbl>
    <w:p w14:paraId="05FF9C21" w14:textId="77777777" w:rsidR="00F973BC" w:rsidRDefault="00F973BC" w:rsidP="00F973BC">
      <w:pPr>
        <w:spacing w:line="240" w:lineRule="auto"/>
        <w:rPr>
          <w:lang w:val="id-ID"/>
        </w:rPr>
      </w:pPr>
    </w:p>
    <w:p w14:paraId="3A1544F4" w14:textId="77777777" w:rsidR="00F973BC" w:rsidRDefault="00F973BC" w:rsidP="00F973BC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b/>
          <w:lang w:val="id-ID"/>
        </w:rPr>
      </w:pPr>
      <w:r>
        <w:rPr>
          <w:b/>
        </w:rPr>
        <w:t>Skills (X3)</w:t>
      </w: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5381"/>
        <w:gridCol w:w="965"/>
        <w:gridCol w:w="967"/>
      </w:tblGrid>
      <w:tr w:rsidR="00F973BC" w:rsidRPr="00643859" w14:paraId="26181ECD" w14:textId="77777777" w:rsidTr="003E79BD">
        <w:trPr>
          <w:trHeight w:val="96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30980" w14:textId="77777777" w:rsidR="00F973BC" w:rsidRPr="00643859" w:rsidRDefault="00F973BC" w:rsidP="003E79BD">
            <w:pPr>
              <w:spacing w:after="0" w:line="240" w:lineRule="auto"/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No.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04A91" w14:textId="77777777" w:rsidR="00F973BC" w:rsidRPr="00643859" w:rsidRDefault="00F973BC" w:rsidP="003E79BD">
            <w:pPr>
              <w:spacing w:after="0" w:line="240" w:lineRule="auto"/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Statement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97910" w14:textId="77777777" w:rsidR="00F973BC" w:rsidRPr="00643859" w:rsidRDefault="00F973BC" w:rsidP="003E79BD">
            <w:pPr>
              <w:spacing w:after="0" w:line="240" w:lineRule="auto"/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Yes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6333A" w14:textId="77777777" w:rsidR="00F973BC" w:rsidRPr="00643859" w:rsidRDefault="00F973BC" w:rsidP="003E79BD">
            <w:pPr>
              <w:spacing w:after="0" w:line="240" w:lineRule="auto"/>
              <w:jc w:val="center"/>
              <w:rPr>
                <w:b/>
                <w:bCs/>
                <w:color w:val="000000"/>
                <w:lang w:val="id-ID"/>
              </w:rPr>
            </w:pPr>
            <w:r w:rsidRPr="00643859">
              <w:rPr>
                <w:b/>
                <w:bCs/>
                <w:color w:val="000000"/>
              </w:rPr>
              <w:t>Not</w:t>
            </w:r>
          </w:p>
        </w:tc>
      </w:tr>
      <w:tr w:rsidR="00F973BC" w:rsidRPr="00643859" w14:paraId="48DE999F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25313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9C703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 xml:space="preserve">Skilled cadres communicate health information during pregnancy to pregnant women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4800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06063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5D5A9B76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3292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8BB4C" w14:textId="77777777" w:rsidR="00F973BC" w:rsidRDefault="00F973BC" w:rsidP="003E79BD">
            <w:pPr>
              <w:pStyle w:val="Default"/>
              <w:rPr>
                <w:lang w:val="id-ID"/>
              </w:rPr>
            </w:pPr>
            <w:r>
              <w:t>Skilled cadres register pregnant women and toddlers every visit to the posyandu in the register book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B60531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1CD3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05727633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ADE99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A8087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provide basic nutrition counseling to pregnant women and mothers of toddlers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19914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8A6C89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0E20F5B8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3F5F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4E5DE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 xml:space="preserve">Skilled cadres measure the circumference of pregnant women's upper arms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5364F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63AF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39C6657F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F3B1C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B5B8B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measure toddler head circumference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3AA14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609F26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16AFA63A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09A2C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74613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measuring the weight of pregnant women and toddlers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683AAA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9F7DF4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130E803A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8B577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917C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measure the height of pregnant women and toddlers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83A9B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D302F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68C50EE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9DC01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9EF46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find a way out if it is difficult to measure or weigh toddlers when toddlers cry or do not want to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D3343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E45B3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579D636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98F5A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D682E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provide additional food to toddlers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2898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39BBA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7B9A575C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B8C77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9766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give vitamin A capsules to toddlers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4DDE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1A31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19FF81F" w14:textId="77777777" w:rsidTr="003E79BD">
        <w:trPr>
          <w:trHeight w:val="45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527D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7F2B" w14:textId="77777777" w:rsidR="00F973BC" w:rsidRPr="00643859" w:rsidRDefault="00F973BC" w:rsidP="003E79BD">
            <w:pPr>
              <w:pStyle w:val="Default"/>
              <w:rPr>
                <w:lang w:val="id-ID"/>
              </w:rPr>
            </w:pPr>
            <w:r>
              <w:t>Skilled cadres record every measurement result carried out during posyandu activities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674E7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FAB6B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  <w:tr w:rsidR="00F973BC" w:rsidRPr="00643859" w14:paraId="2C51BE79" w14:textId="77777777" w:rsidTr="003E79BD">
        <w:trPr>
          <w:trHeight w:val="280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E8559" w14:textId="77777777" w:rsidR="00F973BC" w:rsidRPr="00643859" w:rsidRDefault="00F973BC" w:rsidP="00F973BC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bCs/>
                <w:color w:val="000000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E50C5" w14:textId="77777777" w:rsidR="00F973BC" w:rsidRPr="00B15492" w:rsidRDefault="00F973BC" w:rsidP="003E79BD">
            <w:pPr>
              <w:pStyle w:val="Default"/>
              <w:rPr>
                <w:lang w:val="id-ID"/>
              </w:rPr>
            </w:pPr>
            <w:r>
              <w:t xml:space="preserve">Skilled cadres explain the importance of mothers behaving well during the 1000 HPK period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D5A33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A3F0D" w14:textId="77777777" w:rsidR="00F973BC" w:rsidRPr="00643859" w:rsidRDefault="00F973BC" w:rsidP="003E79BD">
            <w:pPr>
              <w:spacing w:after="0" w:line="240" w:lineRule="auto"/>
              <w:jc w:val="both"/>
              <w:rPr>
                <w:b/>
                <w:bCs/>
                <w:color w:val="000000"/>
                <w:lang w:val="id-ID"/>
              </w:rPr>
            </w:pPr>
          </w:p>
        </w:tc>
      </w:tr>
    </w:tbl>
    <w:p w14:paraId="5704FF3F" w14:textId="77777777" w:rsidR="00F973BC" w:rsidRDefault="00F973BC" w:rsidP="00F973BC">
      <w:pPr>
        <w:spacing w:after="0" w:line="240" w:lineRule="auto"/>
      </w:pPr>
    </w:p>
    <w:p w14:paraId="0FF793EC" w14:textId="4D38D964" w:rsidR="00937F98" w:rsidRDefault="00937F98"/>
    <w:p w14:paraId="35017C46" w14:textId="3F97EF3C" w:rsidR="004C16AB" w:rsidRDefault="004C16AB">
      <w:pPr>
        <w:spacing w:after="160" w:line="259" w:lineRule="auto"/>
      </w:pPr>
      <w:r>
        <w:br w:type="page"/>
      </w:r>
    </w:p>
    <w:p w14:paraId="6826CA02" w14:textId="7624A225" w:rsidR="004C16AB" w:rsidRPr="004C16AB" w:rsidRDefault="004C16AB" w:rsidP="004C16AB">
      <w:pPr>
        <w:spacing w:after="240"/>
        <w:jc w:val="both"/>
        <w:rPr>
          <w:b/>
          <w:bCs/>
          <w:iCs/>
          <w:noProof/>
          <w:u w:val="single"/>
        </w:rPr>
      </w:pPr>
      <w:r w:rsidRPr="004C16AB">
        <w:rPr>
          <w:b/>
          <w:bCs/>
          <w:iCs/>
          <w:noProof/>
          <w:u w:val="single"/>
        </w:rPr>
        <w:lastRenderedPageBreak/>
        <w:t>Validity and Reliability</w:t>
      </w:r>
    </w:p>
    <w:p w14:paraId="345CCA1D" w14:textId="454E4E83" w:rsidR="004C16AB" w:rsidRPr="004C16AB" w:rsidRDefault="004C16AB" w:rsidP="004C16AB">
      <w:pPr>
        <w:spacing w:after="240"/>
        <w:jc w:val="both"/>
        <w:rPr>
          <w:iCs/>
          <w:noProof/>
          <w:lang w:val="id-ID"/>
        </w:rPr>
      </w:pPr>
      <w:r w:rsidRPr="004C16AB">
        <w:rPr>
          <w:iCs/>
          <w:noProof/>
          <w:lang w:val="id-ID"/>
        </w:rPr>
        <w:t>Primary data were collected through the distribution of questionnaires containing questions as independent variables; knowledge (20 items), attitude (20 items), and skills (12 items). The results of the answers to the knowledge variables were categorised into good (score 31-40) and less good (score 20-30), the alternative answers to the guttman scale was true and false. Attitudes were categorised into positive (score 31-40) and negative (20-30), the guttman scale was agree and disagree. Skills were categorised as good (score 19-24) and poor (score 12-18), the measurement was in ordinal scale.</w:t>
      </w:r>
      <w:sdt>
        <w:sdtPr>
          <w:rPr>
            <w:iCs/>
            <w:noProof/>
            <w:color w:val="000000"/>
            <w:vertAlign w:val="superscript"/>
            <w:lang w:val="id-ID"/>
          </w:rPr>
          <w:tag w:val="MENDELEY_CITATION_v3_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"/>
          <w:id w:val="1320076827"/>
          <w:placeholder>
            <w:docPart w:val="8B91F8A1DD8C354A9A86BF08A75026B1"/>
          </w:placeholder>
        </w:sdtPr>
        <w:sdtContent>
          <w:r w:rsidRPr="004C16AB">
            <w:rPr>
              <w:iCs/>
              <w:noProof/>
              <w:color w:val="000000"/>
              <w:vertAlign w:val="superscript"/>
              <w:lang w:val="id-ID"/>
            </w:rPr>
            <w:t>21</w:t>
          </w:r>
        </w:sdtContent>
      </w:sdt>
      <w:r w:rsidRPr="004C16AB">
        <w:rPr>
          <w:iCs/>
          <w:noProof/>
          <w:lang w:val="id-ID"/>
        </w:rPr>
        <w:t xml:space="preserve"> The data obtained were then analyzed by using multiple logistic regression tests (</w:t>
      </w:r>
      <w:r w:rsidRPr="004C16AB">
        <w:rPr>
          <w:iCs/>
          <w:noProof/>
          <w:lang w:val="id-ID"/>
        </w:rPr>
        <w:sym w:font="Symbol" w:char="F061"/>
      </w:r>
      <w:r w:rsidRPr="004C16AB">
        <w:rPr>
          <w:iCs/>
          <w:noProof/>
          <w:lang w:val="id-ID"/>
        </w:rPr>
        <w:t xml:space="preserve"> = 0.05). Validity testing was conducted by calculating the correlation coefficient (R-value) between each item and the total score. When the obtained R-values greater than R-table (0.361), the items are considered valid. Reliability testing was performed using Cronbach's Alpha, while the values greater than cut-off value (0.600) the questionnaire is considered reliable. To estimate effect of sizes, the Cohen's h for proportions in paired samples were used  (before-after design with dichotomous outcomes). This is an appropriate approach since knowledge, attitude, and skills are measured in binary categories.</w:t>
      </w:r>
    </w:p>
    <w:p w14:paraId="42C1B128" w14:textId="77777777" w:rsidR="00833591" w:rsidRDefault="00833591"/>
    <w:sectPr w:rsidR="00833591" w:rsidSect="00BA4203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442" w:right="1701" w:bottom="1701" w:left="2268" w:header="720" w:footer="720" w:gutter="0"/>
      <w:pgNumType w:start="2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7738" w14:textId="77777777" w:rsidR="00650BB4" w:rsidRDefault="00650BB4" w:rsidP="00F973BC">
      <w:pPr>
        <w:spacing w:after="0" w:line="240" w:lineRule="auto"/>
      </w:pPr>
      <w:r>
        <w:separator/>
      </w:r>
    </w:p>
  </w:endnote>
  <w:endnote w:type="continuationSeparator" w:id="0">
    <w:p w14:paraId="0E1883FC" w14:textId="77777777" w:rsidR="00650BB4" w:rsidRDefault="00650BB4" w:rsidP="00F9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C01E" w14:textId="77777777" w:rsidR="00F973BC" w:rsidRDefault="00F973BC" w:rsidP="003D61DF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9732720" w14:textId="77777777" w:rsidR="00F973BC" w:rsidRDefault="00F97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2083" w14:textId="77777777" w:rsidR="00F973BC" w:rsidRPr="000C5D7E" w:rsidRDefault="00F973BC" w:rsidP="00B45A9D">
    <w:pPr>
      <w:pStyle w:val="Footer"/>
      <w:jc w:val="center"/>
      <w:rPr>
        <w:lang w:val="id-ID"/>
      </w:rPr>
    </w:pPr>
    <w:r>
      <w:t>198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1F70" w14:textId="77777777" w:rsidR="00650BB4" w:rsidRDefault="00650BB4" w:rsidP="00F973BC">
      <w:pPr>
        <w:spacing w:after="0" w:line="240" w:lineRule="auto"/>
      </w:pPr>
      <w:r>
        <w:separator/>
      </w:r>
    </w:p>
  </w:footnote>
  <w:footnote w:type="continuationSeparator" w:id="0">
    <w:p w14:paraId="26C2A010" w14:textId="77777777" w:rsidR="00650BB4" w:rsidRDefault="00650BB4" w:rsidP="00F9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052D" w14:textId="77777777" w:rsidR="00F973BC" w:rsidRDefault="00F973BC" w:rsidP="004F5E8B">
    <w:pPr>
      <w:pStyle w:val="Head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08F081C4" w14:textId="77777777" w:rsidR="00F973BC" w:rsidRDefault="00F973BC" w:rsidP="007E250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A1F93" w14:textId="77777777" w:rsidR="00F973BC" w:rsidRDefault="00F973BC" w:rsidP="007E250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A0E"/>
    <w:multiLevelType w:val="hybridMultilevel"/>
    <w:tmpl w:val="BEA2FA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30799"/>
    <w:multiLevelType w:val="hybridMultilevel"/>
    <w:tmpl w:val="BB9E1AF8"/>
    <w:lvl w:ilvl="0" w:tplc="592E9B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F075F7"/>
    <w:multiLevelType w:val="hybridMultilevel"/>
    <w:tmpl w:val="972CEA9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81EAE"/>
    <w:multiLevelType w:val="hybridMultilevel"/>
    <w:tmpl w:val="E7C2950C"/>
    <w:lvl w:ilvl="0" w:tplc="A346540C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8EEEE2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sz w:val="24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83170"/>
    <w:multiLevelType w:val="hybridMultilevel"/>
    <w:tmpl w:val="ADD074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9CE"/>
    <w:multiLevelType w:val="hybridMultilevel"/>
    <w:tmpl w:val="562AF04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528896">
    <w:abstractNumId w:val="3"/>
  </w:num>
  <w:num w:numId="2" w16cid:durableId="160659511">
    <w:abstractNumId w:val="5"/>
  </w:num>
  <w:num w:numId="3" w16cid:durableId="1392772106">
    <w:abstractNumId w:val="2"/>
  </w:num>
  <w:num w:numId="4" w16cid:durableId="521356355">
    <w:abstractNumId w:val="1"/>
  </w:num>
  <w:num w:numId="5" w16cid:durableId="2135322114">
    <w:abstractNumId w:val="4"/>
  </w:num>
  <w:num w:numId="6" w16cid:durableId="479271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BC"/>
    <w:rsid w:val="00275EA4"/>
    <w:rsid w:val="00405017"/>
    <w:rsid w:val="004C16AB"/>
    <w:rsid w:val="00537508"/>
    <w:rsid w:val="0055531D"/>
    <w:rsid w:val="00650BB4"/>
    <w:rsid w:val="006C7E47"/>
    <w:rsid w:val="007F3741"/>
    <w:rsid w:val="00833591"/>
    <w:rsid w:val="00937F98"/>
    <w:rsid w:val="009449FC"/>
    <w:rsid w:val="00AA4FFF"/>
    <w:rsid w:val="00B949D3"/>
    <w:rsid w:val="00BA4203"/>
    <w:rsid w:val="00CA4C92"/>
    <w:rsid w:val="00D37A85"/>
    <w:rsid w:val="00D6736C"/>
    <w:rsid w:val="00DA2CB0"/>
    <w:rsid w:val="00F9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18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BC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7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7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7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7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7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7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7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7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3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73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73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73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73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73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7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7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7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7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7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73B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973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73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73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73B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973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973BC"/>
    <w:pPr>
      <w:tabs>
        <w:tab w:val="center" w:pos="4680"/>
        <w:tab w:val="right" w:pos="9360"/>
      </w:tabs>
      <w:spacing w:after="0" w:line="240" w:lineRule="auto"/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973BC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unhideWhenUsed/>
    <w:rsid w:val="00F973BC"/>
  </w:style>
  <w:style w:type="paragraph" w:styleId="Footer">
    <w:name w:val="footer"/>
    <w:basedOn w:val="Normal"/>
    <w:link w:val="FooterChar"/>
    <w:uiPriority w:val="99"/>
    <w:unhideWhenUsed/>
    <w:rsid w:val="00F973BC"/>
    <w:pPr>
      <w:tabs>
        <w:tab w:val="center" w:pos="4680"/>
        <w:tab w:val="right" w:pos="9360"/>
      </w:tabs>
      <w:spacing w:after="0" w:line="240" w:lineRule="auto"/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973BC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F973BC"/>
  </w:style>
  <w:style w:type="character" w:styleId="PlaceholderText">
    <w:name w:val="Placeholder Text"/>
    <w:basedOn w:val="DefaultParagraphFont"/>
    <w:uiPriority w:val="99"/>
    <w:semiHidden/>
    <w:rsid w:val="00BA42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91F8A1DD8C354A9A86BF08A7502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C2F92-A0C5-2A47-A05A-D10EAEC3FE0B}"/>
      </w:docPartPr>
      <w:docPartBody>
        <w:p w:rsidR="00000000" w:rsidRDefault="003B2F78" w:rsidP="003B2F78">
          <w:pPr>
            <w:pStyle w:val="8B91F8A1DD8C354A9A86BF08A75026B1"/>
          </w:pPr>
          <w:r w:rsidRPr="00E8692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78"/>
    <w:rsid w:val="003B2F78"/>
    <w:rsid w:val="006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2F78"/>
    <w:rPr>
      <w:color w:val="808080"/>
    </w:rPr>
  </w:style>
  <w:style w:type="paragraph" w:customStyle="1" w:styleId="8B91F8A1DD8C354A9A86BF08A75026B1">
    <w:name w:val="8B91F8A1DD8C354A9A86BF08A75026B1"/>
    <w:rsid w:val="003B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2025-09-11T15:00:00Z</dcterms:created>
  <dcterms:modified xsi:type="dcterms:W3CDTF">2025-09-16T15:38:00Z</dcterms:modified>
</cp:coreProperties>
</file>