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155635" w14:textId="77777777" w:rsidR="001275D0" w:rsidRDefault="006D03B4">
      <w:pPr>
        <w:pStyle w:val="Body"/>
        <w:rPr>
          <w:b/>
          <w:bCs/>
        </w:rPr>
      </w:pPr>
      <w:r>
        <w:t xml:space="preserve">THE </w:t>
      </w:r>
      <w:proofErr w:type="spellStart"/>
      <w:r>
        <w:t>LITERARY</w:t>
      </w:r>
      <w:proofErr w:type="spellEnd"/>
      <w:r>
        <w:t xml:space="preserve"> LEDGER: THE </w:t>
      </w:r>
      <w:proofErr w:type="spellStart"/>
      <w:r>
        <w:t>DESCENT</w:t>
      </w:r>
      <w:proofErr w:type="spellEnd"/>
      <w:r>
        <w:t xml:space="preserve"> OF THE WESTERN SOUL, 1827 to 1990</w:t>
      </w:r>
    </w:p>
    <w:p w14:paraId="22991A2E" w14:textId="77777777" w:rsidR="001275D0" w:rsidRDefault="001275D0">
      <w:pPr>
        <w:pStyle w:val="Body"/>
        <w:rPr>
          <w:b/>
          <w:bCs/>
        </w:rPr>
      </w:pPr>
    </w:p>
    <w:p w14:paraId="668E11E7" w14:textId="77777777" w:rsidR="001275D0" w:rsidRDefault="006D03B4">
      <w:pPr>
        <w:pStyle w:val="Body"/>
      </w:pPr>
      <w:r>
        <w:rPr>
          <w:lang w:val="en-US"/>
        </w:rPr>
        <w:t>A Sociological Analysis of Literature as Diagnostic Archive</w:t>
      </w:r>
    </w:p>
    <w:p w14:paraId="7351B7C9" w14:textId="77777777" w:rsidR="001275D0" w:rsidRDefault="001275D0">
      <w:pPr>
        <w:pStyle w:val="Body"/>
      </w:pPr>
    </w:p>
    <w:p w14:paraId="2104974D" w14:textId="77777777" w:rsidR="001275D0" w:rsidRDefault="006D03B4">
      <w:pPr>
        <w:pStyle w:val="Body"/>
      </w:pPr>
      <w:proofErr w:type="spellStart"/>
      <w:r>
        <w:t>MANUSCRIPT</w:t>
      </w:r>
      <w:proofErr w:type="spellEnd"/>
      <w:r>
        <w:t xml:space="preserve"> ARCHITECTURE</w:t>
      </w:r>
    </w:p>
    <w:p w14:paraId="482D336C" w14:textId="77777777" w:rsidR="001275D0" w:rsidRDefault="006D03B4">
      <w:pPr>
        <w:pStyle w:val="Body"/>
      </w:pPr>
      <w:proofErr w:type="spellStart"/>
      <w:r>
        <w:t>WORKING</w:t>
      </w:r>
      <w:proofErr w:type="spellEnd"/>
      <w:r>
        <w:t xml:space="preserve"> </w:t>
      </w:r>
      <w:proofErr w:type="spellStart"/>
      <w:r>
        <w:t>OUTLINE</w:t>
      </w:r>
      <w:proofErr w:type="spellEnd"/>
    </w:p>
    <w:p w14:paraId="091A96E5" w14:textId="77777777" w:rsidR="001275D0" w:rsidRDefault="001275D0">
      <w:pPr>
        <w:pStyle w:val="Body"/>
      </w:pPr>
    </w:p>
    <w:p w14:paraId="35E02F72" w14:textId="6378F1EE" w:rsidR="006D03B4" w:rsidRDefault="006D03B4">
      <w:pPr>
        <w:pStyle w:val="Body"/>
      </w:pPr>
      <w:r>
        <w:t>By</w:t>
      </w:r>
      <w:r w:rsidR="00957695">
        <w:t xml:space="preserve"> Alessandro Grassini Grimaldi </w:t>
      </w:r>
    </w:p>
    <w:p w14:paraId="63B3B750" w14:textId="77777777" w:rsidR="00957695" w:rsidRDefault="00957695">
      <w:pPr>
        <w:pStyle w:val="Body"/>
      </w:pPr>
    </w:p>
    <w:p w14:paraId="2598B547" w14:textId="77777777" w:rsidR="00957695" w:rsidRDefault="00957695">
      <w:pPr>
        <w:pStyle w:val="Body"/>
      </w:pPr>
    </w:p>
    <w:p w14:paraId="5C1B8ECE" w14:textId="77777777" w:rsidR="001275D0" w:rsidRDefault="006D03B4">
      <w:pPr>
        <w:pStyle w:val="Body"/>
      </w:pPr>
      <w:r>
        <w:t xml:space="preserve">Title: The Cellophane State: </w:t>
      </w:r>
      <w:proofErr w:type="spellStart"/>
      <w:r>
        <w:t>Literature</w:t>
      </w:r>
      <w:proofErr w:type="spellEnd"/>
      <w:r>
        <w:t xml:space="preserve"> and the Administrative </w:t>
      </w:r>
      <w:proofErr w:type="spellStart"/>
      <w:r>
        <w:t>Evacuation</w:t>
      </w:r>
      <w:proofErr w:type="spellEnd"/>
      <w:r>
        <w:t xml:space="preserve"> of </w:t>
      </w:r>
      <w:proofErr w:type="spellStart"/>
      <w:r>
        <w:t>Personhood</w:t>
      </w:r>
      <w:proofErr w:type="spellEnd"/>
      <w:r>
        <w:t>, 1827 to 1990</w:t>
      </w:r>
    </w:p>
    <w:p w14:paraId="284256D8" w14:textId="77777777" w:rsidR="001275D0" w:rsidRDefault="006D03B4">
      <w:pPr>
        <w:pStyle w:val="Body"/>
      </w:pPr>
      <w:r>
        <w:rPr>
          <w:lang w:val="en-US"/>
        </w:rPr>
        <w:t>Abstract</w:t>
      </w:r>
    </w:p>
    <w:p w14:paraId="140A666D" w14:textId="77777777" w:rsidR="001275D0" w:rsidRDefault="006D03B4">
      <w:pPr>
        <w:pStyle w:val="Body"/>
      </w:pPr>
      <w:r>
        <w:t xml:space="preserve">European </w:t>
      </w:r>
      <w:proofErr w:type="spellStart"/>
      <w:r>
        <w:t>literature</w:t>
      </w:r>
      <w:proofErr w:type="spellEnd"/>
      <w:r>
        <w:t xml:space="preserve"> </w:t>
      </w:r>
      <w:proofErr w:type="spellStart"/>
      <w:r>
        <w:t>between</w:t>
      </w:r>
      <w:proofErr w:type="spellEnd"/>
      <w:r>
        <w:t xml:space="preserve"> 1827 and 1990 </w:t>
      </w:r>
      <w:proofErr w:type="spellStart"/>
      <w:r>
        <w:t>provides</w:t>
      </w:r>
      <w:proofErr w:type="spellEnd"/>
      <w:r>
        <w:t xml:space="preserve"> diagnostic </w:t>
      </w:r>
      <w:proofErr w:type="spellStart"/>
      <w:r>
        <w:t>evidence</w:t>
      </w:r>
      <w:proofErr w:type="spellEnd"/>
      <w:r>
        <w:t xml:space="preserve"> of a </w:t>
      </w:r>
      <w:proofErr w:type="spellStart"/>
      <w:r>
        <w:t>transformation</w:t>
      </w:r>
      <w:proofErr w:type="spellEnd"/>
      <w:r>
        <w:t xml:space="preserve"> from </w:t>
      </w:r>
      <w:proofErr w:type="spellStart"/>
      <w:r>
        <w:t>divine</w:t>
      </w:r>
      <w:proofErr w:type="spellEnd"/>
      <w:r>
        <w:t xml:space="preserve"> </w:t>
      </w:r>
      <w:proofErr w:type="spellStart"/>
      <w:r>
        <w:t>providence</w:t>
      </w:r>
      <w:proofErr w:type="spellEnd"/>
      <w:r>
        <w:t xml:space="preserve"> to </w:t>
      </w:r>
      <w:proofErr w:type="spellStart"/>
      <w:r>
        <w:t>bureaucratic</w:t>
      </w:r>
      <w:proofErr w:type="spellEnd"/>
      <w:r>
        <w:t xml:space="preserve"> </w:t>
      </w:r>
      <w:proofErr w:type="spellStart"/>
      <w:r>
        <w:t>erasure</w:t>
      </w:r>
      <w:proofErr w:type="spellEnd"/>
      <w:r>
        <w:t xml:space="preserve">. This </w:t>
      </w:r>
      <w:proofErr w:type="spellStart"/>
      <w:r>
        <w:t>article</w:t>
      </w:r>
      <w:proofErr w:type="spellEnd"/>
      <w:r>
        <w:t xml:space="preserve"> </w:t>
      </w:r>
      <w:proofErr w:type="spellStart"/>
      <w:r>
        <w:t>employs</w:t>
      </w:r>
      <w:proofErr w:type="spellEnd"/>
      <w:r>
        <w:t xml:space="preserve"> the </w:t>
      </w:r>
      <w:proofErr w:type="spellStart"/>
      <w:r>
        <w:t>Equilibrium</w:t>
      </w:r>
      <w:proofErr w:type="spellEnd"/>
      <w:r>
        <w:t xml:space="preserve"> Ledger framework which </w:t>
      </w:r>
      <w:proofErr w:type="spellStart"/>
      <w:r>
        <w:t>treats</w:t>
      </w:r>
      <w:proofErr w:type="spellEnd"/>
      <w:r>
        <w:t xml:space="preserve"> </w:t>
      </w:r>
      <w:proofErr w:type="spellStart"/>
      <w:r>
        <w:t>literary</w:t>
      </w:r>
      <w:proofErr w:type="spellEnd"/>
      <w:r>
        <w:t xml:space="preserve"> </w:t>
      </w:r>
      <w:proofErr w:type="spellStart"/>
      <w:r>
        <w:t>works</w:t>
      </w:r>
      <w:proofErr w:type="spellEnd"/>
      <w:r>
        <w:t xml:space="preserve"> as </w:t>
      </w:r>
      <w:proofErr w:type="spellStart"/>
      <w:r>
        <w:t>sociological</w:t>
      </w:r>
      <w:proofErr w:type="spellEnd"/>
      <w:r>
        <w:t xml:space="preserve"> </w:t>
      </w:r>
      <w:proofErr w:type="spellStart"/>
      <w:r>
        <w:t>instruments</w:t>
      </w:r>
      <w:proofErr w:type="spellEnd"/>
      <w:r>
        <w:t xml:space="preserve"> that register </w:t>
      </w:r>
      <w:proofErr w:type="spellStart"/>
      <w:r>
        <w:t>shifts</w:t>
      </w:r>
      <w:proofErr w:type="spellEnd"/>
      <w:r>
        <w:t xml:space="preserve"> in how </w:t>
      </w:r>
      <w:proofErr w:type="spellStart"/>
      <w:r>
        <w:t>debt</w:t>
      </w:r>
      <w:proofErr w:type="spellEnd"/>
      <w:r>
        <w:t xml:space="preserve">, </w:t>
      </w:r>
      <w:proofErr w:type="spellStart"/>
      <w:r>
        <w:t>judgement</w:t>
      </w:r>
      <w:proofErr w:type="spellEnd"/>
      <w:r>
        <w:t xml:space="preserve"> and </w:t>
      </w:r>
      <w:proofErr w:type="spellStart"/>
      <w:r>
        <w:t>personhood</w:t>
      </w:r>
      <w:proofErr w:type="spellEnd"/>
      <w:r>
        <w:t xml:space="preserve"> are </w:t>
      </w:r>
      <w:proofErr w:type="spellStart"/>
      <w:r>
        <w:t>organised</w:t>
      </w:r>
      <w:proofErr w:type="spellEnd"/>
      <w:r>
        <w:t xml:space="preserve"> </w:t>
      </w:r>
      <w:proofErr w:type="spellStart"/>
      <w:r>
        <w:t>before</w:t>
      </w:r>
      <w:proofErr w:type="spellEnd"/>
      <w:r>
        <w:t xml:space="preserve"> </w:t>
      </w:r>
      <w:proofErr w:type="spellStart"/>
      <w:r>
        <w:t>these</w:t>
      </w:r>
      <w:proofErr w:type="spellEnd"/>
      <w:r>
        <w:t xml:space="preserve"> </w:t>
      </w:r>
      <w:proofErr w:type="spellStart"/>
      <w:r>
        <w:t>patterns</w:t>
      </w:r>
      <w:proofErr w:type="spellEnd"/>
      <w:r>
        <w:t xml:space="preserve"> </w:t>
      </w:r>
      <w:proofErr w:type="spellStart"/>
      <w:r>
        <w:t>consolidate</w:t>
      </w:r>
      <w:proofErr w:type="spellEnd"/>
      <w:r>
        <w:t xml:space="preserve"> </w:t>
      </w:r>
      <w:proofErr w:type="spellStart"/>
      <w:r>
        <w:t>institutionally</w:t>
      </w:r>
      <w:proofErr w:type="spellEnd"/>
      <w:r>
        <w:t xml:space="preserve">. </w:t>
      </w:r>
      <w:proofErr w:type="spellStart"/>
      <w:r>
        <w:t>Through</w:t>
      </w:r>
      <w:proofErr w:type="spellEnd"/>
      <w:r>
        <w:t xml:space="preserve"> </w:t>
      </w:r>
      <w:proofErr w:type="spellStart"/>
      <w:r>
        <w:t>analysis</w:t>
      </w:r>
      <w:proofErr w:type="spellEnd"/>
      <w:r>
        <w:t xml:space="preserve"> of </w:t>
      </w:r>
      <w:proofErr w:type="spellStart"/>
      <w:r>
        <w:t>canonical</w:t>
      </w:r>
      <w:proofErr w:type="spellEnd"/>
      <w:r>
        <w:t xml:space="preserve"> </w:t>
      </w:r>
      <w:proofErr w:type="spellStart"/>
      <w:r>
        <w:t>works</w:t>
      </w:r>
      <w:proofErr w:type="spellEnd"/>
      <w:r>
        <w:t xml:space="preserve"> from Manzoni and his </w:t>
      </w:r>
      <w:proofErr w:type="spellStart"/>
      <w:r>
        <w:t>divine</w:t>
      </w:r>
      <w:proofErr w:type="spellEnd"/>
      <w:r>
        <w:t xml:space="preserve"> protection </w:t>
      </w:r>
      <w:proofErr w:type="spellStart"/>
      <w:r>
        <w:t>through</w:t>
      </w:r>
      <w:proofErr w:type="spellEnd"/>
      <w:r>
        <w:t xml:space="preserve"> Zola and his </w:t>
      </w:r>
      <w:proofErr w:type="spellStart"/>
      <w:r>
        <w:t>biological</w:t>
      </w:r>
      <w:proofErr w:type="spellEnd"/>
      <w:r>
        <w:t xml:space="preserve"> </w:t>
      </w:r>
      <w:proofErr w:type="spellStart"/>
      <w:r>
        <w:t>determinism</w:t>
      </w:r>
      <w:proofErr w:type="spellEnd"/>
      <w:r>
        <w:t xml:space="preserve"> to Kafka and his </w:t>
      </w:r>
      <w:proofErr w:type="spellStart"/>
      <w:r>
        <w:t>procedural</w:t>
      </w:r>
      <w:proofErr w:type="spellEnd"/>
      <w:r>
        <w:t xml:space="preserve"> void, the </w:t>
      </w:r>
      <w:proofErr w:type="spellStart"/>
      <w:r>
        <w:t>article</w:t>
      </w:r>
      <w:proofErr w:type="spellEnd"/>
      <w:r>
        <w:t xml:space="preserve"> </w:t>
      </w:r>
      <w:proofErr w:type="spellStart"/>
      <w:r>
        <w:t>demonstrates</w:t>
      </w:r>
      <w:proofErr w:type="spellEnd"/>
      <w:r>
        <w:t xml:space="preserve"> that </w:t>
      </w:r>
      <w:proofErr w:type="spellStart"/>
      <w:r>
        <w:t>writers</w:t>
      </w:r>
      <w:proofErr w:type="spellEnd"/>
      <w:r>
        <w:t xml:space="preserve"> </w:t>
      </w:r>
      <w:proofErr w:type="spellStart"/>
      <w:r>
        <w:t>detected</w:t>
      </w:r>
      <w:proofErr w:type="spellEnd"/>
      <w:r>
        <w:t xml:space="preserve"> the </w:t>
      </w:r>
      <w:proofErr w:type="spellStart"/>
      <w:r>
        <w:t>evacuation</w:t>
      </w:r>
      <w:proofErr w:type="spellEnd"/>
      <w:r>
        <w:t xml:space="preserve"> of </w:t>
      </w:r>
      <w:proofErr w:type="spellStart"/>
      <w:r>
        <w:t>ontological</w:t>
      </w:r>
      <w:proofErr w:type="spellEnd"/>
      <w:r>
        <w:t xml:space="preserve"> </w:t>
      </w:r>
      <w:proofErr w:type="spellStart"/>
      <w:r>
        <w:t>weight</w:t>
      </w:r>
      <w:proofErr w:type="spellEnd"/>
      <w:r>
        <w:t xml:space="preserve"> </w:t>
      </w:r>
      <w:proofErr w:type="spellStart"/>
      <w:r>
        <w:t>decades</w:t>
      </w:r>
      <w:proofErr w:type="spellEnd"/>
      <w:r>
        <w:t xml:space="preserve"> </w:t>
      </w:r>
      <w:proofErr w:type="spellStart"/>
      <w:r>
        <w:t>before</w:t>
      </w:r>
      <w:proofErr w:type="spellEnd"/>
      <w:r>
        <w:t xml:space="preserve"> administrative systems </w:t>
      </w:r>
      <w:proofErr w:type="spellStart"/>
      <w:r>
        <w:t>operationalised</w:t>
      </w:r>
      <w:proofErr w:type="spellEnd"/>
      <w:r>
        <w:t xml:space="preserve"> </w:t>
      </w:r>
      <w:proofErr w:type="spellStart"/>
      <w:r>
        <w:t>these</w:t>
      </w:r>
      <w:proofErr w:type="spellEnd"/>
      <w:r>
        <w:t xml:space="preserve"> </w:t>
      </w:r>
      <w:proofErr w:type="spellStart"/>
      <w:r>
        <w:t>patterns</w:t>
      </w:r>
      <w:proofErr w:type="spellEnd"/>
      <w:r>
        <w:t xml:space="preserve">. The </w:t>
      </w:r>
      <w:proofErr w:type="spellStart"/>
      <w:r>
        <w:t>analysis</w:t>
      </w:r>
      <w:proofErr w:type="spellEnd"/>
      <w:r>
        <w:t xml:space="preserve"> </w:t>
      </w:r>
      <w:proofErr w:type="spellStart"/>
      <w:r>
        <w:t>proceeds</w:t>
      </w:r>
      <w:proofErr w:type="spellEnd"/>
      <w:r>
        <w:t xml:space="preserve"> </w:t>
      </w:r>
      <w:proofErr w:type="spellStart"/>
      <w:r>
        <w:t>through</w:t>
      </w:r>
      <w:proofErr w:type="spellEnd"/>
      <w:r>
        <w:t xml:space="preserve"> six </w:t>
      </w:r>
      <w:proofErr w:type="spellStart"/>
      <w:r>
        <w:t>phases</w:t>
      </w:r>
      <w:proofErr w:type="spellEnd"/>
      <w:r>
        <w:t xml:space="preserve">: The Soul (Manzoni, 1827), The Heart (Flaubert and Tolstoy, 1857 to 1878), The Farce (Dostoevsky, 1848), The Meat (Zola, 1867), The Asset (Chekhov and Lampedusa, 1904 to 1958) and The Cellophane (Kafka, 1925 to 1990s). The final </w:t>
      </w:r>
      <w:proofErr w:type="spellStart"/>
      <w:r>
        <w:t>phase</w:t>
      </w:r>
      <w:proofErr w:type="spellEnd"/>
      <w:r>
        <w:t xml:space="preserve"> </w:t>
      </w:r>
      <w:proofErr w:type="spellStart"/>
      <w:r>
        <w:t>introduces</w:t>
      </w:r>
      <w:proofErr w:type="spellEnd"/>
      <w:r>
        <w:t xml:space="preserve"> the Cellophane People, </w:t>
      </w:r>
      <w:proofErr w:type="spellStart"/>
      <w:r>
        <w:t>populations</w:t>
      </w:r>
      <w:proofErr w:type="spellEnd"/>
      <w:r>
        <w:t xml:space="preserve"> </w:t>
      </w:r>
      <w:proofErr w:type="spellStart"/>
      <w:r>
        <w:t>rendered</w:t>
      </w:r>
      <w:proofErr w:type="spellEnd"/>
      <w:r>
        <w:t xml:space="preserve"> </w:t>
      </w:r>
      <w:proofErr w:type="spellStart"/>
      <w:r>
        <w:t>administratively</w:t>
      </w:r>
      <w:proofErr w:type="spellEnd"/>
      <w:r>
        <w:t xml:space="preserve"> </w:t>
      </w:r>
      <w:proofErr w:type="spellStart"/>
      <w:r>
        <w:t>legible</w:t>
      </w:r>
      <w:proofErr w:type="spellEnd"/>
      <w:r>
        <w:t xml:space="preserve"> while </w:t>
      </w:r>
      <w:proofErr w:type="spellStart"/>
      <w:r>
        <w:t>humanly</w:t>
      </w:r>
      <w:proofErr w:type="spellEnd"/>
      <w:r>
        <w:t xml:space="preserve"> </w:t>
      </w:r>
      <w:proofErr w:type="spellStart"/>
      <w:r>
        <w:t>inaccessible</w:t>
      </w:r>
      <w:proofErr w:type="spellEnd"/>
      <w:r>
        <w:t xml:space="preserve">, </w:t>
      </w:r>
      <w:proofErr w:type="spellStart"/>
      <w:r>
        <w:t>including</w:t>
      </w:r>
      <w:proofErr w:type="spellEnd"/>
      <w:r>
        <w:t xml:space="preserve"> </w:t>
      </w:r>
      <w:proofErr w:type="spellStart"/>
      <w:r>
        <w:t>neurodivergent</w:t>
      </w:r>
      <w:proofErr w:type="spellEnd"/>
      <w:r>
        <w:t xml:space="preserve"> </w:t>
      </w:r>
      <w:proofErr w:type="spellStart"/>
      <w:r>
        <w:t>individuals</w:t>
      </w:r>
      <w:proofErr w:type="spellEnd"/>
      <w:r>
        <w:t xml:space="preserve"> and AIDS </w:t>
      </w:r>
      <w:proofErr w:type="spellStart"/>
      <w:r>
        <w:t>patients</w:t>
      </w:r>
      <w:proofErr w:type="spellEnd"/>
      <w:r>
        <w:t xml:space="preserve"> </w:t>
      </w:r>
      <w:proofErr w:type="spellStart"/>
      <w:r>
        <w:t>whose</w:t>
      </w:r>
      <w:proofErr w:type="spellEnd"/>
      <w:r>
        <w:t xml:space="preserve"> </w:t>
      </w:r>
      <w:proofErr w:type="spellStart"/>
      <w:r>
        <w:t>experiences</w:t>
      </w:r>
      <w:proofErr w:type="spellEnd"/>
      <w:r>
        <w:t xml:space="preserve"> test </w:t>
      </w:r>
      <w:proofErr w:type="spellStart"/>
      <w:r>
        <w:t>whether</w:t>
      </w:r>
      <w:proofErr w:type="spellEnd"/>
      <w:r>
        <w:t xml:space="preserve"> </w:t>
      </w:r>
      <w:proofErr w:type="spellStart"/>
      <w:r>
        <w:t>procedural</w:t>
      </w:r>
      <w:proofErr w:type="spellEnd"/>
      <w:r>
        <w:t xml:space="preserve"> systems can </w:t>
      </w:r>
      <w:proofErr w:type="spellStart"/>
      <w:r>
        <w:t>accommodate</w:t>
      </w:r>
      <w:proofErr w:type="spellEnd"/>
      <w:r>
        <w:t xml:space="preserve"> </w:t>
      </w:r>
      <w:proofErr w:type="spellStart"/>
      <w:r>
        <w:t>complexity</w:t>
      </w:r>
      <w:proofErr w:type="spellEnd"/>
      <w:r>
        <w:t xml:space="preserve"> </w:t>
      </w:r>
      <w:proofErr w:type="spellStart"/>
      <w:r>
        <w:t>exceeding</w:t>
      </w:r>
      <w:proofErr w:type="spellEnd"/>
      <w:r>
        <w:t xml:space="preserve"> </w:t>
      </w:r>
      <w:proofErr w:type="spellStart"/>
      <w:r>
        <w:t>categorical</w:t>
      </w:r>
      <w:proofErr w:type="spellEnd"/>
      <w:r>
        <w:t xml:space="preserve"> </w:t>
      </w:r>
      <w:proofErr w:type="spellStart"/>
      <w:r>
        <w:t>schemas</w:t>
      </w:r>
      <w:proofErr w:type="spellEnd"/>
      <w:r>
        <w:t xml:space="preserve">. This </w:t>
      </w:r>
      <w:proofErr w:type="spellStart"/>
      <w:r>
        <w:t>literary</w:t>
      </w:r>
      <w:proofErr w:type="spellEnd"/>
      <w:r>
        <w:t xml:space="preserve"> </w:t>
      </w:r>
      <w:proofErr w:type="spellStart"/>
      <w:r>
        <w:t>ledger</w:t>
      </w:r>
      <w:proofErr w:type="spellEnd"/>
      <w:r>
        <w:t xml:space="preserve"> </w:t>
      </w:r>
      <w:proofErr w:type="spellStart"/>
      <w:r>
        <w:t>forms</w:t>
      </w:r>
      <w:proofErr w:type="spellEnd"/>
      <w:r>
        <w:t xml:space="preserve"> one component of the </w:t>
      </w:r>
      <w:proofErr w:type="spellStart"/>
      <w:r>
        <w:t>broader</w:t>
      </w:r>
      <w:proofErr w:type="spellEnd"/>
      <w:r>
        <w:t xml:space="preserve"> </w:t>
      </w:r>
      <w:proofErr w:type="spellStart"/>
      <w:r>
        <w:t>Equilibrium</w:t>
      </w:r>
      <w:proofErr w:type="spellEnd"/>
      <w:r>
        <w:t xml:space="preserve"> Ledger framework </w:t>
      </w:r>
      <w:proofErr w:type="spellStart"/>
      <w:r>
        <w:t>examining</w:t>
      </w:r>
      <w:proofErr w:type="spellEnd"/>
      <w:r>
        <w:t xml:space="preserve"> how </w:t>
      </w:r>
      <w:proofErr w:type="spellStart"/>
      <w:r>
        <w:t>institutions</w:t>
      </w:r>
      <w:proofErr w:type="spellEnd"/>
      <w:r>
        <w:t xml:space="preserve"> </w:t>
      </w:r>
      <w:proofErr w:type="spellStart"/>
      <w:r>
        <w:t>generate</w:t>
      </w:r>
      <w:proofErr w:type="spellEnd"/>
      <w:r>
        <w:t xml:space="preserve"> and </w:t>
      </w:r>
      <w:proofErr w:type="spellStart"/>
      <w:r>
        <w:t>distribute</w:t>
      </w:r>
      <w:proofErr w:type="spellEnd"/>
      <w:r>
        <w:t xml:space="preserve"> </w:t>
      </w:r>
      <w:proofErr w:type="spellStart"/>
      <w:r>
        <w:t>cognitive</w:t>
      </w:r>
      <w:proofErr w:type="spellEnd"/>
      <w:r>
        <w:t xml:space="preserve"> </w:t>
      </w:r>
      <w:proofErr w:type="spellStart"/>
      <w:r>
        <w:t>costs</w:t>
      </w:r>
      <w:proofErr w:type="spellEnd"/>
      <w:r>
        <w:t xml:space="preserve"> </w:t>
      </w:r>
      <w:proofErr w:type="spellStart"/>
      <w:r>
        <w:t>across</w:t>
      </w:r>
      <w:proofErr w:type="spellEnd"/>
      <w:r>
        <w:t xml:space="preserve"> </w:t>
      </w:r>
      <w:proofErr w:type="spellStart"/>
      <w:r>
        <w:t>populations</w:t>
      </w:r>
      <w:proofErr w:type="spellEnd"/>
      <w:r>
        <w:t>.</w:t>
      </w:r>
    </w:p>
    <w:p w14:paraId="6E0821C9" w14:textId="77777777" w:rsidR="001275D0" w:rsidRDefault="006D03B4">
      <w:pPr>
        <w:jc w:val="center"/>
      </w:pPr>
      <w:r>
        <w:rPr>
          <w:noProof/>
        </w:rPr>
        <w:drawing>
          <wp:inline distT="0" distB="0" distL="0" distR="0" wp14:anchorId="1096C550" wp14:editId="031C54CD">
            <wp:extent cx="5943600" cy="330323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3_84d6799dcc3eb8757bc3cfe1003070ebddc2375f.png"/>
                    <pic:cNvPicPr/>
                  </pic:nvPicPr>
                  <pic:blipFill>
                    <a:blip r:embed="rId6"/>
                    <a:stretch>
                      <a:fillRect/>
                    </a:stretch>
                  </pic:blipFill>
                  <pic:spPr>
                    <a:xfrm>
                      <a:off x="0" y="0"/>
                      <a:ext cx="5943600" cy="3303236"/>
                    </a:xfrm>
                    <a:prstGeom prst="rect">
                      <a:avLst/>
                    </a:prstGeom>
                  </pic:spPr>
                </pic:pic>
              </a:graphicData>
            </a:graphic>
          </wp:inline>
        </w:drawing>
      </w:r>
    </w:p>
    <w:p w14:paraId="49051315" w14:textId="77777777" w:rsidR="001275D0" w:rsidRDefault="001275D0"/>
    <w:p w14:paraId="62B9D83B" w14:textId="77777777" w:rsidR="001275D0" w:rsidRDefault="006D03B4">
      <w:pPr>
        <w:pStyle w:val="Body"/>
      </w:pPr>
      <w:r>
        <w:rPr>
          <w:lang w:val="en-US"/>
        </w:rPr>
        <w:t>Keywords: Literature, Sociology, Modernity, Bureaucracy, Kafka, Neurodivergence, AIDS, Institutional violence, Administrative systems, Equilibrium Ledger</w:t>
      </w:r>
    </w:p>
    <w:p w14:paraId="0EA933D7" w14:textId="77777777" w:rsidR="001275D0" w:rsidRDefault="006D03B4">
      <w:pPr>
        <w:pStyle w:val="Body"/>
      </w:pPr>
      <w:r>
        <w:t xml:space="preserve">1. INTRODUCTION: </w:t>
      </w:r>
      <w:proofErr w:type="spellStart"/>
      <w:r>
        <w:t>LITERATURE</w:t>
      </w:r>
      <w:proofErr w:type="spellEnd"/>
      <w:r>
        <w:t xml:space="preserve"> AS DIAGNOSTIC INSTRUMENT</w:t>
      </w:r>
    </w:p>
    <w:p w14:paraId="0C3681DF" w14:textId="77777777" w:rsidR="001275D0" w:rsidRDefault="006D03B4">
      <w:pPr>
        <w:pStyle w:val="Body"/>
      </w:pPr>
      <w:r>
        <w:rPr>
          <w:lang w:val="en-US"/>
        </w:rPr>
        <w:t>The Methodological Claim</w:t>
      </w:r>
    </w:p>
    <w:p w14:paraId="2220F56C" w14:textId="77777777" w:rsidR="001275D0" w:rsidRDefault="006D03B4">
      <w:pPr>
        <w:pStyle w:val="Body"/>
      </w:pPr>
      <w:r>
        <w:rPr>
          <w:lang w:val="en-US"/>
        </w:rPr>
        <w:t xml:space="preserve">European literature between 1827 and 1990 documents a progressive transformation in how human beings are weighed, judged and processed by social systems. This article argues that this transformation is not merely aesthetic evolution or authorial preference but diagnostic evidence of a deeper shift in social </w:t>
      </w:r>
      <w:proofErr w:type="spellStart"/>
      <w:r>
        <w:rPr>
          <w:lang w:val="en-US"/>
        </w:rPr>
        <w:t>organisation</w:t>
      </w:r>
      <w:proofErr w:type="spellEnd"/>
      <w:r>
        <w:rPr>
          <w:lang w:val="en-US"/>
        </w:rPr>
        <w:t xml:space="preserve"> which is the transition from ontological weight to procedural abstraction.</w:t>
      </w:r>
    </w:p>
    <w:p w14:paraId="6573E68E" w14:textId="77777777" w:rsidR="001275D0" w:rsidRDefault="006D03B4">
      <w:pPr>
        <w:pStyle w:val="Body"/>
      </w:pPr>
      <w:r>
        <w:rPr>
          <w:lang w:val="en-US"/>
        </w:rPr>
        <w:t xml:space="preserve">Ontological weight refers to conditions where persons possess inherent dignity, where actions carry moral consequence anchored in metaphysical or social reality, and where suffering has meaning within interpretive frameworks that </w:t>
      </w:r>
      <w:proofErr w:type="spellStart"/>
      <w:r>
        <w:rPr>
          <w:lang w:val="en-US"/>
        </w:rPr>
        <w:t>recognise</w:t>
      </w:r>
      <w:proofErr w:type="spellEnd"/>
      <w:r>
        <w:rPr>
          <w:lang w:val="en-US"/>
        </w:rPr>
        <w:t xml:space="preserve"> human complexity. Procedural abstraction refers to conditions where persons become data points, where encounter is replaced by processing, and where administrative categories render individuals legible to systems while inaccessible as embodied beings.</w:t>
      </w:r>
    </w:p>
    <w:p w14:paraId="2A60C9E0" w14:textId="77777777" w:rsidR="001275D0" w:rsidRDefault="006D03B4">
      <w:pPr>
        <w:pStyle w:val="Body"/>
      </w:pPr>
      <w:r>
        <w:rPr>
          <w:lang w:val="en-US"/>
        </w:rPr>
        <w:t>The argument advanced here employs the Equilibrium Ledger framework which posits that every social system operates through mechanisms of debt and repayment. When individuals transgress rules, be they moral, social, biological or economic, systems demand payment to restore balance. The diagnostic question asks who audits the ledger and what currency is accepted as payment.</w:t>
      </w:r>
    </w:p>
    <w:p w14:paraId="5E2D6C9E" w14:textId="77777777" w:rsidR="001275D0" w:rsidRDefault="006D03B4">
      <w:pPr>
        <w:pStyle w:val="Body"/>
      </w:pPr>
      <w:r>
        <w:rPr>
          <w:lang w:val="en-US"/>
        </w:rPr>
        <w:t>This article demonstrates that literary archives reveal systematic transformation in both auditor and currency across 150 years. The progression moves from God as auditor with providence as currency in Manzoni, to Society as auditor with death as currency in Flaubert and Tolstoy, to Public opinion as auditor with dignity as currency in Dostoevsky, to Biology as auditor with madness as currency in Zola, to Capital as auditor with liquidation as currency in Chekhov and Lampedusa, and finally to System as auditor with erasure as currency in Kafka.</w:t>
      </w:r>
    </w:p>
    <w:p w14:paraId="0FACC5DD" w14:textId="77777777" w:rsidR="001275D0" w:rsidRDefault="006D03B4">
      <w:pPr>
        <w:pStyle w:val="Body"/>
      </w:pPr>
      <w:r>
        <w:rPr>
          <w:lang w:val="en-US"/>
        </w:rPr>
        <w:t>Methodological Framework: Diagnostic History Through Narrative Architecture</w:t>
      </w:r>
    </w:p>
    <w:p w14:paraId="722F684E" w14:textId="77777777" w:rsidR="001275D0" w:rsidRDefault="006D03B4">
      <w:pPr>
        <w:jc w:val="center"/>
      </w:pPr>
      <w:r>
        <w:rPr>
          <w:noProof/>
        </w:rPr>
        <w:drawing>
          <wp:inline distT="0" distB="0" distL="0" distR="0" wp14:anchorId="70EDDB91" wp14:editId="700D3220">
            <wp:extent cx="5943600" cy="379378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2_33d60a063fef381c9acb3ee38d0e58e267578274.png"/>
                    <pic:cNvPicPr/>
                  </pic:nvPicPr>
                  <pic:blipFill>
                    <a:blip r:embed="rId7"/>
                    <a:stretch>
                      <a:fillRect/>
                    </a:stretch>
                  </pic:blipFill>
                  <pic:spPr>
                    <a:xfrm>
                      <a:off x="0" y="0"/>
                      <a:ext cx="5943600" cy="3793787"/>
                    </a:xfrm>
                    <a:prstGeom prst="rect">
                      <a:avLst/>
                    </a:prstGeom>
                  </pic:spPr>
                </pic:pic>
              </a:graphicData>
            </a:graphic>
          </wp:inline>
        </w:drawing>
      </w:r>
    </w:p>
    <w:p w14:paraId="1FC15AF2" w14:textId="77777777" w:rsidR="001275D0" w:rsidRDefault="001275D0"/>
    <w:p w14:paraId="57CAAAE3" w14:textId="77777777" w:rsidR="001275D0" w:rsidRDefault="006D03B4">
      <w:pPr>
        <w:pStyle w:val="Body"/>
      </w:pPr>
      <w:r>
        <w:rPr>
          <w:lang w:val="en-US"/>
        </w:rPr>
        <w:t>The approach taken here treats literary works not as illustrations of social conditions but as instruments that register transformations before they consolidate institutionally. When Manzoni writes divine providence resolving plague in 1827 he is not inventing metaphysical order but documenting its final viable expression in European consciousness. When Kafka writes Josef K.</w:t>
      </w:r>
      <w:r>
        <w:rPr>
          <w:rtl/>
        </w:rPr>
        <w:t>’</w:t>
      </w:r>
      <w:r>
        <w:rPr>
          <w:lang w:val="en-US"/>
        </w:rPr>
        <w:t>s arrest without charge in 1925 he is not predicting totalitarianism but detecting bureaucratic logic already operating across administrative domains.</w:t>
      </w:r>
    </w:p>
    <w:p w14:paraId="150AB06B" w14:textId="77777777" w:rsidR="001275D0" w:rsidRDefault="006D03B4">
      <w:pPr>
        <w:pStyle w:val="Body"/>
      </w:pPr>
      <w:r>
        <w:rPr>
          <w:lang w:val="en-US"/>
        </w:rPr>
        <w:t>This methodology draws on Pierre Bourdieu</w:t>
      </w:r>
      <w:r>
        <w:rPr>
          <w:rtl/>
        </w:rPr>
        <w:t>’</w:t>
      </w:r>
      <w:r>
        <w:rPr>
          <w:lang w:val="en-US"/>
        </w:rPr>
        <w:t>s concept of the literary field as a relatively autonomous space where social transformations become visible through formal innovation before manifesting in explicit institutional architecture. Writers working within this field possess what Bourdieu terms a feel for the game which is an intuitive sensitivity to shifts in rules, stakes and legitimate strategies before those shifts achieve official codification.</w:t>
      </w:r>
    </w:p>
    <w:p w14:paraId="561EA634" w14:textId="77777777" w:rsidR="001275D0" w:rsidRDefault="006D03B4">
      <w:pPr>
        <w:pStyle w:val="Body"/>
      </w:pPr>
      <w:r>
        <w:rPr>
          <w:lang w:val="en-US"/>
        </w:rPr>
        <w:t>The convergence across multiple authors working independently in distinct national contexts suggests they detected structural transformation rather than merely expressing individual artistic vision. The trajectory documented here is bounded as it describes a specific pattern within European modernity between 1827 and 1990. Other literary traditions may demonstrate different relationships between personhood and systems or different timelines and different formal solutions.</w:t>
      </w:r>
    </w:p>
    <w:p w14:paraId="70DAEE9B" w14:textId="77777777" w:rsidR="001275D0" w:rsidRDefault="006D03B4">
      <w:r>
        <w:t>Method box</w:t>
      </w:r>
    </w:p>
    <w:p w14:paraId="1A00A8B9" w14:textId="77777777" w:rsidR="001275D0" w:rsidRDefault="006D03B4">
      <w:pPr>
        <w:jc w:val="center"/>
      </w:pPr>
      <w:r>
        <w:rPr>
          <w:noProof/>
        </w:rPr>
        <w:drawing>
          <wp:inline distT="0" distB="0" distL="0" distR="0" wp14:anchorId="4548EE56" wp14:editId="19EC24B3">
            <wp:extent cx="5943600" cy="383362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6_9834883d25334f0c49b797fc4947f769ca655fcd.png"/>
                    <pic:cNvPicPr/>
                  </pic:nvPicPr>
                  <pic:blipFill>
                    <a:blip r:embed="rId8"/>
                    <a:stretch>
                      <a:fillRect/>
                    </a:stretch>
                  </pic:blipFill>
                  <pic:spPr>
                    <a:xfrm>
                      <a:off x="0" y="0"/>
                      <a:ext cx="5943600" cy="3833622"/>
                    </a:xfrm>
                    <a:prstGeom prst="rect">
                      <a:avLst/>
                    </a:prstGeom>
                  </pic:spPr>
                </pic:pic>
              </a:graphicData>
            </a:graphic>
          </wp:inline>
        </w:drawing>
      </w:r>
    </w:p>
    <w:p w14:paraId="265570CA" w14:textId="77777777" w:rsidR="001275D0" w:rsidRDefault="001275D0"/>
    <w:p w14:paraId="36D4B5F9" w14:textId="77777777" w:rsidR="001275D0" w:rsidRDefault="006D03B4">
      <w:r>
        <w:t>Operational reading rules. Each work is treated as a narrative system and coded for three features, the auditor location, the accepted currency of repayment, and the resolution mechanism. Evidence is drawn from plot level accounting moments, narrator interventions that allocate blame or meaning, and the formal handling of delay, appeal, and closure.</w:t>
      </w:r>
    </w:p>
    <w:p w14:paraId="1955DAF7" w14:textId="77777777" w:rsidR="001275D0" w:rsidRDefault="006D03B4">
      <w:r>
        <w:t>To reduce cherry picking, each phase is anchored to one primary text and cross checked against at least one adjacent work or historical stress test. Claims are bounded to this corpus and offered as a diagnostic pattern, not as a universal law. Lived experience appears only as triangulation for the institutional parallel, not as a substitute for literary evidence.</w:t>
      </w:r>
    </w:p>
    <w:p w14:paraId="0DBDF07A" w14:textId="77777777" w:rsidR="001275D0" w:rsidRDefault="006D03B4">
      <w:pPr>
        <w:pStyle w:val="Body"/>
      </w:pPr>
      <w:r>
        <w:rPr>
          <w:lang w:val="en-US"/>
        </w:rPr>
        <w:t>Geographic and Temporal Scope</w:t>
      </w:r>
    </w:p>
    <w:p w14:paraId="4ABF3B61" w14:textId="77777777" w:rsidR="001275D0" w:rsidRDefault="006D03B4">
      <w:pPr>
        <w:pStyle w:val="Body"/>
      </w:pPr>
      <w:r>
        <w:rPr>
          <w:lang w:val="en-US"/>
        </w:rPr>
        <w:t xml:space="preserve">The corpus </w:t>
      </w:r>
      <w:proofErr w:type="spellStart"/>
      <w:r>
        <w:rPr>
          <w:lang w:val="en-US"/>
        </w:rPr>
        <w:t>analysed</w:t>
      </w:r>
      <w:proofErr w:type="spellEnd"/>
      <w:r>
        <w:rPr>
          <w:lang w:val="en-US"/>
        </w:rPr>
        <w:t xml:space="preserve"> here consists of canonical works that shaped European consciousness rather than merely recording it. These works were consequential as they were read by hundreds of thousands, translated across borders, entered educational curricula and sparked intellectual movements. They affected how people understood social obligation, individual worth and legitimate authority.</w:t>
      </w:r>
    </w:p>
    <w:p w14:paraId="2555E7E2" w14:textId="77777777" w:rsidR="001275D0" w:rsidRDefault="006D03B4">
      <w:r>
        <w:t xml:space="preserve">Selection followed four rules. First, the works are widely read and institutionally consequential, meaning they travelled across borders, entered curricula, and shaped public consciousness. Second, each text </w:t>
      </w:r>
      <w:proofErr w:type="spellStart"/>
      <w:r>
        <w:t>crystallises</w:t>
      </w:r>
      <w:proofErr w:type="spellEnd"/>
      <w:r>
        <w:t xml:space="preserve"> a distinct configuration of auditor and currency, making phase boundaries analytically legible. Third, the set spans Italy, France, Russia, and Central Europe to avoid a single national story. Fourth, each work offers clear narrative closure, or deliberate non closure, so the resolution mechanism can be compared across phases. I exclude minor works, isolated experiments, and post 1990 literature because the aim is to map the descent and its settlement, not to build an exhaustive canon.</w:t>
      </w:r>
    </w:p>
    <w:p w14:paraId="6BAD954D" w14:textId="77777777" w:rsidR="001275D0" w:rsidRDefault="006D03B4">
      <w:pPr>
        <w:pStyle w:val="Body"/>
      </w:pPr>
      <w:r>
        <w:rPr>
          <w:lang w:val="en-US"/>
        </w:rPr>
        <w:t xml:space="preserve">Geographic distribution is deliberate. Italy provides the baseline of Catholic divine order while France and Russia demonstrate bourgeois judgement replacing metaphysical guarantee. </w:t>
      </w:r>
      <w:proofErr w:type="spellStart"/>
      <w:r>
        <w:rPr>
          <w:lang w:val="en-US"/>
        </w:rPr>
        <w:t>Industrialising</w:t>
      </w:r>
      <w:proofErr w:type="spellEnd"/>
      <w:r>
        <w:rPr>
          <w:lang w:val="en-US"/>
        </w:rPr>
        <w:t xml:space="preserve"> contexts show biological determinism emerging while declining aristocracies reveal economic liquidation and Prague bureaucracy demonstrates procedural erasure achieving dominance.</w:t>
      </w:r>
    </w:p>
    <w:p w14:paraId="7D45A0C2" w14:textId="77777777" w:rsidR="001275D0" w:rsidRDefault="006D03B4">
      <w:pPr>
        <w:pStyle w:val="Body"/>
      </w:pPr>
      <w:r>
        <w:rPr>
          <w:lang w:val="en-US"/>
        </w:rPr>
        <w:t>Temporal boundaries matter. 1827 captures the moment when divine providence remains a culturally viable resolution mechanism. The 1990s mark the settlement when Kafka</w:t>
      </w:r>
      <w:r>
        <w:rPr>
          <w:rtl/>
        </w:rPr>
        <w:t>’</w:t>
      </w:r>
      <w:r>
        <w:rPr>
          <w:lang w:val="en-US"/>
        </w:rPr>
        <w:t>s bureaucratic nightmare has become operational governance reality, visible particularly in AIDS crisis institutional responses.</w:t>
      </w:r>
    </w:p>
    <w:p w14:paraId="733520FE" w14:textId="77777777" w:rsidR="001275D0" w:rsidRDefault="006D03B4">
      <w:pPr>
        <w:pStyle w:val="Body"/>
      </w:pPr>
      <w:r>
        <w:rPr>
          <w:lang w:val="en-US"/>
        </w:rPr>
        <w:t>Structure and Argument</w:t>
      </w:r>
    </w:p>
    <w:p w14:paraId="583FAD7A" w14:textId="77777777" w:rsidR="001275D0" w:rsidRDefault="006D03B4">
      <w:pPr>
        <w:pStyle w:val="Body"/>
      </w:pPr>
      <w:r>
        <w:rPr>
          <w:lang w:val="en-US"/>
        </w:rPr>
        <w:t>The analysis proceeds chronologically through six phases where narrative architecture registers transformation. Phase 1 is The Soul where divine providence functions as the ledger mechanism. Phase 2 is The Heart where social judgement replaces metaphysical order. Phase 3 is The Farce where dignity becomes expendable currency. Phase 4 is The Meat where biology acts as deterministic auditor. Phase 5 is The Asset where economic liquidation acts as resolution. Phase 6 is The Cellophane where procedural erasure is the endpoint.</w:t>
      </w:r>
    </w:p>
    <w:p w14:paraId="1DEF0F3E" w14:textId="77777777" w:rsidR="001275D0" w:rsidRDefault="006D03B4">
      <w:pPr>
        <w:pStyle w:val="Body"/>
      </w:pPr>
      <w:r>
        <w:rPr>
          <w:lang w:val="en-US"/>
        </w:rPr>
        <w:t>The article concludes by introducing Cellophane People. These are populations rendered visible to administrative systems while invisible as persons. This category includes neurodivergent individuals whose cognitive architecture cannot interface with procedural requirements and AIDS patients whose embodied complexity exceeded categorical schemas designed for legibility rather than care. These populations test whether systems designed for abstraction can accommodate presence exceeding procedural recognition.</w:t>
      </w:r>
    </w:p>
    <w:p w14:paraId="772882E7" w14:textId="77777777" w:rsidR="001275D0" w:rsidRDefault="006D03B4">
      <w:pPr>
        <w:pStyle w:val="Body"/>
      </w:pPr>
      <w:r>
        <w:rPr>
          <w:lang w:val="en-US"/>
        </w:rPr>
        <w:t>Thesis Statement</w:t>
      </w:r>
    </w:p>
    <w:p w14:paraId="6832DFC3" w14:textId="77777777" w:rsidR="001275D0" w:rsidRDefault="006D03B4">
      <w:pPr>
        <w:pStyle w:val="Body"/>
      </w:pPr>
      <w:r>
        <w:rPr>
          <w:lang w:val="en-US"/>
        </w:rPr>
        <w:t>European literature between 1827 and 1990 provides diagnostic evidence that the transition from ontological weight to procedural abstraction predicts and parallels institutional transformation whereby persons become data points, encounter becomes procedure and embodied complexity is rendered administratively legible while humanly inaccessible. This literary ledger forms one component of the broader Equilibrium Ledger framework examining how institutions generate and distribute cognitive costs. Where visual archives document transformation through material technique, literary archives document it through narrative architecture. Together these archives provide independent verification that something structural was detected rather than merely invented.</w:t>
      </w:r>
    </w:p>
    <w:p w14:paraId="02BF21D2" w14:textId="77777777" w:rsidR="001275D0" w:rsidRDefault="006D03B4">
      <w:pPr>
        <w:jc w:val="center"/>
      </w:pPr>
      <w:r>
        <w:rPr>
          <w:noProof/>
        </w:rPr>
        <w:drawing>
          <wp:inline distT="0" distB="0" distL="0" distR="0" wp14:anchorId="13489722" wp14:editId="62DABE5A">
            <wp:extent cx="5943600" cy="423321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1_315cbca90d369aa65a919fc8c1048790aeca5e37.png"/>
                    <pic:cNvPicPr/>
                  </pic:nvPicPr>
                  <pic:blipFill>
                    <a:blip r:embed="rId9"/>
                    <a:stretch>
                      <a:fillRect/>
                    </a:stretch>
                  </pic:blipFill>
                  <pic:spPr>
                    <a:xfrm>
                      <a:off x="0" y="0"/>
                      <a:ext cx="5943600" cy="4233212"/>
                    </a:xfrm>
                    <a:prstGeom prst="rect">
                      <a:avLst/>
                    </a:prstGeom>
                  </pic:spPr>
                </pic:pic>
              </a:graphicData>
            </a:graphic>
          </wp:inline>
        </w:drawing>
      </w:r>
    </w:p>
    <w:p w14:paraId="798130EE" w14:textId="77777777" w:rsidR="001275D0" w:rsidRDefault="001275D0"/>
    <w:p w14:paraId="6C3F0AC7" w14:textId="77777777" w:rsidR="001275D0" w:rsidRDefault="006D03B4">
      <w:pPr>
        <w:pStyle w:val="Body"/>
      </w:pPr>
      <w:r>
        <w:t>2. PHASE 1: THE SOUL (1827) | THE LEDGER OF FAITH</w:t>
      </w:r>
    </w:p>
    <w:p w14:paraId="498D6FD9" w14:textId="77777777" w:rsidR="001275D0" w:rsidRDefault="006D03B4">
      <w:pPr>
        <w:pStyle w:val="Body"/>
      </w:pPr>
      <w:r>
        <w:rPr>
          <w:lang w:val="it-IT"/>
        </w:rPr>
        <w:t xml:space="preserve">Alessandro Manzoni, I Promessi Sposi (The </w:t>
      </w:r>
      <w:proofErr w:type="spellStart"/>
      <w:r>
        <w:rPr>
          <w:lang w:val="it-IT"/>
        </w:rPr>
        <w:t>Betrothed</w:t>
      </w:r>
      <w:proofErr w:type="spellEnd"/>
      <w:r>
        <w:rPr>
          <w:lang w:val="it-IT"/>
        </w:rPr>
        <w:t>)</w:t>
      </w:r>
    </w:p>
    <w:p w14:paraId="5208C5E7" w14:textId="77777777" w:rsidR="001275D0" w:rsidRDefault="006D03B4">
      <w:pPr>
        <w:pStyle w:val="Body"/>
      </w:pPr>
      <w:r>
        <w:rPr>
          <w:lang w:val="en-US"/>
        </w:rPr>
        <w:t>The Baseline: When Providence Functioned</w:t>
      </w:r>
    </w:p>
    <w:p w14:paraId="359D023D" w14:textId="77777777" w:rsidR="001275D0" w:rsidRDefault="006D03B4">
      <w:pPr>
        <w:pStyle w:val="Body"/>
      </w:pPr>
      <w:r>
        <w:rPr>
          <w:lang w:val="it-IT"/>
        </w:rPr>
        <w:t>Alessandro Manzoni</w:t>
      </w:r>
      <w:r>
        <w:rPr>
          <w:rtl/>
        </w:rPr>
        <w:t>’</w:t>
      </w:r>
      <w:r>
        <w:rPr>
          <w:lang w:val="en-US"/>
        </w:rPr>
        <w:t xml:space="preserve">s I </w:t>
      </w:r>
      <w:proofErr w:type="spellStart"/>
      <w:r>
        <w:rPr>
          <w:lang w:val="en-US"/>
        </w:rPr>
        <w:t>Promessi</w:t>
      </w:r>
      <w:proofErr w:type="spellEnd"/>
      <w:r>
        <w:rPr>
          <w:lang w:val="en-US"/>
        </w:rPr>
        <w:t xml:space="preserve"> </w:t>
      </w:r>
      <w:proofErr w:type="spellStart"/>
      <w:r>
        <w:rPr>
          <w:lang w:val="en-US"/>
        </w:rPr>
        <w:t>Sposi</w:t>
      </w:r>
      <w:proofErr w:type="spellEnd"/>
      <w:r>
        <w:rPr>
          <w:lang w:val="en-US"/>
        </w:rPr>
        <w:t xml:space="preserve"> establishes the diagnostic baseline of a world where the Equilibrium Ledger operates through divine providence. The plot is straightforward. Humble silk weavers Renzo and Lucia wish to marry but the local tyrant Don Rodrigo desires Lucia and forbids the wedding. The couple flees, becomes separated, endures famine and plague, and ultimately reunites when the plague kills Don Rodrigo and the conscience stricken nun Gertrude confesses her crimes.</w:t>
      </w:r>
    </w:p>
    <w:p w14:paraId="636BB766" w14:textId="77777777" w:rsidR="001275D0" w:rsidRDefault="006D03B4">
      <w:pPr>
        <w:pStyle w:val="Body"/>
      </w:pPr>
      <w:r>
        <w:rPr>
          <w:lang w:val="en-US"/>
        </w:rPr>
        <w:t xml:space="preserve">The diagnostic claim is not that Manzoni believed in providence, though he did, but that providence remained a culturally viable mechanism for resolving injustice in 1827 Italian consciousness. The novel was a phenomenal success precisely because readers </w:t>
      </w:r>
      <w:proofErr w:type="spellStart"/>
      <w:r>
        <w:rPr>
          <w:lang w:val="en-US"/>
        </w:rPr>
        <w:t>recognised</w:t>
      </w:r>
      <w:proofErr w:type="spellEnd"/>
      <w:r>
        <w:rPr>
          <w:lang w:val="en-US"/>
        </w:rPr>
        <w:t xml:space="preserve"> this moral architecture as legitimate. When the plague arrives in the final chapters contemporary readers understood it not as random catastrophe but as a divine audit settling accounts.</w:t>
      </w:r>
    </w:p>
    <w:p w14:paraId="3667AAB5" w14:textId="77777777" w:rsidR="001275D0" w:rsidRDefault="006D03B4">
      <w:pPr>
        <w:pStyle w:val="Body"/>
      </w:pPr>
      <w:r>
        <w:rPr>
          <w:lang w:val="en-US"/>
        </w:rPr>
        <w:t>The Sociology: Pre Industrial Hierarchy</w:t>
      </w:r>
    </w:p>
    <w:p w14:paraId="420CB5C0" w14:textId="77777777" w:rsidR="001275D0" w:rsidRDefault="006D03B4">
      <w:pPr>
        <w:pStyle w:val="Body"/>
      </w:pPr>
      <w:r>
        <w:rPr>
          <w:lang w:val="en-US"/>
        </w:rPr>
        <w:t xml:space="preserve">The setting of the novel in Lombardy between 1828 and 1831 provides Manzoni distance to critique without directly attacking contemporary Austrian occupation. However the social structure he depicts remained </w:t>
      </w:r>
      <w:proofErr w:type="spellStart"/>
      <w:r>
        <w:rPr>
          <w:lang w:val="en-US"/>
        </w:rPr>
        <w:t>recognisable</w:t>
      </w:r>
      <w:proofErr w:type="spellEnd"/>
      <w:r>
        <w:rPr>
          <w:lang w:val="en-US"/>
        </w:rPr>
        <w:t xml:space="preserve"> to 1827 readers. There is a clear hierarchy of nobility, clergy and peasants alongside </w:t>
      </w:r>
      <w:proofErr w:type="spellStart"/>
      <w:r>
        <w:rPr>
          <w:lang w:val="en-US"/>
        </w:rPr>
        <w:t>localised</w:t>
      </w:r>
      <w:proofErr w:type="spellEnd"/>
      <w:r>
        <w:rPr>
          <w:lang w:val="en-US"/>
        </w:rPr>
        <w:t xml:space="preserve"> power where village tyrants rule small territories. There is limited mobility as peasants are bound to land, and the church acts as the primary institution mediating between temporal injustice and eternal justice.</w:t>
      </w:r>
    </w:p>
    <w:p w14:paraId="7CA551FA" w14:textId="77777777" w:rsidR="001275D0" w:rsidRDefault="006D03B4">
      <w:pPr>
        <w:pStyle w:val="Body"/>
      </w:pPr>
      <w:r>
        <w:rPr>
          <w:lang w:val="en-US"/>
        </w:rPr>
        <w:t xml:space="preserve">This is a society </w:t>
      </w:r>
      <w:proofErr w:type="spellStart"/>
      <w:r>
        <w:rPr>
          <w:lang w:val="en-US"/>
        </w:rPr>
        <w:t>organised</w:t>
      </w:r>
      <w:proofErr w:type="spellEnd"/>
      <w:r>
        <w:rPr>
          <w:lang w:val="en-US"/>
        </w:rPr>
        <w:t xml:space="preserve"> through vertical integration where power flows downward from God through nobility and clergy to commoners. Injustice at a local level creates metaphysical debt that must be resolved at a metaphysical level. Human institutions prove inadequate as the legal system is corrupt and church officials are complicit. Therefore divine providence intervenes where human justice fails.</w:t>
      </w:r>
    </w:p>
    <w:p w14:paraId="6D46CBBE" w14:textId="77777777" w:rsidR="001275D0" w:rsidRDefault="006D03B4">
      <w:pPr>
        <w:pStyle w:val="Body"/>
      </w:pPr>
      <w:r>
        <w:rPr>
          <w:lang w:val="en-US"/>
        </w:rPr>
        <w:t xml:space="preserve">The plague functions as a divine audit mechanism. It does not strike randomly but targets the guilty while sparing the innocent. The ledger balances because God acts as an auditor accepting no appeals, </w:t>
      </w:r>
      <w:proofErr w:type="spellStart"/>
      <w:r>
        <w:rPr>
          <w:lang w:val="en-US"/>
        </w:rPr>
        <w:t>recognising</w:t>
      </w:r>
      <w:proofErr w:type="spellEnd"/>
      <w:r>
        <w:rPr>
          <w:lang w:val="en-US"/>
        </w:rPr>
        <w:t xml:space="preserve"> no jurisdiction and overriding all human attempts to manipulate outcomes.</w:t>
      </w:r>
    </w:p>
    <w:p w14:paraId="500335D4" w14:textId="77777777" w:rsidR="001275D0" w:rsidRDefault="006D03B4">
      <w:pPr>
        <w:pStyle w:val="Body"/>
      </w:pPr>
      <w:r>
        <w:rPr>
          <w:lang w:val="en-US"/>
        </w:rPr>
        <w:t>Narrative Architecture as Diagnostic Evidence</w:t>
      </w:r>
    </w:p>
    <w:p w14:paraId="2634DEF5" w14:textId="77777777" w:rsidR="001275D0" w:rsidRDefault="006D03B4">
      <w:pPr>
        <w:pStyle w:val="Body"/>
      </w:pPr>
      <w:r>
        <w:rPr>
          <w:lang w:val="it-IT"/>
        </w:rPr>
        <w:t>Manzoni</w:t>
      </w:r>
      <w:r>
        <w:rPr>
          <w:rtl/>
        </w:rPr>
        <w:t>’</w:t>
      </w:r>
      <w:r>
        <w:rPr>
          <w:lang w:val="en-US"/>
        </w:rPr>
        <w:t>s formal technique demonstrates the function of providence. The omniscient narrator regularly pauses the action to provide moral commentary and explains how apparently random events serve divine purpose. When Lucia is kidnapped the narrator reveals this leads ultimately to her protection in a convent. When Renzo flees Milan after being falsely accused of riot the narrator shows this saves him from the plague. The narrative voice functions as a providential interpreter making visible the hidden logic connecting suffering to eventual resolution.</w:t>
      </w:r>
    </w:p>
    <w:p w14:paraId="555A27C8" w14:textId="77777777" w:rsidR="001275D0" w:rsidRDefault="006D03B4">
      <w:pPr>
        <w:pStyle w:val="Body"/>
      </w:pPr>
      <w:r>
        <w:rPr>
          <w:lang w:val="en-US"/>
        </w:rPr>
        <w:t>This narrative architecture requires readers to trust that coherence exists even when temporarily invisible. The massive length of the novel tests this trust repeatedly. The lovers are separated for years, subjected to apparently meaningless suffering and confronted with obstacles that seem insurmountable. Manzoni</w:t>
      </w:r>
      <w:r>
        <w:rPr>
          <w:rtl/>
        </w:rPr>
        <w:t>’</w:t>
      </w:r>
      <w:r>
        <w:rPr>
          <w:lang w:val="en-US"/>
        </w:rPr>
        <w:t>s readers possessed an interpretive framework allowing them to endure narrative tension because they believed suffering had meaning within a divine economy and that accounts would eventually balance.</w:t>
      </w:r>
    </w:p>
    <w:p w14:paraId="7EB50822" w14:textId="77777777" w:rsidR="001275D0" w:rsidRDefault="006D03B4">
      <w:pPr>
        <w:pStyle w:val="Body"/>
      </w:pPr>
      <w:r>
        <w:rPr>
          <w:lang w:val="en-US"/>
        </w:rPr>
        <w:t>The currency accepted in this ledger is faith and patience. Renzo and Lucia do not fight Don Rodrigo directly or seek revenge or despair when separated. They maintain faith that justice will arrive through channels beyond their control. When reunion finally occurs it validates their patience. The debt created by Don Rodrigo</w:t>
      </w:r>
      <w:r>
        <w:rPr>
          <w:rtl/>
        </w:rPr>
        <w:t>’</w:t>
      </w:r>
      <w:r>
        <w:rPr>
          <w:lang w:val="en-US"/>
        </w:rPr>
        <w:t>s tyranny is repaid through his death by plague while the credit earned through innocent suffering is redeemed through marriage and modest prosperity.</w:t>
      </w:r>
    </w:p>
    <w:p w14:paraId="0205F073" w14:textId="77777777" w:rsidR="001275D0" w:rsidRDefault="006D03B4">
      <w:pPr>
        <w:pStyle w:val="Body"/>
      </w:pPr>
      <w:r>
        <w:rPr>
          <w:lang w:val="en-US"/>
        </w:rPr>
        <w:t>The Status: Protected (We Are Children)</w:t>
      </w:r>
    </w:p>
    <w:p w14:paraId="38E61510" w14:textId="77777777" w:rsidR="001275D0" w:rsidRDefault="006D03B4">
      <w:pPr>
        <w:pStyle w:val="Body"/>
      </w:pPr>
      <w:r>
        <w:rPr>
          <w:lang w:val="it-IT"/>
        </w:rPr>
        <w:t>In Manzoni</w:t>
      </w:r>
      <w:r>
        <w:rPr>
          <w:rtl/>
        </w:rPr>
        <w:t>’</w:t>
      </w:r>
      <w:r>
        <w:rPr>
          <w:lang w:val="en-US"/>
        </w:rPr>
        <w:t>s world humans occupy the status of protected children. They may be oppressed by local tyrants but ultimate authority guarantees eventual justice. This protection is not immediate nor comfortable but it is guaranteed. The ledger will balance because God himself audits the books.</w:t>
      </w:r>
    </w:p>
    <w:p w14:paraId="6DC2E3E0" w14:textId="77777777" w:rsidR="001275D0" w:rsidRDefault="006D03B4">
      <w:pPr>
        <w:pStyle w:val="Body"/>
      </w:pPr>
      <w:r>
        <w:rPr>
          <w:lang w:val="en-US"/>
        </w:rPr>
        <w:t>This baseline establishes what will subsequently erode. Future phases document the progressive removal of this protection. First the divine auditor is replaced by social judgement, then social consensus fragments, then judgement evacuates entirely leaving only procedural processing. In 1827 Manzoni could still write a resolution where plague arrives as divine intervention rather than random catastrophe and where innocent suffering receives redemption rather than merely accumulating as unexplained trauma.</w:t>
      </w:r>
    </w:p>
    <w:p w14:paraId="68ACE9C8" w14:textId="77777777" w:rsidR="001275D0" w:rsidRDefault="006D03B4">
      <w:pPr>
        <w:pStyle w:val="Body"/>
      </w:pPr>
      <w:r>
        <w:rPr>
          <w:lang w:val="it-IT"/>
        </w:rPr>
        <w:t xml:space="preserve">Diagnostic </w:t>
      </w:r>
      <w:proofErr w:type="spellStart"/>
      <w:r>
        <w:rPr>
          <w:lang w:val="it-IT"/>
        </w:rPr>
        <w:t>Significance</w:t>
      </w:r>
      <w:proofErr w:type="spellEnd"/>
    </w:p>
    <w:p w14:paraId="4C917C97" w14:textId="77777777" w:rsidR="001275D0" w:rsidRDefault="006D03B4">
      <w:pPr>
        <w:pStyle w:val="Body"/>
      </w:pPr>
      <w:r>
        <w:rPr>
          <w:lang w:val="en-US"/>
        </w:rPr>
        <w:t xml:space="preserve">The diagnostic claim is that I </w:t>
      </w:r>
      <w:proofErr w:type="spellStart"/>
      <w:r>
        <w:rPr>
          <w:lang w:val="en-US"/>
        </w:rPr>
        <w:t>Promessi</w:t>
      </w:r>
      <w:proofErr w:type="spellEnd"/>
      <w:r>
        <w:rPr>
          <w:lang w:val="en-US"/>
        </w:rPr>
        <w:t xml:space="preserve"> </w:t>
      </w:r>
      <w:proofErr w:type="spellStart"/>
      <w:r>
        <w:rPr>
          <w:lang w:val="en-US"/>
        </w:rPr>
        <w:t>Sposi</w:t>
      </w:r>
      <w:proofErr w:type="spellEnd"/>
      <w:r>
        <w:rPr>
          <w:lang w:val="en-US"/>
        </w:rPr>
        <w:t xml:space="preserve"> represents the final viable expression of providence as a functioning social mechanism in European consciousness. Within a generation Flaubert and Tolstoy would write similar plots about humble people oppressed by social hierarchy seeking happiness beyond their station but resolution would come through suicide rather than divine rescue. The ledger would still balance but the currency would shift from providence to death and the auditor from God to merciless society.</w:t>
      </w:r>
    </w:p>
    <w:p w14:paraId="04658C05" w14:textId="77777777" w:rsidR="001275D0" w:rsidRDefault="006D03B4">
      <w:pPr>
        <w:pStyle w:val="Body"/>
      </w:pPr>
      <w:r>
        <w:rPr>
          <w:lang w:val="en-US"/>
        </w:rPr>
        <w:t xml:space="preserve">The Equilibrium Ledger framework allows us to see I </w:t>
      </w:r>
      <w:proofErr w:type="spellStart"/>
      <w:r>
        <w:rPr>
          <w:lang w:val="en-US"/>
        </w:rPr>
        <w:t>Promessi</w:t>
      </w:r>
      <w:proofErr w:type="spellEnd"/>
      <w:r>
        <w:rPr>
          <w:lang w:val="en-US"/>
        </w:rPr>
        <w:t xml:space="preserve"> </w:t>
      </w:r>
      <w:proofErr w:type="spellStart"/>
      <w:r>
        <w:rPr>
          <w:lang w:val="en-US"/>
        </w:rPr>
        <w:t>Sposi</w:t>
      </w:r>
      <w:proofErr w:type="spellEnd"/>
      <w:r>
        <w:rPr>
          <w:lang w:val="en-US"/>
        </w:rPr>
        <w:t xml:space="preserve"> not as naive faith but as documentary evidence of a social system where metaphysical debt and payment remained operative categories. Characters could still be protected because protection had an institutional guarantee through the church reinforced through a shared interpretive framework making suffering legible as a temporary test rather than meaningless trauma.</w:t>
      </w:r>
    </w:p>
    <w:p w14:paraId="46B94327" w14:textId="77777777" w:rsidR="001275D0" w:rsidRDefault="006D03B4">
      <w:pPr>
        <w:pStyle w:val="Body"/>
      </w:pPr>
      <w:r>
        <w:rPr>
          <w:lang w:val="en-US"/>
        </w:rPr>
        <w:t>What follows in subsequent phases is the systematic removal of this protection and the replacement of the divine auditor with increasingly impersonal mechanisms until finally in Kafka no auditor exists at all. The descent begins here at the moment when protection was still possible.</w:t>
      </w:r>
    </w:p>
    <w:p w14:paraId="4C5216DE" w14:textId="77777777" w:rsidR="001275D0" w:rsidRDefault="006D03B4">
      <w:pPr>
        <w:pStyle w:val="Body"/>
      </w:pPr>
      <w:r>
        <w:t>3. PHASE 2: THE HEART (1857 to 1878) | THE LEDGER OF DESIRE</w:t>
      </w:r>
    </w:p>
    <w:p w14:paraId="04442B7A" w14:textId="77777777" w:rsidR="001275D0" w:rsidRDefault="006D03B4">
      <w:pPr>
        <w:pStyle w:val="Body"/>
      </w:pPr>
      <w:r>
        <w:rPr>
          <w:lang w:val="it-IT"/>
        </w:rPr>
        <w:t>Gustave Flaubert, Madame Bovary (1857) and Leo Tolstoy, Anna Karenina (1878)</w:t>
      </w:r>
    </w:p>
    <w:p w14:paraId="46449F37" w14:textId="77777777" w:rsidR="001275D0" w:rsidRDefault="006D03B4">
      <w:pPr>
        <w:pStyle w:val="Body"/>
      </w:pPr>
      <w:r>
        <w:rPr>
          <w:lang w:val="en-US"/>
        </w:rPr>
        <w:t>The Transition: When Society Replaced God</w:t>
      </w:r>
    </w:p>
    <w:p w14:paraId="519CEE26" w14:textId="77777777" w:rsidR="001275D0" w:rsidRDefault="006D03B4">
      <w:pPr>
        <w:pStyle w:val="Body"/>
      </w:pPr>
      <w:r>
        <w:rPr>
          <w:lang w:val="en-US"/>
        </w:rPr>
        <w:t xml:space="preserve">Thirty years after Manzoni wrote divine providence rescuing humble lovers Gustave Flaubert wrote Madame Bovary where a bored provincial wife seeks romantic fulfillment and dies by arsenic poisoning. Twenty one years later Leo Tolstoy wrote Anna </w:t>
      </w:r>
      <w:proofErr w:type="spellStart"/>
      <w:r>
        <w:rPr>
          <w:lang w:val="en-US"/>
        </w:rPr>
        <w:t>Karenina</w:t>
      </w:r>
      <w:proofErr w:type="spellEnd"/>
      <w:r>
        <w:rPr>
          <w:lang w:val="en-US"/>
        </w:rPr>
        <w:t xml:space="preserve"> where an aristocratic woman abandons her husband for passionate love and throws herself under a train. Both novels present a similar structure involving a woman trapped in a respectable but emotionally unsatisfying marriage who seeks intensity beyond domestic confines, transgresses social boundaries and pays the ultimate price.</w:t>
      </w:r>
    </w:p>
    <w:p w14:paraId="0C691A99" w14:textId="77777777" w:rsidR="001275D0" w:rsidRDefault="006D03B4">
      <w:pPr>
        <w:pStyle w:val="Body"/>
      </w:pPr>
      <w:r>
        <w:rPr>
          <w:lang w:val="en-US"/>
        </w:rPr>
        <w:t>The diagnostic shift is auditor replacement. Where Manzoni</w:t>
      </w:r>
      <w:r>
        <w:rPr>
          <w:rtl/>
        </w:rPr>
        <w:t>’</w:t>
      </w:r>
      <w:r>
        <w:rPr>
          <w:lang w:val="en-US"/>
        </w:rPr>
        <w:t>s protagonists faced a local tyrant but received divine protection, Flaubert</w:t>
      </w:r>
      <w:r>
        <w:rPr>
          <w:rtl/>
        </w:rPr>
        <w:t>’</w:t>
      </w:r>
      <w:r>
        <w:rPr>
          <w:lang w:val="en-US"/>
        </w:rPr>
        <w:t>s and Tolstoy</w:t>
      </w:r>
      <w:r>
        <w:rPr>
          <w:rtl/>
        </w:rPr>
        <w:t>’</w:t>
      </w:r>
      <w:r>
        <w:rPr>
          <w:lang w:val="en-US"/>
        </w:rPr>
        <w:t>s protagonists face society itself as the auditor. There is no appeal beyond social judgement and no providence arriving to settle accounts justly. The ledger balances through death but death functions as social execution rather than divine intervention.</w:t>
      </w:r>
    </w:p>
    <w:p w14:paraId="372E1D8C" w14:textId="77777777" w:rsidR="001275D0" w:rsidRDefault="006D03B4">
      <w:pPr>
        <w:pStyle w:val="Body"/>
      </w:pPr>
      <w:r>
        <w:rPr>
          <w:lang w:val="en-US"/>
        </w:rPr>
        <w:t>The Sociology: Bourgeois Surveillance</w:t>
      </w:r>
    </w:p>
    <w:p w14:paraId="7F306603" w14:textId="77777777" w:rsidR="001275D0" w:rsidRDefault="006D03B4">
      <w:pPr>
        <w:pStyle w:val="Body"/>
      </w:pPr>
      <w:r>
        <w:rPr>
          <w:lang w:val="en-US"/>
        </w:rPr>
        <w:t xml:space="preserve">Both novels document the emergence of a bourgeois society where worth is determined through conformity to respectability standards enforced through communal surveillance. Emma Bovary lives in a small Norman town where </w:t>
      </w:r>
      <w:proofErr w:type="spellStart"/>
      <w:r>
        <w:rPr>
          <w:lang w:val="en-US"/>
        </w:rPr>
        <w:t>neighbours</w:t>
      </w:r>
      <w:proofErr w:type="spellEnd"/>
      <w:r>
        <w:rPr>
          <w:lang w:val="en-US"/>
        </w:rPr>
        <w:t xml:space="preserve"> monitor </w:t>
      </w:r>
      <w:proofErr w:type="spellStart"/>
      <w:r>
        <w:rPr>
          <w:lang w:val="en-US"/>
        </w:rPr>
        <w:t>behaviour</w:t>
      </w:r>
      <w:proofErr w:type="spellEnd"/>
      <w:r>
        <w:rPr>
          <w:lang w:val="en-US"/>
        </w:rPr>
        <w:t xml:space="preserve"> constantly. Her romantic liaisons are conducted in an atmosphere of perpetual fear of discovery. Anna </w:t>
      </w:r>
      <w:proofErr w:type="spellStart"/>
      <w:r>
        <w:rPr>
          <w:lang w:val="en-US"/>
        </w:rPr>
        <w:t>Karenina</w:t>
      </w:r>
      <w:proofErr w:type="spellEnd"/>
      <w:r>
        <w:rPr>
          <w:lang w:val="en-US"/>
        </w:rPr>
        <w:t xml:space="preserve"> moves through high society where reputation is currency and scandal is bankruptcy.</w:t>
      </w:r>
    </w:p>
    <w:p w14:paraId="7EC67F57" w14:textId="77777777" w:rsidR="001275D0" w:rsidRDefault="006D03B4">
      <w:pPr>
        <w:pStyle w:val="Body"/>
      </w:pPr>
      <w:r>
        <w:rPr>
          <w:lang w:val="en-US"/>
        </w:rPr>
        <w:t xml:space="preserve">This is a society </w:t>
      </w:r>
      <w:proofErr w:type="spellStart"/>
      <w:r>
        <w:rPr>
          <w:lang w:val="en-US"/>
        </w:rPr>
        <w:t>organised</w:t>
      </w:r>
      <w:proofErr w:type="spellEnd"/>
      <w:r>
        <w:rPr>
          <w:lang w:val="en-US"/>
        </w:rPr>
        <w:t xml:space="preserve"> through horizontal surveillance rather than vertical authority. Power no longer flows downward from a divine source through a hierarchical chain. Instead it operates laterally through peer judgement, gossip, social exclusion and the maintenance of appearances. The bourgeoisie Flaubert and Tolstoy document derives legitimacy not from metaphysical order but from collective agreement about proper </w:t>
      </w:r>
      <w:proofErr w:type="spellStart"/>
      <w:r>
        <w:rPr>
          <w:lang w:val="en-US"/>
        </w:rPr>
        <w:t>behaviour</w:t>
      </w:r>
      <w:proofErr w:type="spellEnd"/>
      <w:r>
        <w:rPr>
          <w:lang w:val="en-US"/>
        </w:rPr>
        <w:t>.</w:t>
      </w:r>
    </w:p>
    <w:p w14:paraId="20102F5C" w14:textId="77777777" w:rsidR="001275D0" w:rsidRDefault="006D03B4">
      <w:pPr>
        <w:pStyle w:val="Body"/>
      </w:pPr>
      <w:r>
        <w:rPr>
          <w:lang w:val="it-IT"/>
        </w:rPr>
        <w:t xml:space="preserve">The </w:t>
      </w:r>
      <w:proofErr w:type="spellStart"/>
      <w:r>
        <w:rPr>
          <w:lang w:val="it-IT"/>
        </w:rPr>
        <w:t>economic</w:t>
      </w:r>
      <w:proofErr w:type="spellEnd"/>
      <w:r>
        <w:rPr>
          <w:lang w:val="it-IT"/>
        </w:rPr>
        <w:t xml:space="preserve"> </w:t>
      </w:r>
      <w:proofErr w:type="spellStart"/>
      <w:r>
        <w:rPr>
          <w:lang w:val="it-IT"/>
        </w:rPr>
        <w:t>substrate</w:t>
      </w:r>
      <w:proofErr w:type="spellEnd"/>
      <w:r>
        <w:rPr>
          <w:lang w:val="it-IT"/>
        </w:rPr>
        <w:t xml:space="preserve"> </w:t>
      </w:r>
      <w:proofErr w:type="spellStart"/>
      <w:r>
        <w:rPr>
          <w:lang w:val="it-IT"/>
        </w:rPr>
        <w:t>matters</w:t>
      </w:r>
      <w:proofErr w:type="spellEnd"/>
      <w:r>
        <w:rPr>
          <w:lang w:val="it-IT"/>
        </w:rPr>
        <w:t>. Emma Bovary</w:t>
      </w:r>
      <w:r>
        <w:rPr>
          <w:rtl/>
        </w:rPr>
        <w:t>’</w:t>
      </w:r>
      <w:r>
        <w:rPr>
          <w:lang w:val="en-US"/>
        </w:rPr>
        <w:t>s husband is a competent but unambitious country doctor. Her dissatisfaction stems partly from reading romantic novels creating unrealistic expectations but also from economic reality. She will never live the elegant life literature promises. Her affairs attempt to purchase experiences her economic position cannot provide. When her creditor demands payment for luxury goods purchased on credit the financial debt parallels the romantic debt. Both must be repaid and Emma has insufficient resources for either.</w:t>
      </w:r>
    </w:p>
    <w:p w14:paraId="27F58E8D" w14:textId="77777777" w:rsidR="001275D0" w:rsidRDefault="006D03B4">
      <w:pPr>
        <w:pStyle w:val="Body"/>
      </w:pPr>
      <w:r>
        <w:rPr>
          <w:lang w:val="en-US"/>
        </w:rPr>
        <w:t xml:space="preserve">Anna </w:t>
      </w:r>
      <w:proofErr w:type="spellStart"/>
      <w:r>
        <w:rPr>
          <w:lang w:val="en-US"/>
        </w:rPr>
        <w:t>Karenina</w:t>
      </w:r>
      <w:proofErr w:type="spellEnd"/>
      <w:r>
        <w:rPr>
          <w:lang w:val="en-US"/>
        </w:rPr>
        <w:t xml:space="preserve"> occupies a higher economic position but faces a similar constraint. Her love for </w:t>
      </w:r>
      <w:proofErr w:type="spellStart"/>
      <w:r>
        <w:rPr>
          <w:lang w:val="en-US"/>
        </w:rPr>
        <w:t>Vronsky</w:t>
      </w:r>
      <w:proofErr w:type="spellEnd"/>
      <w:r>
        <w:rPr>
          <w:lang w:val="en-US"/>
        </w:rPr>
        <w:t xml:space="preserve"> requires abandoning a respectable marriage and her son. The social debt created by this transgression compounds. Society closes ranks against her, </w:t>
      </w:r>
      <w:proofErr w:type="spellStart"/>
      <w:r>
        <w:rPr>
          <w:lang w:val="en-US"/>
        </w:rPr>
        <w:t>Vronsky</w:t>
      </w:r>
      <w:proofErr w:type="spellEnd"/>
      <w:r>
        <w:rPr>
          <w:rtl/>
        </w:rPr>
        <w:t>’</w:t>
      </w:r>
      <w:r>
        <w:rPr>
          <w:lang w:val="en-US"/>
        </w:rPr>
        <w:t>s mother rejects her and provincial landowners gossip. The accumulating social exclusion generates an interpretive debt she cannot discharge as she is simultaneously guilty for abandoning marriage vows and innocent for seeking authentic love.</w:t>
      </w:r>
    </w:p>
    <w:p w14:paraId="126A7E8F" w14:textId="77777777" w:rsidR="001275D0" w:rsidRDefault="006D03B4">
      <w:pPr>
        <w:pStyle w:val="Body"/>
      </w:pPr>
      <w:r>
        <w:rPr>
          <w:lang w:val="en-US"/>
        </w:rPr>
        <w:t>Narrative Architecture: The Debt Logic</w:t>
      </w:r>
    </w:p>
    <w:p w14:paraId="1A85E46E" w14:textId="77777777" w:rsidR="001275D0" w:rsidRDefault="006D03B4">
      <w:pPr>
        <w:pStyle w:val="Body"/>
      </w:pPr>
      <w:r>
        <w:rPr>
          <w:lang w:val="en-US"/>
        </w:rPr>
        <w:t>Both novels structure narrative around debt accumulation and impossible repayment. Emma Bovary literally takes out loans to fund her affairs that she cannot repay. The financial metaphor is explicit as romantic passion operates as a loan creating future obligation. She borrows intensity from the present that must be repaid in the future. When all debts come due simultaneously she has only one asset remaining to offer which is her life.</w:t>
      </w:r>
    </w:p>
    <w:p w14:paraId="1D991772" w14:textId="77777777" w:rsidR="001275D0" w:rsidRDefault="006D03B4">
      <w:pPr>
        <w:pStyle w:val="Body"/>
      </w:pPr>
      <w:r>
        <w:rPr>
          <w:lang w:val="en-US"/>
        </w:rPr>
        <w:t>Tolstoy makes this logic even more explicit. Anna</w:t>
      </w:r>
      <w:r>
        <w:rPr>
          <w:rtl/>
        </w:rPr>
        <w:t>’</w:t>
      </w:r>
      <w:r>
        <w:rPr>
          <w:lang w:val="en-US"/>
        </w:rPr>
        <w:t xml:space="preserve">s first meeting with </w:t>
      </w:r>
      <w:proofErr w:type="spellStart"/>
      <w:r>
        <w:rPr>
          <w:lang w:val="en-US"/>
        </w:rPr>
        <w:t>Vronsky</w:t>
      </w:r>
      <w:proofErr w:type="spellEnd"/>
      <w:r>
        <w:rPr>
          <w:lang w:val="en-US"/>
        </w:rPr>
        <w:t xml:space="preserve"> occurs at a railway station where a workman has been crushed by a train. The novel</w:t>
      </w:r>
      <w:r>
        <w:rPr>
          <w:rtl/>
        </w:rPr>
        <w:t>’</w:t>
      </w:r>
      <w:r>
        <w:rPr>
          <w:lang w:val="en-US"/>
        </w:rPr>
        <w:t>s structure repeatedly returns to railways as a site where modern velocity crushes human flesh. Anna</w:t>
      </w:r>
      <w:r>
        <w:rPr>
          <w:rtl/>
        </w:rPr>
        <w:t>’</w:t>
      </w:r>
      <w:r>
        <w:rPr>
          <w:lang w:val="en-US"/>
        </w:rPr>
        <w:t>s final scene completes the structural logic. The passion that began at a railway station ends at a railway station and the currency accepted by society is her body destroyed by modern machinery.</w:t>
      </w:r>
    </w:p>
    <w:p w14:paraId="15252ED5" w14:textId="77777777" w:rsidR="001275D0" w:rsidRDefault="006D03B4">
      <w:pPr>
        <w:pStyle w:val="Body"/>
      </w:pPr>
      <w:r>
        <w:rPr>
          <w:lang w:val="en-US"/>
        </w:rPr>
        <w:t>The omniscient narration in both novels functions differently than in Manzoni. Where Manzoni</w:t>
      </w:r>
      <w:r>
        <w:rPr>
          <w:rtl/>
        </w:rPr>
        <w:t>’</w:t>
      </w:r>
      <w:r>
        <w:rPr>
          <w:lang w:val="en-US"/>
        </w:rPr>
        <w:t>s narrator provided providential interpretation revealing hidden divine purpose, Flaubert</w:t>
      </w:r>
      <w:r>
        <w:rPr>
          <w:rtl/>
        </w:rPr>
        <w:t>’</w:t>
      </w:r>
      <w:r>
        <w:rPr>
          <w:lang w:val="en-US"/>
        </w:rPr>
        <w:t>s and Tolstoy</w:t>
      </w:r>
      <w:r>
        <w:rPr>
          <w:rtl/>
        </w:rPr>
        <w:t>’</w:t>
      </w:r>
      <w:r>
        <w:rPr>
          <w:lang w:val="en-US"/>
        </w:rPr>
        <w:t>s narrators provide sociological analysis revealing how social mechanisms operate. They do not judge their protagonists from a moral position but they document precisely how social machinery processes transgression.</w:t>
      </w:r>
    </w:p>
    <w:p w14:paraId="4E82609E" w14:textId="77777777" w:rsidR="001275D0" w:rsidRDefault="006D03B4">
      <w:pPr>
        <w:pStyle w:val="Body"/>
      </w:pPr>
      <w:r>
        <w:t>Flaubert</w:t>
      </w:r>
      <w:r>
        <w:rPr>
          <w:rtl/>
        </w:rPr>
        <w:t>’</w:t>
      </w:r>
      <w:r>
        <w:rPr>
          <w:lang w:val="en-US"/>
        </w:rPr>
        <w:t>s free indirect discourse allows readers to inhabit Emma</w:t>
      </w:r>
      <w:r>
        <w:rPr>
          <w:rtl/>
        </w:rPr>
        <w:t>’</w:t>
      </w:r>
      <w:r>
        <w:rPr>
          <w:lang w:val="en-US"/>
        </w:rPr>
        <w:t xml:space="preserve">s consciousness while simultaneously observing her delusions from an external perspective. We feel her boredom and understand her yearning but also see how romantic novels have </w:t>
      </w:r>
      <w:proofErr w:type="spellStart"/>
      <w:r>
        <w:rPr>
          <w:lang w:val="en-US"/>
        </w:rPr>
        <w:t>colonised</w:t>
      </w:r>
      <w:proofErr w:type="spellEnd"/>
      <w:r>
        <w:rPr>
          <w:lang w:val="en-US"/>
        </w:rPr>
        <w:t xml:space="preserve"> her imagination. The narrative voice neither condemns nor rescues. It simply documents how accumulating debts eventually exceed her capacity to manage.</w:t>
      </w:r>
    </w:p>
    <w:p w14:paraId="7AC172EC" w14:textId="77777777" w:rsidR="001275D0" w:rsidRDefault="006D03B4">
      <w:pPr>
        <w:pStyle w:val="Body"/>
      </w:pPr>
      <w:r>
        <w:rPr>
          <w:lang w:val="en-US"/>
        </w:rPr>
        <w:t>Tolstoy employs a similar technique with Anna alternating between her subjective experience and objective analysis of social mechanisms generating that experience. The famous opening line establishes a sociological rather than providential frame. Happiness derives from conformity to a social template while unhappiness results from deviation and each deviation generates a unique configuration of debts and obligations.</w:t>
      </w:r>
    </w:p>
    <w:p w14:paraId="6A62CCA8" w14:textId="77777777" w:rsidR="001275D0" w:rsidRDefault="006D03B4">
      <w:pPr>
        <w:pStyle w:val="Body"/>
      </w:pPr>
      <w:r>
        <w:rPr>
          <w:lang w:val="en-US"/>
        </w:rPr>
        <w:t>The Currency: Death as Repayment</w:t>
      </w:r>
    </w:p>
    <w:p w14:paraId="6B522BB6" w14:textId="77777777" w:rsidR="001275D0" w:rsidRDefault="006D03B4">
      <w:pPr>
        <w:pStyle w:val="Body"/>
      </w:pPr>
      <w:r>
        <w:rPr>
          <w:lang w:val="en-US"/>
        </w:rPr>
        <w:t>Both novels conclude with protagonist suicides framed explicitly as debt repayment. Emma Bovary consumes arsenic when all escape routes close. Her lovers have abandoned her, her husband will discover her debts and her reputation will be destroyed. Death functions as an accounting mechanism. It eliminates the debtor and prevents further accumulation while providing moralistic satisfaction to the community.</w:t>
      </w:r>
    </w:p>
    <w:p w14:paraId="4A63C76C" w14:textId="77777777" w:rsidR="001275D0" w:rsidRDefault="006D03B4">
      <w:pPr>
        <w:pStyle w:val="Body"/>
      </w:pPr>
      <w:r>
        <w:t>Anna Karenina</w:t>
      </w:r>
      <w:r>
        <w:rPr>
          <w:rtl/>
        </w:rPr>
        <w:t>’</w:t>
      </w:r>
      <w:r>
        <w:rPr>
          <w:lang w:val="en-US"/>
        </w:rPr>
        <w:t xml:space="preserve">s suicide is more complex but operates through the same logic. She throws herself under a train after a final confrontation with </w:t>
      </w:r>
      <w:proofErr w:type="spellStart"/>
      <w:r>
        <w:rPr>
          <w:lang w:val="en-US"/>
        </w:rPr>
        <w:t>Vronsky</w:t>
      </w:r>
      <w:proofErr w:type="spellEnd"/>
      <w:r>
        <w:rPr>
          <w:lang w:val="en-US"/>
        </w:rPr>
        <w:t xml:space="preserve">. It is a calculated resolution of an impossible equation. She cannot return to her husband, cannot maintain dignity with </w:t>
      </w:r>
      <w:proofErr w:type="spellStart"/>
      <w:r>
        <w:rPr>
          <w:lang w:val="en-US"/>
        </w:rPr>
        <w:t>Vronsky</w:t>
      </w:r>
      <w:proofErr w:type="spellEnd"/>
      <w:r>
        <w:rPr>
          <w:lang w:val="en-US"/>
        </w:rPr>
        <w:t xml:space="preserve"> and cannot reunite with her son. The debts generated by her transgression have compounded beyond capacity to service. Death eliminates the accumulating interest.</w:t>
      </w:r>
    </w:p>
    <w:p w14:paraId="70E6600F" w14:textId="77777777" w:rsidR="001275D0" w:rsidRDefault="006D03B4">
      <w:pPr>
        <w:pStyle w:val="Body"/>
      </w:pPr>
      <w:r>
        <w:rPr>
          <w:lang w:val="en-US"/>
        </w:rPr>
        <w:t>Critically both novels suggest death is insufficient payment. Emma</w:t>
      </w:r>
      <w:r>
        <w:rPr>
          <w:rtl/>
        </w:rPr>
        <w:t>’</w:t>
      </w:r>
      <w:r>
        <w:rPr>
          <w:lang w:val="en-US"/>
        </w:rPr>
        <w:t>s suicide leaves her daughter orphaned and working in a textile factory meaning the debt passes to the next generation. Anna</w:t>
      </w:r>
      <w:r>
        <w:rPr>
          <w:rtl/>
        </w:rPr>
        <w:t>’</w:t>
      </w:r>
      <w:r>
        <w:rPr>
          <w:lang w:val="en-US"/>
        </w:rPr>
        <w:t xml:space="preserve">s death </w:t>
      </w:r>
      <w:proofErr w:type="spellStart"/>
      <w:r>
        <w:rPr>
          <w:lang w:val="en-US"/>
        </w:rPr>
        <w:t>traumatises</w:t>
      </w:r>
      <w:proofErr w:type="spellEnd"/>
      <w:r>
        <w:rPr>
          <w:lang w:val="en-US"/>
        </w:rPr>
        <w:t xml:space="preserve"> everyone connected to her. The ledger appears to balance but actually generates new debts requiring future payment.</w:t>
      </w:r>
    </w:p>
    <w:p w14:paraId="510019E2" w14:textId="77777777" w:rsidR="001275D0" w:rsidRDefault="006D03B4">
      <w:pPr>
        <w:pStyle w:val="Body"/>
      </w:pPr>
      <w:r>
        <w:rPr>
          <w:lang w:val="en-US"/>
        </w:rPr>
        <w:t>The Status: Judged (We Are Sinners)</w:t>
      </w:r>
    </w:p>
    <w:p w14:paraId="0BEDC54D" w14:textId="77777777" w:rsidR="001275D0" w:rsidRDefault="006D03B4">
      <w:pPr>
        <w:pStyle w:val="Body"/>
      </w:pPr>
      <w:r>
        <w:t>In Flaubert</w:t>
      </w:r>
      <w:r>
        <w:rPr>
          <w:rtl/>
        </w:rPr>
        <w:t>’</w:t>
      </w:r>
      <w:r>
        <w:rPr>
          <w:lang w:val="en-US"/>
        </w:rPr>
        <w:t>s and Tolstoy</w:t>
      </w:r>
      <w:r>
        <w:rPr>
          <w:rtl/>
        </w:rPr>
        <w:t>’</w:t>
      </w:r>
      <w:r>
        <w:rPr>
          <w:lang w:val="en-US"/>
        </w:rPr>
        <w:t>s worlds humans occupy the status of perpetual defendants. They are not protected children of a divine father but accused sinners standing before a jury of peers. The verdict is predetermined. Transgression against respectability cannot be forgiven but only punished. Emma and Anna know this verdict awaits which is why they hide their affairs initially and why death becomes preferable to continued existence under communal judgement.</w:t>
      </w:r>
    </w:p>
    <w:p w14:paraId="3BB6D86A" w14:textId="77777777" w:rsidR="001275D0" w:rsidRDefault="006D03B4">
      <w:pPr>
        <w:pStyle w:val="Body"/>
      </w:pPr>
      <w:r>
        <w:rPr>
          <w:lang w:val="en-US"/>
        </w:rPr>
        <w:t>This represents a fundamental shift from Manzoni</w:t>
      </w:r>
      <w:r>
        <w:rPr>
          <w:rtl/>
        </w:rPr>
        <w:t>’</w:t>
      </w:r>
      <w:r>
        <w:rPr>
          <w:lang w:val="en-US"/>
        </w:rPr>
        <w:t>s baseline. Renzo and Lucia suffered but received providential rescue whereas Emma and Anna suffer and receive death. The ledger still balances but the mechanism has changed. No divine auditor intervenes to distinguish just suffering from unjust punishment. Society itself becomes judge and executioner.</w:t>
      </w:r>
    </w:p>
    <w:p w14:paraId="7099323F" w14:textId="77777777" w:rsidR="001275D0" w:rsidRDefault="006D03B4">
      <w:pPr>
        <w:pStyle w:val="Body"/>
      </w:pPr>
      <w:r>
        <w:rPr>
          <w:lang w:val="en-US"/>
        </w:rPr>
        <w:t>The diagnostic significance is that transgression shifts from a metaphysical to a social category. The punishment seems disproportionate to the offense as both women genuinely loved their partners and sought authentic emotional connection. However bourgeois society demands absolute conformity to marriage conventions regardless of emotional reality. The ledger balances not because justice is served but because the mechanism operates automatically processing transgression through predetermined punishment regardless of circumstance.</w:t>
      </w:r>
    </w:p>
    <w:p w14:paraId="40298FA0" w14:textId="77777777" w:rsidR="001275D0" w:rsidRDefault="006D03B4">
      <w:pPr>
        <w:pStyle w:val="Body"/>
      </w:pPr>
      <w:r>
        <w:rPr>
          <w:lang w:val="en-US"/>
        </w:rPr>
        <w:t>Diagnostic Significance: The Removal of Providence</w:t>
      </w:r>
    </w:p>
    <w:p w14:paraId="1577C6D1" w14:textId="77777777" w:rsidR="001275D0" w:rsidRDefault="006D03B4">
      <w:pPr>
        <w:pStyle w:val="Body"/>
      </w:pPr>
      <w:r>
        <w:rPr>
          <w:lang w:val="en-US"/>
        </w:rPr>
        <w:t xml:space="preserve">What Flaubert and Tolstoy document is the withdrawal of metaphysical guarantee. Emma Bovary and Anna </w:t>
      </w:r>
      <w:proofErr w:type="spellStart"/>
      <w:r>
        <w:rPr>
          <w:lang w:val="en-US"/>
        </w:rPr>
        <w:t>Karenina</w:t>
      </w:r>
      <w:proofErr w:type="spellEnd"/>
      <w:r>
        <w:rPr>
          <w:lang w:val="en-US"/>
        </w:rPr>
        <w:t xml:space="preserve"> face situations structurally similar to Renzo and Lucia but no providence arrives to rescue them. They are judged by a society employing standards that </w:t>
      </w:r>
      <w:proofErr w:type="spellStart"/>
      <w:r>
        <w:rPr>
          <w:lang w:val="en-US"/>
        </w:rPr>
        <w:t>recognise</w:t>
      </w:r>
      <w:proofErr w:type="spellEnd"/>
      <w:r>
        <w:rPr>
          <w:lang w:val="en-US"/>
        </w:rPr>
        <w:t xml:space="preserve"> no distinction between genuine love and frivolous desire.</w:t>
      </w:r>
    </w:p>
    <w:p w14:paraId="2F1303AA" w14:textId="77777777" w:rsidR="001275D0" w:rsidRDefault="006D03B4">
      <w:pPr>
        <w:pStyle w:val="Body"/>
      </w:pPr>
      <w:r>
        <w:rPr>
          <w:lang w:val="en-US"/>
        </w:rPr>
        <w:t>The Equilibrium Ledger reveals this as auditor replacement. God no longer balances the books so society takes over. Society proves a merciless auditor because it operates through a collective mechanism lacking capacity for individual judgement. Emma and Anna become examples and cautionary tales. Their deaths serve a didactic social function by demonstrating the cost of deviation and reinforcing boundaries through spectacular punishment.</w:t>
      </w:r>
    </w:p>
    <w:p w14:paraId="07804C08" w14:textId="77777777" w:rsidR="001275D0" w:rsidRDefault="006D03B4">
      <w:pPr>
        <w:pStyle w:val="Body"/>
      </w:pPr>
      <w:r>
        <w:rPr>
          <w:lang w:val="en-US"/>
        </w:rPr>
        <w:t xml:space="preserve">Both novelists express clear sympathy for their protagonists suggesting the authors </w:t>
      </w:r>
      <w:proofErr w:type="spellStart"/>
      <w:r>
        <w:rPr>
          <w:lang w:val="en-US"/>
        </w:rPr>
        <w:t>recognise</w:t>
      </w:r>
      <w:proofErr w:type="spellEnd"/>
      <w:r>
        <w:rPr>
          <w:lang w:val="en-US"/>
        </w:rPr>
        <w:t xml:space="preserve"> the injustice in how the ledger operates. But sympathy does not rescue. Flaubert and Tolstoy document society as it functions and not as it should function. They write diagnostic novels revealing how social machinery operates, how debts accumulate and how payment is extracted.</w:t>
      </w:r>
    </w:p>
    <w:p w14:paraId="5FF17604" w14:textId="77777777" w:rsidR="001275D0" w:rsidRDefault="006D03B4">
      <w:pPr>
        <w:pStyle w:val="Body"/>
      </w:pPr>
      <w:r>
        <w:rPr>
          <w:lang w:val="en-US"/>
        </w:rPr>
        <w:t xml:space="preserve">The phase concludes with romantic passion coded as </w:t>
      </w:r>
      <w:proofErr w:type="spellStart"/>
      <w:r>
        <w:rPr>
          <w:lang w:val="en-US"/>
        </w:rPr>
        <w:t>unpayable</w:t>
      </w:r>
      <w:proofErr w:type="spellEnd"/>
      <w:r>
        <w:rPr>
          <w:lang w:val="en-US"/>
        </w:rPr>
        <w:t xml:space="preserve"> debt. The intensity Emma and Anna seek requires borrowing against a future they cannot secure. When payment comes due they possess insufficient resources. The ledger balances through death but death only appears to close the account. The trauma propagates forward generating new debts for children, abandoned husbands and a society that cannot acknowledge its own cruelty. The protection Manzoni documented has vanished. What remains is judgement without mercy, surveillance without rest and death as a routine administrative consequence of </w:t>
      </w:r>
      <w:proofErr w:type="spellStart"/>
      <w:r>
        <w:rPr>
          <w:lang w:val="en-US"/>
        </w:rPr>
        <w:t>unauthorised</w:t>
      </w:r>
      <w:proofErr w:type="spellEnd"/>
      <w:r>
        <w:rPr>
          <w:lang w:val="en-US"/>
        </w:rPr>
        <w:t xml:space="preserve"> desire.</w:t>
      </w:r>
    </w:p>
    <w:p w14:paraId="4D49709D" w14:textId="77777777" w:rsidR="001275D0" w:rsidRDefault="006D03B4">
      <w:pPr>
        <w:pStyle w:val="Body"/>
      </w:pPr>
      <w:r>
        <w:t xml:space="preserve">4. PHASE 3: THE FARCE (1848) | THE LEDGER OF </w:t>
      </w:r>
      <w:proofErr w:type="spellStart"/>
      <w:r>
        <w:t>RIDICULE</w:t>
      </w:r>
      <w:proofErr w:type="spellEnd"/>
    </w:p>
    <w:p w14:paraId="157205DD" w14:textId="77777777" w:rsidR="001275D0" w:rsidRDefault="006D03B4">
      <w:pPr>
        <w:pStyle w:val="Body"/>
      </w:pPr>
      <w:r>
        <w:rPr>
          <w:lang w:val="en-US"/>
        </w:rPr>
        <w:t>Fyodor Dostoevsky, Another Man</w:t>
      </w:r>
      <w:r>
        <w:rPr>
          <w:rtl/>
        </w:rPr>
        <w:t>’</w:t>
      </w:r>
      <w:r>
        <w:rPr>
          <w:lang w:val="en-US"/>
        </w:rPr>
        <w:t>s Wife and a Husband Under the Bed</w:t>
      </w:r>
    </w:p>
    <w:p w14:paraId="5257A60F" w14:textId="77777777" w:rsidR="001275D0" w:rsidRDefault="006D03B4">
      <w:pPr>
        <w:pStyle w:val="Body"/>
      </w:pPr>
      <w:r>
        <w:rPr>
          <w:lang w:val="en-US"/>
        </w:rPr>
        <w:t>The Counter Point: When Dignity Became Expendable</w:t>
      </w:r>
    </w:p>
    <w:p w14:paraId="078A5ED3" w14:textId="77777777" w:rsidR="001275D0" w:rsidRDefault="006D03B4">
      <w:pPr>
        <w:pStyle w:val="Body"/>
      </w:pPr>
      <w:r>
        <w:rPr>
          <w:lang w:val="en-US"/>
        </w:rPr>
        <w:t>Chronologically Dostoevsky</w:t>
      </w:r>
      <w:r>
        <w:rPr>
          <w:rtl/>
        </w:rPr>
        <w:t>’</w:t>
      </w:r>
      <w:r>
        <w:rPr>
          <w:lang w:val="en-US"/>
        </w:rPr>
        <w:t>s Another Man</w:t>
      </w:r>
      <w:r>
        <w:rPr>
          <w:rtl/>
        </w:rPr>
        <w:t>’</w:t>
      </w:r>
      <w:r>
        <w:rPr>
          <w:lang w:val="en-US"/>
        </w:rPr>
        <w:t>s Wife and a Husband Under the Bed predates Flaubert</w:t>
      </w:r>
      <w:r>
        <w:rPr>
          <w:rtl/>
        </w:rPr>
        <w:t>’</w:t>
      </w:r>
      <w:r>
        <w:rPr>
          <w:lang w:val="en-US"/>
        </w:rPr>
        <w:t>s Madame Bovary by nine years. This temporal reversal is methodologically significant as it creates the chaotic dip in the descent trajectory demonstrating that dignity</w:t>
      </w:r>
      <w:r>
        <w:rPr>
          <w:rtl/>
        </w:rPr>
        <w:t>’</w:t>
      </w:r>
      <w:r>
        <w:rPr>
          <w:lang w:val="en-US"/>
        </w:rPr>
        <w:t>s expendability preceded biological determinism and economic liquidation. The graph plotting this literary ledger cannot follow a neat chronological progression because farce erupts before the tragic machinery fully consolidates.</w:t>
      </w:r>
    </w:p>
    <w:p w14:paraId="6264822B" w14:textId="77777777" w:rsidR="001275D0" w:rsidRDefault="006D03B4">
      <w:pPr>
        <w:jc w:val="center"/>
      </w:pPr>
      <w:r>
        <w:rPr>
          <w:noProof/>
        </w:rPr>
        <w:drawing>
          <wp:inline distT="0" distB="0" distL="0" distR="0" wp14:anchorId="7CC57C13" wp14:editId="3F35EEFF">
            <wp:extent cx="5943600" cy="178393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7_7706f37cf6a4e64697bf967db133e375530c2f11.png"/>
                    <pic:cNvPicPr/>
                  </pic:nvPicPr>
                  <pic:blipFill>
                    <a:blip r:embed="rId10"/>
                    <a:stretch>
                      <a:fillRect/>
                    </a:stretch>
                  </pic:blipFill>
                  <pic:spPr>
                    <a:xfrm>
                      <a:off x="0" y="0"/>
                      <a:ext cx="5943600" cy="1783936"/>
                    </a:xfrm>
                    <a:prstGeom prst="rect">
                      <a:avLst/>
                    </a:prstGeom>
                  </pic:spPr>
                </pic:pic>
              </a:graphicData>
            </a:graphic>
          </wp:inline>
        </w:drawing>
      </w:r>
    </w:p>
    <w:p w14:paraId="44E28A55" w14:textId="77777777" w:rsidR="001275D0" w:rsidRDefault="001275D0"/>
    <w:p w14:paraId="41E1A922" w14:textId="77777777" w:rsidR="001275D0" w:rsidRDefault="006D03B4">
      <w:pPr>
        <w:pStyle w:val="Body"/>
      </w:pPr>
      <w:r>
        <w:rPr>
          <w:lang w:val="en-US"/>
        </w:rPr>
        <w:t xml:space="preserve">Where Flaubert and Tolstoy would later document wives dying for passion, Dostoevsky documented husbands made ridiculous by paranoia. The novella presents Ivan </w:t>
      </w:r>
      <w:proofErr w:type="spellStart"/>
      <w:r>
        <w:rPr>
          <w:lang w:val="en-US"/>
        </w:rPr>
        <w:t>Andreevich</w:t>
      </w:r>
      <w:proofErr w:type="spellEnd"/>
      <w:r>
        <w:rPr>
          <w:lang w:val="en-US"/>
        </w:rPr>
        <w:t>, a jealous husband who follows his wife to a masquerade ball, becomes convinced she is having an affair, hides under a stranger</w:t>
      </w:r>
      <w:r>
        <w:rPr>
          <w:rtl/>
        </w:rPr>
        <w:t>’</w:t>
      </w:r>
      <w:r>
        <w:rPr>
          <w:lang w:val="en-US"/>
        </w:rPr>
        <w:t>s bed to spy on a supposed rendezvous and is discovered in a humiliating position when the bed</w:t>
      </w:r>
      <w:r>
        <w:rPr>
          <w:rtl/>
        </w:rPr>
        <w:t>’</w:t>
      </w:r>
      <w:r>
        <w:rPr>
          <w:lang w:val="en-US"/>
        </w:rPr>
        <w:t>s actual occupant returns. No one dies. No metaphysical or social debt is paid. The only currency extracted is dignity and that payment is presented as comedy rather than tragedy.</w:t>
      </w:r>
    </w:p>
    <w:p w14:paraId="0922576B" w14:textId="77777777" w:rsidR="001275D0" w:rsidRDefault="006D03B4">
      <w:pPr>
        <w:pStyle w:val="Body"/>
      </w:pPr>
      <w:r>
        <w:rPr>
          <w:lang w:val="en-US"/>
        </w:rPr>
        <w:t>The Sociology: Urban Anxiety and Status Panic</w:t>
      </w:r>
    </w:p>
    <w:p w14:paraId="05806417" w14:textId="77777777" w:rsidR="001275D0" w:rsidRDefault="006D03B4">
      <w:pPr>
        <w:pStyle w:val="Body"/>
      </w:pPr>
      <w:r>
        <w:rPr>
          <w:lang w:val="en-US"/>
        </w:rPr>
        <w:t>Dostoevsky sets his farce in Petersburg, Russia</w:t>
      </w:r>
      <w:r>
        <w:rPr>
          <w:rtl/>
        </w:rPr>
        <w:t>’</w:t>
      </w:r>
      <w:r>
        <w:rPr>
          <w:lang w:val="en-US"/>
        </w:rPr>
        <w:t xml:space="preserve">s modern capital where old aristocratic codes collide with new urban anonymity. Ivan </w:t>
      </w:r>
      <w:proofErr w:type="spellStart"/>
      <w:r>
        <w:rPr>
          <w:lang w:val="en-US"/>
        </w:rPr>
        <w:t>Andreevich</w:t>
      </w:r>
      <w:proofErr w:type="spellEnd"/>
      <w:r>
        <w:rPr>
          <w:lang w:val="en-US"/>
        </w:rPr>
        <w:t xml:space="preserve"> belongs to the minor civil service and is neither noble nor peasant, neither wealthy nor destitute. His status is precarious and maintained through appearances. The masquerade ball he infiltrates represents exactly the social fluidity generating his anxiety. Masks allow temporary status confusion and permit interactions that normal hierarchy would forbid.</w:t>
      </w:r>
    </w:p>
    <w:p w14:paraId="298C6D05" w14:textId="77777777" w:rsidR="001275D0" w:rsidRDefault="006D03B4">
      <w:pPr>
        <w:pStyle w:val="Body"/>
      </w:pPr>
      <w:r>
        <w:rPr>
          <w:lang w:val="en-US"/>
        </w:rPr>
        <w:t xml:space="preserve">This is a society </w:t>
      </w:r>
      <w:proofErr w:type="spellStart"/>
      <w:r>
        <w:rPr>
          <w:lang w:val="en-US"/>
        </w:rPr>
        <w:t>organised</w:t>
      </w:r>
      <w:proofErr w:type="spellEnd"/>
      <w:r>
        <w:rPr>
          <w:lang w:val="en-US"/>
        </w:rPr>
        <w:t xml:space="preserve"> through status performance rather than inherited position. The husband</w:t>
      </w:r>
      <w:r>
        <w:rPr>
          <w:rtl/>
        </w:rPr>
        <w:t>’</w:t>
      </w:r>
      <w:r>
        <w:rPr>
          <w:lang w:val="en-US"/>
        </w:rPr>
        <w:t>s paranoia stems from recognition that his wife married beneath her romantic potential. He monitors her constantly not because he has evidence of infidelity but because he cannot imagine why she remains with him. The anxiety is sociological. In a world where marriages increasingly depend on emotional satisfaction rather than dynastic arrangement the boring husband struggles to retain an interesting wife.</w:t>
      </w:r>
    </w:p>
    <w:p w14:paraId="0B3F282B" w14:textId="77777777" w:rsidR="001275D0" w:rsidRDefault="006D03B4">
      <w:pPr>
        <w:pStyle w:val="Body"/>
      </w:pPr>
      <w:r>
        <w:rPr>
          <w:lang w:val="en-US"/>
        </w:rPr>
        <w:t xml:space="preserve">The surveillance culture Flaubert and Tolstoy documented from a community perspective is presented by Dostoevsky from a paranoid individual perspective. Ivan </w:t>
      </w:r>
      <w:proofErr w:type="spellStart"/>
      <w:r>
        <w:rPr>
          <w:lang w:val="en-US"/>
        </w:rPr>
        <w:t>Andreevich</w:t>
      </w:r>
      <w:proofErr w:type="spellEnd"/>
      <w:r>
        <w:rPr>
          <w:lang w:val="en-US"/>
        </w:rPr>
        <w:t xml:space="preserve"> becomes his own spy interpreting every ambiguous signal as confirmation of betrayal. The interpretive burden falls entirely on him. No communal gossip validates his suspicions and no external evidence supports his fears but he generates a complete narrative of betrayal from fragments.</w:t>
      </w:r>
    </w:p>
    <w:p w14:paraId="10F4BAD0" w14:textId="77777777" w:rsidR="001275D0" w:rsidRDefault="006D03B4">
      <w:pPr>
        <w:pStyle w:val="Body"/>
      </w:pPr>
      <w:r>
        <w:rPr>
          <w:lang w:val="en-US"/>
        </w:rPr>
        <w:t>Narrative Architecture: The Cognitive Trap</w:t>
      </w:r>
    </w:p>
    <w:p w14:paraId="17AF7217" w14:textId="77777777" w:rsidR="001275D0" w:rsidRDefault="006D03B4">
      <w:pPr>
        <w:pStyle w:val="Body"/>
      </w:pPr>
      <w:r>
        <w:rPr>
          <w:lang w:val="it-IT"/>
        </w:rPr>
        <w:t>The novella</w:t>
      </w:r>
      <w:r>
        <w:rPr>
          <w:rtl/>
        </w:rPr>
        <w:t>’</w:t>
      </w:r>
      <w:r>
        <w:rPr>
          <w:lang w:val="en-US"/>
        </w:rPr>
        <w:t xml:space="preserve">s structure replicates paranoid cognitive architecture. Dostoevsky narrates from a close third person perspective following Ivan </w:t>
      </w:r>
      <w:proofErr w:type="spellStart"/>
      <w:r>
        <w:rPr>
          <w:lang w:val="en-US"/>
        </w:rPr>
        <w:t>Andreevich</w:t>
      </w:r>
      <w:proofErr w:type="spellEnd"/>
      <w:r>
        <w:rPr>
          <w:rtl/>
        </w:rPr>
        <w:t>’</w:t>
      </w:r>
      <w:r>
        <w:rPr>
          <w:lang w:val="en-US"/>
        </w:rPr>
        <w:t xml:space="preserve">s thoughts allowing readers to inhabit his escalating panic while simultaneously </w:t>
      </w:r>
      <w:proofErr w:type="spellStart"/>
      <w:r>
        <w:rPr>
          <w:lang w:val="en-US"/>
        </w:rPr>
        <w:t>recognising</w:t>
      </w:r>
      <w:proofErr w:type="spellEnd"/>
      <w:r>
        <w:rPr>
          <w:lang w:val="en-US"/>
        </w:rPr>
        <w:t xml:space="preserve"> its absurdity. We understand why he becomes suspicious but we also see him constructing certainty from ambiguity and converting innocent events into malicious plots.</w:t>
      </w:r>
    </w:p>
    <w:p w14:paraId="40B89C7F" w14:textId="77777777" w:rsidR="001275D0" w:rsidRDefault="006D03B4">
      <w:pPr>
        <w:pStyle w:val="Body"/>
      </w:pPr>
      <w:r>
        <w:rPr>
          <w:lang w:val="en-US"/>
        </w:rPr>
        <w:t xml:space="preserve">The scene where he hides under the bed is narratively brilliant because it </w:t>
      </w:r>
      <w:proofErr w:type="spellStart"/>
      <w:r>
        <w:rPr>
          <w:lang w:val="en-US"/>
        </w:rPr>
        <w:t>literalises</w:t>
      </w:r>
      <w:proofErr w:type="spellEnd"/>
      <w:r>
        <w:rPr>
          <w:lang w:val="en-US"/>
        </w:rPr>
        <w:t xml:space="preserve"> the husband</w:t>
      </w:r>
      <w:r>
        <w:rPr>
          <w:rtl/>
        </w:rPr>
        <w:t>’</w:t>
      </w:r>
      <w:r>
        <w:rPr>
          <w:lang w:val="en-US"/>
        </w:rPr>
        <w:t>s position. He has placed himself beneath normal social interaction spying from a degrading position on events he cannot properly interpret. When he is discovered by the bed</w:t>
      </w:r>
      <w:r>
        <w:rPr>
          <w:rtl/>
        </w:rPr>
        <w:t>’</w:t>
      </w:r>
      <w:r>
        <w:rPr>
          <w:lang w:val="en-US"/>
        </w:rPr>
        <w:t>s owner, who has no connection to his wife rendering the entire surveillance operation pointless, the physical humiliation mirrors the cognitive humiliation. He has debased himself for nothing.</w:t>
      </w:r>
    </w:p>
    <w:p w14:paraId="05587A33" w14:textId="77777777" w:rsidR="001275D0" w:rsidRDefault="006D03B4">
      <w:pPr>
        <w:pStyle w:val="Body"/>
      </w:pPr>
      <w:r>
        <w:rPr>
          <w:lang w:val="en-US"/>
        </w:rPr>
        <w:t>Critically Dostoevsky does not resolve the wife</w:t>
      </w:r>
      <w:r>
        <w:rPr>
          <w:rtl/>
        </w:rPr>
        <w:t>’</w:t>
      </w:r>
      <w:r>
        <w:rPr>
          <w:lang w:val="en-US"/>
        </w:rPr>
        <w:t xml:space="preserve">s fidelity definitively. The novella provides no clear evidence she was unfaithful but also no clear evidence she was innocent. The ambiguity is a deliberate methodological choice. The point is not whether she betrayed him but that his paranoid surveillance guarantees humiliation regardless of her actual </w:t>
      </w:r>
      <w:proofErr w:type="spellStart"/>
      <w:r>
        <w:rPr>
          <w:lang w:val="en-US"/>
        </w:rPr>
        <w:t>behaviour</w:t>
      </w:r>
      <w:proofErr w:type="spellEnd"/>
      <w:r>
        <w:rPr>
          <w:lang w:val="en-US"/>
        </w:rPr>
        <w:t>. The debt he pays accrues whether or not the imagined transgression occurred.</w:t>
      </w:r>
    </w:p>
    <w:p w14:paraId="2E54A3A3" w14:textId="77777777" w:rsidR="001275D0" w:rsidRDefault="006D03B4">
      <w:pPr>
        <w:pStyle w:val="Body"/>
      </w:pPr>
      <w:r>
        <w:rPr>
          <w:lang w:val="en-US"/>
        </w:rPr>
        <w:t>This represents a radical shift from previous phases. Manzoni</w:t>
      </w:r>
      <w:r>
        <w:rPr>
          <w:rtl/>
        </w:rPr>
        <w:t>’</w:t>
      </w:r>
      <w:r>
        <w:rPr>
          <w:lang w:val="en-US"/>
        </w:rPr>
        <w:t>s ledger balanced through divine intervention based on actual moral facts. Flaubert</w:t>
      </w:r>
      <w:r>
        <w:rPr>
          <w:rtl/>
        </w:rPr>
        <w:t>’</w:t>
      </w:r>
      <w:r>
        <w:rPr>
          <w:lang w:val="en-US"/>
        </w:rPr>
        <w:t>s and Tolstoy</w:t>
      </w:r>
      <w:r>
        <w:rPr>
          <w:rtl/>
        </w:rPr>
        <w:t>’</w:t>
      </w:r>
      <w:r>
        <w:rPr>
          <w:lang w:val="en-US"/>
        </w:rPr>
        <w:t>s ledgers balanced through social judgement based on actual transgression. Dostoevsky</w:t>
      </w:r>
      <w:r>
        <w:rPr>
          <w:rtl/>
        </w:rPr>
        <w:t>’</w:t>
      </w:r>
      <w:r>
        <w:rPr>
          <w:lang w:val="en-US"/>
        </w:rPr>
        <w:t>s ledger balances through humiliation independent of actual facts. The husband pays not because someone committed an actual crime but because he created an interpretive framework guaranteeing debt accumulation.</w:t>
      </w:r>
    </w:p>
    <w:p w14:paraId="00166508" w14:textId="77777777" w:rsidR="001275D0" w:rsidRDefault="006D03B4">
      <w:pPr>
        <w:pStyle w:val="Body"/>
      </w:pPr>
      <w:r>
        <w:rPr>
          <w:lang w:val="en-US"/>
        </w:rPr>
        <w:t>The Currency: Shame as Tax</w:t>
      </w:r>
    </w:p>
    <w:p w14:paraId="762E9BF3" w14:textId="77777777" w:rsidR="001275D0" w:rsidRDefault="006D03B4">
      <w:pPr>
        <w:pStyle w:val="Body"/>
      </w:pPr>
      <w:r>
        <w:rPr>
          <w:lang w:val="en-US"/>
        </w:rPr>
        <w:t xml:space="preserve">The payment extracted from Ivan </w:t>
      </w:r>
      <w:proofErr w:type="spellStart"/>
      <w:r>
        <w:rPr>
          <w:lang w:val="en-US"/>
        </w:rPr>
        <w:t>Andreevich</w:t>
      </w:r>
      <w:proofErr w:type="spellEnd"/>
      <w:r>
        <w:rPr>
          <w:lang w:val="en-US"/>
        </w:rPr>
        <w:t xml:space="preserve"> is neither death nor social ostracism but public ridicule. When discovered under the bed he becomes a Petersburg anecdote. This story will circulate through tea houses and dinner parties attaching to his name permanently. His civil service career may survive and his marriage may technically continue but his dignity is permanently foreclosed.</w:t>
      </w:r>
    </w:p>
    <w:p w14:paraId="7521B462" w14:textId="77777777" w:rsidR="001275D0" w:rsidRDefault="006D03B4">
      <w:pPr>
        <w:pStyle w:val="Body"/>
      </w:pPr>
      <w:r>
        <w:rPr>
          <w:lang w:val="en-US"/>
        </w:rPr>
        <w:t>Dostoevsky frames this explicitly as a tax on stupidity rather than punishment for sin. The novella</w:t>
      </w:r>
      <w:r>
        <w:rPr>
          <w:rtl/>
        </w:rPr>
        <w:t>’</w:t>
      </w:r>
      <w:r>
        <w:rPr>
          <w:lang w:val="en-US"/>
        </w:rPr>
        <w:t xml:space="preserve">s tone is comic throughout but the comedy depends on </w:t>
      </w:r>
      <w:proofErr w:type="spellStart"/>
      <w:r>
        <w:rPr>
          <w:lang w:val="en-US"/>
        </w:rPr>
        <w:t>recognising</w:t>
      </w:r>
      <w:proofErr w:type="spellEnd"/>
      <w:r>
        <w:rPr>
          <w:lang w:val="en-US"/>
        </w:rPr>
        <w:t xml:space="preserve"> that the husband</w:t>
      </w:r>
      <w:r>
        <w:rPr>
          <w:rtl/>
        </w:rPr>
        <w:t>’</w:t>
      </w:r>
      <w:r>
        <w:rPr>
          <w:lang w:val="en-US"/>
        </w:rPr>
        <w:t>s humiliation is self generated. No one forced him under the bed and no actual betrayal justified the surveillance. He taxed himself through a cognitive architecture that converted ambiguity into certainty and suspicion into catastrophic action.</w:t>
      </w:r>
    </w:p>
    <w:p w14:paraId="29120BDD" w14:textId="77777777" w:rsidR="001275D0" w:rsidRDefault="006D03B4">
      <w:pPr>
        <w:pStyle w:val="Body"/>
      </w:pPr>
      <w:r>
        <w:rPr>
          <w:lang w:val="en-US"/>
        </w:rPr>
        <w:t>The Equilibrium Ledger reveals this as a new category of debt which is interpretive failure. The husband failed to correctly decode social signals and failed to manage his own cognitive distortions. The ledger balances by extracting dignity demonstrating that in urban modernity where status depends on performance any public exposure of internal chaos destroys carefully maintained appearances.</w:t>
      </w:r>
    </w:p>
    <w:p w14:paraId="345DE54B" w14:textId="77777777" w:rsidR="001275D0" w:rsidRDefault="006D03B4">
      <w:pPr>
        <w:pStyle w:val="Body"/>
      </w:pPr>
      <w:r>
        <w:rPr>
          <w:lang w:val="en-US"/>
        </w:rPr>
        <w:t>The Status: Mocked (We Are Fools)</w:t>
      </w:r>
    </w:p>
    <w:p w14:paraId="11323714" w14:textId="77777777" w:rsidR="001275D0" w:rsidRDefault="006D03B4">
      <w:pPr>
        <w:pStyle w:val="Body"/>
      </w:pPr>
      <w:r>
        <w:rPr>
          <w:lang w:val="nl-NL"/>
        </w:rPr>
        <w:t>In Dostoevsky</w:t>
      </w:r>
      <w:r>
        <w:rPr>
          <w:rtl/>
        </w:rPr>
        <w:t>’</w:t>
      </w:r>
      <w:r>
        <w:rPr>
          <w:lang w:val="en-US"/>
        </w:rPr>
        <w:t>s farce humans occupy the status of potential fools whose primary vulnerability is not moral failing or social transgression but cognitive inadequacy. The urban environment generates information overload. Those who cannot process this flood of information competently will misinterpret, overreact and expose themselves to ridicule.</w:t>
      </w:r>
    </w:p>
    <w:p w14:paraId="4E77C305" w14:textId="77777777" w:rsidR="001275D0" w:rsidRDefault="006D03B4">
      <w:pPr>
        <w:pStyle w:val="Body"/>
      </w:pPr>
      <w:r>
        <w:rPr>
          <w:lang w:val="en-US"/>
        </w:rPr>
        <w:t xml:space="preserve">This status differs fundamentally from being protected or judged. The fool is not opposed by a tyrant or condemned by society for actual transgression. The fool generates his own humiliation through interpretive failure. The ledger balances automatically as cognitive distortion produces catastrophic </w:t>
      </w:r>
      <w:proofErr w:type="spellStart"/>
      <w:r>
        <w:rPr>
          <w:lang w:val="en-US"/>
        </w:rPr>
        <w:t>behaviour</w:t>
      </w:r>
      <w:proofErr w:type="spellEnd"/>
      <w:r>
        <w:rPr>
          <w:lang w:val="en-US"/>
        </w:rPr>
        <w:t xml:space="preserve"> which produces public ridicule. No external intervention is required.</w:t>
      </w:r>
    </w:p>
    <w:p w14:paraId="63817EF7" w14:textId="77777777" w:rsidR="001275D0" w:rsidRDefault="006D03B4">
      <w:pPr>
        <w:pStyle w:val="Body"/>
      </w:pPr>
      <w:r>
        <w:rPr>
          <w:lang w:val="en-US"/>
        </w:rPr>
        <w:t>The diagnostic significance is that dignity becomes an unstable currency in modernity. It can be lost not through moral failure or social transgression but through simple misstep or inability to correctly decode social complexity. The husband</w:t>
      </w:r>
      <w:r>
        <w:rPr>
          <w:rtl/>
        </w:rPr>
        <w:t>’</w:t>
      </w:r>
      <w:r>
        <w:rPr>
          <w:lang w:val="en-US"/>
        </w:rPr>
        <w:t>s paranoia is understandable but understanding does not prevent humiliation. He lacks the cognitive tools to manage urban ambiguity without catastrophic error.</w:t>
      </w:r>
    </w:p>
    <w:p w14:paraId="79F0B600" w14:textId="77777777" w:rsidR="001275D0" w:rsidRDefault="006D03B4">
      <w:pPr>
        <w:pStyle w:val="Body"/>
      </w:pPr>
      <w:r>
        <w:rPr>
          <w:lang w:val="en-US"/>
        </w:rPr>
        <w:t>Diagnostic Significance: The Chaotic Dip</w:t>
      </w:r>
    </w:p>
    <w:p w14:paraId="228309E6" w14:textId="77777777" w:rsidR="001275D0" w:rsidRDefault="006D03B4">
      <w:pPr>
        <w:pStyle w:val="Body"/>
      </w:pPr>
      <w:r>
        <w:rPr>
          <w:lang w:val="en-US"/>
        </w:rPr>
        <w:t>Placing this farce before Zola</w:t>
      </w:r>
      <w:r>
        <w:rPr>
          <w:rtl/>
        </w:rPr>
        <w:t>’</w:t>
      </w:r>
      <w:r>
        <w:rPr>
          <w:lang w:val="en-US"/>
        </w:rPr>
        <w:t>s biological determinism and Chekhov</w:t>
      </w:r>
      <w:r>
        <w:rPr>
          <w:rtl/>
        </w:rPr>
        <w:t>’</w:t>
      </w:r>
      <w:r>
        <w:rPr>
          <w:lang w:val="en-US"/>
        </w:rPr>
        <w:t>s economic liquidation creates a crucial diagnostic pattern. The descent from soul to cellophane is not a linear progress through stages but a trajectory punctuated by cognitive collapse. Dignity becomes expendable before biology becomes determinative and before capital becomes absolute. The farce documents the moment when social systems generate complexity exceeding individual processing capacity producing routine humiliation for those unable to navigate ambiguity competently.</w:t>
      </w:r>
    </w:p>
    <w:p w14:paraId="181F859D" w14:textId="77777777" w:rsidR="001275D0" w:rsidRDefault="006D03B4">
      <w:pPr>
        <w:pStyle w:val="Body"/>
      </w:pPr>
      <w:r>
        <w:rPr>
          <w:lang w:val="en-US"/>
        </w:rPr>
        <w:t xml:space="preserve">This parallels contemporary institutional experience precisely. Neurodivergent individuals navigating welfare bureaucracies face Ivan </w:t>
      </w:r>
      <w:proofErr w:type="spellStart"/>
      <w:r>
        <w:rPr>
          <w:lang w:val="en-US"/>
        </w:rPr>
        <w:t>Andreevich</w:t>
      </w:r>
      <w:proofErr w:type="spellEnd"/>
      <w:r>
        <w:rPr>
          <w:rtl/>
        </w:rPr>
        <w:t>’</w:t>
      </w:r>
      <w:r>
        <w:rPr>
          <w:lang w:val="en-US"/>
        </w:rPr>
        <w:t>s situation. Systems generate contradictory requirements that cannot be decoded through literal interpretation and punish failure publicly. The fool</w:t>
      </w:r>
      <w:r>
        <w:rPr>
          <w:rtl/>
        </w:rPr>
        <w:t>’</w:t>
      </w:r>
      <w:r>
        <w:rPr>
          <w:lang w:val="en-US"/>
        </w:rPr>
        <w:t>s humiliation becomes administrative routine when systems systematically generate interpretive traps.</w:t>
      </w:r>
    </w:p>
    <w:p w14:paraId="0C558F56" w14:textId="77777777" w:rsidR="001275D0" w:rsidRDefault="006D03B4">
      <w:pPr>
        <w:pStyle w:val="Body"/>
      </w:pPr>
      <w:r>
        <w:rPr>
          <w:lang w:val="en-US"/>
        </w:rPr>
        <w:t xml:space="preserve">The non chronological chaotic dip thus captures something structurally true. Cognitive collapse precedes biological and economic determination. Dostoevsky documented in 1848 what would later consolidate institutionally which is the routine production of fools through environmental complexity exceeding cognitive capacity. The ledger balances through shame demonstrating that modernity generates a new category of debt called interpretive failure that prior systems did not </w:t>
      </w:r>
      <w:proofErr w:type="spellStart"/>
      <w:r>
        <w:rPr>
          <w:lang w:val="en-US"/>
        </w:rPr>
        <w:t>recognise</w:t>
      </w:r>
      <w:proofErr w:type="spellEnd"/>
      <w:r>
        <w:rPr>
          <w:lang w:val="en-US"/>
        </w:rPr>
        <w:t>.</w:t>
      </w:r>
    </w:p>
    <w:p w14:paraId="49688BAA" w14:textId="77777777" w:rsidR="001275D0" w:rsidRDefault="006D03B4">
      <w:pPr>
        <w:pStyle w:val="Body"/>
      </w:pPr>
      <w:r>
        <w:rPr>
          <w:lang w:val="en-US"/>
        </w:rPr>
        <w:t>The protection is gone. The judgement is arbitrary. Now dignity itself becomes expendable and extracted as a routine tax for navigating complexity that the system generates but the individual must resolve. The husband under the bed is comic today but diagnostic forever. He represents anyone whose cognitive architecture cannot interface with environmental demands and anyone who becomes transparent to a society that mocks rather than assists.</w:t>
      </w:r>
    </w:p>
    <w:p w14:paraId="4AC2E627" w14:textId="77777777" w:rsidR="001275D0" w:rsidRDefault="006D03B4">
      <w:pPr>
        <w:pStyle w:val="Body"/>
      </w:pPr>
      <w:r>
        <w:t>5. PHASE 4: THE MEAT (1867) | THE LEDGER OF BIOLOGY</w:t>
      </w:r>
    </w:p>
    <w:p w14:paraId="32044780" w14:textId="77777777" w:rsidR="001275D0" w:rsidRDefault="006D03B4">
      <w:pPr>
        <w:pStyle w:val="Body"/>
      </w:pPr>
      <w:r>
        <w:rPr>
          <w:lang w:val="fr-FR"/>
        </w:rPr>
        <w:t>É</w:t>
      </w:r>
      <w:r>
        <w:rPr>
          <w:lang w:val="en-US"/>
        </w:rPr>
        <w:t>mile Zola, Th</w:t>
      </w:r>
      <w:r>
        <w:rPr>
          <w:lang w:val="fr-FR"/>
        </w:rPr>
        <w:t>é</w:t>
      </w:r>
      <w:r>
        <w:t>r</w:t>
      </w:r>
      <w:r>
        <w:rPr>
          <w:lang w:val="it-IT"/>
        </w:rPr>
        <w:t>è</w:t>
      </w:r>
      <w:r>
        <w:rPr>
          <w:lang w:val="pt-PT"/>
        </w:rPr>
        <w:t xml:space="preserve">se </w:t>
      </w:r>
      <w:proofErr w:type="spellStart"/>
      <w:r>
        <w:rPr>
          <w:lang w:val="pt-PT"/>
        </w:rPr>
        <w:t>Raquin</w:t>
      </w:r>
      <w:proofErr w:type="spellEnd"/>
    </w:p>
    <w:p w14:paraId="6937D177" w14:textId="77777777" w:rsidR="001275D0" w:rsidRDefault="006D03B4">
      <w:pPr>
        <w:pStyle w:val="Body"/>
      </w:pPr>
      <w:r>
        <w:rPr>
          <w:lang w:val="en-US"/>
        </w:rPr>
        <w:t>The Materialist Turn: When Nerves Replaced Souls</w:t>
      </w:r>
    </w:p>
    <w:p w14:paraId="1D6BA583" w14:textId="77777777" w:rsidR="001275D0" w:rsidRDefault="006D03B4">
      <w:pPr>
        <w:pStyle w:val="Body"/>
      </w:pPr>
      <w:r>
        <w:rPr>
          <w:lang w:val="en-US"/>
        </w:rPr>
        <w:t>Nineteen years after Dostoevsky documented dignity</w:t>
      </w:r>
      <w:r>
        <w:rPr>
          <w:rtl/>
        </w:rPr>
        <w:t>’</w:t>
      </w:r>
      <w:r>
        <w:rPr>
          <w:lang w:val="en-US"/>
        </w:rPr>
        <w:t xml:space="preserve">s expendability </w:t>
      </w:r>
      <w:r>
        <w:rPr>
          <w:lang w:val="fr-FR"/>
        </w:rPr>
        <w:t>É</w:t>
      </w:r>
      <w:r>
        <w:rPr>
          <w:lang w:val="en-US"/>
        </w:rPr>
        <w:t>mile Zola published Th</w:t>
      </w:r>
      <w:r>
        <w:rPr>
          <w:lang w:val="fr-FR"/>
        </w:rPr>
        <w:t>é</w:t>
      </w:r>
      <w:r>
        <w:t>r</w:t>
      </w:r>
      <w:r>
        <w:rPr>
          <w:lang w:val="it-IT"/>
        </w:rPr>
        <w:t>è</w:t>
      </w:r>
      <w:r>
        <w:rPr>
          <w:lang w:val="en-US"/>
        </w:rPr>
        <w:t xml:space="preserve">se </w:t>
      </w:r>
      <w:proofErr w:type="spellStart"/>
      <w:r>
        <w:rPr>
          <w:lang w:val="en-US"/>
        </w:rPr>
        <w:t>Raquin</w:t>
      </w:r>
      <w:proofErr w:type="spellEnd"/>
      <w:r>
        <w:rPr>
          <w:lang w:val="en-US"/>
        </w:rPr>
        <w:t xml:space="preserve"> with a controversial preface declaring his intent to study temperaments rather than characters. This manifesto announced the arrival of Naturalism which treated humans as biological specimens whose </w:t>
      </w:r>
      <w:proofErr w:type="spellStart"/>
      <w:r>
        <w:rPr>
          <w:lang w:val="en-US"/>
        </w:rPr>
        <w:t>behaviour</w:t>
      </w:r>
      <w:proofErr w:type="spellEnd"/>
      <w:r>
        <w:rPr>
          <w:lang w:val="en-US"/>
        </w:rPr>
        <w:t xml:space="preserve"> derives from heredity and environment rather than moral choice or social pressure. Where previous phases documented divine auditors, social auditors and cognitive failure Zola introduced biology as the auditor with madness and physiological collapse as the currency.</w:t>
      </w:r>
    </w:p>
    <w:p w14:paraId="45B95FEA" w14:textId="77777777" w:rsidR="001275D0" w:rsidRDefault="006D03B4">
      <w:pPr>
        <w:pStyle w:val="Body"/>
      </w:pPr>
      <w:r>
        <w:rPr>
          <w:lang w:val="en-US"/>
        </w:rPr>
        <w:t>The novel</w:t>
      </w:r>
      <w:r>
        <w:rPr>
          <w:rtl/>
        </w:rPr>
        <w:t>’</w:t>
      </w:r>
      <w:r>
        <w:rPr>
          <w:lang w:val="en-US"/>
        </w:rPr>
        <w:t>s plot is deliberately simple. Th</w:t>
      </w:r>
      <w:r>
        <w:rPr>
          <w:lang w:val="fr-FR"/>
        </w:rPr>
        <w:t>é</w:t>
      </w:r>
      <w:r>
        <w:t>r</w:t>
      </w:r>
      <w:r>
        <w:rPr>
          <w:lang w:val="it-IT"/>
        </w:rPr>
        <w:t>è</w:t>
      </w:r>
      <w:r>
        <w:rPr>
          <w:lang w:val="en-US"/>
        </w:rPr>
        <w:t>se is a passionate woman trapped in marriage to her sickly cousin Camille and begins an affair with Camille</w:t>
      </w:r>
      <w:r>
        <w:rPr>
          <w:rtl/>
        </w:rPr>
        <w:t>’</w:t>
      </w:r>
      <w:r>
        <w:rPr>
          <w:lang w:val="en-US"/>
        </w:rPr>
        <w:t>s friend Laurent. The lovers murder Camille by drowning him, wait a respectable period and then marry only to discover the guilt manifests not as moral anguish but as nervous breakdown. They hallucinate Camille</w:t>
      </w:r>
      <w:r>
        <w:rPr>
          <w:rtl/>
        </w:rPr>
        <w:t>’</w:t>
      </w:r>
      <w:r>
        <w:rPr>
          <w:lang w:val="en-US"/>
        </w:rPr>
        <w:t>s corpse, develop tremors, lose the ability to touch each other physically and ultimately poison themselves in front of Camille</w:t>
      </w:r>
      <w:r>
        <w:rPr>
          <w:rtl/>
        </w:rPr>
        <w:t>’</w:t>
      </w:r>
      <w:r>
        <w:rPr>
          <w:lang w:val="en-US"/>
        </w:rPr>
        <w:t xml:space="preserve">s </w:t>
      </w:r>
      <w:proofErr w:type="spellStart"/>
      <w:r>
        <w:rPr>
          <w:lang w:val="en-US"/>
        </w:rPr>
        <w:t>paralysed</w:t>
      </w:r>
      <w:proofErr w:type="spellEnd"/>
      <w:r>
        <w:rPr>
          <w:lang w:val="en-US"/>
        </w:rPr>
        <w:t xml:space="preserve"> mother.</w:t>
      </w:r>
    </w:p>
    <w:p w14:paraId="73A17F3A" w14:textId="77777777" w:rsidR="001275D0" w:rsidRDefault="006D03B4">
      <w:pPr>
        <w:pStyle w:val="Body"/>
      </w:pPr>
      <w:r>
        <w:rPr>
          <w:lang w:val="en-US"/>
        </w:rPr>
        <w:t>The Sociology: Industrial Modernity as Laboratory</w:t>
      </w:r>
    </w:p>
    <w:p w14:paraId="159AD181" w14:textId="77777777" w:rsidR="001275D0" w:rsidRDefault="006D03B4">
      <w:pPr>
        <w:pStyle w:val="Body"/>
      </w:pPr>
      <w:r>
        <w:rPr>
          <w:lang w:val="en-US"/>
        </w:rPr>
        <w:t xml:space="preserve">Zola sets the novel in Paris during the Second Empire, a period of rapid </w:t>
      </w:r>
      <w:proofErr w:type="spellStart"/>
      <w:r>
        <w:rPr>
          <w:lang w:val="en-US"/>
        </w:rPr>
        <w:t>industrialisation</w:t>
      </w:r>
      <w:proofErr w:type="spellEnd"/>
      <w:r>
        <w:rPr>
          <w:lang w:val="en-US"/>
        </w:rPr>
        <w:t xml:space="preserve"> transforming France from an agrarian to an urban economy. The characters inhabit distinctly modern spaces such as the covered arcades representing new commercial architecture. Their social circle consists of minor clerks and shopkeepers whose evenings revolve around domino games and petty gossip.</w:t>
      </w:r>
    </w:p>
    <w:p w14:paraId="6F63F7E2" w14:textId="77777777" w:rsidR="001275D0" w:rsidRDefault="006D03B4">
      <w:pPr>
        <w:pStyle w:val="Body"/>
      </w:pPr>
      <w:r>
        <w:rPr>
          <w:lang w:val="en-US"/>
        </w:rPr>
        <w:t xml:space="preserve">This is a society </w:t>
      </w:r>
      <w:proofErr w:type="spellStart"/>
      <w:r>
        <w:rPr>
          <w:lang w:val="en-US"/>
        </w:rPr>
        <w:t>organised</w:t>
      </w:r>
      <w:proofErr w:type="spellEnd"/>
      <w:r>
        <w:rPr>
          <w:lang w:val="en-US"/>
        </w:rPr>
        <w:t xml:space="preserve"> through mechanistic logic where humans are motors consuming food and producing labour subject to breakdown, obsolescence and replacement. Zola</w:t>
      </w:r>
      <w:r>
        <w:rPr>
          <w:rtl/>
        </w:rPr>
        <w:t>’</w:t>
      </w:r>
      <w:r>
        <w:rPr>
          <w:lang w:val="en-US"/>
        </w:rPr>
        <w:t xml:space="preserve">s scientific ambition was to apply laboratory methodology to literature treating characters as specimens whose </w:t>
      </w:r>
      <w:proofErr w:type="spellStart"/>
      <w:r>
        <w:rPr>
          <w:lang w:val="en-US"/>
        </w:rPr>
        <w:t>behaviour</w:t>
      </w:r>
      <w:proofErr w:type="spellEnd"/>
      <w:r>
        <w:rPr>
          <w:lang w:val="en-US"/>
        </w:rPr>
        <w:t xml:space="preserve"> could be predicted through analysis of inherited temperaments and environmental pressures.</w:t>
      </w:r>
    </w:p>
    <w:p w14:paraId="692997E1" w14:textId="77777777" w:rsidR="001275D0" w:rsidRDefault="006D03B4">
      <w:pPr>
        <w:pStyle w:val="Body"/>
      </w:pPr>
      <w:r>
        <w:rPr>
          <w:lang w:val="en-US"/>
        </w:rPr>
        <w:t>The novel</w:t>
      </w:r>
      <w:r>
        <w:rPr>
          <w:rtl/>
        </w:rPr>
        <w:t>’</w:t>
      </w:r>
      <w:r>
        <w:rPr>
          <w:lang w:val="en-US"/>
        </w:rPr>
        <w:t>s famous preface made this explicit by framing human experience as a biological process rather than meaningful existence. Th</w:t>
      </w:r>
      <w:r>
        <w:rPr>
          <w:lang w:val="fr-FR"/>
        </w:rPr>
        <w:t>é</w:t>
      </w:r>
      <w:r>
        <w:t>r</w:t>
      </w:r>
      <w:r>
        <w:rPr>
          <w:lang w:val="it-IT"/>
        </w:rPr>
        <w:t>è</w:t>
      </w:r>
      <w:r>
        <w:rPr>
          <w:lang w:val="en-US"/>
        </w:rPr>
        <w:t>se and Laurent are not persons with souls but organisms with nervous systems. They are not moral agents but specimens exhibiting predictable responses to stimuli.</w:t>
      </w:r>
    </w:p>
    <w:p w14:paraId="7BB47976" w14:textId="77777777" w:rsidR="001275D0" w:rsidRDefault="006D03B4">
      <w:pPr>
        <w:pStyle w:val="Body"/>
      </w:pPr>
      <w:r>
        <w:rPr>
          <w:lang w:val="en-US"/>
        </w:rPr>
        <w:t>Narrative Architecture: Deterministic Causation</w:t>
      </w:r>
    </w:p>
    <w:p w14:paraId="55A4A531" w14:textId="77777777" w:rsidR="001275D0" w:rsidRDefault="006D03B4">
      <w:pPr>
        <w:pStyle w:val="Body"/>
      </w:pPr>
      <w:r>
        <w:rPr>
          <w:lang w:val="en-US"/>
        </w:rPr>
        <w:t xml:space="preserve">Zola structures the narrative through rigorous cause and effect chains </w:t>
      </w:r>
      <w:proofErr w:type="spellStart"/>
      <w:r>
        <w:rPr>
          <w:lang w:val="en-US"/>
        </w:rPr>
        <w:t>emphasising</w:t>
      </w:r>
      <w:proofErr w:type="spellEnd"/>
      <w:r>
        <w:rPr>
          <w:lang w:val="en-US"/>
        </w:rPr>
        <w:t xml:space="preserve"> biological determinism. Th</w:t>
      </w:r>
      <w:r>
        <w:rPr>
          <w:lang w:val="fr-FR"/>
        </w:rPr>
        <w:t>é</w:t>
      </w:r>
      <w:r>
        <w:t>r</w:t>
      </w:r>
      <w:r>
        <w:rPr>
          <w:lang w:val="it-IT"/>
        </w:rPr>
        <w:t>è</w:t>
      </w:r>
      <w:r>
        <w:rPr>
          <w:lang w:val="en-US"/>
        </w:rPr>
        <w:t>se inherits a passionate temperament from her African mother while Laurent inherits brutal physicality from his peasant father. Their collision produces inevitable murder not through moral failing but through temperamental incompatibility with social constraint. The murder itself is narrated with clinical detachment. No divine intervention punishes them and no social mechanism discovers them. They achieve their goal perfectly.</w:t>
      </w:r>
    </w:p>
    <w:p w14:paraId="28623646" w14:textId="77777777" w:rsidR="001275D0" w:rsidRDefault="006D03B4">
      <w:pPr>
        <w:pStyle w:val="Body"/>
      </w:pPr>
      <w:r>
        <w:rPr>
          <w:lang w:val="en-US"/>
        </w:rPr>
        <w:t>The ledger balancing begins not through external punishment but through physiological response. Th</w:t>
      </w:r>
      <w:r>
        <w:rPr>
          <w:lang w:val="fr-FR"/>
        </w:rPr>
        <w:t>é</w:t>
      </w:r>
      <w:r>
        <w:t>r</w:t>
      </w:r>
      <w:r>
        <w:rPr>
          <w:lang w:val="it-IT"/>
        </w:rPr>
        <w:t>è</w:t>
      </w:r>
      <w:r>
        <w:rPr>
          <w:lang w:val="en-US"/>
        </w:rPr>
        <w:t>se develops insomnia and hallucinations while Laurent</w:t>
      </w:r>
      <w:r>
        <w:rPr>
          <w:rtl/>
        </w:rPr>
        <w:t>’</w:t>
      </w:r>
      <w:r>
        <w:rPr>
          <w:lang w:val="en-US"/>
        </w:rPr>
        <w:t>s nervous system generates tremors. Both become sexually repulsed by each other despite their passionate affair weeks earlier. Zola describes these symptoms with medical precision cataloguing sensory distortions and muscular spasms. The language mimics a clinical case study rather than a moral tale.</w:t>
      </w:r>
    </w:p>
    <w:p w14:paraId="5AC8DD5E" w14:textId="77777777" w:rsidR="001275D0" w:rsidRDefault="006D03B4">
      <w:pPr>
        <w:pStyle w:val="Body"/>
      </w:pPr>
      <w:r>
        <w:rPr>
          <w:lang w:val="en-US"/>
        </w:rPr>
        <w:t xml:space="preserve">Critically Zola insists this response is an automatic biological mechanism rather than guilt or conscience. The lovers initially feel no moral remorse as they successfully </w:t>
      </w:r>
      <w:proofErr w:type="spellStart"/>
      <w:r>
        <w:rPr>
          <w:lang w:val="en-US"/>
        </w:rPr>
        <w:t>rationalise</w:t>
      </w:r>
      <w:proofErr w:type="spellEnd"/>
      <w:r>
        <w:rPr>
          <w:lang w:val="en-US"/>
        </w:rPr>
        <w:t xml:space="preserve"> the murder as necessary. But their nervous systems revolt independently of conscious intention. The body audits the crime through somatic rebellion. The skin that touched in pleasure now recoils in revulsion and the eyes that conspired now hallucinate the corpse.</w:t>
      </w:r>
    </w:p>
    <w:p w14:paraId="66E132FE" w14:textId="77777777" w:rsidR="001275D0" w:rsidRDefault="006D03B4">
      <w:pPr>
        <w:pStyle w:val="Body"/>
      </w:pPr>
      <w:r>
        <w:rPr>
          <w:lang w:val="en-US"/>
        </w:rPr>
        <w:t>This represents a radical departure from previous mechanisms. Manzoni</w:t>
      </w:r>
      <w:r>
        <w:rPr>
          <w:rtl/>
        </w:rPr>
        <w:t>’</w:t>
      </w:r>
      <w:r>
        <w:rPr>
          <w:lang w:val="en-US"/>
        </w:rPr>
        <w:t>s plague arrived as external divine judgement and Flaubert</w:t>
      </w:r>
      <w:r>
        <w:rPr>
          <w:rtl/>
        </w:rPr>
        <w:t>’</w:t>
      </w:r>
      <w:r>
        <w:rPr>
          <w:lang w:val="en-US"/>
        </w:rPr>
        <w:t>s and Tolstoy</w:t>
      </w:r>
      <w:r>
        <w:rPr>
          <w:rtl/>
        </w:rPr>
        <w:t>’</w:t>
      </w:r>
      <w:r>
        <w:rPr>
          <w:lang w:val="en-US"/>
        </w:rPr>
        <w:t>s societies imposed external social punishment while Dostoevsky</w:t>
      </w:r>
      <w:r>
        <w:rPr>
          <w:rtl/>
        </w:rPr>
        <w:t>’</w:t>
      </w:r>
      <w:r>
        <w:rPr>
          <w:lang w:val="en-US"/>
        </w:rPr>
        <w:t>s husband generated internal cognitive humiliation. Zola</w:t>
      </w:r>
      <w:r>
        <w:rPr>
          <w:rtl/>
        </w:rPr>
        <w:t>’</w:t>
      </w:r>
      <w:r>
        <w:rPr>
          <w:lang w:val="en-US"/>
        </w:rPr>
        <w:t>s mechanism is internal biological revolt. The organism turns against itself processing transgression through nervous breakdown rather than moral reflection. The ledger balances automatically because the human nervous system contains built in mechanisms responding to violation regardless of conscious attitude.</w:t>
      </w:r>
    </w:p>
    <w:p w14:paraId="686E1DED" w14:textId="77777777" w:rsidR="001275D0" w:rsidRDefault="006D03B4">
      <w:pPr>
        <w:pStyle w:val="Body"/>
      </w:pPr>
      <w:r>
        <w:rPr>
          <w:lang w:val="en-US"/>
        </w:rPr>
        <w:t xml:space="preserve">The </w:t>
      </w:r>
      <w:proofErr w:type="spellStart"/>
      <w:r>
        <w:rPr>
          <w:lang w:val="en-US"/>
        </w:rPr>
        <w:t>paralysed</w:t>
      </w:r>
      <w:proofErr w:type="spellEnd"/>
      <w:r>
        <w:rPr>
          <w:lang w:val="en-US"/>
        </w:rPr>
        <w:t xml:space="preserve"> mother Madame </w:t>
      </w:r>
      <w:proofErr w:type="spellStart"/>
      <w:r>
        <w:rPr>
          <w:lang w:val="en-US"/>
        </w:rPr>
        <w:t>Raquin</w:t>
      </w:r>
      <w:proofErr w:type="spellEnd"/>
      <w:r>
        <w:rPr>
          <w:lang w:val="en-US"/>
        </w:rPr>
        <w:t xml:space="preserve"> functions as a crucial narrative device. She suffers a stroke rendering her unable to speak but fully conscious forcing her to witness the lovers</w:t>
      </w:r>
      <w:r>
        <w:rPr>
          <w:rtl/>
        </w:rPr>
        <w:t xml:space="preserve">’ </w:t>
      </w:r>
      <w:r>
        <w:rPr>
          <w:lang w:val="en-US"/>
        </w:rPr>
        <w:t xml:space="preserve">deterioration silently. Her presence </w:t>
      </w:r>
      <w:proofErr w:type="spellStart"/>
      <w:r>
        <w:rPr>
          <w:lang w:val="en-US"/>
        </w:rPr>
        <w:t>literalises</w:t>
      </w:r>
      <w:proofErr w:type="spellEnd"/>
      <w:r>
        <w:rPr>
          <w:lang w:val="en-US"/>
        </w:rPr>
        <w:t xml:space="preserve"> Zola</w:t>
      </w:r>
      <w:r>
        <w:rPr>
          <w:rtl/>
        </w:rPr>
        <w:t>’</w:t>
      </w:r>
      <w:r>
        <w:rPr>
          <w:lang w:val="en-US"/>
        </w:rPr>
        <w:t>s scientific stance. She observes the experiment, records the data and cannot intervene. When Th</w:t>
      </w:r>
      <w:r>
        <w:rPr>
          <w:lang w:val="fr-FR"/>
        </w:rPr>
        <w:t>é</w:t>
      </w:r>
      <w:r>
        <w:t>r</w:t>
      </w:r>
      <w:r>
        <w:rPr>
          <w:lang w:val="it-IT"/>
        </w:rPr>
        <w:t>è</w:t>
      </w:r>
      <w:r>
        <w:rPr>
          <w:lang w:val="en-US"/>
        </w:rPr>
        <w:t>se and Laurent finally confess the murder to her she can only communicate through eye movements representing consciousness imprisoned in meat.</w:t>
      </w:r>
    </w:p>
    <w:p w14:paraId="637EFD43" w14:textId="77777777" w:rsidR="001275D0" w:rsidRDefault="006D03B4">
      <w:pPr>
        <w:pStyle w:val="Body"/>
      </w:pPr>
      <w:r>
        <w:rPr>
          <w:lang w:val="en-US"/>
        </w:rPr>
        <w:t>The Currency: Madness as Payment</w:t>
      </w:r>
    </w:p>
    <w:p w14:paraId="19C6F053" w14:textId="77777777" w:rsidR="001275D0" w:rsidRDefault="006D03B4">
      <w:pPr>
        <w:pStyle w:val="Body"/>
      </w:pPr>
      <w:r>
        <w:rPr>
          <w:lang w:val="en-US"/>
        </w:rPr>
        <w:t>The debt Th</w:t>
      </w:r>
      <w:r>
        <w:rPr>
          <w:lang w:val="fr-FR"/>
        </w:rPr>
        <w:t>é</w:t>
      </w:r>
      <w:r>
        <w:t>r</w:t>
      </w:r>
      <w:r>
        <w:rPr>
          <w:lang w:val="it-IT"/>
        </w:rPr>
        <w:t>è</w:t>
      </w:r>
      <w:r>
        <w:rPr>
          <w:lang w:val="en-US"/>
        </w:rPr>
        <w:t>se and Laurent pay is physiological collapse. Their nervous systems break down systematically. Zola documents this deterioration with the same clinical precision Claude Bernard advocated for experimental medicine where each symptom is catalogued and each progression noted.</w:t>
      </w:r>
    </w:p>
    <w:p w14:paraId="7FFE52BA" w14:textId="77777777" w:rsidR="001275D0" w:rsidRDefault="006D03B4">
      <w:pPr>
        <w:pStyle w:val="Body"/>
      </w:pPr>
      <w:r>
        <w:rPr>
          <w:lang w:val="en-US"/>
        </w:rPr>
        <w:t xml:space="preserve">The final scene stages their joint suicide as a biological necessity rather than moral choice. After months of mutual torture they simultaneously prepare poison for each other, </w:t>
      </w:r>
      <w:proofErr w:type="spellStart"/>
      <w:r>
        <w:rPr>
          <w:lang w:val="en-US"/>
        </w:rPr>
        <w:t>recognise</w:t>
      </w:r>
      <w:proofErr w:type="spellEnd"/>
      <w:r>
        <w:rPr>
          <w:lang w:val="en-US"/>
        </w:rPr>
        <w:t xml:space="preserve"> what the other is doing, laugh at the synchronicity and drink together. The laughter is crucial as it demonstrates this is not tragic grandeur but a mechanical conclusion. The organisms have exhausted the capacity to continue and the experiment concludes.</w:t>
      </w:r>
    </w:p>
    <w:p w14:paraId="5AB89AB6" w14:textId="77777777" w:rsidR="001275D0" w:rsidRDefault="006D03B4">
      <w:pPr>
        <w:pStyle w:val="Body"/>
      </w:pPr>
      <w:r>
        <w:rPr>
          <w:lang w:val="en-US"/>
        </w:rPr>
        <w:t xml:space="preserve">Madame </w:t>
      </w:r>
      <w:proofErr w:type="spellStart"/>
      <w:r>
        <w:rPr>
          <w:lang w:val="en-US"/>
        </w:rPr>
        <w:t>Raquin</w:t>
      </w:r>
      <w:proofErr w:type="spellEnd"/>
      <w:r>
        <w:rPr>
          <w:lang w:val="en-US"/>
        </w:rPr>
        <w:t xml:space="preserve"> experiences satisfaction Zola describes as atrocious joy. Her vengeance is complete not because divine justice arrived or social mechanisms punished but because biology itself extracted payment. She needed to do nothing. The murderers carried their punishment in their own nervous systems waiting for activation. The ledger balanced automatically once the crime registered physiologically.</w:t>
      </w:r>
    </w:p>
    <w:p w14:paraId="77141C98" w14:textId="77777777" w:rsidR="001275D0" w:rsidRDefault="006D03B4">
      <w:pPr>
        <w:pStyle w:val="Body"/>
      </w:pPr>
      <w:r>
        <w:rPr>
          <w:lang w:val="en-US"/>
        </w:rPr>
        <w:t>The Status: Diagnosed (We Are Specimens)</w:t>
      </w:r>
    </w:p>
    <w:p w14:paraId="5999E34F" w14:textId="77777777" w:rsidR="001275D0" w:rsidRDefault="006D03B4">
      <w:pPr>
        <w:pStyle w:val="Body"/>
      </w:pPr>
      <w:r>
        <w:t>In Zola</w:t>
      </w:r>
      <w:r>
        <w:rPr>
          <w:rtl/>
        </w:rPr>
        <w:t>’</w:t>
      </w:r>
      <w:r>
        <w:rPr>
          <w:lang w:val="en-US"/>
        </w:rPr>
        <w:t>s world humans occupy the status of biological specimens whose value derives from proper functioning rather than moral worth or social utility. Th</w:t>
      </w:r>
      <w:r>
        <w:rPr>
          <w:lang w:val="fr-FR"/>
        </w:rPr>
        <w:t>é</w:t>
      </w:r>
      <w:r>
        <w:t>r</w:t>
      </w:r>
      <w:r>
        <w:rPr>
          <w:lang w:val="it-IT"/>
        </w:rPr>
        <w:t>è</w:t>
      </w:r>
      <w:r>
        <w:rPr>
          <w:lang w:val="en-US"/>
        </w:rPr>
        <w:t>se and Laurent are not souls endangered, not hearts judged, not fools mocked but organisms breaking down. The language surrounding them shifts from moral or social vocabulary to medical terminology involving conditions, symptoms and progressions.</w:t>
      </w:r>
    </w:p>
    <w:p w14:paraId="7FB243B5" w14:textId="77777777" w:rsidR="001275D0" w:rsidRDefault="006D03B4">
      <w:pPr>
        <w:pStyle w:val="Body"/>
      </w:pPr>
      <w:r>
        <w:rPr>
          <w:lang w:val="en-US"/>
        </w:rPr>
        <w:t xml:space="preserve">This status eliminates agency. The lovers cannot choose to not hallucinate or decide to stop trembling. They are subject to biological process rather than agents directing </w:t>
      </w:r>
      <w:proofErr w:type="spellStart"/>
      <w:r>
        <w:rPr>
          <w:lang w:val="en-US"/>
        </w:rPr>
        <w:t>behaviour</w:t>
      </w:r>
      <w:proofErr w:type="spellEnd"/>
      <w:r>
        <w:rPr>
          <w:lang w:val="en-US"/>
        </w:rPr>
        <w:t>. When Laurent attempts to paint as a distraction his hand involuntarily reproduces Camille</w:t>
      </w:r>
      <w:r>
        <w:rPr>
          <w:rtl/>
        </w:rPr>
        <w:t>’</w:t>
      </w:r>
      <w:r>
        <w:rPr>
          <w:lang w:val="en-US"/>
        </w:rPr>
        <w:t>s drowned face in every canvas demonstrating the nervous system has recorded the trauma at a cellular level.</w:t>
      </w:r>
    </w:p>
    <w:p w14:paraId="74DC7A2D" w14:textId="77777777" w:rsidR="001275D0" w:rsidRDefault="006D03B4">
      <w:pPr>
        <w:pStyle w:val="Body"/>
      </w:pPr>
      <w:r>
        <w:rPr>
          <w:lang w:val="en-US"/>
        </w:rPr>
        <w:t>The diagnostic significance is that persons become reducible to biological data. Zola</w:t>
      </w:r>
      <w:r>
        <w:rPr>
          <w:rtl/>
        </w:rPr>
        <w:t>’</w:t>
      </w:r>
      <w:r>
        <w:rPr>
          <w:lang w:val="en-US"/>
        </w:rPr>
        <w:t xml:space="preserve">s scientific ambition aimed to demonstrate that literature could </w:t>
      </w:r>
      <w:proofErr w:type="spellStart"/>
      <w:r>
        <w:rPr>
          <w:lang w:val="en-US"/>
        </w:rPr>
        <w:t>analyse</w:t>
      </w:r>
      <w:proofErr w:type="spellEnd"/>
      <w:r>
        <w:rPr>
          <w:lang w:val="en-US"/>
        </w:rPr>
        <w:t xml:space="preserve"> humans with the same objectivity physiology applied to organisms. The moral categories previous phases employed dissolve into temperament analysis.</w:t>
      </w:r>
    </w:p>
    <w:p w14:paraId="4948011D" w14:textId="77777777" w:rsidR="001275D0" w:rsidRDefault="006D03B4">
      <w:pPr>
        <w:pStyle w:val="Body"/>
      </w:pPr>
      <w:r>
        <w:rPr>
          <w:lang w:val="en-US"/>
        </w:rPr>
        <w:t>This represents the evacuation of meaning from suffering. Th</w:t>
      </w:r>
      <w:r>
        <w:rPr>
          <w:lang w:val="fr-FR"/>
        </w:rPr>
        <w:t>é</w:t>
      </w:r>
      <w:r>
        <w:t>r</w:t>
      </w:r>
      <w:r>
        <w:rPr>
          <w:lang w:val="it-IT"/>
        </w:rPr>
        <w:t>è</w:t>
      </w:r>
      <w:r>
        <w:t>se</w:t>
      </w:r>
      <w:r>
        <w:rPr>
          <w:rtl/>
        </w:rPr>
        <w:t>’</w:t>
      </w:r>
      <w:r>
        <w:rPr>
          <w:lang w:val="en-US"/>
        </w:rPr>
        <w:t>s and Laurent</w:t>
      </w:r>
      <w:r>
        <w:rPr>
          <w:rtl/>
        </w:rPr>
        <w:t>’</w:t>
      </w:r>
      <w:r>
        <w:rPr>
          <w:lang w:val="en-US"/>
        </w:rPr>
        <w:t>s agony means nothing beyond demonstrating how nervous systems process violation. Their pain has no redemptive potential and teaches no social lesson. It is simply biological data confirming that organisms subjected to certain stimuli produce certain responses. They are specimens on a dissection table.</w:t>
      </w:r>
    </w:p>
    <w:p w14:paraId="6A5F9D9C" w14:textId="77777777" w:rsidR="001275D0" w:rsidRDefault="006D03B4">
      <w:pPr>
        <w:pStyle w:val="Body"/>
      </w:pPr>
      <w:r>
        <w:rPr>
          <w:lang w:val="en-US"/>
        </w:rPr>
        <w:t>Diagnostic Significance: The Evacuation of Interiority</w:t>
      </w:r>
    </w:p>
    <w:p w14:paraId="712E4EF9" w14:textId="77777777" w:rsidR="001275D0" w:rsidRDefault="006D03B4">
      <w:pPr>
        <w:pStyle w:val="Body"/>
      </w:pPr>
      <w:r>
        <w:t>Zola</w:t>
      </w:r>
      <w:r>
        <w:rPr>
          <w:rtl/>
        </w:rPr>
        <w:t>’</w:t>
      </w:r>
      <w:r>
        <w:rPr>
          <w:lang w:val="en-US"/>
        </w:rPr>
        <w:t>s contribution to the literary ledger</w:t>
      </w:r>
      <w:r>
        <w:rPr>
          <w:rtl/>
        </w:rPr>
        <w:t>’</w:t>
      </w:r>
      <w:r>
        <w:rPr>
          <w:lang w:val="en-US"/>
        </w:rPr>
        <w:t>s descent is the demonstration that humans can be described exhaustively as meat. His narrative does not deny consciousness but treats consciousness as an epiphenomenon of the nervous system rather than an essential self. When the nervous system breaks down consciousness fragments accordingly. There is no soul surviving bodily deterioration and no character transcending biological constraint.</w:t>
      </w:r>
    </w:p>
    <w:p w14:paraId="1898967A" w14:textId="77777777" w:rsidR="001275D0" w:rsidRDefault="006D03B4">
      <w:pPr>
        <w:pStyle w:val="Body"/>
      </w:pPr>
      <w:r>
        <w:rPr>
          <w:lang w:val="en-US"/>
        </w:rPr>
        <w:t>This anticipates contemporary institutional processing precisely. Medical systems treat patients as biological data streams without necessary engagement with subjective experience. The patient</w:t>
      </w:r>
      <w:r>
        <w:rPr>
          <w:rtl/>
        </w:rPr>
        <w:t>’</w:t>
      </w:r>
      <w:r>
        <w:rPr>
          <w:lang w:val="en-US"/>
        </w:rPr>
        <w:t>s account of suffering becomes secondary to objective measurements. When systems are designed around processable data rather than an encounter with persons Zola</w:t>
      </w:r>
      <w:r>
        <w:rPr>
          <w:rtl/>
        </w:rPr>
        <w:t>’</w:t>
      </w:r>
      <w:r>
        <w:rPr>
          <w:lang w:val="en-US"/>
        </w:rPr>
        <w:t>s reduction becomes an operational template. Humans are organisms generating signals requiring technical interpretation rather than beings requiring recognition.</w:t>
      </w:r>
    </w:p>
    <w:p w14:paraId="30D18F14" w14:textId="77777777" w:rsidR="001275D0" w:rsidRDefault="006D03B4">
      <w:pPr>
        <w:pStyle w:val="Body"/>
      </w:pPr>
      <w:r>
        <w:rPr>
          <w:lang w:val="en-US"/>
        </w:rPr>
        <w:t>The Equilibrium Ledger reveals Zola documenting the moment when biology becomes sufficient explanation. Previous auditors required acknowledging human complexity exceeding measurement. The biological auditor operates through a mechanism acknowledging nothing beyond nervous system response. The ledger balances automatically as transgression activates physiological consequence and specimen data is recorded. No interpretation is needed and no meaning is required.</w:t>
      </w:r>
    </w:p>
    <w:p w14:paraId="726AB40D" w14:textId="77777777" w:rsidR="001275D0" w:rsidRDefault="006D03B4">
      <w:pPr>
        <w:pStyle w:val="Body"/>
      </w:pPr>
      <w:r>
        <w:rPr>
          <w:lang w:val="en-US"/>
        </w:rPr>
        <w:t xml:space="preserve">The protection is gone. The judgement is </w:t>
      </w:r>
      <w:proofErr w:type="spellStart"/>
      <w:r>
        <w:rPr>
          <w:lang w:val="en-US"/>
        </w:rPr>
        <w:t>mechanised</w:t>
      </w:r>
      <w:proofErr w:type="spellEnd"/>
      <w:r>
        <w:rPr>
          <w:lang w:val="en-US"/>
        </w:rPr>
        <w:t>. The dignity is expendable. Now the interior is evacuated. Humans become meat subject to predictable breakdown and nervous systems processing stimuli according to temperamental inheritance. The ledger balances through madness demonstrating that modernity can account for humans exhaustively through biology rendering the soul hypothesis unnecessary and moral categories obsolete.</w:t>
      </w:r>
    </w:p>
    <w:p w14:paraId="028A4300" w14:textId="77777777" w:rsidR="001275D0" w:rsidRDefault="006D03B4">
      <w:pPr>
        <w:pStyle w:val="Body"/>
      </w:pPr>
      <w:r>
        <w:t>6. PHASE 5: THE ASSET (1904 to 1958) | THE LEDGER OF CAPITAL</w:t>
      </w:r>
    </w:p>
    <w:p w14:paraId="0D38F640" w14:textId="77777777" w:rsidR="001275D0" w:rsidRDefault="006D03B4">
      <w:pPr>
        <w:pStyle w:val="Body"/>
      </w:pPr>
      <w:r>
        <w:rPr>
          <w:lang w:val="it-IT"/>
        </w:rPr>
        <w:t xml:space="preserve">Anton Chekhov, The Cherry </w:t>
      </w:r>
      <w:proofErr w:type="spellStart"/>
      <w:r>
        <w:rPr>
          <w:lang w:val="it-IT"/>
        </w:rPr>
        <w:t>Orchard</w:t>
      </w:r>
      <w:proofErr w:type="spellEnd"/>
      <w:r>
        <w:rPr>
          <w:lang w:val="it-IT"/>
        </w:rPr>
        <w:t xml:space="preserve"> (1904) and Giuseppe Tomasi di Lampedusa, The Leopard (1958)</w:t>
      </w:r>
    </w:p>
    <w:p w14:paraId="5D4B9EE9" w14:textId="77777777" w:rsidR="001275D0" w:rsidRDefault="006D03B4">
      <w:pPr>
        <w:pStyle w:val="Body"/>
      </w:pPr>
      <w:r>
        <w:rPr>
          <w:lang w:val="en-US"/>
        </w:rPr>
        <w:t>The Liquidation: When History Became Accountant</w:t>
      </w:r>
    </w:p>
    <w:p w14:paraId="391C412E" w14:textId="77777777" w:rsidR="001275D0" w:rsidRDefault="006D03B4">
      <w:pPr>
        <w:pStyle w:val="Body"/>
      </w:pPr>
      <w:r>
        <w:rPr>
          <w:lang w:val="en-US"/>
        </w:rPr>
        <w:t>Four decades after Zola</w:t>
      </w:r>
      <w:r>
        <w:rPr>
          <w:rtl/>
        </w:rPr>
        <w:t>’</w:t>
      </w:r>
      <w:r>
        <w:rPr>
          <w:lang w:val="en-US"/>
        </w:rPr>
        <w:t>s biological determinism Anton Chekhov premiered The Cherry Orchard documenting an aristocratic family unable to prevent an estate auction despite having a clear solution available. Half a century later Giuseppe Tomasi di Lampedusa published The Leopard documenting a Sicilian prince watching the new bourgeois order displace noble privilege. Both works present a similar dynamic where history liquidates an obsolete class with the indifference an accountant brings to bankruptcy proceedings.</w:t>
      </w:r>
    </w:p>
    <w:p w14:paraId="0BFD4586" w14:textId="77777777" w:rsidR="001275D0" w:rsidRDefault="006D03B4">
      <w:pPr>
        <w:pStyle w:val="Body"/>
      </w:pPr>
      <w:r>
        <w:rPr>
          <w:lang w:val="en-US"/>
        </w:rPr>
        <w:t xml:space="preserve">The plot of The Cherry Orchard is structurally simple. </w:t>
      </w:r>
      <w:proofErr w:type="spellStart"/>
      <w:r>
        <w:rPr>
          <w:lang w:val="en-US"/>
        </w:rPr>
        <w:t>Ranevskaya</w:t>
      </w:r>
      <w:proofErr w:type="spellEnd"/>
      <w:r>
        <w:rPr>
          <w:lang w:val="en-US"/>
        </w:rPr>
        <w:t xml:space="preserve"> returns to her family estate facing foreclosure. The former serf </w:t>
      </w:r>
      <w:proofErr w:type="spellStart"/>
      <w:r>
        <w:rPr>
          <w:lang w:val="en-US"/>
        </w:rPr>
        <w:t>Lopakhin</w:t>
      </w:r>
      <w:proofErr w:type="spellEnd"/>
      <w:r>
        <w:rPr>
          <w:lang w:val="en-US"/>
        </w:rPr>
        <w:t xml:space="preserve"> repeatedly explains the solution which is to chop down the ornamental cherry orchard, subdivide the land into dachas for summer rental and generate income covering debts. </w:t>
      </w:r>
      <w:proofErr w:type="spellStart"/>
      <w:r>
        <w:rPr>
          <w:lang w:val="en-US"/>
        </w:rPr>
        <w:t>Ranevskaya</w:t>
      </w:r>
      <w:proofErr w:type="spellEnd"/>
      <w:r>
        <w:rPr>
          <w:lang w:val="en-US"/>
        </w:rPr>
        <w:t xml:space="preserve"> finds this proposal emotionally unthinkable as the orchard represents childhood memories and aristocratic identity. She does nothing. The estate is auctioned, </w:t>
      </w:r>
      <w:proofErr w:type="spellStart"/>
      <w:r>
        <w:rPr>
          <w:lang w:val="en-US"/>
        </w:rPr>
        <w:t>Lopakhin</w:t>
      </w:r>
      <w:proofErr w:type="spellEnd"/>
      <w:r>
        <w:rPr>
          <w:lang w:val="en-US"/>
        </w:rPr>
        <w:t xml:space="preserve"> purchases it, the orchard is chopped down and the family disperses. The play ends with the elderly servant Firs accidentally locked in the abandoned house and abandoned by the class he served loyally.</w:t>
      </w:r>
    </w:p>
    <w:p w14:paraId="0E60E7EB" w14:textId="77777777" w:rsidR="001275D0" w:rsidRDefault="006D03B4">
      <w:pPr>
        <w:pStyle w:val="Body"/>
      </w:pPr>
      <w:r>
        <w:rPr>
          <w:lang w:val="en-US"/>
        </w:rPr>
        <w:t>The Leopard follows Prince Fabrizio Salina through Sicily</w:t>
      </w:r>
      <w:r>
        <w:rPr>
          <w:rtl/>
        </w:rPr>
        <w:t>’</w:t>
      </w:r>
      <w:r>
        <w:rPr>
          <w:lang w:val="en-US"/>
        </w:rPr>
        <w:t xml:space="preserve">s transition from a Bourbon kingdom to a united Italy. The Prince </w:t>
      </w:r>
      <w:proofErr w:type="spellStart"/>
      <w:r>
        <w:rPr>
          <w:lang w:val="en-US"/>
        </w:rPr>
        <w:t>recognises</w:t>
      </w:r>
      <w:proofErr w:type="spellEnd"/>
      <w:r>
        <w:rPr>
          <w:lang w:val="en-US"/>
        </w:rPr>
        <w:t xml:space="preserve"> his class is dying and that new men like the wealthy mayor Don </w:t>
      </w:r>
      <w:proofErr w:type="spellStart"/>
      <w:r>
        <w:rPr>
          <w:lang w:val="en-US"/>
        </w:rPr>
        <w:t>Calogero</w:t>
      </w:r>
      <w:proofErr w:type="spellEnd"/>
      <w:r>
        <w:rPr>
          <w:lang w:val="en-US"/>
        </w:rPr>
        <w:t xml:space="preserve"> represent the future. But the Prince himself remains a magnificent anachronism clinging to astronomical observation and refined sensibility while political transformation occurs around him.</w:t>
      </w:r>
    </w:p>
    <w:p w14:paraId="36ADEBBA" w14:textId="77777777" w:rsidR="001275D0" w:rsidRDefault="006D03B4">
      <w:pPr>
        <w:pStyle w:val="Body"/>
      </w:pPr>
      <w:r>
        <w:rPr>
          <w:lang w:val="en-US"/>
        </w:rPr>
        <w:t>The Sociology: From Feudalism to Capitalism</w:t>
      </w:r>
    </w:p>
    <w:p w14:paraId="493911BE" w14:textId="77777777" w:rsidR="001275D0" w:rsidRDefault="006D03B4">
      <w:pPr>
        <w:pStyle w:val="Body"/>
      </w:pPr>
      <w:r>
        <w:rPr>
          <w:lang w:val="en-US"/>
        </w:rPr>
        <w:t xml:space="preserve">Both works document the same historical transformation involving the replacement of aristocratic order by capitalist efficiency. The aristocracy derived legitimacy from inherited position and taste cultivation. Capital derives legitimacy from productive capacity and return on investment. When these systems collide capital wins not through moral superiority but through operational advantage. It can </w:t>
      </w:r>
      <w:proofErr w:type="spellStart"/>
      <w:r>
        <w:rPr>
          <w:lang w:val="en-US"/>
        </w:rPr>
        <w:t>mobilise</w:t>
      </w:r>
      <w:proofErr w:type="spellEnd"/>
      <w:r>
        <w:rPr>
          <w:lang w:val="en-US"/>
        </w:rPr>
        <w:t xml:space="preserve"> resources and adapt rapidly.</w:t>
      </w:r>
    </w:p>
    <w:p w14:paraId="2D6A7154" w14:textId="77777777" w:rsidR="001275D0" w:rsidRDefault="006D03B4">
      <w:pPr>
        <w:pStyle w:val="Body"/>
      </w:pPr>
      <w:r>
        <w:rPr>
          <w:lang w:val="en-US"/>
        </w:rPr>
        <w:t xml:space="preserve">Chekhov sets his play during a specific Russian moment when the emancipation of serfs created new economic conditions but cultural habits lagged decades behind. </w:t>
      </w:r>
      <w:proofErr w:type="spellStart"/>
      <w:r>
        <w:rPr>
          <w:lang w:val="en-US"/>
        </w:rPr>
        <w:t>Ranevskaya</w:t>
      </w:r>
      <w:proofErr w:type="spellEnd"/>
      <w:r>
        <w:rPr>
          <w:rtl/>
        </w:rPr>
        <w:t>’</w:t>
      </w:r>
      <w:r>
        <w:rPr>
          <w:lang w:val="en-US"/>
        </w:rPr>
        <w:t xml:space="preserve">s inability to think practically about the orchard is not a personal failing but a class characteristic. Aristocratic identity depended on not thinking like a merchant. </w:t>
      </w:r>
      <w:proofErr w:type="spellStart"/>
      <w:r>
        <w:rPr>
          <w:lang w:val="en-US"/>
        </w:rPr>
        <w:t>Lopakhin</w:t>
      </w:r>
      <w:proofErr w:type="spellEnd"/>
      <w:r>
        <w:rPr>
          <w:lang w:val="en-US"/>
        </w:rPr>
        <w:t xml:space="preserve"> repeatedly demonstrates genuine affection for the family alongside a clear eyed assessment of their foolishness. He is not a villain but a representative of a new logic incompatible with aristocratic sentimentality.</w:t>
      </w:r>
    </w:p>
    <w:p w14:paraId="678A6C0B" w14:textId="77777777" w:rsidR="001275D0" w:rsidRDefault="006D03B4">
      <w:pPr>
        <w:pStyle w:val="Body"/>
      </w:pPr>
      <w:r>
        <w:t>Lampedusa</w:t>
      </w:r>
      <w:r>
        <w:rPr>
          <w:rtl/>
        </w:rPr>
        <w:t>’</w:t>
      </w:r>
      <w:r>
        <w:rPr>
          <w:lang w:val="en-US"/>
        </w:rPr>
        <w:t xml:space="preserve">s Prince faces similar obsolescence but understands it consciously. His famous meditation on Sicilian resistance to change acknowledges his class possessed a grandeur the new bourgeois order lacks. But grandeur proves economically irrelevant. Don </w:t>
      </w:r>
      <w:proofErr w:type="spellStart"/>
      <w:r>
        <w:rPr>
          <w:lang w:val="en-US"/>
        </w:rPr>
        <w:t>Calogero</w:t>
      </w:r>
      <w:proofErr w:type="spellEnd"/>
      <w:r>
        <w:rPr>
          <w:rtl/>
        </w:rPr>
        <w:t>’</w:t>
      </w:r>
      <w:r>
        <w:rPr>
          <w:lang w:val="en-US"/>
        </w:rPr>
        <w:t xml:space="preserve">s wealth derives from </w:t>
      </w:r>
      <w:proofErr w:type="spellStart"/>
      <w:r>
        <w:rPr>
          <w:lang w:val="en-US"/>
        </w:rPr>
        <w:t>skilful</w:t>
      </w:r>
      <w:proofErr w:type="spellEnd"/>
      <w:r>
        <w:rPr>
          <w:lang w:val="en-US"/>
        </w:rPr>
        <w:t xml:space="preserve"> commercial manipulation while the Prince</w:t>
      </w:r>
      <w:r>
        <w:rPr>
          <w:rtl/>
        </w:rPr>
        <w:t>’</w:t>
      </w:r>
      <w:r>
        <w:rPr>
          <w:lang w:val="en-US"/>
        </w:rPr>
        <w:t>s wealth slowly depletes.</w:t>
      </w:r>
    </w:p>
    <w:p w14:paraId="445FDB9B" w14:textId="77777777" w:rsidR="001275D0" w:rsidRDefault="006D03B4">
      <w:pPr>
        <w:pStyle w:val="Body"/>
      </w:pPr>
      <w:r>
        <w:rPr>
          <w:lang w:val="en-US"/>
        </w:rPr>
        <w:t>Both works document liquidation as a historical process rather than personal failure. The aristocracy is not defeated militarily or judged morally deficient. It simply becomes a non competitive asset in an economic system valuing productivity over breeding. History acting as an accountant assesses balance sheets and forecloses on entities generating insufficient value.</w:t>
      </w:r>
    </w:p>
    <w:p w14:paraId="2C789B95" w14:textId="77777777" w:rsidR="001275D0" w:rsidRDefault="006D03B4">
      <w:pPr>
        <w:pStyle w:val="Body"/>
      </w:pPr>
      <w:r>
        <w:rPr>
          <w:lang w:val="en-US"/>
        </w:rPr>
        <w:t>Narrative Architecture: The Inevitability of Bankruptcy</w:t>
      </w:r>
    </w:p>
    <w:p w14:paraId="29F5678A" w14:textId="77777777" w:rsidR="001275D0" w:rsidRDefault="006D03B4">
      <w:pPr>
        <w:pStyle w:val="Body"/>
      </w:pPr>
      <w:r>
        <w:rPr>
          <w:lang w:val="en-US"/>
        </w:rPr>
        <w:t xml:space="preserve">Chekhov structures The Cherry Orchard through repetition demonstrating cognitive paralysis. Act after act </w:t>
      </w:r>
      <w:proofErr w:type="spellStart"/>
      <w:r>
        <w:rPr>
          <w:lang w:val="en-US"/>
        </w:rPr>
        <w:t>Lopakhin</w:t>
      </w:r>
      <w:proofErr w:type="spellEnd"/>
      <w:r>
        <w:rPr>
          <w:lang w:val="en-US"/>
        </w:rPr>
        <w:t xml:space="preserve"> explains the solution and act after act </w:t>
      </w:r>
      <w:proofErr w:type="spellStart"/>
      <w:r>
        <w:rPr>
          <w:lang w:val="en-US"/>
        </w:rPr>
        <w:t>Ranevskaya</w:t>
      </w:r>
      <w:proofErr w:type="spellEnd"/>
      <w:r>
        <w:rPr>
          <w:lang w:val="en-US"/>
        </w:rPr>
        <w:t xml:space="preserve"> deflects through reminiscence. She is not stupid but cannot process information in an actionable form. Her cognitive architecture lacks the executive function for decisive commercial action.</w:t>
      </w:r>
    </w:p>
    <w:p w14:paraId="4691ECC1" w14:textId="77777777" w:rsidR="001275D0" w:rsidRDefault="006D03B4">
      <w:pPr>
        <w:pStyle w:val="Body"/>
      </w:pPr>
      <w:r>
        <w:rPr>
          <w:lang w:val="en-US"/>
        </w:rPr>
        <w:t xml:space="preserve">This paralysis operates as cognitive debt accumulating throughout the play. Each failure to decide compounds previous failures and each day of inaction increases eventual loss. By the final act the estate is sold and the orchard is already being chopped down while the family still discusses potential solutions. The cognitive burden of converting aesthetic identity into commercial calculation exceeded </w:t>
      </w:r>
      <w:proofErr w:type="spellStart"/>
      <w:r>
        <w:rPr>
          <w:lang w:val="en-US"/>
        </w:rPr>
        <w:t>Ranevskaya</w:t>
      </w:r>
      <w:proofErr w:type="spellEnd"/>
      <w:r>
        <w:rPr>
          <w:rtl/>
        </w:rPr>
        <w:t>’</w:t>
      </w:r>
      <w:r>
        <w:rPr>
          <w:lang w:val="en-US"/>
        </w:rPr>
        <w:t>s processing capacity.</w:t>
      </w:r>
    </w:p>
    <w:p w14:paraId="673476DC" w14:textId="77777777" w:rsidR="001275D0" w:rsidRDefault="006D03B4">
      <w:pPr>
        <w:pStyle w:val="Body"/>
      </w:pPr>
      <w:r>
        <w:rPr>
          <w:lang w:val="en-US"/>
        </w:rPr>
        <w:t>Lampedusa structures The Leopard through Prince Fabrizio</w:t>
      </w:r>
      <w:r>
        <w:rPr>
          <w:rtl/>
        </w:rPr>
        <w:t>’</w:t>
      </w:r>
      <w:r>
        <w:rPr>
          <w:lang w:val="en-US"/>
        </w:rPr>
        <w:t xml:space="preserve">s dual consciousness. He understands historical inevitability intellectually while experiencing emotional resistance viscerally. The novel includes a famous ball scene where the elderly Prince dances with a beautiful young woman while </w:t>
      </w:r>
      <w:proofErr w:type="spellStart"/>
      <w:r>
        <w:rPr>
          <w:lang w:val="en-US"/>
        </w:rPr>
        <w:t>recognising</w:t>
      </w:r>
      <w:proofErr w:type="spellEnd"/>
      <w:r>
        <w:rPr>
          <w:lang w:val="en-US"/>
        </w:rPr>
        <w:t xml:space="preserve"> his own mortality and class extinction. The scene is elegiac. Lampedusa grants the dying class dignity even while documenting its replacement. The Prince is not mocked or reduced to biology but acknowledged as magnificent obsolescence.</w:t>
      </w:r>
    </w:p>
    <w:p w14:paraId="62C0D273" w14:textId="77777777" w:rsidR="001275D0" w:rsidRDefault="006D03B4">
      <w:pPr>
        <w:pStyle w:val="Body"/>
      </w:pPr>
      <w:r>
        <w:rPr>
          <w:lang w:val="en-US"/>
        </w:rPr>
        <w:t xml:space="preserve">Both works employ seasonal or temporal markers </w:t>
      </w:r>
      <w:proofErr w:type="spellStart"/>
      <w:r>
        <w:rPr>
          <w:lang w:val="en-US"/>
        </w:rPr>
        <w:t>emphasising</w:t>
      </w:r>
      <w:proofErr w:type="spellEnd"/>
      <w:r>
        <w:rPr>
          <w:lang w:val="en-US"/>
        </w:rPr>
        <w:t xml:space="preserve"> inevitability. The Cherry Orchard occurs across spring and summer with seasonal renewal highlighting the characters</w:t>
      </w:r>
      <w:r>
        <w:rPr>
          <w:rtl/>
        </w:rPr>
        <w:t xml:space="preserve">’ </w:t>
      </w:r>
      <w:r>
        <w:rPr>
          <w:lang w:val="en-US"/>
        </w:rPr>
        <w:t>inability to renew themselves economically. The Leopard spans decades allowing readers to watch historical transformation progress remorselessly.</w:t>
      </w:r>
    </w:p>
    <w:p w14:paraId="1A5681A3" w14:textId="77777777" w:rsidR="001275D0" w:rsidRDefault="006D03B4">
      <w:pPr>
        <w:pStyle w:val="Body"/>
      </w:pPr>
      <w:r>
        <w:rPr>
          <w:lang w:val="en-US"/>
        </w:rPr>
        <w:t>The Currency: Liquidation as Payment</w:t>
      </w:r>
    </w:p>
    <w:p w14:paraId="03B8075C" w14:textId="77777777" w:rsidR="001275D0" w:rsidRDefault="006D03B4">
      <w:pPr>
        <w:pStyle w:val="Body"/>
      </w:pPr>
      <w:r>
        <w:rPr>
          <w:lang w:val="en-US"/>
        </w:rPr>
        <w:t xml:space="preserve">The debt accumulated by the obsolete class is paid through asset liquidation. </w:t>
      </w:r>
      <w:proofErr w:type="spellStart"/>
      <w:r>
        <w:rPr>
          <w:lang w:val="en-US"/>
        </w:rPr>
        <w:t>Ranevskaya</w:t>
      </w:r>
      <w:proofErr w:type="spellEnd"/>
      <w:r>
        <w:rPr>
          <w:lang w:val="en-US"/>
        </w:rPr>
        <w:t xml:space="preserve"> does not die, is not humiliated and does not go mad. She is simply sold for parts. The estate is auctioned, possessions are distributed and the family is scattered. The ledger balances through a clean financial transaction.</w:t>
      </w:r>
    </w:p>
    <w:p w14:paraId="45FF104A" w14:textId="77777777" w:rsidR="001275D0" w:rsidRDefault="006D03B4">
      <w:pPr>
        <w:pStyle w:val="Body"/>
      </w:pPr>
      <w:r>
        <w:rPr>
          <w:lang w:val="fr-FR"/>
        </w:rPr>
        <w:t>The liquidation</w:t>
      </w:r>
      <w:r>
        <w:rPr>
          <w:rtl/>
        </w:rPr>
        <w:t>’</w:t>
      </w:r>
      <w:r>
        <w:rPr>
          <w:lang w:val="en-US"/>
        </w:rPr>
        <w:t xml:space="preserve">s cruelty lies in its impersonality. </w:t>
      </w:r>
      <w:proofErr w:type="spellStart"/>
      <w:r>
        <w:rPr>
          <w:lang w:val="en-US"/>
        </w:rPr>
        <w:t>Lopakhin</w:t>
      </w:r>
      <w:proofErr w:type="spellEnd"/>
      <w:r>
        <w:rPr>
          <w:lang w:val="en-US"/>
        </w:rPr>
        <w:t xml:space="preserve"> genuinely likes </w:t>
      </w:r>
      <w:proofErr w:type="spellStart"/>
      <w:r>
        <w:rPr>
          <w:lang w:val="en-US"/>
        </w:rPr>
        <w:t>Ranevskaya</w:t>
      </w:r>
      <w:proofErr w:type="spellEnd"/>
      <w:r>
        <w:rPr>
          <w:lang w:val="en-US"/>
        </w:rPr>
        <w:t xml:space="preserve"> but his affection does not prevent him from acquiring and developing the property. In capitalist logic assets must be allocated to the highest value use. Sentimentality is economically irrelevant.</w:t>
      </w:r>
    </w:p>
    <w:p w14:paraId="6520C5BD" w14:textId="77777777" w:rsidR="001275D0" w:rsidRDefault="006D03B4">
      <w:pPr>
        <w:pStyle w:val="Body"/>
      </w:pPr>
      <w:r>
        <w:rPr>
          <w:lang w:val="en-US"/>
        </w:rPr>
        <w:t>Prince Fabrizio faces slower liquidation involving the gradual depletion of estates through agricultural inefficiency. His death near the novel</w:t>
      </w:r>
      <w:r>
        <w:rPr>
          <w:rtl/>
        </w:rPr>
        <w:t>’</w:t>
      </w:r>
      <w:r>
        <w:rPr>
          <w:lang w:val="en-US"/>
        </w:rPr>
        <w:t>s end is not a tragic culmination but a final accounting. The asset is fully depreciated and written off historical books.</w:t>
      </w:r>
    </w:p>
    <w:p w14:paraId="354EE237" w14:textId="77777777" w:rsidR="001275D0" w:rsidRDefault="006D03B4">
      <w:pPr>
        <w:pStyle w:val="Body"/>
      </w:pPr>
      <w:r>
        <w:rPr>
          <w:lang w:val="en-US"/>
        </w:rPr>
        <w:t>Critically both works suggest liquidation leaves a remainder. Firs represents the human cost excluded from accounting. The loyal servant who devoted his life to the family receives no pension and no acknowledgment. He is simply forgotten obsolete infrastructure. Chekhov</w:t>
      </w:r>
      <w:r>
        <w:rPr>
          <w:rtl/>
        </w:rPr>
        <w:t>’</w:t>
      </w:r>
      <w:r>
        <w:rPr>
          <w:lang w:val="en-US"/>
        </w:rPr>
        <w:t xml:space="preserve">s final image </w:t>
      </w:r>
      <w:proofErr w:type="spellStart"/>
      <w:r>
        <w:rPr>
          <w:lang w:val="en-US"/>
        </w:rPr>
        <w:t>literalises</w:t>
      </w:r>
      <w:proofErr w:type="spellEnd"/>
      <w:r>
        <w:rPr>
          <w:lang w:val="en-US"/>
        </w:rPr>
        <w:t xml:space="preserve"> how capitalist efficiency processes humans. The productive elements are extracted and the unprofitable elements are abandoned.</w:t>
      </w:r>
    </w:p>
    <w:p w14:paraId="2E4929CE" w14:textId="77777777" w:rsidR="001275D0" w:rsidRDefault="006D03B4">
      <w:pPr>
        <w:pStyle w:val="Body"/>
      </w:pPr>
      <w:r>
        <w:rPr>
          <w:lang w:val="en-US"/>
        </w:rPr>
        <w:t>The Status: Sold (We Are Inventory)</w:t>
      </w:r>
    </w:p>
    <w:p w14:paraId="47D584CC" w14:textId="77777777" w:rsidR="001275D0" w:rsidRDefault="006D03B4">
      <w:pPr>
        <w:pStyle w:val="Body"/>
      </w:pPr>
      <w:r>
        <w:t>In Chekhov</w:t>
      </w:r>
      <w:r>
        <w:rPr>
          <w:rtl/>
        </w:rPr>
        <w:t>’</w:t>
      </w:r>
      <w:r>
        <w:rPr>
          <w:lang w:val="en-US"/>
        </w:rPr>
        <w:t>s and Lampedusa</w:t>
      </w:r>
      <w:r>
        <w:rPr>
          <w:rtl/>
        </w:rPr>
        <w:t>’</w:t>
      </w:r>
      <w:r>
        <w:rPr>
          <w:lang w:val="en-US"/>
        </w:rPr>
        <w:t xml:space="preserve">s worlds humans occupy the status of inventory awaiting valuation. The aristocracy discovers it is obsolete stock. This status differs from all previous phases. They are not protected by providence, not judged for transgression, not mocked for foolishness and not diagnosed as specimens. Instead they are assessed as assets according to an economic logic </w:t>
      </w:r>
      <w:proofErr w:type="spellStart"/>
      <w:r>
        <w:rPr>
          <w:lang w:val="en-US"/>
        </w:rPr>
        <w:t>recognising</w:t>
      </w:r>
      <w:proofErr w:type="spellEnd"/>
      <w:r>
        <w:rPr>
          <w:lang w:val="en-US"/>
        </w:rPr>
        <w:t xml:space="preserve"> only productive capacity. </w:t>
      </w:r>
      <w:proofErr w:type="spellStart"/>
      <w:r>
        <w:rPr>
          <w:lang w:val="en-US"/>
        </w:rPr>
        <w:t>Ranevskaya</w:t>
      </w:r>
      <w:proofErr w:type="spellEnd"/>
      <w:r>
        <w:rPr>
          <w:rtl/>
        </w:rPr>
        <w:t>’</w:t>
      </w:r>
      <w:r>
        <w:rPr>
          <w:lang w:val="en-US"/>
        </w:rPr>
        <w:t>s refined sensibility and Firs</w:t>
      </w:r>
      <w:r>
        <w:rPr>
          <w:rtl/>
        </w:rPr>
        <w:t>’</w:t>
      </w:r>
      <w:r>
        <w:rPr>
          <w:lang w:val="en-US"/>
        </w:rPr>
        <w:t>s lifetime loyalty generate zero value in the balance sheet calculation.</w:t>
      </w:r>
    </w:p>
    <w:p w14:paraId="65547274" w14:textId="77777777" w:rsidR="001275D0" w:rsidRDefault="006D03B4">
      <w:pPr>
        <w:pStyle w:val="Body"/>
      </w:pPr>
      <w:r>
        <w:rPr>
          <w:lang w:val="en-US"/>
        </w:rPr>
        <w:t>The diagnostic significance is that economic valuation becomes exhaustive description. Humans matter insofar as they generate return on investment. Those who cannot adapt are not evil or foolish or sick but simply non competitive assets requiring liquidation. This anticipates contemporary human resources framing precisely. Workers are assets depreciating through aging and subject to cost benefit analysis determining retention or redundancy.</w:t>
      </w:r>
    </w:p>
    <w:p w14:paraId="73B7BF01" w14:textId="77777777" w:rsidR="001275D0" w:rsidRDefault="006D03B4">
      <w:pPr>
        <w:pStyle w:val="Body"/>
      </w:pPr>
      <w:r>
        <w:rPr>
          <w:lang w:val="en-US"/>
        </w:rPr>
        <w:t>Diagnostic Significance: Economic Logic as Total Framework</w:t>
      </w:r>
    </w:p>
    <w:p w14:paraId="6B2774A9" w14:textId="77777777" w:rsidR="001275D0" w:rsidRDefault="006D03B4">
      <w:pPr>
        <w:pStyle w:val="Body"/>
      </w:pPr>
      <w:r>
        <w:rPr>
          <w:lang w:val="en-US"/>
        </w:rPr>
        <w:t xml:space="preserve">What Chekhov and Lampedusa document is the moment when economic calculation becomes a total interpretive framework. Previous auditors at least acknowledged dimensions of human experience exceeding measurement. The economic auditor </w:t>
      </w:r>
      <w:proofErr w:type="spellStart"/>
      <w:r>
        <w:rPr>
          <w:lang w:val="en-US"/>
        </w:rPr>
        <w:t>recognises</w:t>
      </w:r>
      <w:proofErr w:type="spellEnd"/>
      <w:r>
        <w:rPr>
          <w:lang w:val="en-US"/>
        </w:rPr>
        <w:t xml:space="preserve"> only value creation and value extraction. The ledger balances by converting all inputs to common currency.</w:t>
      </w:r>
    </w:p>
    <w:p w14:paraId="63B3556D" w14:textId="77777777" w:rsidR="001275D0" w:rsidRDefault="006D03B4">
      <w:pPr>
        <w:pStyle w:val="Body"/>
      </w:pPr>
      <w:proofErr w:type="spellStart"/>
      <w:r>
        <w:t>Ranevskaya</w:t>
      </w:r>
      <w:proofErr w:type="spellEnd"/>
      <w:r>
        <w:rPr>
          <w:rtl/>
        </w:rPr>
        <w:t>’</w:t>
      </w:r>
      <w:r>
        <w:rPr>
          <w:lang w:val="en-US"/>
        </w:rPr>
        <w:t>s inability to think economically about her orchard becomes not a personal failing but a diagnostic signal. She represents a population whose cognitive architecture cannot interface with capitalist logic. She thinks in memory and relationship while capital thinks in cost and revenue. When these frameworks collide capital wins because it controls the mechanism determining who keeps property.</w:t>
      </w:r>
    </w:p>
    <w:p w14:paraId="71E1354C" w14:textId="77777777" w:rsidR="001275D0" w:rsidRDefault="006D03B4">
      <w:pPr>
        <w:pStyle w:val="Body"/>
      </w:pPr>
      <w:r>
        <w:rPr>
          <w:lang w:val="en-US"/>
        </w:rPr>
        <w:t xml:space="preserve">This is the Asset phase where humans are reduced to inventory on a balance sheet. The Equilibrium Ledger reveals this as the penultimate transformation before final evacuation. Economic logic still </w:t>
      </w:r>
      <w:proofErr w:type="spellStart"/>
      <w:r>
        <w:rPr>
          <w:lang w:val="en-US"/>
        </w:rPr>
        <w:t>recognises</w:t>
      </w:r>
      <w:proofErr w:type="spellEnd"/>
      <w:r>
        <w:rPr>
          <w:lang w:val="en-US"/>
        </w:rPr>
        <w:t xml:space="preserve"> humans exist as resources but recognition is purely instrumental. When value generation ceases so does recognition. The protection is gone. The judgement is </w:t>
      </w:r>
      <w:proofErr w:type="spellStart"/>
      <w:r>
        <w:rPr>
          <w:lang w:val="en-US"/>
        </w:rPr>
        <w:t>mechanised</w:t>
      </w:r>
      <w:proofErr w:type="spellEnd"/>
      <w:r>
        <w:rPr>
          <w:lang w:val="en-US"/>
        </w:rPr>
        <w:t>. The dignity is expendable. The interior is evacuated. Now the person becomes inventory.</w:t>
      </w:r>
    </w:p>
    <w:p w14:paraId="67C6AABB" w14:textId="77777777" w:rsidR="001275D0" w:rsidRDefault="006D03B4">
      <w:pPr>
        <w:pStyle w:val="Body"/>
      </w:pPr>
      <w:r>
        <w:t>7. PHASE 6: THE CELLOPHANE (1925 to 1990s) | THE BROKEN LEDGER</w:t>
      </w:r>
    </w:p>
    <w:p w14:paraId="4B90A704" w14:textId="77777777" w:rsidR="001275D0" w:rsidRDefault="006D03B4">
      <w:pPr>
        <w:pStyle w:val="Body"/>
      </w:pPr>
      <w:r>
        <w:rPr>
          <w:lang w:val="en-US"/>
        </w:rPr>
        <w:t>Franz Kafka, The Trial (1925) and the AIDS Crisis (1980s</w:t>
      </w:r>
      <w:r>
        <w:t xml:space="preserve"> 1990s)</w:t>
      </w:r>
    </w:p>
    <w:p w14:paraId="0764318D" w14:textId="77777777" w:rsidR="001275D0" w:rsidRDefault="006D03B4">
      <w:pPr>
        <w:pStyle w:val="Body"/>
      </w:pPr>
      <w:r>
        <w:rPr>
          <w:lang w:val="en-US"/>
        </w:rPr>
        <w:t>The Endpoint: When the System Became Its Own Justification</w:t>
      </w:r>
    </w:p>
    <w:p w14:paraId="29CDB3AF" w14:textId="77777777" w:rsidR="001275D0" w:rsidRDefault="006D03B4">
      <w:pPr>
        <w:pStyle w:val="Body"/>
      </w:pPr>
      <w:r>
        <w:rPr>
          <w:lang w:val="en-US"/>
        </w:rPr>
        <w:t>Kafka wrote The Trial between 1914 and 1915 and it was published posthumously in 1925. The novel</w:t>
      </w:r>
      <w:r>
        <w:rPr>
          <w:rtl/>
        </w:rPr>
        <w:t>’</w:t>
      </w:r>
      <w:r>
        <w:rPr>
          <w:lang w:val="en-US"/>
        </w:rPr>
        <w:t>s premise is famous for its nightmare logic. Josef K. is arrested one morning but not detained, informed he faces charges but not told what they are, summoned to court hearings held in tenement attics, assigned lawyers who undermine rather than defend him and ultimately executed like a dog after a year long ordeal that resolves nothing. The novel ends mid sentence in Kafka</w:t>
      </w:r>
      <w:r>
        <w:rPr>
          <w:rtl/>
        </w:rPr>
        <w:t>’</w:t>
      </w:r>
      <w:r>
        <w:rPr>
          <w:lang w:val="en-US"/>
        </w:rPr>
        <w:t>s manuscript. Even the text itself is unfinished, unresolved and abandoned.</w:t>
      </w:r>
    </w:p>
    <w:p w14:paraId="537302A9" w14:textId="77777777" w:rsidR="001275D0" w:rsidRDefault="006D03B4">
      <w:pPr>
        <w:pStyle w:val="Body"/>
      </w:pPr>
      <w:r>
        <w:rPr>
          <w:lang w:val="en-US"/>
        </w:rPr>
        <w:t>This is the final stage in the literary ledger</w:t>
      </w:r>
      <w:r>
        <w:rPr>
          <w:rtl/>
        </w:rPr>
        <w:t>’</w:t>
      </w:r>
      <w:r>
        <w:rPr>
          <w:lang w:val="en-US"/>
        </w:rPr>
        <w:t>s descent representing the complete evacuation of presence from administrative processing. Where previous phases documented specific auditors extracting specific currency, Kafka documents a system with no auditor, no clear currency and no possibility of payment satisfying the debt. The ledger is not balanced but broken, or rather it operates perfectly while producing outcomes indistinguishable from malfunction.</w:t>
      </w:r>
    </w:p>
    <w:p w14:paraId="7E39EF2C" w14:textId="77777777" w:rsidR="001275D0" w:rsidRDefault="006D03B4">
      <w:pPr>
        <w:pStyle w:val="Body"/>
      </w:pPr>
      <w:r>
        <w:rPr>
          <w:lang w:val="en-US"/>
        </w:rPr>
        <w:t>The Sociology: Total Bureaucracy</w:t>
      </w:r>
    </w:p>
    <w:p w14:paraId="0F996CC3" w14:textId="77777777" w:rsidR="001275D0" w:rsidRDefault="006D03B4">
      <w:pPr>
        <w:pStyle w:val="Body"/>
      </w:pPr>
      <w:r>
        <w:rPr>
          <w:lang w:val="en-US"/>
        </w:rPr>
        <w:t>Kafka writes from Prague which was the capital of the Austro Hungarian Empire</w:t>
      </w:r>
      <w:r>
        <w:rPr>
          <w:rtl/>
        </w:rPr>
        <w:t>’</w:t>
      </w:r>
      <w:r>
        <w:rPr>
          <w:lang w:val="en-US"/>
        </w:rPr>
        <w:t>s bureaucratic apparatus. He worked as an insurance lawyer processing workplace accident claims. This professional experience provided material for literary nightmare as he understood from the inside how bureaucratic systems generate their own logic independent of stated purposes.</w:t>
      </w:r>
    </w:p>
    <w:p w14:paraId="0BEE3F66" w14:textId="77777777" w:rsidR="001275D0" w:rsidRDefault="006D03B4">
      <w:pPr>
        <w:pStyle w:val="Body"/>
      </w:pPr>
      <w:r>
        <w:rPr>
          <w:lang w:val="en-US"/>
        </w:rPr>
        <w:t xml:space="preserve">The Trial documents a society </w:t>
      </w:r>
      <w:proofErr w:type="spellStart"/>
      <w:r>
        <w:rPr>
          <w:lang w:val="en-US"/>
        </w:rPr>
        <w:t>organised</w:t>
      </w:r>
      <w:proofErr w:type="spellEnd"/>
      <w:r>
        <w:rPr>
          <w:lang w:val="en-US"/>
        </w:rPr>
        <w:t xml:space="preserve"> through procedural totality. Every interaction is routed through official channels, every question requires proper form and every appeal disappears into a hierarchical structure with no apex. K. encounters lawyers and court officials but no one possesses authority to resolve his case because authority is diffused through a system with no ultimate decision maker.</w:t>
      </w:r>
    </w:p>
    <w:p w14:paraId="4E02D544" w14:textId="77777777" w:rsidR="001275D0" w:rsidRDefault="006D03B4">
      <w:pPr>
        <w:pStyle w:val="Body"/>
      </w:pPr>
      <w:r>
        <w:rPr>
          <w:lang w:val="en-US"/>
        </w:rPr>
        <w:t xml:space="preserve">This represents the culmination of transformations documented in previous phases. Divine authority is evacuated, social consensus is fragmented, cognitive navigation has failed, biological reduction is accepted and economic liquidation is </w:t>
      </w:r>
      <w:proofErr w:type="spellStart"/>
      <w:r>
        <w:rPr>
          <w:lang w:val="en-US"/>
        </w:rPr>
        <w:t>normalised</w:t>
      </w:r>
      <w:proofErr w:type="spellEnd"/>
      <w:r>
        <w:rPr>
          <w:lang w:val="en-US"/>
        </w:rPr>
        <w:t>. What remains after these evacuations is pure procedure comprising rules without purpose and processing without resolution. The court operates perfectly according to its own logic while producing only suffering for those processed. K. is not paranoid as the court really does pursue him relentlessly but the pursuit has no rational objective. It is simply what the system does.</w:t>
      </w:r>
    </w:p>
    <w:p w14:paraId="5DBC67CB" w14:textId="77777777" w:rsidR="001275D0" w:rsidRDefault="006D03B4">
      <w:pPr>
        <w:pStyle w:val="Body"/>
      </w:pPr>
      <w:r>
        <w:rPr>
          <w:lang w:val="en-US"/>
        </w:rPr>
        <w:t>Narrative Architecture: The Procedural Loop</w:t>
      </w:r>
    </w:p>
    <w:p w14:paraId="1FE6CBA3" w14:textId="77777777" w:rsidR="001275D0" w:rsidRDefault="006D03B4">
      <w:pPr>
        <w:pStyle w:val="Body"/>
      </w:pPr>
      <w:r>
        <w:rPr>
          <w:lang w:val="en-US"/>
        </w:rPr>
        <w:t>Kafka structures The Trial as a series of encounters that circle without progressing. K. attends court hearings that accomplish nothing and consults lawyers who provide contradictory advice. Each chapter presents a new procedural possibility that proves equally futile. The narrative architecture replicates the experience of navigating a bureaucracy designed around its own perpetuation rather than problem resolution.</w:t>
      </w:r>
    </w:p>
    <w:p w14:paraId="741EED79" w14:textId="77777777" w:rsidR="001275D0" w:rsidRDefault="006D03B4">
      <w:pPr>
        <w:pStyle w:val="Body"/>
      </w:pPr>
      <w:r>
        <w:rPr>
          <w:lang w:val="en-US"/>
        </w:rPr>
        <w:t xml:space="preserve">The famous cathedral scene </w:t>
      </w:r>
      <w:proofErr w:type="spellStart"/>
      <w:r>
        <w:rPr>
          <w:lang w:val="en-US"/>
        </w:rPr>
        <w:t>crystallises</w:t>
      </w:r>
      <w:proofErr w:type="spellEnd"/>
      <w:r>
        <w:rPr>
          <w:lang w:val="en-US"/>
        </w:rPr>
        <w:t xml:space="preserve"> this. K. encounters a priest who tells the parable Before the Law about a man from the country waiting his entire life at the entrance to the Law seeking admission. The gatekeeper never admits him. When the man finally dies the gatekeeper reveals this entrance was designated for him alone. The parable offers no clear interpretation. K. and the priest debate meanings without resolution.</w:t>
      </w:r>
    </w:p>
    <w:p w14:paraId="6189432D" w14:textId="77777777" w:rsidR="001275D0" w:rsidRDefault="006D03B4">
      <w:pPr>
        <w:pStyle w:val="Body"/>
      </w:pPr>
      <w:r>
        <w:rPr>
          <w:lang w:val="en-US"/>
        </w:rPr>
        <w:t>This parable functions as a structural mirror of K.</w:t>
      </w:r>
      <w:r>
        <w:rPr>
          <w:rtl/>
        </w:rPr>
        <w:t>’</w:t>
      </w:r>
      <w:r>
        <w:rPr>
          <w:lang w:val="en-US"/>
        </w:rPr>
        <w:t>s situation. He waits for charges to be specified and for the system to acknowledge his innocence or guilt. But the system provides no definitive moment. The arrest is official but informal and the law governs but remains inaccessible. K. inhabits a procedural purgatory where neither innocence nor guilt can be established because establishment itself is impossible within a system designed around deferral.</w:t>
      </w:r>
    </w:p>
    <w:p w14:paraId="69E2F7BA" w14:textId="77777777" w:rsidR="001275D0" w:rsidRDefault="006D03B4">
      <w:pPr>
        <w:pStyle w:val="Body"/>
      </w:pPr>
      <w:r>
        <w:rPr>
          <w:lang w:val="en-US"/>
        </w:rPr>
        <w:t>The novel</w:t>
      </w:r>
      <w:r>
        <w:rPr>
          <w:rtl/>
        </w:rPr>
        <w:t>’</w:t>
      </w:r>
      <w:r>
        <w:rPr>
          <w:lang w:val="en-US"/>
        </w:rPr>
        <w:t>s final scene stages K.</w:t>
      </w:r>
      <w:r>
        <w:rPr>
          <w:rtl/>
        </w:rPr>
        <w:t>’</w:t>
      </w:r>
      <w:r>
        <w:rPr>
          <w:lang w:val="en-US"/>
        </w:rPr>
        <w:t>s execution with bureaucratic precision. Two men arrive, escort him to a quarry, lay him on the ground and pass a knife back and forth over his chest while he waits to see who will strike. He dies like a dog. There is no trial, no verdict and no charges specified. The system simply processes him to termination.</w:t>
      </w:r>
    </w:p>
    <w:p w14:paraId="4346875E" w14:textId="77777777" w:rsidR="001275D0" w:rsidRDefault="006D03B4">
      <w:pPr>
        <w:pStyle w:val="Body"/>
      </w:pPr>
      <w:r>
        <w:rPr>
          <w:lang w:val="en-US"/>
        </w:rPr>
        <w:t>The Currency: Erasure as Administrative Outcome</w:t>
      </w:r>
    </w:p>
    <w:p w14:paraId="03C3F11A" w14:textId="77777777" w:rsidR="001275D0" w:rsidRDefault="006D03B4">
      <w:pPr>
        <w:pStyle w:val="Body"/>
      </w:pPr>
      <w:r>
        <w:rPr>
          <w:lang w:val="en-US"/>
        </w:rPr>
        <w:t>The debt K. pays is ontological erasure. He is not killed for a crime, not sacrificed for social order, not rendered ridiculous, not broken biologically and not liquidated economically. He is deleted. He is removed from a system that recorded him as a file requiring processing but never as a person requiring recognition.</w:t>
      </w:r>
    </w:p>
    <w:p w14:paraId="0F051EA8" w14:textId="77777777" w:rsidR="001275D0" w:rsidRDefault="006D03B4">
      <w:pPr>
        <w:pStyle w:val="Body"/>
      </w:pPr>
      <w:r>
        <w:t>Kafka</w:t>
      </w:r>
      <w:r>
        <w:rPr>
          <w:rtl/>
        </w:rPr>
        <w:t>’</w:t>
      </w:r>
      <w:r>
        <w:rPr>
          <w:lang w:val="en-US"/>
        </w:rPr>
        <w:t>s innovation is demonstrating that procedural processing can be perfectly efficient while producing total injustice. The court operates according to its rules and execution is carried out cleanly. From the system</w:t>
      </w:r>
      <w:r>
        <w:rPr>
          <w:rtl/>
        </w:rPr>
        <w:t>’</w:t>
      </w:r>
      <w:r>
        <w:rPr>
          <w:lang w:val="en-US"/>
        </w:rPr>
        <w:t>s perspective everything works. From K.</w:t>
      </w:r>
      <w:r>
        <w:rPr>
          <w:rtl/>
        </w:rPr>
        <w:t>’</w:t>
      </w:r>
      <w:r>
        <w:rPr>
          <w:lang w:val="en-US"/>
        </w:rPr>
        <w:t xml:space="preserve">s perspective the system is a nightmare. But there is no external perspective that matters. The system </w:t>
      </w:r>
      <w:proofErr w:type="spellStart"/>
      <w:r>
        <w:rPr>
          <w:lang w:val="en-US"/>
        </w:rPr>
        <w:t>recognises</w:t>
      </w:r>
      <w:proofErr w:type="spellEnd"/>
      <w:r>
        <w:rPr>
          <w:lang w:val="en-US"/>
        </w:rPr>
        <w:t xml:space="preserve"> only internal logic.</w:t>
      </w:r>
    </w:p>
    <w:p w14:paraId="5275CCF3" w14:textId="77777777" w:rsidR="001275D0" w:rsidRDefault="006D03B4">
      <w:pPr>
        <w:pStyle w:val="Body"/>
      </w:pPr>
      <w:r>
        <w:rPr>
          <w:lang w:val="en-US"/>
        </w:rPr>
        <w:t>This is the Cellophane K. is wrapped in. He is visible to the system as a file but invisible as a person. He cannot make the system see him as a human being with rights because the system has no categories for those qualities. It processes procedural inputs and generates procedural outputs. If a human suffers in between that suffering is simply irrelevant noise outside the system</w:t>
      </w:r>
      <w:r>
        <w:rPr>
          <w:rtl/>
        </w:rPr>
        <w:t>’</w:t>
      </w:r>
      <w:r>
        <w:rPr>
          <w:lang w:val="pt-PT"/>
        </w:rPr>
        <w:t xml:space="preserve">s </w:t>
      </w:r>
      <w:proofErr w:type="spellStart"/>
      <w:r>
        <w:rPr>
          <w:lang w:val="pt-PT"/>
        </w:rPr>
        <w:t>operational</w:t>
      </w:r>
      <w:proofErr w:type="spellEnd"/>
      <w:r>
        <w:rPr>
          <w:lang w:val="pt-PT"/>
        </w:rPr>
        <w:t xml:space="preserve"> </w:t>
      </w:r>
      <w:proofErr w:type="spellStart"/>
      <w:r>
        <w:rPr>
          <w:lang w:val="pt-PT"/>
        </w:rPr>
        <w:t>parameters</w:t>
      </w:r>
      <w:proofErr w:type="spellEnd"/>
      <w:r>
        <w:rPr>
          <w:lang w:val="pt-PT"/>
        </w:rPr>
        <w:t>.</w:t>
      </w:r>
    </w:p>
    <w:p w14:paraId="0C446FC8" w14:textId="77777777" w:rsidR="001275D0" w:rsidRDefault="006D03B4">
      <w:pPr>
        <w:pStyle w:val="Body"/>
      </w:pPr>
      <w:r>
        <w:rPr>
          <w:lang w:val="en-US"/>
        </w:rPr>
        <w:t>The Equilibrium Ledger reveals this as an ERROR state. The ledger appears to function but actually is broken beyond repair. K. cannot pay his debt because the debt was never specified. He cannot prove innocence because charges were never stated. The system has achieved perfect autonomy from the purposes it supposedly serves.</w:t>
      </w:r>
    </w:p>
    <w:p w14:paraId="3880F58B" w14:textId="77777777" w:rsidR="001275D0" w:rsidRDefault="006D03B4">
      <w:pPr>
        <w:pStyle w:val="Body"/>
      </w:pPr>
      <w:r>
        <w:rPr>
          <w:lang w:val="en-US"/>
        </w:rPr>
        <w:t>The Status: Deleted (We Are Files)</w:t>
      </w:r>
    </w:p>
    <w:p w14:paraId="46589D94" w14:textId="77777777" w:rsidR="001275D0" w:rsidRDefault="006D03B4">
      <w:pPr>
        <w:pStyle w:val="Body"/>
      </w:pPr>
      <w:r>
        <w:t>In Kafka</w:t>
      </w:r>
      <w:r>
        <w:rPr>
          <w:rtl/>
        </w:rPr>
        <w:t>’</w:t>
      </w:r>
      <w:r>
        <w:rPr>
          <w:lang w:val="en-US"/>
        </w:rPr>
        <w:t>s world humans occupy the status of files awaiting processing. They are not protected children, judged sinners, mocked fools, diagnosed specimens or inventory for sale. They are administrative objects whose existence matters only insofar as the system records them.</w:t>
      </w:r>
    </w:p>
    <w:p w14:paraId="50A20690" w14:textId="77777777" w:rsidR="001275D0" w:rsidRDefault="006D03B4">
      <w:pPr>
        <w:pStyle w:val="Body"/>
      </w:pPr>
      <w:r>
        <w:rPr>
          <w:lang w:val="en-US"/>
        </w:rPr>
        <w:t>This status is visible throughout The Trial. K. is arrested but not detained meaning he exists procedurally but not physically to authorities. He has a case number but unknown charges meaning he is tracked but not specified. He must appear at hearings but receives no resolution meaning he is processed but never concluded. His entire reality becomes procedural status rather than lived experience.</w:t>
      </w:r>
    </w:p>
    <w:p w14:paraId="72E2AD4F" w14:textId="77777777" w:rsidR="001275D0" w:rsidRDefault="006D03B4">
      <w:pPr>
        <w:pStyle w:val="Body"/>
      </w:pPr>
      <w:r>
        <w:rPr>
          <w:lang w:val="en-US"/>
        </w:rPr>
        <w:t>The diagnostic significance is that administrative categories replace embodied existence. Contemporary welfare applicants, asylum seekers and disability claimants all experience versions of K.</w:t>
      </w:r>
      <w:r>
        <w:rPr>
          <w:rtl/>
        </w:rPr>
        <w:t>’</w:t>
      </w:r>
      <w:r>
        <w:rPr>
          <w:lang w:val="en-US"/>
        </w:rPr>
        <w:t>s nightmare. They are visible to the system as case files requiring processing but invisible as persons requiring encounter. They must translate complex embodied situations into checkbox options and must accept the system</w:t>
      </w:r>
      <w:r>
        <w:rPr>
          <w:rtl/>
        </w:rPr>
        <w:t>’</w:t>
      </w:r>
      <w:r>
        <w:rPr>
          <w:lang w:val="en-US"/>
        </w:rPr>
        <w:t>s representation of them as definitive regardless of how it distorts reality.</w:t>
      </w:r>
    </w:p>
    <w:p w14:paraId="7D1F9839" w14:textId="77777777" w:rsidR="001275D0" w:rsidRDefault="006D03B4">
      <w:pPr>
        <w:pStyle w:val="Body"/>
      </w:pPr>
      <w:r>
        <w:rPr>
          <w:lang w:val="en-US"/>
        </w:rPr>
        <w:t>The AIDS Crisis as Kafkaesque Reality</w:t>
      </w:r>
    </w:p>
    <w:p w14:paraId="401FAB88" w14:textId="77777777" w:rsidR="001275D0" w:rsidRDefault="006D03B4">
      <w:pPr>
        <w:pStyle w:val="Body"/>
      </w:pPr>
      <w:r>
        <w:rPr>
          <w:lang w:val="en-US"/>
        </w:rPr>
        <w:t>The AIDS crisis of the 1980s and 1990s provides a historical example where Kafka</w:t>
      </w:r>
      <w:r>
        <w:rPr>
          <w:rtl/>
        </w:rPr>
        <w:t>’</w:t>
      </w:r>
      <w:r>
        <w:rPr>
          <w:lang w:val="en-US"/>
        </w:rPr>
        <w:t>s literary nightmare became operational governance reality. Early patients confronted medical and administrative systems that arrested without clear charges. HIV diagnosis functioned as an administrative sentence before treatment protocols existed converting living persons into monitored objects awaiting death.</w:t>
      </w:r>
    </w:p>
    <w:p w14:paraId="1A045EBE" w14:textId="77777777" w:rsidR="001275D0" w:rsidRDefault="006D03B4">
      <w:pPr>
        <w:pStyle w:val="Body"/>
      </w:pPr>
      <w:r>
        <w:rPr>
          <w:lang w:val="en-US"/>
        </w:rPr>
        <w:t xml:space="preserve">Patients existed in procedural purgatory. They were simultaneously </w:t>
      </w:r>
      <w:proofErr w:type="spellStart"/>
      <w:r>
        <w:rPr>
          <w:lang w:val="en-US"/>
        </w:rPr>
        <w:t>hypervisible</w:t>
      </w:r>
      <w:proofErr w:type="spellEnd"/>
      <w:r>
        <w:rPr>
          <w:lang w:val="en-US"/>
        </w:rPr>
        <w:t xml:space="preserve"> as public health threats requiring surveillance and invisible as persons requiring care and solidarity. They faced hidden law where transmission routes and prevention methods were scientifically uncertain but socially regulated through stigma operating as unwritten rules. They could not access authorities as FDA approval processes and insurance coverage determinations operated through bureaucratic channels that deferred decisions while patients deteriorated. Finally they were processed to deletion as many patients experienced institutional machinery rendering them administratively legible via case files and statistical categories while socially untouchable.</w:t>
      </w:r>
    </w:p>
    <w:p w14:paraId="34B36CCD" w14:textId="77777777" w:rsidR="001275D0" w:rsidRDefault="006D03B4">
      <w:pPr>
        <w:pStyle w:val="Body"/>
      </w:pPr>
      <w:r>
        <w:rPr>
          <w:lang w:val="en-US"/>
        </w:rPr>
        <w:t>The author</w:t>
      </w:r>
      <w:r>
        <w:rPr>
          <w:rtl/>
        </w:rPr>
        <w:t>’</w:t>
      </w:r>
      <w:r>
        <w:rPr>
          <w:lang w:val="en-US"/>
        </w:rPr>
        <w:t>s HIV diagnosis in early 1990s Naples operates as situated knowledge within this machinery. Two observations clarify why AIDS belongs structurally in this analysis. First, institutions produced disappearance through administrative designation. Diagnosis delivered without a treatment protocol converted a living person into a monitored object. The institutional sentence was clean, procedural and legible within bureaucratic categories but performed erasure by declaring administrative finality where medical possibility remained uncertain. This is Kafka</w:t>
      </w:r>
      <w:r>
        <w:rPr>
          <w:rtl/>
        </w:rPr>
        <w:t>’</w:t>
      </w:r>
      <w:r>
        <w:rPr>
          <w:lang w:val="en-US"/>
        </w:rPr>
        <w:t xml:space="preserve">s nightmare </w:t>
      </w:r>
      <w:proofErr w:type="spellStart"/>
      <w:r>
        <w:rPr>
          <w:lang w:val="en-US"/>
        </w:rPr>
        <w:t>operationalised</w:t>
      </w:r>
      <w:proofErr w:type="spellEnd"/>
      <w:r>
        <w:rPr>
          <w:lang w:val="en-US"/>
        </w:rPr>
        <w:t xml:space="preserve"> where the system processes you to termination while operating perfectly according to its own rules.</w:t>
      </w:r>
    </w:p>
    <w:p w14:paraId="6261BCC7" w14:textId="77777777" w:rsidR="001275D0" w:rsidRDefault="006D03B4">
      <w:pPr>
        <w:pStyle w:val="Body"/>
      </w:pPr>
      <w:r>
        <w:rPr>
          <w:lang w:val="en-US"/>
        </w:rPr>
        <w:t>Second, stigma presented as physics. Public messaging suggested ordinary contact could transmit infection and that shared space posed danger. Institutions often failed to correct misinformation allowing fear to function as an informal quarantine mechanism. When biomedical uncertainty exceeds administrative capacity for clear determination institutions default to prophylactic distance keeping the unclassifiable at arm</w:t>
      </w:r>
      <w:r>
        <w:rPr>
          <w:rtl/>
        </w:rPr>
        <w:t>’</w:t>
      </w:r>
      <w:r>
        <w:rPr>
          <w:lang w:val="en-US"/>
        </w:rPr>
        <w:t>s length rather than acknowledging categorical inadequacy.</w:t>
      </w:r>
    </w:p>
    <w:p w14:paraId="5A9402FF" w14:textId="77777777" w:rsidR="001275D0" w:rsidRDefault="006D03B4">
      <w:pPr>
        <w:pStyle w:val="Body"/>
      </w:pPr>
      <w:r>
        <w:rPr>
          <w:lang w:val="en-US"/>
        </w:rPr>
        <w:t xml:space="preserve">These observations are offered as triangulated evidence. During the AIDS crisis procedural abstraction met ungovernable biological reality. Surface based legibility confronted suffering that resisted conversion into a manageable sign. The institutional response included delay, euphemism, </w:t>
      </w:r>
      <w:proofErr w:type="spellStart"/>
      <w:r>
        <w:rPr>
          <w:lang w:val="en-US"/>
        </w:rPr>
        <w:t>stigmatisation</w:t>
      </w:r>
      <w:proofErr w:type="spellEnd"/>
      <w:r>
        <w:rPr>
          <w:lang w:val="en-US"/>
        </w:rPr>
        <w:t xml:space="preserve"> and the management of visibility as a substitute for care.</w:t>
      </w:r>
    </w:p>
    <w:p w14:paraId="7B43CF45" w14:textId="77777777" w:rsidR="001275D0" w:rsidRDefault="006D03B4">
      <w:pPr>
        <w:pStyle w:val="Body"/>
      </w:pPr>
      <w:r>
        <w:rPr>
          <w:lang w:val="en-US"/>
        </w:rPr>
        <w:t>The Cellophane People: Diagnostic Category for Contemporary Populations</w:t>
      </w:r>
    </w:p>
    <w:p w14:paraId="737373B6" w14:textId="77777777" w:rsidR="001275D0" w:rsidRDefault="006D03B4">
      <w:pPr>
        <w:jc w:val="center"/>
      </w:pPr>
      <w:r>
        <w:rPr>
          <w:noProof/>
        </w:rPr>
        <w:drawing>
          <wp:inline distT="0" distB="0" distL="0" distR="0" wp14:anchorId="131E7D7D" wp14:editId="13C0D784">
            <wp:extent cx="5943600" cy="430224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5_32c48b2c90b9163e11393b6782c818aa9111c951.png"/>
                    <pic:cNvPicPr/>
                  </pic:nvPicPr>
                  <pic:blipFill>
                    <a:blip r:embed="rId11"/>
                    <a:stretch>
                      <a:fillRect/>
                    </a:stretch>
                  </pic:blipFill>
                  <pic:spPr>
                    <a:xfrm>
                      <a:off x="0" y="0"/>
                      <a:ext cx="5943600" cy="4302241"/>
                    </a:xfrm>
                    <a:prstGeom prst="rect">
                      <a:avLst/>
                    </a:prstGeom>
                  </pic:spPr>
                </pic:pic>
              </a:graphicData>
            </a:graphic>
          </wp:inline>
        </w:drawing>
      </w:r>
    </w:p>
    <w:p w14:paraId="2F2B11AB" w14:textId="77777777" w:rsidR="001275D0" w:rsidRDefault="001275D0"/>
    <w:p w14:paraId="22518D09" w14:textId="77777777" w:rsidR="001275D0" w:rsidRDefault="006D03B4">
      <w:pPr>
        <w:pStyle w:val="Body"/>
      </w:pPr>
      <w:r>
        <w:rPr>
          <w:lang w:val="en-US"/>
        </w:rPr>
        <w:t>The term Cellophane People describes populations rendered administratively legible while humanly inaccessible. Cellophane is a transparent wrapper you can see through. The system processes them as data. You cannot touch them because encounter is replaced by interface. They suffocate inside as cognitive and biological reserves deplete. The wrapper is invisible because procedural violence presents as neutral efficiency.</w:t>
      </w:r>
    </w:p>
    <w:p w14:paraId="2D9C69CA" w14:textId="77777777" w:rsidR="001275D0" w:rsidRDefault="006D03B4">
      <w:pPr>
        <w:pStyle w:val="Body"/>
      </w:pPr>
      <w:r>
        <w:rPr>
          <w:lang w:val="en-US"/>
        </w:rPr>
        <w:t xml:space="preserve">There are two archetypes. The first is The Neurodivergent or The Virgin Mind. Their literary ancestors are </w:t>
      </w:r>
      <w:proofErr w:type="spellStart"/>
      <w:r>
        <w:rPr>
          <w:lang w:val="en-US"/>
        </w:rPr>
        <w:t>Ranevskaya</w:t>
      </w:r>
      <w:proofErr w:type="spellEnd"/>
      <w:r>
        <w:rPr>
          <w:lang w:val="en-US"/>
        </w:rPr>
        <w:t xml:space="preserve"> with her executive dysfunction and Josef K. with his inability to decode unwritten social rules. The trap is that they operate on truth and literalness while the system operates on signaling and implicit norms. The result is they slam into invisible walls. The system does not hate them but simply cannot see them. Contemporary neurodivergent individuals navigating welfare bureaucracies encounter contradictory requirements they cannot synthesize. When they cannot achieve impossible synthesis the system records noncompliance rather than acknowledging categorical incoherence.</w:t>
      </w:r>
    </w:p>
    <w:p w14:paraId="649323DA" w14:textId="77777777" w:rsidR="001275D0" w:rsidRDefault="006D03B4">
      <w:pPr>
        <w:pStyle w:val="Body"/>
      </w:pPr>
      <w:r>
        <w:rPr>
          <w:lang w:val="en-US"/>
        </w:rPr>
        <w:t>The second archetype is The 1990s AIDS Patient or The Quarantined File. The trap is that the virus attacks the body while bureaucracy attacks identity. The result is being wrapped in the cellophane of quarantine. They are physically present but socially untouchable. This manifests contemporarily in any population rendered visible as an administrative category while invisible as persons requiring care.</w:t>
      </w:r>
    </w:p>
    <w:p w14:paraId="7BD3483F" w14:textId="77777777" w:rsidR="001275D0" w:rsidRDefault="006D03B4">
      <w:pPr>
        <w:pStyle w:val="Body"/>
      </w:pPr>
      <w:r>
        <w:rPr>
          <w:lang w:val="en-US"/>
        </w:rPr>
        <w:t>The Equilibrium Ledger Applied to Cellophane People</w:t>
      </w:r>
    </w:p>
    <w:p w14:paraId="738781DC" w14:textId="77777777" w:rsidR="001275D0" w:rsidRDefault="006D03B4">
      <w:pPr>
        <w:pStyle w:val="Body"/>
      </w:pPr>
      <w:r>
        <w:rPr>
          <w:lang w:val="en-US"/>
        </w:rPr>
        <w:t>When a neurodivergent person navigates a procedurally contradictory system the auditor is automated rules with no human oversight. The debt is an interpretive burden the system generates but displaces onto the individual. The currency demanded is impossible cognitive synthesis or biological resource depletion. The payment outcome is abandonment or collapse.</w:t>
      </w:r>
    </w:p>
    <w:p w14:paraId="308DC132" w14:textId="77777777" w:rsidR="001275D0" w:rsidRDefault="006D03B4">
      <w:pPr>
        <w:pStyle w:val="Body"/>
      </w:pPr>
      <w:r>
        <w:rPr>
          <w:lang w:val="en-US"/>
        </w:rPr>
        <w:t xml:space="preserve">When an AIDS patient confronted a </w:t>
      </w:r>
      <w:proofErr w:type="spellStart"/>
      <w:r>
        <w:rPr>
          <w:lang w:val="en-US"/>
        </w:rPr>
        <w:t>stigmatising</w:t>
      </w:r>
      <w:proofErr w:type="spellEnd"/>
      <w:r>
        <w:rPr>
          <w:lang w:val="en-US"/>
        </w:rPr>
        <w:t xml:space="preserve"> healthcare system the auditor was institutional protocols treating bodies as threats. The debt was biomedical uncertainty the system could not acknowledge. The currency demanded was conformity to a categorical schema regardless of embodied complexity. The payment outcome was social death preceding biological death.</w:t>
      </w:r>
    </w:p>
    <w:p w14:paraId="493960C6" w14:textId="77777777" w:rsidR="001275D0" w:rsidRDefault="006D03B4">
      <w:pPr>
        <w:pStyle w:val="Body"/>
      </w:pPr>
      <w:r>
        <w:rPr>
          <w:lang w:val="en-US"/>
        </w:rPr>
        <w:t>The Equilibrium Ledger reveals both as ERROR conditions. The ledger appears to function but is actually broken. Populations cannot pay debts because debts derive from the system generating contradictions it displaces onto individuals. The system records their collapse as individual failure rather than systemic incoherence.</w:t>
      </w:r>
    </w:p>
    <w:p w14:paraId="39425BF4" w14:textId="77777777" w:rsidR="001275D0" w:rsidRDefault="006D03B4">
      <w:pPr>
        <w:pStyle w:val="Body"/>
      </w:pPr>
      <w:r>
        <w:rPr>
          <w:lang w:val="en-US"/>
        </w:rPr>
        <w:t>Diagnostic Significance: The Settlement</w:t>
      </w:r>
    </w:p>
    <w:p w14:paraId="41CE792E" w14:textId="77777777" w:rsidR="001275D0" w:rsidRDefault="006D03B4">
      <w:pPr>
        <w:pStyle w:val="Body"/>
      </w:pPr>
      <w:r>
        <w:rPr>
          <w:lang w:val="en-US"/>
        </w:rPr>
        <w:t>What Kafka documented in 1915 and what the AIDS crisis demonstrated in the 1980s and 1990s is now operational governance reality across multiple domains. Welfare bureaucracies, immigration systems and healthcare administration all routinely generate procedural contradictions requiring impossible synthesis while recording inability to synthesize as user failure.</w:t>
      </w:r>
    </w:p>
    <w:p w14:paraId="290BB5E0" w14:textId="77777777" w:rsidR="001275D0" w:rsidRDefault="006D03B4">
      <w:pPr>
        <w:pStyle w:val="Body"/>
      </w:pPr>
      <w:r>
        <w:rPr>
          <w:lang w:val="en-US"/>
        </w:rPr>
        <w:t>The literary ledger</w:t>
      </w:r>
      <w:r>
        <w:rPr>
          <w:rtl/>
        </w:rPr>
        <w:t>’</w:t>
      </w:r>
      <w:r>
        <w:rPr>
          <w:lang w:val="en-US"/>
        </w:rPr>
        <w:t>s descent is complete.</w:t>
      </w:r>
    </w:p>
    <w:p w14:paraId="414D15E3" w14:textId="77777777" w:rsidR="001275D0" w:rsidRDefault="006D03B4">
      <w:pPr>
        <w:pStyle w:val="Body"/>
      </w:pPr>
      <w:r>
        <w:rPr>
          <w:lang w:val="en-US"/>
        </w:rPr>
        <w:t>Phase 1: We were souls protected by God.</w:t>
      </w:r>
    </w:p>
    <w:p w14:paraId="454D7231" w14:textId="77777777" w:rsidR="001275D0" w:rsidRDefault="006D03B4">
      <w:pPr>
        <w:pStyle w:val="Body"/>
      </w:pPr>
      <w:r>
        <w:rPr>
          <w:lang w:val="en-US"/>
        </w:rPr>
        <w:t>Phase 2: We became hearts broken by society.</w:t>
      </w:r>
    </w:p>
    <w:p w14:paraId="47229BA4" w14:textId="77777777" w:rsidR="001275D0" w:rsidRDefault="006D03B4">
      <w:pPr>
        <w:pStyle w:val="Body"/>
      </w:pPr>
      <w:r>
        <w:rPr>
          <w:lang w:val="en-US"/>
        </w:rPr>
        <w:t>Phase 3: We became fools mocked for cognitive failure.</w:t>
      </w:r>
    </w:p>
    <w:p w14:paraId="15B9B441" w14:textId="77777777" w:rsidR="001275D0" w:rsidRDefault="006D03B4">
      <w:pPr>
        <w:pStyle w:val="Body"/>
      </w:pPr>
      <w:r>
        <w:rPr>
          <w:lang w:val="en-US"/>
        </w:rPr>
        <w:t>Phase 4: We became meat diagnosed by biology.</w:t>
      </w:r>
    </w:p>
    <w:p w14:paraId="1044D4A5" w14:textId="77777777" w:rsidR="001275D0" w:rsidRDefault="006D03B4">
      <w:pPr>
        <w:pStyle w:val="Body"/>
      </w:pPr>
      <w:r>
        <w:rPr>
          <w:lang w:val="en-US"/>
        </w:rPr>
        <w:t>Phase 5: We became assets sold by capital.</w:t>
      </w:r>
    </w:p>
    <w:p w14:paraId="3B9E65CE" w14:textId="77777777" w:rsidR="001275D0" w:rsidRDefault="006D03B4">
      <w:pPr>
        <w:pStyle w:val="Body"/>
      </w:pPr>
      <w:r>
        <w:rPr>
          <w:lang w:val="en-US"/>
        </w:rPr>
        <w:t>Phase 6: We became files deleted by system.</w:t>
      </w:r>
    </w:p>
    <w:p w14:paraId="46B45B97" w14:textId="77777777" w:rsidR="001275D0" w:rsidRDefault="006D03B4">
      <w:pPr>
        <w:pStyle w:val="Body"/>
      </w:pPr>
      <w:r>
        <w:rPr>
          <w:lang w:val="en-US"/>
        </w:rPr>
        <w:t xml:space="preserve">The Cellophane People are not failing to adapt. They are testifying to the limits Kafka identified when transformation began. The populations refusing to continue </w:t>
      </w:r>
      <w:proofErr w:type="spellStart"/>
      <w:r>
        <w:rPr>
          <w:lang w:val="en-US"/>
        </w:rPr>
        <w:t>subsidising</w:t>
      </w:r>
      <w:proofErr w:type="spellEnd"/>
      <w:r>
        <w:rPr>
          <w:lang w:val="en-US"/>
        </w:rPr>
        <w:t xml:space="preserve"> institutional dysfunction with their biological reserves are registering that procedural abstraction has reached a settlement where systems designed around processing cannot accommodate presence.</w:t>
      </w:r>
    </w:p>
    <w:p w14:paraId="102A7BD6" w14:textId="77777777" w:rsidR="001275D0" w:rsidRDefault="006D03B4">
      <w:pPr>
        <w:pStyle w:val="Body"/>
      </w:pPr>
      <w:r>
        <w:t xml:space="preserve">8. </w:t>
      </w:r>
      <w:proofErr w:type="spellStart"/>
      <w:r>
        <w:t>CONCLUSION</w:t>
      </w:r>
      <w:proofErr w:type="spellEnd"/>
      <w:r>
        <w:t xml:space="preserve">: THE </w:t>
      </w:r>
      <w:proofErr w:type="spellStart"/>
      <w:r>
        <w:t>LITERARY</w:t>
      </w:r>
      <w:proofErr w:type="spellEnd"/>
      <w:r>
        <w:t xml:space="preserve"> ARCHIVE AS DIAGNOSTIC INSTRUMENT</w:t>
      </w:r>
    </w:p>
    <w:p w14:paraId="48DD7B43" w14:textId="77777777" w:rsidR="001275D0" w:rsidRDefault="006D03B4">
      <w:pPr>
        <w:pStyle w:val="Body"/>
      </w:pPr>
      <w:r>
        <w:rPr>
          <w:lang w:val="en-US"/>
        </w:rPr>
        <w:t>The Master Map: Descent Trajectory Confirmed</w:t>
      </w:r>
    </w:p>
    <w:p w14:paraId="73CE8DDB" w14:textId="77777777" w:rsidR="001275D0" w:rsidRDefault="006D03B4">
      <w:pPr>
        <w:pStyle w:val="Body"/>
      </w:pPr>
      <w:r>
        <w:rPr>
          <w:lang w:val="en-US"/>
        </w:rPr>
        <w:t>This analysis has traced a bounded but documentable transformation across European literature from 1827 to the 1990s. The trajectory moves from Manzoni</w:t>
      </w:r>
      <w:r>
        <w:rPr>
          <w:rtl/>
        </w:rPr>
        <w:t>’</w:t>
      </w:r>
      <w:r>
        <w:rPr>
          <w:lang w:val="en-US"/>
        </w:rPr>
        <w:t>s divine providence through Flaubert</w:t>
      </w:r>
      <w:r>
        <w:rPr>
          <w:rtl/>
        </w:rPr>
        <w:t>’</w:t>
      </w:r>
      <w:r>
        <w:rPr>
          <w:lang w:val="en-US"/>
        </w:rPr>
        <w:t>s and Tolstoy</w:t>
      </w:r>
      <w:r>
        <w:rPr>
          <w:rtl/>
        </w:rPr>
        <w:t>’</w:t>
      </w:r>
      <w:r>
        <w:rPr>
          <w:lang w:val="nl-NL"/>
        </w:rPr>
        <w:t xml:space="preserve">s social </w:t>
      </w:r>
      <w:proofErr w:type="spellStart"/>
      <w:r>
        <w:rPr>
          <w:lang w:val="nl-NL"/>
        </w:rPr>
        <w:t>judgement</w:t>
      </w:r>
      <w:proofErr w:type="spellEnd"/>
      <w:r>
        <w:rPr>
          <w:lang w:val="nl-NL"/>
        </w:rPr>
        <w:t>, Dostoevsky</w:t>
      </w:r>
      <w:r>
        <w:rPr>
          <w:rtl/>
        </w:rPr>
        <w:t>’</w:t>
      </w:r>
      <w:r>
        <w:rPr>
          <w:lang w:val="en-US"/>
        </w:rPr>
        <w:t>s cognitive humiliation, Zola</w:t>
      </w:r>
      <w:r>
        <w:rPr>
          <w:rtl/>
        </w:rPr>
        <w:t>’</w:t>
      </w:r>
      <w:r>
        <w:rPr>
          <w:lang w:val="da-DK"/>
        </w:rPr>
        <w:t xml:space="preserve">s biological </w:t>
      </w:r>
      <w:proofErr w:type="spellStart"/>
      <w:r>
        <w:rPr>
          <w:lang w:val="da-DK"/>
        </w:rPr>
        <w:t>determinism</w:t>
      </w:r>
      <w:proofErr w:type="spellEnd"/>
      <w:r>
        <w:rPr>
          <w:lang w:val="da-DK"/>
        </w:rPr>
        <w:t>, Chekhov</w:t>
      </w:r>
      <w:r>
        <w:rPr>
          <w:rtl/>
        </w:rPr>
        <w:t>’</w:t>
      </w:r>
      <w:r>
        <w:rPr>
          <w:lang w:val="en-US"/>
        </w:rPr>
        <w:t>s and Lampedusa</w:t>
      </w:r>
      <w:r>
        <w:rPr>
          <w:rtl/>
        </w:rPr>
        <w:t>’</w:t>
      </w:r>
      <w:r>
        <w:rPr>
          <w:lang w:val="en-US"/>
        </w:rPr>
        <w:t>s economic liquidation to Kafka</w:t>
      </w:r>
      <w:r>
        <w:rPr>
          <w:rtl/>
        </w:rPr>
        <w:t>’</w:t>
      </w:r>
      <w:r>
        <w:rPr>
          <w:lang w:val="en-US"/>
        </w:rPr>
        <w:t>s procedural void and the AIDS crisis as a historical stress test. What begins with humans protected by metaphysical guarantee ends with humans processed as files requiring deletion.</w:t>
      </w:r>
    </w:p>
    <w:p w14:paraId="56250690" w14:textId="77777777" w:rsidR="001275D0" w:rsidRDefault="006D03B4">
      <w:pPr>
        <w:pStyle w:val="Body"/>
      </w:pPr>
      <w:r>
        <w:rPr>
          <w:lang w:val="en-US"/>
        </w:rPr>
        <w:t>The methodological claim advanced here is that this transformation is diagnostic rather than merely aesthetic. Writers register shifts in how debt is judged, how payment is extracted and ultimately whether persons can appear within systems at all before these shifts consolidate institutionally.</w:t>
      </w:r>
    </w:p>
    <w:p w14:paraId="6579B3D4" w14:textId="77777777" w:rsidR="001275D0" w:rsidRDefault="006D03B4">
      <w:pPr>
        <w:pStyle w:val="Body"/>
      </w:pPr>
      <w:r>
        <w:rPr>
          <w:lang w:val="en-US"/>
        </w:rPr>
        <w:t>The Equilibrium Ledger Framework Applied</w:t>
      </w:r>
    </w:p>
    <w:p w14:paraId="08F4ACFA" w14:textId="77777777" w:rsidR="001275D0" w:rsidRDefault="006D03B4">
      <w:pPr>
        <w:jc w:val="center"/>
      </w:pPr>
      <w:r>
        <w:rPr>
          <w:noProof/>
        </w:rPr>
        <w:drawing>
          <wp:inline distT="0" distB="0" distL="0" distR="0" wp14:anchorId="681891C8" wp14:editId="119D93A7">
            <wp:extent cx="5943600" cy="441227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4_857ec47a8d49020fc1eb6c80fbd7369f8dca0e88.png"/>
                    <pic:cNvPicPr/>
                  </pic:nvPicPr>
                  <pic:blipFill>
                    <a:blip r:embed="rId12"/>
                    <a:stretch>
                      <a:fillRect/>
                    </a:stretch>
                  </pic:blipFill>
                  <pic:spPr>
                    <a:xfrm>
                      <a:off x="0" y="0"/>
                      <a:ext cx="5943600" cy="4412279"/>
                    </a:xfrm>
                    <a:prstGeom prst="rect">
                      <a:avLst/>
                    </a:prstGeom>
                  </pic:spPr>
                </pic:pic>
              </a:graphicData>
            </a:graphic>
          </wp:inline>
        </w:drawing>
      </w:r>
    </w:p>
    <w:p w14:paraId="2D9CA7F2" w14:textId="77777777" w:rsidR="001275D0" w:rsidRDefault="001275D0"/>
    <w:p w14:paraId="6DE3C06F" w14:textId="77777777" w:rsidR="001275D0" w:rsidRDefault="006D03B4">
      <w:pPr>
        <w:pStyle w:val="Body"/>
      </w:pPr>
      <w:r>
        <w:rPr>
          <w:lang w:val="en-US"/>
        </w:rPr>
        <w:t>The Equilibrium Ledger provides an analytical instrument making visible the systematic pattern across these works. Every phase documents who audits the debt, what currency repays the debt and whether resolution is possible.</w:t>
      </w:r>
    </w:p>
    <w:p w14:paraId="555A5424" w14:textId="77777777" w:rsidR="001275D0" w:rsidRDefault="006D03B4">
      <w:pPr>
        <w:pStyle w:val="Body"/>
      </w:pPr>
      <w:r>
        <w:rPr>
          <w:lang w:val="en-US"/>
        </w:rPr>
        <w:t>Manzoni presents God as auditor and providence as currency with a balanced ledger. Flaubert and Tolstoy present Society as auditor and death as currency with a balanced ledger. Dostoevsky presents Public Opinion as auditor and dignity as currency with a balanced ledger. Zola presents Biology as auditor and madness as currency with a balanced ledger. Chekhov and Lampedusa present Capital as auditor and liquidation as currency with a balanced ledger. Kafka presents System as auditor and erasure as currency but with a broken ledger operating perfectly while producing injustice.</w:t>
      </w:r>
    </w:p>
    <w:p w14:paraId="055ABFA0" w14:textId="77777777" w:rsidR="001275D0" w:rsidRDefault="006D03B4">
      <w:pPr>
        <w:pStyle w:val="Body"/>
      </w:pPr>
      <w:r>
        <w:rPr>
          <w:lang w:val="en-US"/>
        </w:rPr>
        <w:t>The Convergence with Visual Archives</w:t>
      </w:r>
    </w:p>
    <w:p w14:paraId="057608BD" w14:textId="77777777" w:rsidR="001275D0" w:rsidRDefault="006D03B4">
      <w:pPr>
        <w:pStyle w:val="Body"/>
      </w:pPr>
      <w:r>
        <w:rPr>
          <w:lang w:val="en-US"/>
        </w:rPr>
        <w:t xml:space="preserve">This literary ledger converges with visual archives </w:t>
      </w:r>
      <w:proofErr w:type="spellStart"/>
      <w:r>
        <w:rPr>
          <w:lang w:val="en-US"/>
        </w:rPr>
        <w:t>analysed</w:t>
      </w:r>
      <w:proofErr w:type="spellEnd"/>
      <w:r>
        <w:rPr>
          <w:lang w:val="en-US"/>
        </w:rPr>
        <w:t xml:space="preserve"> in the companion study. Where painters documented the evacuation of ontological weight through material technique, writers documented the same evacuation through narrative architecture. The convergence suggests structural transformation detected across multiple cultural domains rather than invented through individual artistic vision.</w:t>
      </w:r>
    </w:p>
    <w:p w14:paraId="1C39E333" w14:textId="77777777" w:rsidR="001275D0" w:rsidRDefault="006D03B4">
      <w:pPr>
        <w:pStyle w:val="Body"/>
      </w:pPr>
      <w:r>
        <w:rPr>
          <w:lang w:val="en-US"/>
        </w:rPr>
        <w:t xml:space="preserve">Manzoni and Courbet represent the baseline of ontological weight. Flaubert and Monet represent fragmentation. Dostoevsky and Seurat represent synthesis as cognitive burden. Zola and </w:t>
      </w:r>
      <w:proofErr w:type="spellStart"/>
      <w:r>
        <w:rPr>
          <w:lang w:val="en-US"/>
        </w:rPr>
        <w:t>Mucha</w:t>
      </w:r>
      <w:proofErr w:type="spellEnd"/>
      <w:r>
        <w:rPr>
          <w:lang w:val="en-US"/>
        </w:rPr>
        <w:t xml:space="preserve"> represent evacuated interiority. Chekhov and Malevich represent acknowledged emptiness. Kafka and Warhol represent managed visibility.</w:t>
      </w:r>
    </w:p>
    <w:p w14:paraId="73CDD944" w14:textId="77777777" w:rsidR="001275D0" w:rsidRDefault="006D03B4">
      <w:pPr>
        <w:pStyle w:val="Body"/>
      </w:pPr>
      <w:r>
        <w:rPr>
          <w:lang w:val="en-US"/>
        </w:rPr>
        <w:t xml:space="preserve">Both archives predict institutional </w:t>
      </w:r>
      <w:proofErr w:type="spellStart"/>
      <w:r>
        <w:rPr>
          <w:lang w:val="en-US"/>
        </w:rPr>
        <w:t>behaviours</w:t>
      </w:r>
      <w:proofErr w:type="spellEnd"/>
      <w:r>
        <w:rPr>
          <w:lang w:val="en-US"/>
        </w:rPr>
        <w:t xml:space="preserve"> visible in contemporary administrative systems. The evacuation Kafka documented literarily and Malevich documented visually has consolidated operationally.</w:t>
      </w:r>
    </w:p>
    <w:p w14:paraId="3B14F951" w14:textId="77777777" w:rsidR="001275D0" w:rsidRDefault="006D03B4">
      <w:pPr>
        <w:pStyle w:val="Body"/>
      </w:pPr>
      <w:r>
        <w:rPr>
          <w:lang w:val="en-US"/>
        </w:rPr>
        <w:t>The Cellophane State: Contemporary Manifestation</w:t>
      </w:r>
    </w:p>
    <w:p w14:paraId="2EAD7CC2" w14:textId="77777777" w:rsidR="001275D0" w:rsidRDefault="006D03B4">
      <w:pPr>
        <w:pStyle w:val="Body"/>
      </w:pPr>
      <w:r>
        <w:rPr>
          <w:lang w:val="en-US"/>
        </w:rPr>
        <w:t>The term Cellophane State describes institutional architecture producing populations rendered administratively legible while humanly inaccessible. This architecture operates through procedural totality, interpretive debt generation, visibility without recognition, processing to exhaustion and recording as failure. The Cellophane People experience the settlement of the transformation writers detected when evacuation began.</w:t>
      </w:r>
    </w:p>
    <w:p w14:paraId="5097DA45" w14:textId="77777777" w:rsidR="001275D0" w:rsidRDefault="006D03B4">
      <w:pPr>
        <w:pStyle w:val="Body"/>
      </w:pPr>
      <w:r>
        <w:rPr>
          <w:lang w:val="en-US"/>
        </w:rPr>
        <w:t>Research Trajectories and Empirical Grounding</w:t>
      </w:r>
    </w:p>
    <w:p w14:paraId="6C9D60F4" w14:textId="77777777" w:rsidR="001275D0" w:rsidRDefault="006D03B4">
      <w:pPr>
        <w:pStyle w:val="Body"/>
      </w:pPr>
      <w:r>
        <w:rPr>
          <w:lang w:val="en-US"/>
        </w:rPr>
        <w:t>This analysis opens multiple research directions requiring empirical investigation. First, comparative work examining how other literary traditions register similar or divergent transformations would test whether this trajectory is a particular European phenomenon or a widespread pattern. Second, the connection between literary formal innovation and institutional architecture requires institutional ethnography. Third, the claim that neurodivergent populations register procedural abstraction more acutely requires systematic empirical testing. Fourth, the AIDS to contemporary disability parallel requires careful historical development involving archival research and sustained engagement with affected communities.</w:t>
      </w:r>
    </w:p>
    <w:p w14:paraId="6C9D7350" w14:textId="77777777" w:rsidR="001275D0" w:rsidRDefault="006D03B4">
      <w:pPr>
        <w:pStyle w:val="Body"/>
      </w:pPr>
      <w:r>
        <w:rPr>
          <w:lang w:val="en-US"/>
        </w:rPr>
        <w:t>Stakes Beyond Literary Analysis</w:t>
      </w:r>
    </w:p>
    <w:p w14:paraId="6F5DBBDF" w14:textId="77777777" w:rsidR="001275D0" w:rsidRDefault="006D03B4">
      <w:pPr>
        <w:pStyle w:val="Body"/>
      </w:pPr>
      <w:r>
        <w:rPr>
          <w:lang w:val="en-US"/>
        </w:rPr>
        <w:t xml:space="preserve">This argument matters beyond disciplinary boundaries because it describes the mechanics through which contemporary institutions process human complexity. The trajectory from Manzoni to Kafka is not merely literary </w:t>
      </w:r>
      <w:proofErr w:type="spellStart"/>
      <w:r>
        <w:rPr>
          <w:lang w:val="en-US"/>
        </w:rPr>
        <w:t>periodisation</w:t>
      </w:r>
      <w:proofErr w:type="spellEnd"/>
      <w:r>
        <w:rPr>
          <w:lang w:val="en-US"/>
        </w:rPr>
        <w:t xml:space="preserve"> but a diagnostic sequence documenting how presence becomes data, encounter becomes interface and persons become administratively legible while humanly inaccessible.</w:t>
      </w:r>
    </w:p>
    <w:p w14:paraId="79FD44EE" w14:textId="77777777" w:rsidR="001275D0" w:rsidRDefault="006D03B4">
      <w:pPr>
        <w:pStyle w:val="Body"/>
      </w:pPr>
      <w:r>
        <w:rPr>
          <w:lang w:val="en-US"/>
        </w:rPr>
        <w:t>The Populations Testifying</w:t>
      </w:r>
    </w:p>
    <w:p w14:paraId="044A6676" w14:textId="77777777" w:rsidR="001275D0" w:rsidRDefault="006D03B4">
      <w:pPr>
        <w:pStyle w:val="Body"/>
      </w:pPr>
      <w:r>
        <w:rPr>
          <w:lang w:val="en-US"/>
        </w:rPr>
        <w:t xml:space="preserve">The populations currently refusing to continue </w:t>
      </w:r>
      <w:proofErr w:type="spellStart"/>
      <w:r>
        <w:rPr>
          <w:lang w:val="en-US"/>
        </w:rPr>
        <w:t>subsidising</w:t>
      </w:r>
      <w:proofErr w:type="spellEnd"/>
      <w:r>
        <w:rPr>
          <w:lang w:val="en-US"/>
        </w:rPr>
        <w:t xml:space="preserve"> institutional abstraction with their biological reserves are not failing to adapt. They are registering limits writers identified when transformation began. Manzoni documented a world where persons possessed ontological weight guaranteeing recognition. Kafka documented a world where persons become files processed to deletion. Contemporary Cellophane People experience this settlement daily.</w:t>
      </w:r>
    </w:p>
    <w:p w14:paraId="3549640E" w14:textId="77777777" w:rsidR="001275D0" w:rsidRDefault="006D03B4">
      <w:pPr>
        <w:pStyle w:val="Body"/>
      </w:pPr>
      <w:r>
        <w:rPr>
          <w:lang w:val="en-US"/>
        </w:rPr>
        <w:t>The difference between literary documentation and contemporary reality is that present populations actively refuse. Documented abandonment rates in procedurally contradictory welfare systems demonstrate that extraordinary cognitive expenditure has biological limits. When contradictions accumulate downstream as interpretive debt populations withdraw despite genuine need. This is not individual failure but collective testimony.</w:t>
      </w:r>
    </w:p>
    <w:p w14:paraId="5B9046D9" w14:textId="77777777" w:rsidR="001275D0" w:rsidRDefault="006D03B4">
      <w:pPr>
        <w:pStyle w:val="Body"/>
      </w:pPr>
      <w:r>
        <w:rPr>
          <w:lang w:val="en-US"/>
        </w:rPr>
        <w:t>The Choice Before Institutions</w:t>
      </w:r>
    </w:p>
    <w:p w14:paraId="48FAE3E6" w14:textId="77777777" w:rsidR="001275D0" w:rsidRDefault="006D03B4">
      <w:pPr>
        <w:pStyle w:val="Body"/>
      </w:pPr>
      <w:r>
        <w:rPr>
          <w:lang w:val="en-US"/>
        </w:rPr>
        <w:t>The choice facing contemporary institutions is not between human and machine but between architectures that acknowledge this transformation and those that deny it. If administrative systems increasingly operate like Kafka</w:t>
      </w:r>
      <w:r>
        <w:rPr>
          <w:rtl/>
        </w:rPr>
        <w:t>’</w:t>
      </w:r>
      <w:r>
        <w:rPr>
          <w:lang w:val="en-US"/>
        </w:rPr>
        <w:t>s court then governance must account for what gets lost in translation from embodied complexity to procedural legibility.</w:t>
      </w:r>
    </w:p>
    <w:p w14:paraId="5C05CC10" w14:textId="77777777" w:rsidR="001275D0" w:rsidRDefault="006D03B4">
      <w:pPr>
        <w:pStyle w:val="Body"/>
      </w:pPr>
      <w:r>
        <w:rPr>
          <w:lang w:val="en-US"/>
        </w:rPr>
        <w:t>Final Thesis</w:t>
      </w:r>
    </w:p>
    <w:p w14:paraId="65727606" w14:textId="77777777" w:rsidR="001275D0" w:rsidRDefault="006D03B4">
      <w:pPr>
        <w:pStyle w:val="Body"/>
      </w:pPr>
      <w:r>
        <w:rPr>
          <w:lang w:val="en-US"/>
        </w:rPr>
        <w:t xml:space="preserve">European literature between 1827 and 1990 provides diagnostic evidence of systematic transformation from divine protection to procedural erasure. This literary ledger, </w:t>
      </w:r>
      <w:proofErr w:type="spellStart"/>
      <w:r>
        <w:rPr>
          <w:lang w:val="en-US"/>
        </w:rPr>
        <w:t>analysed</w:t>
      </w:r>
      <w:proofErr w:type="spellEnd"/>
      <w:r>
        <w:rPr>
          <w:lang w:val="en-US"/>
        </w:rPr>
        <w:t xml:space="preserve"> through the Equilibrium Ledger framework examining who audits debt and what currency repays it, converges with visual archives and institutional records demonstrating that populations currently collapsing under procedural abstraction experience the settlement of transformations writers documented when evacuation began. The Cellophane People are not failing. They are testifying that systems designed around processing cannot accommodate presence, that categories designed for legibility cannot </w:t>
      </w:r>
      <w:proofErr w:type="spellStart"/>
      <w:r>
        <w:rPr>
          <w:lang w:val="en-US"/>
        </w:rPr>
        <w:t>recognise</w:t>
      </w:r>
      <w:proofErr w:type="spellEnd"/>
      <w:r>
        <w:rPr>
          <w:lang w:val="en-US"/>
        </w:rPr>
        <w:t xml:space="preserve"> complexity and that procedures designed for efficiency cannot respond to suffering exceeding administrative categories.</w:t>
      </w:r>
    </w:p>
    <w:p w14:paraId="7326B9D0" w14:textId="77777777" w:rsidR="001275D0" w:rsidRDefault="006D03B4">
      <w:pPr>
        <w:pStyle w:val="Body"/>
      </w:pPr>
      <w:r>
        <w:rPr>
          <w:lang w:val="en-US"/>
        </w:rPr>
        <w:t xml:space="preserve">The writers documented the descent. The institutions </w:t>
      </w:r>
      <w:proofErr w:type="spellStart"/>
      <w:r>
        <w:rPr>
          <w:lang w:val="en-US"/>
        </w:rPr>
        <w:t>realised</w:t>
      </w:r>
      <w:proofErr w:type="spellEnd"/>
      <w:r>
        <w:rPr>
          <w:lang w:val="en-US"/>
        </w:rPr>
        <w:t xml:space="preserve"> it. The populations collapsing under it are demonstrating that the settlement is complete and unsustainable. The only question remaining is whether systems designed for abstraction can be rebuilt to bear weight again or whether evacuation continues until nothing remains but surface, procedure and the managed visibility of populations whose presence exceeds what administrative categories can </w:t>
      </w:r>
      <w:proofErr w:type="spellStart"/>
      <w:r>
        <w:rPr>
          <w:lang w:val="en-US"/>
        </w:rPr>
        <w:t>recognise</w:t>
      </w:r>
      <w:proofErr w:type="spellEnd"/>
      <w:r>
        <w:rPr>
          <w:lang w:val="en-US"/>
        </w:rPr>
        <w:t>.</w:t>
      </w:r>
    </w:p>
    <w:p w14:paraId="2FB36782" w14:textId="77777777" w:rsidR="001275D0" w:rsidRDefault="001275D0">
      <w:pPr>
        <w:pStyle w:val="Body"/>
      </w:pPr>
    </w:p>
    <w:sectPr w:rsidR="001275D0">
      <w:headerReference w:type="default" r:id="rId13"/>
      <w:footerReference w:type="default" r:id="rId14"/>
      <w:pgSz w:w="11906" w:h="16838"/>
      <w:pgMar w:top="1134" w:right="1134" w:bottom="1134" w:left="1134" w:header="709" w:footer="85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DAFF17" w14:textId="77777777" w:rsidR="006D03B4" w:rsidRDefault="006D03B4">
      <w:r>
        <w:separator/>
      </w:r>
    </w:p>
  </w:endnote>
  <w:endnote w:type="continuationSeparator" w:id="0">
    <w:p w14:paraId="3A106A48" w14:textId="77777777" w:rsidR="006D03B4" w:rsidRDefault="006D03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Unicode MS">
    <w:altName w:val="Arial"/>
    <w:panose1 w:val="020B0604020202020204"/>
    <w:charset w:val="00"/>
    <w:family w:val="roman"/>
    <w:pitch w:val="default"/>
  </w:font>
  <w:font w:name="Helvetica Neue">
    <w:panose1 w:val="02000503000000020004"/>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2067D5" w14:textId="77777777" w:rsidR="001275D0" w:rsidRDefault="001275D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5CAF2D" w14:textId="77777777" w:rsidR="006D03B4" w:rsidRDefault="006D03B4">
      <w:r>
        <w:separator/>
      </w:r>
    </w:p>
  </w:footnote>
  <w:footnote w:type="continuationSeparator" w:id="0">
    <w:p w14:paraId="6E97CCB7" w14:textId="77777777" w:rsidR="006D03B4" w:rsidRDefault="006D03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B369BC" w14:textId="77777777" w:rsidR="001275D0" w:rsidRDefault="001275D0"/>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193"/>
  <w:displayBackgroundShape/>
  <w:proofState w:spelling="clean"/>
  <w:revisionView w:formatting="0" w:inkAnnotation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275D0"/>
    <w:rsid w:val="001275D0"/>
    <w:rsid w:val="002E1B61"/>
    <w:rsid w:val="006D03B4"/>
    <w:rsid w:val="00957695"/>
    <w:rsid w:val="00FD46D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4:docId w14:val="2FF83317"/>
  <w15:docId w15:val="{EFD39DD4-DEAF-3D4F-A1B7-481B438221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en-GB" w:eastAsia="en-GB"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Body">
    <w:name w:val="Body"/>
    <w:rPr>
      <w:rFonts w:ascii="Helvetica Neue" w:hAnsi="Helvetica Neue" w:cs="Arial Unicode MS"/>
      <w:color w:val="000000"/>
      <w:sz w:val="22"/>
      <w:szCs w:val="22"/>
      <w:lang w:val="de-DE"/>
      <w14:textOutline w14:w="0" w14:cap="flat" w14:cmpd="sng" w14:algn="ctr">
        <w14:noFill/>
        <w14:prstDash w14:val="solid"/>
        <w14:bevel/>
      </w14:textOutli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footer" Target="footer1.xml"/></Relationships>
</file>

<file path=word/theme/theme1.xml><?xml version="1.0" encoding="utf-8"?>
<a:theme xmlns:a="http://schemas.openxmlformats.org/drawingml/2006/main"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effectLst/>
        <a:sp3d/>
      </a:spPr>
      <a:bodyPr rot="0" spcFirstLastPara="1" vertOverflow="overflow" horzOverflow="overflow" vert="horz" wrap="square" lIns="50800" tIns="50800" rIns="50800" bIns="50800" numCol="1" spcCol="38100" rtlCol="0" anchor="ctr">
        <a:spAutoFit/>
      </a:bodyPr>
      <a:lstStyle>
        <a:defPPr marL="0" marR="0" indent="0" algn="ctr" defTabSz="584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uFillTx/>
            <a:latin typeface="Helvetica Neue Medium"/>
            <a:ea typeface="Helvetica Neue Medium"/>
            <a:cs typeface="Helvetica Neue Medium"/>
            <a:sym typeface="Helvetica Neue Medium"/>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10935</Words>
  <Characters>62334</Characters>
  <Application>Microsoft Office Word</Application>
  <DocSecurity>0</DocSecurity>
  <Lines>519</Lines>
  <Paragraphs>146</Paragraphs>
  <ScaleCrop>false</ScaleCrop>
  <Company/>
  <LinksUpToDate>false</LinksUpToDate>
  <CharactersWithSpaces>73123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alessandro grassini</cp:lastModifiedBy>
  <cp:revision>2</cp:revision>
  <dcterms:created xsi:type="dcterms:W3CDTF">2026-01-25T16:42:00Z</dcterms:created>
  <dcterms:modified xsi:type="dcterms:W3CDTF">2026-01-25T16:42:00Z</dcterms:modified>
</cp:coreProperties>
</file>