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42766" w14:textId="77777777" w:rsidR="002D63A7" w:rsidRDefault="002D63A7" w:rsidP="002D63A7">
      <w:r>
        <w:t xml:space="preserve"># SU-CTM Temporal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(2026–2040)</w:t>
      </w:r>
    </w:p>
    <w:p w14:paraId="72584A5F" w14:textId="77777777" w:rsidR="002D63A7" w:rsidRDefault="002D63A7" w:rsidP="002D63A7"/>
    <w:p w14:paraId="402A01F1" w14:textId="77777777" w:rsidR="002D63A7" w:rsidRDefault="002D63A7" w:rsidP="002D63A7">
      <w:proofErr w:type="spellStart"/>
      <w:r>
        <w:t>Author</w:t>
      </w:r>
      <w:proofErr w:type="spellEnd"/>
      <w:r>
        <w:t xml:space="preserve">: Joel Emiliano Valdivia Muñoz  </w:t>
      </w:r>
    </w:p>
    <w:p w14:paraId="269955E4" w14:textId="77777777" w:rsidR="002D63A7" w:rsidRDefault="002D63A7" w:rsidP="002D63A7">
      <w:proofErr w:type="spellStart"/>
      <w:r>
        <w:t>Affiliation</w:t>
      </w:r>
      <w:proofErr w:type="spellEnd"/>
      <w:r>
        <w:t xml:space="preserve">: </w:t>
      </w:r>
      <w:proofErr w:type="spellStart"/>
      <w:r>
        <w:t>Independent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, Gómez Palacio, Durango, México  </w:t>
      </w:r>
    </w:p>
    <w:p w14:paraId="6380CF69" w14:textId="77777777" w:rsidR="002D63A7" w:rsidRDefault="002D63A7" w:rsidP="002D63A7">
      <w:proofErr w:type="spellStart"/>
      <w:r>
        <w:t>Version</w:t>
      </w:r>
      <w:proofErr w:type="spellEnd"/>
      <w:r>
        <w:t xml:space="preserve">: v1.0.0  </w:t>
      </w:r>
    </w:p>
    <w:p w14:paraId="5FA1E933" w14:textId="77777777" w:rsidR="002D63A7" w:rsidRDefault="002D63A7" w:rsidP="002D63A7">
      <w:proofErr w:type="spellStart"/>
      <w:r>
        <w:t>Year</w:t>
      </w:r>
      <w:proofErr w:type="spellEnd"/>
      <w:r>
        <w:t xml:space="preserve">: 2026  </w:t>
      </w:r>
    </w:p>
    <w:p w14:paraId="617C459B" w14:textId="77777777" w:rsidR="002D63A7" w:rsidRDefault="002D63A7" w:rsidP="002D63A7"/>
    <w:p w14:paraId="778743B7" w14:textId="77777777" w:rsidR="002D63A7" w:rsidRDefault="002D63A7" w:rsidP="002D63A7">
      <w:r>
        <w:t xml:space="preserve">## </w:t>
      </w:r>
      <w:proofErr w:type="spellStart"/>
      <w:r>
        <w:t>Description</w:t>
      </w:r>
      <w:proofErr w:type="spellEnd"/>
    </w:p>
    <w:p w14:paraId="1B3DBFB7" w14:textId="77777777" w:rsidR="002D63A7" w:rsidRDefault="002D63A7" w:rsidP="002D63A7">
      <w:proofErr w:type="spellStart"/>
      <w:r>
        <w:t>This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a temporal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 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AF08940" w14:textId="77777777" w:rsidR="002D63A7" w:rsidRDefault="002D63A7" w:rsidP="002D63A7">
      <w:r>
        <w:t>SU-CTM (</w:t>
      </w:r>
      <w:proofErr w:type="spellStart"/>
      <w:r>
        <w:t>Spacetime</w:t>
      </w:r>
      <w:proofErr w:type="spellEnd"/>
      <w:r>
        <w:t xml:space="preserve"> </w:t>
      </w:r>
      <w:proofErr w:type="spellStart"/>
      <w:r>
        <w:t>Unified</w:t>
      </w:r>
      <w:proofErr w:type="spellEnd"/>
      <w:r>
        <w:t xml:space="preserve"> – </w:t>
      </w:r>
      <w:proofErr w:type="spellStart"/>
      <w:r>
        <w:t>Coherence</w:t>
      </w:r>
      <w:proofErr w:type="spellEnd"/>
      <w:r>
        <w:t xml:space="preserve"> Temporal </w:t>
      </w:r>
      <w:proofErr w:type="spellStart"/>
      <w:r>
        <w:t>Model</w:t>
      </w:r>
      <w:proofErr w:type="spellEnd"/>
      <w:r>
        <w:t xml:space="preserve">), a </w:t>
      </w:r>
      <w:proofErr w:type="spellStart"/>
      <w:r>
        <w:t>theoretical</w:t>
      </w:r>
      <w:proofErr w:type="spellEnd"/>
    </w:p>
    <w:p w14:paraId="68CE37CF" w14:textId="77777777" w:rsidR="002D63A7" w:rsidRDefault="002D63A7" w:rsidP="002D63A7">
      <w:proofErr w:type="spellStart"/>
      <w:r>
        <w:t>framework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Möbius</w:t>
      </w:r>
      <w:proofErr w:type="spellEnd"/>
      <w:r>
        <w:t xml:space="preserve"> </w:t>
      </w:r>
      <w:proofErr w:type="spellStart"/>
      <w:r>
        <w:t>topology</w:t>
      </w:r>
      <w:proofErr w:type="spellEnd"/>
      <w:r>
        <w:t xml:space="preserve"> and </w:t>
      </w:r>
      <w:proofErr w:type="spellStart"/>
      <w:r>
        <w:t>multi-harmonic</w:t>
      </w:r>
      <w:proofErr w:type="spellEnd"/>
      <w:r>
        <w:t xml:space="preserve"> temporal </w:t>
      </w:r>
      <w:proofErr w:type="spellStart"/>
      <w:r>
        <w:t>resonance</w:t>
      </w:r>
      <w:proofErr w:type="spellEnd"/>
      <w:r>
        <w:t>.</w:t>
      </w:r>
    </w:p>
    <w:p w14:paraId="4A3FFF0D" w14:textId="77777777" w:rsidR="002D63A7" w:rsidRDefault="002D63A7" w:rsidP="002D63A7"/>
    <w:p w14:paraId="1428836C" w14:textId="77777777" w:rsidR="002D63A7" w:rsidRDefault="002D63A7" w:rsidP="002D63A7">
      <w:proofErr w:type="spellStart"/>
      <w:r>
        <w:t>The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identifies</w:t>
      </w:r>
      <w:proofErr w:type="spellEnd"/>
      <w:r>
        <w:t xml:space="preserve"> </w:t>
      </w:r>
      <w:proofErr w:type="spellStart"/>
      <w:r>
        <w:t>hypothesized</w:t>
      </w:r>
      <w:proofErr w:type="spellEnd"/>
      <w:r>
        <w:t xml:space="preserve"> </w:t>
      </w:r>
      <w:proofErr w:type="spellStart"/>
      <w:r>
        <w:t>valleys</w:t>
      </w:r>
      <w:proofErr w:type="spellEnd"/>
      <w:r>
        <w:t xml:space="preserve"> and </w:t>
      </w:r>
      <w:proofErr w:type="spellStart"/>
      <w:r>
        <w:t>nodes</w:t>
      </w:r>
      <w:proofErr w:type="spellEnd"/>
      <w:r>
        <w:t xml:space="preserve"> of </w:t>
      </w:r>
      <w:proofErr w:type="spellStart"/>
      <w:r>
        <w:t>collective</w:t>
      </w:r>
      <w:proofErr w:type="spellEnd"/>
    </w:p>
    <w:p w14:paraId="714676B6" w14:textId="77777777" w:rsidR="002D63A7" w:rsidRDefault="002D63A7" w:rsidP="002D63A7">
      <w:r>
        <w:t xml:space="preserve">temporal </w:t>
      </w:r>
      <w:proofErr w:type="spellStart"/>
      <w:r>
        <w:t>coherence</w:t>
      </w:r>
      <w:proofErr w:type="spellEnd"/>
      <w:r>
        <w:t xml:space="preserve"> (C</w:t>
      </w:r>
      <w:r>
        <w:rPr>
          <w:rFonts w:ascii="Cambria Math" w:hAnsi="Cambria Math" w:cs="Cambria Math"/>
        </w:rPr>
        <w:t>ₜ</w:t>
      </w:r>
      <w:r>
        <w:t xml:space="preserve">) </w:t>
      </w:r>
      <w:proofErr w:type="spellStart"/>
      <w:r>
        <w:t>between</w:t>
      </w:r>
      <w:proofErr w:type="spellEnd"/>
      <w:r>
        <w:t xml:space="preserve"> 2026 and 2040.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are</w:t>
      </w:r>
    </w:p>
    <w:p w14:paraId="374511F7" w14:textId="77777777" w:rsidR="002D63A7" w:rsidRDefault="002D63A7" w:rsidP="002D63A7">
      <w:proofErr w:type="spellStart"/>
      <w:r>
        <w:t>proposed</w:t>
      </w:r>
      <w:proofErr w:type="spellEnd"/>
      <w:r>
        <w:t xml:space="preserve"> as </w:t>
      </w:r>
      <w:proofErr w:type="spellStart"/>
      <w:r>
        <w:t>conditional</w:t>
      </w:r>
      <w:proofErr w:type="spellEnd"/>
      <w:r>
        <w:t xml:space="preserve"> </w:t>
      </w:r>
      <w:proofErr w:type="spellStart"/>
      <w:r>
        <w:t>correlations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periods</w:t>
      </w:r>
      <w:proofErr w:type="spellEnd"/>
      <w:r>
        <w:t xml:space="preserve"> of </w:t>
      </w:r>
      <w:proofErr w:type="spellStart"/>
      <w:r>
        <w:t>systemic</w:t>
      </w:r>
      <w:proofErr w:type="spellEnd"/>
      <w:r>
        <w:t xml:space="preserve"> </w:t>
      </w:r>
      <w:proofErr w:type="spellStart"/>
      <w:r>
        <w:t>instability</w:t>
      </w:r>
      <w:proofErr w:type="spellEnd"/>
      <w:r>
        <w:t>,</w:t>
      </w:r>
    </w:p>
    <w:p w14:paraId="6FCEEF4B" w14:textId="77777777" w:rsidR="002D63A7" w:rsidRDefault="002D63A7" w:rsidP="002D63A7">
      <w:proofErr w:type="spellStart"/>
      <w:r>
        <w:t>technological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large-scale</w:t>
      </w:r>
      <w:proofErr w:type="spellEnd"/>
      <w:r>
        <w:t xml:space="preserve"> perceptual </w:t>
      </w:r>
      <w:proofErr w:type="spellStart"/>
      <w:r>
        <w:t>synchronization</w:t>
      </w:r>
      <w:proofErr w:type="spellEnd"/>
      <w:r>
        <w:t>.</w:t>
      </w:r>
    </w:p>
    <w:p w14:paraId="70BF03C8" w14:textId="77777777" w:rsidR="002D63A7" w:rsidRDefault="002D63A7" w:rsidP="002D63A7"/>
    <w:p w14:paraId="6B011374" w14:textId="77777777" w:rsidR="002D63A7" w:rsidRDefault="002D63A7" w:rsidP="002D63A7">
      <w:proofErr w:type="spellStart"/>
      <w:r>
        <w:t>This</w:t>
      </w:r>
      <w:proofErr w:type="spellEnd"/>
      <w:r>
        <w:t xml:space="preserve"> material </w:t>
      </w:r>
      <w:proofErr w:type="spellStart"/>
      <w:r>
        <w:t>accompanies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PDF </w:t>
      </w:r>
      <w:proofErr w:type="spellStart"/>
      <w:r>
        <w:t>theoretical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</w:t>
      </w:r>
      <w:proofErr w:type="spellStart"/>
      <w:r>
        <w:t>published</w:t>
      </w:r>
      <w:proofErr w:type="spellEnd"/>
    </w:p>
    <w:p w14:paraId="23543677" w14:textId="77777777" w:rsidR="002D63A7" w:rsidRDefault="002D63A7" w:rsidP="002D63A7">
      <w:proofErr w:type="spellStart"/>
      <w:r>
        <w:t>alongside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Zenodo</w:t>
      </w:r>
      <w:proofErr w:type="spellEnd"/>
      <w:r>
        <w:t>.</w:t>
      </w:r>
    </w:p>
    <w:p w14:paraId="70BA274E" w14:textId="77777777" w:rsidR="002D63A7" w:rsidRDefault="002D63A7" w:rsidP="002D63A7"/>
    <w:p w14:paraId="3082BE64" w14:textId="77777777" w:rsidR="002D63A7" w:rsidRDefault="002D63A7" w:rsidP="002D63A7">
      <w:r>
        <w:t>## Files</w:t>
      </w:r>
    </w:p>
    <w:p w14:paraId="22CEE144" w14:textId="77777777" w:rsidR="002D63A7" w:rsidRDefault="002D63A7" w:rsidP="002D63A7">
      <w:r>
        <w:t xml:space="preserve">- su_ctm_temporal_coherence_map_2026_2040.csv  </w:t>
      </w:r>
    </w:p>
    <w:p w14:paraId="75A4A67F" w14:textId="77777777" w:rsidR="002D63A7" w:rsidRDefault="002D63A7" w:rsidP="002D63A7">
      <w:r>
        <w:t xml:space="preserve"> 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of temporal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events</w:t>
      </w:r>
      <w:proofErr w:type="spellEnd"/>
      <w:r>
        <w:t>.</w:t>
      </w:r>
    </w:p>
    <w:p w14:paraId="48944A33" w14:textId="77777777" w:rsidR="002D63A7" w:rsidRDefault="002D63A7" w:rsidP="002D63A7">
      <w:r>
        <w:t xml:space="preserve">- </w:t>
      </w:r>
      <w:proofErr w:type="spellStart"/>
      <w:r>
        <w:t>load_and_inspect_su_ctm_dataset.py</w:t>
      </w:r>
      <w:proofErr w:type="spellEnd"/>
      <w:r>
        <w:t xml:space="preserve">  </w:t>
      </w:r>
    </w:p>
    <w:p w14:paraId="7BEF6E4D" w14:textId="77777777" w:rsidR="002D63A7" w:rsidRDefault="002D63A7" w:rsidP="002D63A7">
      <w:r>
        <w:t xml:space="preserve">  Script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loading</w:t>
      </w:r>
      <w:proofErr w:type="spellEnd"/>
      <w:r>
        <w:t xml:space="preserve"> and </w:t>
      </w:r>
      <w:proofErr w:type="spellStart"/>
      <w:r>
        <w:t>inspecting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dataset</w:t>
      </w:r>
      <w:proofErr w:type="spellEnd"/>
      <w:r>
        <w:t>.</w:t>
      </w:r>
    </w:p>
    <w:p w14:paraId="2B676FC4" w14:textId="77777777" w:rsidR="002D63A7" w:rsidRDefault="002D63A7" w:rsidP="002D63A7">
      <w:r>
        <w:t xml:space="preserve">- </w:t>
      </w:r>
      <w:proofErr w:type="spellStart"/>
      <w:r>
        <w:t>plot_temporal_coherence.py</w:t>
      </w:r>
      <w:proofErr w:type="spellEnd"/>
      <w:r>
        <w:t xml:space="preserve">  </w:t>
      </w:r>
    </w:p>
    <w:p w14:paraId="3A378C58" w14:textId="77777777" w:rsidR="002D63A7" w:rsidRDefault="002D63A7" w:rsidP="002D63A7">
      <w:r>
        <w:t xml:space="preserve">  Script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visualization</w:t>
      </w:r>
      <w:proofErr w:type="spellEnd"/>
      <w:r>
        <w:t xml:space="preserve"> of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trends</w:t>
      </w:r>
      <w:proofErr w:type="spellEnd"/>
      <w:r>
        <w:t>.</w:t>
      </w:r>
    </w:p>
    <w:p w14:paraId="000FD328" w14:textId="77777777" w:rsidR="002D63A7" w:rsidRDefault="002D63A7" w:rsidP="002D63A7">
      <w:r>
        <w:t xml:space="preserve">- </w:t>
      </w:r>
      <w:proofErr w:type="spellStart"/>
      <w:r>
        <w:t>Temporal_Coherence_Valleys_and_Nodes_SU-CTM.pdf</w:t>
      </w:r>
      <w:proofErr w:type="spellEnd"/>
      <w:r>
        <w:t xml:space="preserve">  </w:t>
      </w:r>
    </w:p>
    <w:p w14:paraId="7A244812" w14:textId="77777777" w:rsidR="002D63A7" w:rsidRDefault="002D63A7" w:rsidP="002D63A7">
      <w:r>
        <w:t xml:space="preserve">  </w:t>
      </w:r>
      <w:proofErr w:type="spellStart"/>
      <w:r>
        <w:t>Theoretical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(</w:t>
      </w:r>
      <w:proofErr w:type="spellStart"/>
      <w:r>
        <w:t>separate</w:t>
      </w:r>
      <w:proofErr w:type="spellEnd"/>
      <w:r>
        <w:t xml:space="preserve"> file).</w:t>
      </w:r>
    </w:p>
    <w:p w14:paraId="5CEDD0A0" w14:textId="77777777" w:rsidR="002D63A7" w:rsidRDefault="002D63A7" w:rsidP="002D63A7"/>
    <w:p w14:paraId="2A697BF1" w14:textId="77777777" w:rsidR="002D63A7" w:rsidRDefault="002D63A7" w:rsidP="002D63A7">
      <w:r>
        <w:t>## Notes</w:t>
      </w:r>
    </w:p>
    <w:p w14:paraId="2BC4A305" w14:textId="77777777" w:rsidR="002D63A7" w:rsidRDefault="002D63A7" w:rsidP="002D63A7">
      <w:r>
        <w:t xml:space="preserve">-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(C</w:t>
      </w:r>
      <w:r>
        <w:rPr>
          <w:rFonts w:ascii="Cambria Math" w:hAnsi="Cambria Math" w:cs="Cambria Math"/>
        </w:rPr>
        <w:t>ₜ</w:t>
      </w:r>
      <w:r>
        <w:t xml:space="preserve">) are </w:t>
      </w:r>
      <w:proofErr w:type="spellStart"/>
      <w:r>
        <w:t>approximate</w:t>
      </w:r>
      <w:proofErr w:type="spellEnd"/>
      <w:r>
        <w:t xml:space="preserve"> and </w:t>
      </w:r>
      <w:proofErr w:type="spellStart"/>
      <w:r>
        <w:t>theory-derived</w:t>
      </w:r>
      <w:proofErr w:type="spellEnd"/>
      <w:r>
        <w:t>.</w:t>
      </w:r>
    </w:p>
    <w:p w14:paraId="31AEC1D2" w14:textId="77777777" w:rsidR="002D63A7" w:rsidRDefault="002D63A7" w:rsidP="002D63A7">
      <w:r>
        <w:t xml:space="preserve">-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empirical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>.</w:t>
      </w:r>
    </w:p>
    <w:p w14:paraId="184E6850" w14:textId="77777777" w:rsidR="002D63A7" w:rsidRDefault="002D63A7" w:rsidP="002D63A7">
      <w:r>
        <w:t xml:space="preserve">-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correlations</w:t>
      </w:r>
      <w:proofErr w:type="spellEnd"/>
      <w:r>
        <w:t xml:space="preserve"> are </w:t>
      </w:r>
      <w:proofErr w:type="spellStart"/>
      <w:r>
        <w:t>conditional</w:t>
      </w:r>
      <w:proofErr w:type="spellEnd"/>
      <w:r>
        <w:t xml:space="preserve"> and </w:t>
      </w:r>
      <w:proofErr w:type="spellStart"/>
      <w:r>
        <w:t>intended</w:t>
      </w:r>
      <w:proofErr w:type="spellEnd"/>
      <w:r>
        <w:t xml:space="preserve"> to be </w:t>
      </w:r>
      <w:proofErr w:type="spellStart"/>
      <w:r>
        <w:t>falsifiable</w:t>
      </w:r>
      <w:proofErr w:type="spellEnd"/>
      <w:r>
        <w:t>.</w:t>
      </w:r>
    </w:p>
    <w:p w14:paraId="1304826F" w14:textId="77777777" w:rsidR="002D63A7" w:rsidRDefault="002D63A7" w:rsidP="002D63A7">
      <w:r>
        <w:t xml:space="preserve">-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versions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refine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observational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sociotechnical</w:t>
      </w:r>
      <w:proofErr w:type="spellEnd"/>
      <w:r>
        <w:t xml:space="preserve"> data.</w:t>
      </w:r>
    </w:p>
    <w:p w14:paraId="2F0C86BC" w14:textId="77777777" w:rsidR="002D63A7" w:rsidRDefault="002D63A7" w:rsidP="002D63A7"/>
    <w:p w14:paraId="0E99ACCC" w14:textId="77777777" w:rsidR="002D63A7" w:rsidRDefault="002D63A7" w:rsidP="002D63A7">
      <w:r>
        <w:t xml:space="preserve">## </w:t>
      </w:r>
      <w:proofErr w:type="spellStart"/>
      <w:r>
        <w:t>License</w:t>
      </w:r>
      <w:proofErr w:type="spellEnd"/>
    </w:p>
    <w:p w14:paraId="2958BF94" w14:textId="3886C110" w:rsidR="002D63A7" w:rsidRDefault="002D63A7"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  <w:r>
        <w:t xml:space="preserve"> 4.0 International (CC-BY 4.0)</w:t>
      </w:r>
    </w:p>
    <w:sectPr w:rsidR="002D63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A7"/>
    <w:rsid w:val="002D63A7"/>
    <w:rsid w:val="009A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B66D62"/>
  <w15:chartTrackingRefBased/>
  <w15:docId w15:val="{431C6B5E-A99F-4A44-B821-7AE25112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6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6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6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6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6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6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6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6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6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6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6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6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63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63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63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63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63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63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6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6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6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6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6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63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63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63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6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63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63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guillermo Teran Muñoz</dc:creator>
  <cp:keywords/>
  <dc:description/>
  <cp:lastModifiedBy>Jesus guillermo Teran Muñoz</cp:lastModifiedBy>
  <cp:revision>2</cp:revision>
  <dcterms:created xsi:type="dcterms:W3CDTF">2026-01-04T01:49:00Z</dcterms:created>
  <dcterms:modified xsi:type="dcterms:W3CDTF">2026-01-04T01:50:00Z</dcterms:modified>
</cp:coreProperties>
</file>