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AEA52" w14:textId="77777777" w:rsidR="0083717C" w:rsidRPr="001A2DFB" w:rsidRDefault="0083717C" w:rsidP="00432A67">
      <w:pPr>
        <w:spacing w:before="100" w:beforeAutospacing="1" w:after="100" w:afterAutospacing="1" w:line="240" w:lineRule="auto"/>
        <w:jc w:val="center"/>
        <w:outlineLvl w:val="0"/>
        <w:rPr>
          <w:rFonts w:ascii="Helvetica" w:eastAsia="Times New Roman" w:hAnsi="Helvetica" w:cs="Times New Roman"/>
          <w:b/>
          <w:color w:val="0070C0"/>
          <w:sz w:val="32"/>
          <w:szCs w:val="32"/>
        </w:rPr>
      </w:pPr>
      <w:r w:rsidRPr="001A2DFB">
        <w:rPr>
          <w:rFonts w:ascii="Helvetica" w:eastAsia="Times New Roman" w:hAnsi="Helvetica" w:cs="Times New Roman"/>
          <w:b/>
          <w:color w:val="0070C0"/>
          <w:sz w:val="32"/>
          <w:szCs w:val="32"/>
        </w:rPr>
        <w:t>A Multi-Task Deep Learning Framework with Clinical Knowledge–Guided Regularization for Concurrent Prediction of Diabetes and Hypertension</w:t>
      </w:r>
    </w:p>
    <w:p w14:paraId="224C22C8" w14:textId="6AE756D0" w:rsidR="00AB3597" w:rsidRPr="001A2DFB" w:rsidRDefault="00AB3597" w:rsidP="00432A67">
      <w:pPr>
        <w:spacing w:before="240" w:after="100" w:afterAutospacing="1" w:line="240" w:lineRule="auto"/>
        <w:jc w:val="center"/>
        <w:outlineLvl w:val="0"/>
        <w:rPr>
          <w:rFonts w:ascii="Helvetica" w:eastAsia="Times New Roman" w:hAnsi="Helvetica" w:cs="Times New Roman"/>
          <w:b/>
          <w:bCs/>
          <w:sz w:val="28"/>
          <w:szCs w:val="28"/>
        </w:rPr>
      </w:pPr>
      <w:r w:rsidRPr="001A2DFB">
        <w:rPr>
          <w:rFonts w:ascii="Helvetica" w:eastAsia="Times New Roman" w:hAnsi="Helvetica" w:cs="Times New Roman"/>
          <w:b/>
          <w:bCs/>
          <w:sz w:val="28"/>
          <w:szCs w:val="28"/>
        </w:rPr>
        <w:t xml:space="preserve">Abubakar Bello Bada, A. B. </w:t>
      </w:r>
      <w:r w:rsidR="001A2DFB" w:rsidRPr="001A2DFB">
        <w:rPr>
          <w:rFonts w:ascii="Helvetica" w:eastAsia="Times New Roman" w:hAnsi="Helvetica" w:cs="Times New Roman"/>
          <w:b/>
          <w:bCs/>
          <w:sz w:val="28"/>
          <w:szCs w:val="28"/>
        </w:rPr>
        <w:t>Garko, M.</w:t>
      </w:r>
      <w:r w:rsidRPr="001A2DFB">
        <w:rPr>
          <w:rFonts w:ascii="Helvetica" w:eastAsia="Times New Roman" w:hAnsi="Helvetica" w:cs="Times New Roman"/>
          <w:b/>
          <w:bCs/>
          <w:sz w:val="28"/>
          <w:szCs w:val="28"/>
        </w:rPr>
        <w:t xml:space="preserve"> S. </w:t>
      </w:r>
      <w:proofErr w:type="spellStart"/>
      <w:r w:rsidRPr="001A2DFB">
        <w:rPr>
          <w:rFonts w:ascii="Helvetica" w:eastAsia="Times New Roman" w:hAnsi="Helvetica" w:cs="Times New Roman"/>
          <w:b/>
          <w:bCs/>
          <w:sz w:val="28"/>
          <w:szCs w:val="28"/>
        </w:rPr>
        <w:t>Argungu</w:t>
      </w:r>
      <w:proofErr w:type="spellEnd"/>
    </w:p>
    <w:p w14:paraId="5DDF2813" w14:textId="77777777" w:rsidR="00AB3597" w:rsidRPr="001A2DFB" w:rsidRDefault="00AB3597" w:rsidP="001A2DFB">
      <w:pPr>
        <w:spacing w:after="0" w:line="240" w:lineRule="auto"/>
        <w:jc w:val="center"/>
        <w:outlineLvl w:val="0"/>
        <w:rPr>
          <w:rFonts w:ascii="Times New Roman" w:eastAsia="Times New Roman" w:hAnsi="Times New Roman" w:cs="Times New Roman"/>
          <w:bCs/>
          <w:kern w:val="36"/>
        </w:rPr>
      </w:pPr>
      <w:proofErr w:type="spellStart"/>
      <w:r w:rsidRPr="001A2DFB">
        <w:rPr>
          <w:rFonts w:ascii="Times New Roman" w:eastAsia="Times New Roman" w:hAnsi="Times New Roman" w:cs="Times New Roman"/>
          <w:bCs/>
          <w:kern w:val="36"/>
        </w:rPr>
        <w:t>Department</w:t>
      </w:r>
      <w:proofErr w:type="spellEnd"/>
      <w:r w:rsidRPr="001A2DFB">
        <w:rPr>
          <w:rFonts w:ascii="Times New Roman" w:eastAsia="Times New Roman" w:hAnsi="Times New Roman" w:cs="Times New Roman"/>
          <w:bCs/>
          <w:kern w:val="36"/>
        </w:rPr>
        <w:t xml:space="preserve"> of Computer Science Abdullahi </w:t>
      </w:r>
      <w:proofErr w:type="spellStart"/>
      <w:r w:rsidRPr="001A2DFB">
        <w:rPr>
          <w:rFonts w:ascii="Times New Roman" w:eastAsia="Times New Roman" w:hAnsi="Times New Roman" w:cs="Times New Roman"/>
          <w:bCs/>
          <w:kern w:val="36"/>
        </w:rPr>
        <w:t>Fodiyo</w:t>
      </w:r>
      <w:proofErr w:type="spellEnd"/>
      <w:r w:rsidRPr="001A2DFB">
        <w:rPr>
          <w:rFonts w:ascii="Times New Roman" w:eastAsia="Times New Roman" w:hAnsi="Times New Roman" w:cs="Times New Roman"/>
          <w:bCs/>
          <w:kern w:val="36"/>
        </w:rPr>
        <w:t xml:space="preserve"> University of</w:t>
      </w:r>
      <w:r w:rsidR="00FF2D46" w:rsidRPr="001A2DFB">
        <w:rPr>
          <w:rFonts w:ascii="Times New Roman" w:eastAsia="Times New Roman" w:hAnsi="Times New Roman" w:cs="Times New Roman"/>
          <w:bCs/>
          <w:kern w:val="36"/>
        </w:rPr>
        <w:t xml:space="preserve"> Science and Technology, </w:t>
      </w:r>
      <w:proofErr w:type="spellStart"/>
      <w:r w:rsidR="00FF2D46" w:rsidRPr="001A2DFB">
        <w:rPr>
          <w:rFonts w:ascii="Times New Roman" w:eastAsia="Times New Roman" w:hAnsi="Times New Roman" w:cs="Times New Roman"/>
          <w:bCs/>
          <w:kern w:val="36"/>
        </w:rPr>
        <w:t>Aliero</w:t>
      </w:r>
      <w:proofErr w:type="spellEnd"/>
      <w:r w:rsidR="00FF2D46" w:rsidRPr="001A2DFB">
        <w:rPr>
          <w:rFonts w:ascii="Times New Roman" w:eastAsia="Times New Roman" w:hAnsi="Times New Roman" w:cs="Times New Roman"/>
          <w:bCs/>
          <w:kern w:val="36"/>
        </w:rPr>
        <w:t xml:space="preserve"> – Nigeria.</w:t>
      </w:r>
    </w:p>
    <w:p w14:paraId="55113D70" w14:textId="77777777" w:rsidR="00AB3597" w:rsidRPr="001A2DFB" w:rsidRDefault="00AB3597" w:rsidP="001A2DFB">
      <w:pPr>
        <w:spacing w:after="0" w:line="240" w:lineRule="auto"/>
        <w:jc w:val="center"/>
        <w:outlineLvl w:val="0"/>
        <w:rPr>
          <w:rFonts w:ascii="Times New Roman" w:eastAsia="Times New Roman" w:hAnsi="Times New Roman" w:cs="Times New Roman"/>
          <w:bCs/>
          <w:kern w:val="36"/>
        </w:rPr>
      </w:pPr>
      <w:r w:rsidRPr="001A2DFB">
        <w:rPr>
          <w:rFonts w:ascii="Times New Roman" w:eastAsia="Times New Roman" w:hAnsi="Times New Roman" w:cs="Times New Roman"/>
          <w:bCs/>
          <w:kern w:val="36"/>
        </w:rPr>
        <w:t>abubakarbellobada@yahoo.com</w:t>
      </w:r>
    </w:p>
    <w:p w14:paraId="6462D61E" w14:textId="7E022DD2" w:rsidR="006A4424" w:rsidRPr="00C77BE7" w:rsidRDefault="001A2DFB" w:rsidP="001A2DFB">
      <w:pPr>
        <w:spacing w:before="100" w:beforeAutospacing="1" w:after="100" w:afterAutospacing="1" w:line="240" w:lineRule="auto"/>
        <w:jc w:val="both"/>
        <w:outlineLvl w:val="1"/>
        <w:rPr>
          <w:rFonts w:ascii="Times New Roman" w:eastAsia="Times New Roman" w:hAnsi="Times New Roman" w:cs="Times New Roman"/>
          <w:sz w:val="24"/>
          <w:szCs w:val="24"/>
        </w:rPr>
      </w:pPr>
      <w:r w:rsidRPr="001A2DFB">
        <w:rPr>
          <w:rStyle w:val="H5CharChar"/>
          <w:color w:val="0070C0"/>
          <w:kern w:val="2"/>
        </w:rPr>
        <w:t>ABSTRACT</w:t>
      </w:r>
      <w:r>
        <w:rPr>
          <w:rStyle w:val="H5CharChar"/>
          <w:color w:val="0070C0"/>
          <w:kern w:val="2"/>
        </w:rPr>
        <w:t xml:space="preserve">: </w:t>
      </w:r>
      <w:r w:rsidR="006A4424" w:rsidRPr="00C77BE7">
        <w:rPr>
          <w:rFonts w:ascii="Times New Roman" w:eastAsia="Times New Roman" w:hAnsi="Times New Roman" w:cs="Times New Roman"/>
          <w:sz w:val="24"/>
          <w:szCs w:val="24"/>
        </w:rPr>
        <w:t xml:space="preserve">The concurrent prevalence of diabetes and hypertension poses a major challenge in predictive healthcare, as both conditions share intertwined physiological and metabolic pathways. However, most existing predictive models treat them in isolation, overlooking their interdependencies. This study introduces a </w:t>
      </w:r>
      <w:r w:rsidR="006A4424" w:rsidRPr="00C77BE7">
        <w:rPr>
          <w:rFonts w:ascii="Times New Roman" w:eastAsia="Times New Roman" w:hAnsi="Times New Roman" w:cs="Times New Roman"/>
          <w:bCs/>
          <w:sz w:val="24"/>
          <w:szCs w:val="24"/>
        </w:rPr>
        <w:t>novel hybrid framework</w:t>
      </w:r>
      <w:r w:rsidR="006A4424" w:rsidRPr="00C77BE7">
        <w:rPr>
          <w:rFonts w:ascii="Times New Roman" w:eastAsia="Times New Roman" w:hAnsi="Times New Roman" w:cs="Times New Roman"/>
          <w:sz w:val="24"/>
          <w:szCs w:val="24"/>
        </w:rPr>
        <w:t xml:space="preserve"> that combines </w:t>
      </w:r>
      <w:r w:rsidR="006A4424" w:rsidRPr="00C77BE7">
        <w:rPr>
          <w:rFonts w:ascii="Times New Roman" w:eastAsia="Times New Roman" w:hAnsi="Times New Roman" w:cs="Times New Roman"/>
          <w:bCs/>
          <w:sz w:val="24"/>
          <w:szCs w:val="24"/>
        </w:rPr>
        <w:t>domain knowledge–driven feature engineering</w:t>
      </w:r>
      <w:r w:rsidR="006A4424" w:rsidRPr="00C77BE7">
        <w:rPr>
          <w:rFonts w:ascii="Times New Roman" w:eastAsia="Times New Roman" w:hAnsi="Times New Roman" w:cs="Times New Roman"/>
          <w:sz w:val="24"/>
          <w:szCs w:val="24"/>
        </w:rPr>
        <w:t xml:space="preserve">, </w:t>
      </w:r>
      <w:r w:rsidR="006A4424" w:rsidRPr="00C77BE7">
        <w:rPr>
          <w:rFonts w:ascii="Times New Roman" w:eastAsia="Times New Roman" w:hAnsi="Times New Roman" w:cs="Times New Roman"/>
          <w:bCs/>
          <w:sz w:val="24"/>
          <w:szCs w:val="24"/>
        </w:rPr>
        <w:t>multi-task deep learning</w:t>
      </w:r>
      <w:r w:rsidR="006A4424" w:rsidRPr="00C77BE7">
        <w:rPr>
          <w:rFonts w:ascii="Times New Roman" w:eastAsia="Times New Roman" w:hAnsi="Times New Roman" w:cs="Times New Roman"/>
          <w:sz w:val="24"/>
          <w:szCs w:val="24"/>
        </w:rPr>
        <w:t xml:space="preserve">, and </w:t>
      </w:r>
      <w:r w:rsidR="006A4424" w:rsidRPr="00C77BE7">
        <w:rPr>
          <w:rFonts w:ascii="Times New Roman" w:eastAsia="Times New Roman" w:hAnsi="Times New Roman" w:cs="Times New Roman"/>
          <w:bCs/>
          <w:sz w:val="24"/>
          <w:szCs w:val="24"/>
        </w:rPr>
        <w:t>clinical knowledge–guided regularization</w:t>
      </w:r>
      <w:r w:rsidR="00CD1EE9" w:rsidRPr="00C77BE7">
        <w:rPr>
          <w:rFonts w:ascii="Times New Roman" w:eastAsia="Times New Roman" w:hAnsi="Times New Roman" w:cs="Times New Roman"/>
          <w:sz w:val="24"/>
          <w:szCs w:val="24"/>
        </w:rPr>
        <w:t xml:space="preserve"> to </w:t>
      </w:r>
      <w:r w:rsidR="006A4424" w:rsidRPr="00C77BE7">
        <w:rPr>
          <w:rFonts w:ascii="Times New Roman" w:eastAsia="Times New Roman" w:hAnsi="Times New Roman" w:cs="Times New Roman"/>
          <w:sz w:val="24"/>
          <w:szCs w:val="24"/>
        </w:rPr>
        <w:t>predict diabetes and hypertension</w:t>
      </w:r>
      <w:r w:rsidR="00CD1EE9" w:rsidRPr="00C77BE7">
        <w:rPr>
          <w:rFonts w:ascii="Times New Roman" w:eastAsia="Times New Roman" w:hAnsi="Times New Roman" w:cs="Times New Roman"/>
          <w:sz w:val="24"/>
          <w:szCs w:val="24"/>
        </w:rPr>
        <w:t xml:space="preserve"> concurrently</w:t>
      </w:r>
      <w:r w:rsidR="006A4424" w:rsidRPr="00C77BE7">
        <w:rPr>
          <w:rFonts w:ascii="Times New Roman" w:eastAsia="Times New Roman" w:hAnsi="Times New Roman" w:cs="Times New Roman"/>
          <w:sz w:val="24"/>
          <w:szCs w:val="24"/>
        </w:rPr>
        <w:t xml:space="preserve">. Utilizing the PIMA Diabetes and PPG-BP datasets, data preprocessing incorporated </w:t>
      </w:r>
      <w:r w:rsidR="006A4424" w:rsidRPr="00C77BE7">
        <w:rPr>
          <w:rFonts w:ascii="Times New Roman" w:eastAsia="Times New Roman" w:hAnsi="Times New Roman" w:cs="Times New Roman"/>
          <w:bCs/>
          <w:sz w:val="24"/>
          <w:szCs w:val="24"/>
        </w:rPr>
        <w:t xml:space="preserve">domain-aware imputation, outlier </w:t>
      </w:r>
      <w:proofErr w:type="spellStart"/>
      <w:r w:rsidR="006A4424" w:rsidRPr="00C77BE7">
        <w:rPr>
          <w:rFonts w:ascii="Times New Roman" w:eastAsia="Times New Roman" w:hAnsi="Times New Roman" w:cs="Times New Roman"/>
          <w:bCs/>
          <w:sz w:val="24"/>
          <w:szCs w:val="24"/>
        </w:rPr>
        <w:t>Winsorization</w:t>
      </w:r>
      <w:proofErr w:type="spellEnd"/>
      <w:r w:rsidR="006A4424" w:rsidRPr="00C77BE7">
        <w:rPr>
          <w:rFonts w:ascii="Times New Roman" w:eastAsia="Times New Roman" w:hAnsi="Times New Roman" w:cs="Times New Roman"/>
          <w:bCs/>
          <w:sz w:val="24"/>
          <w:szCs w:val="24"/>
        </w:rPr>
        <w:t>, normalization</w:t>
      </w:r>
      <w:r w:rsidR="006A4424" w:rsidRPr="00C77BE7">
        <w:rPr>
          <w:rFonts w:ascii="Times New Roman" w:eastAsia="Times New Roman" w:hAnsi="Times New Roman" w:cs="Times New Roman"/>
          <w:sz w:val="24"/>
          <w:szCs w:val="24"/>
        </w:rPr>
        <w:t xml:space="preserve">, and </w:t>
      </w:r>
      <w:r w:rsidR="006A4424" w:rsidRPr="00C77BE7">
        <w:rPr>
          <w:rFonts w:ascii="Times New Roman" w:eastAsia="Times New Roman" w:hAnsi="Times New Roman" w:cs="Times New Roman"/>
          <w:bCs/>
          <w:sz w:val="24"/>
          <w:szCs w:val="24"/>
        </w:rPr>
        <w:t>Synthetic Minority Oversampling (SMOTE)</w:t>
      </w:r>
      <w:r w:rsidR="006A4424" w:rsidRPr="00C77BE7">
        <w:rPr>
          <w:rFonts w:ascii="Times New Roman" w:eastAsia="Times New Roman" w:hAnsi="Times New Roman" w:cs="Times New Roman"/>
          <w:sz w:val="24"/>
          <w:szCs w:val="24"/>
        </w:rPr>
        <w:t xml:space="preserve"> to ensure balanced and reliable training data. A </w:t>
      </w:r>
      <w:r w:rsidR="006A4424" w:rsidRPr="00C77BE7">
        <w:rPr>
          <w:rFonts w:ascii="Times New Roman" w:eastAsia="Times New Roman" w:hAnsi="Times New Roman" w:cs="Times New Roman"/>
          <w:bCs/>
          <w:sz w:val="24"/>
          <w:szCs w:val="24"/>
        </w:rPr>
        <w:t>Multi-Task Feed-Forward Deep Neural Network (FFDNN)</w:t>
      </w:r>
      <w:r w:rsidR="006A4424" w:rsidRPr="00C77BE7">
        <w:rPr>
          <w:rFonts w:ascii="Times New Roman" w:eastAsia="Times New Roman" w:hAnsi="Times New Roman" w:cs="Times New Roman"/>
          <w:sz w:val="24"/>
          <w:szCs w:val="24"/>
        </w:rPr>
        <w:t xml:space="preserve"> was designed to learn shared representations across related diseases while preserving task-specific distinctions. Additionally, a </w:t>
      </w:r>
      <w:r w:rsidR="006A4424" w:rsidRPr="00C77BE7">
        <w:rPr>
          <w:rFonts w:ascii="Times New Roman" w:eastAsia="Times New Roman" w:hAnsi="Times New Roman" w:cs="Times New Roman"/>
          <w:bCs/>
          <w:sz w:val="24"/>
          <w:szCs w:val="24"/>
        </w:rPr>
        <w:t xml:space="preserve">clinical </w:t>
      </w:r>
      <w:proofErr w:type="spellStart"/>
      <w:r w:rsidR="006A4424" w:rsidRPr="00C77BE7">
        <w:rPr>
          <w:rFonts w:ascii="Times New Roman" w:eastAsia="Times New Roman" w:hAnsi="Times New Roman" w:cs="Times New Roman"/>
          <w:bCs/>
          <w:sz w:val="24"/>
          <w:szCs w:val="24"/>
        </w:rPr>
        <w:t>regularizer</w:t>
      </w:r>
      <w:proofErr w:type="spellEnd"/>
      <w:r w:rsidR="006A4424" w:rsidRPr="00C77BE7">
        <w:rPr>
          <w:rFonts w:ascii="Times New Roman" w:eastAsia="Times New Roman" w:hAnsi="Times New Roman" w:cs="Times New Roman"/>
          <w:sz w:val="24"/>
          <w:szCs w:val="24"/>
        </w:rPr>
        <w:t xml:space="preserve"> was integrated into the loss function to constrain predictions within physiologically valid boundaries. Experimental results demonstrated superior performance, achieving </w:t>
      </w:r>
      <w:r w:rsidR="006A4424" w:rsidRPr="00C77BE7">
        <w:rPr>
          <w:rFonts w:ascii="Times New Roman" w:eastAsia="Times New Roman" w:hAnsi="Times New Roman" w:cs="Times New Roman"/>
          <w:bCs/>
          <w:sz w:val="24"/>
          <w:szCs w:val="24"/>
        </w:rPr>
        <w:t>99.8% accuracy for diabetes</w:t>
      </w:r>
      <w:r w:rsidR="006A4424" w:rsidRPr="00C77BE7">
        <w:rPr>
          <w:rFonts w:ascii="Times New Roman" w:eastAsia="Times New Roman" w:hAnsi="Times New Roman" w:cs="Times New Roman"/>
          <w:sz w:val="24"/>
          <w:szCs w:val="24"/>
        </w:rPr>
        <w:t xml:space="preserve">, </w:t>
      </w:r>
      <w:r w:rsidR="006A4424" w:rsidRPr="00C77BE7">
        <w:rPr>
          <w:rFonts w:ascii="Times New Roman" w:eastAsia="Times New Roman" w:hAnsi="Times New Roman" w:cs="Times New Roman"/>
          <w:bCs/>
          <w:sz w:val="24"/>
          <w:szCs w:val="24"/>
        </w:rPr>
        <w:t>95.5% for hypertension</w:t>
      </w:r>
      <w:r w:rsidR="006A4424" w:rsidRPr="00C77BE7">
        <w:rPr>
          <w:rFonts w:ascii="Times New Roman" w:eastAsia="Times New Roman" w:hAnsi="Times New Roman" w:cs="Times New Roman"/>
          <w:sz w:val="24"/>
          <w:szCs w:val="24"/>
        </w:rPr>
        <w:t xml:space="preserve">, and </w:t>
      </w:r>
      <w:r w:rsidR="006A4424" w:rsidRPr="00C77BE7">
        <w:rPr>
          <w:rFonts w:ascii="Times New Roman" w:eastAsia="Times New Roman" w:hAnsi="Times New Roman" w:cs="Times New Roman"/>
          <w:bCs/>
          <w:sz w:val="24"/>
          <w:szCs w:val="24"/>
        </w:rPr>
        <w:t>96.0% for concurrent prediction</w:t>
      </w:r>
      <w:r w:rsidR="006A4424" w:rsidRPr="00C77BE7">
        <w:rPr>
          <w:rFonts w:ascii="Times New Roman" w:eastAsia="Times New Roman" w:hAnsi="Times New Roman" w:cs="Times New Roman"/>
          <w:sz w:val="24"/>
          <w:szCs w:val="24"/>
        </w:rPr>
        <w:t xml:space="preserve">. The framework significantly outperformed existing benchmarks, confirming that embedding clinical reasoning within deep learning models enhances </w:t>
      </w:r>
      <w:r w:rsidR="006A4424" w:rsidRPr="00C77BE7">
        <w:rPr>
          <w:rFonts w:ascii="Times New Roman" w:eastAsia="Times New Roman" w:hAnsi="Times New Roman" w:cs="Times New Roman"/>
          <w:bCs/>
          <w:sz w:val="24"/>
          <w:szCs w:val="24"/>
        </w:rPr>
        <w:t>robustness, interpretability, and diagnostic reliability</w:t>
      </w:r>
      <w:r w:rsidR="0006561C" w:rsidRPr="00C77BE7">
        <w:rPr>
          <w:rFonts w:ascii="Times New Roman" w:eastAsia="Times New Roman" w:hAnsi="Times New Roman" w:cs="Times New Roman"/>
          <w:sz w:val="24"/>
          <w:szCs w:val="24"/>
        </w:rPr>
        <w:t xml:space="preserve">, which are </w:t>
      </w:r>
      <w:r w:rsidR="006A4424" w:rsidRPr="00C77BE7">
        <w:rPr>
          <w:rFonts w:ascii="Times New Roman" w:eastAsia="Times New Roman" w:hAnsi="Times New Roman" w:cs="Times New Roman"/>
          <w:sz w:val="24"/>
          <w:szCs w:val="24"/>
        </w:rPr>
        <w:t>key requirements for real-world clinical deployment.</w:t>
      </w:r>
    </w:p>
    <w:p w14:paraId="3EBD189C" w14:textId="41DC2A30" w:rsidR="0083717C" w:rsidRPr="00C77BE7" w:rsidRDefault="001A2DFB" w:rsidP="00835493">
      <w:pPr>
        <w:spacing w:before="100" w:beforeAutospacing="1" w:after="100" w:afterAutospacing="1" w:line="240" w:lineRule="auto"/>
        <w:jc w:val="both"/>
        <w:rPr>
          <w:rFonts w:ascii="Times New Roman" w:eastAsia="Times New Roman" w:hAnsi="Times New Roman" w:cs="Times New Roman"/>
          <w:sz w:val="24"/>
          <w:szCs w:val="24"/>
        </w:rPr>
      </w:pPr>
      <w:r w:rsidRPr="001A2DFB">
        <w:rPr>
          <w:rStyle w:val="H5CharChar"/>
          <w:color w:val="0070C0"/>
          <w:kern w:val="2"/>
        </w:rPr>
        <w:t>KEYWORDS:</w:t>
      </w:r>
      <w:r w:rsidRPr="00C77BE7">
        <w:rPr>
          <w:rFonts w:ascii="Times New Roman" w:eastAsia="Times New Roman" w:hAnsi="Times New Roman" w:cs="Times New Roman"/>
          <w:sz w:val="24"/>
          <w:szCs w:val="24"/>
        </w:rPr>
        <w:t xml:space="preserve"> </w:t>
      </w:r>
      <w:r w:rsidR="0083717C" w:rsidRPr="00C77BE7">
        <w:rPr>
          <w:rFonts w:ascii="Times New Roman" w:eastAsia="Times New Roman" w:hAnsi="Times New Roman" w:cs="Times New Roman"/>
          <w:sz w:val="24"/>
          <w:szCs w:val="24"/>
        </w:rPr>
        <w:t>Multi-task learning, clinical reg</w:t>
      </w:r>
      <w:r w:rsidR="00D71E50" w:rsidRPr="00C77BE7">
        <w:rPr>
          <w:rFonts w:ascii="Times New Roman" w:eastAsia="Times New Roman" w:hAnsi="Times New Roman" w:cs="Times New Roman"/>
          <w:sz w:val="24"/>
          <w:szCs w:val="24"/>
        </w:rPr>
        <w:t>ularization, diabetes</w:t>
      </w:r>
      <w:r w:rsidR="0083717C" w:rsidRPr="00C77BE7">
        <w:rPr>
          <w:rFonts w:ascii="Times New Roman" w:eastAsia="Times New Roman" w:hAnsi="Times New Roman" w:cs="Times New Roman"/>
          <w:sz w:val="24"/>
          <w:szCs w:val="24"/>
        </w:rPr>
        <w:t>, hypertension, deep learning, hybrid feature engineering.</w:t>
      </w:r>
    </w:p>
    <w:p w14:paraId="7765FF19" w14:textId="09FA3FD8" w:rsidR="0083717C" w:rsidRPr="001A2DFB" w:rsidRDefault="001A2DFB" w:rsidP="001A2DFB">
      <w:pPr>
        <w:pStyle w:val="ListParagraph"/>
        <w:numPr>
          <w:ilvl w:val="0"/>
          <w:numId w:val="18"/>
        </w:numPr>
        <w:tabs>
          <w:tab w:val="left" w:pos="630"/>
        </w:tabs>
        <w:spacing w:after="0" w:line="240" w:lineRule="auto"/>
        <w:ind w:left="540"/>
        <w:jc w:val="both"/>
        <w:rPr>
          <w:rFonts w:ascii="Helvetica" w:eastAsia="Times New Roman" w:hAnsi="Helvetica" w:cs="FormataOTF-Bold"/>
          <w:b/>
          <w:bCs/>
          <w:color w:val="0070C0"/>
          <w:sz w:val="24"/>
          <w:szCs w:val="24"/>
        </w:rPr>
      </w:pPr>
      <w:r w:rsidRPr="001A2DFB">
        <w:rPr>
          <w:rFonts w:ascii="Helvetica" w:eastAsia="Times New Roman" w:hAnsi="Helvetica" w:cs="FormataOTF-Bold"/>
          <w:b/>
          <w:bCs/>
          <w:color w:val="0070C0"/>
          <w:sz w:val="24"/>
          <w:szCs w:val="24"/>
        </w:rPr>
        <w:t>INTRODUCTION</w:t>
      </w:r>
    </w:p>
    <w:p w14:paraId="1EF8478A" w14:textId="77777777" w:rsidR="00DE0175" w:rsidRPr="00C77BE7" w:rsidRDefault="00DE0175"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Diabetes mellitus and hypertension are among the most prevalent chronic diseases </w:t>
      </w:r>
      <w:r w:rsidR="00A9788F" w:rsidRPr="00C77BE7">
        <w:rPr>
          <w:rFonts w:ascii="Times New Roman" w:eastAsia="Times New Roman" w:hAnsi="Times New Roman" w:cs="Times New Roman"/>
          <w:sz w:val="24"/>
          <w:szCs w:val="24"/>
        </w:rPr>
        <w:t>in the world.</w:t>
      </w:r>
      <w:r w:rsidRPr="00C77BE7">
        <w:rPr>
          <w:rFonts w:ascii="Times New Roman" w:eastAsia="Times New Roman" w:hAnsi="Times New Roman" w:cs="Times New Roman"/>
          <w:sz w:val="24"/>
          <w:szCs w:val="24"/>
        </w:rPr>
        <w:t xml:space="preserve"> </w:t>
      </w:r>
      <w:r w:rsidR="00A9788F" w:rsidRPr="00C77BE7">
        <w:rPr>
          <w:rFonts w:ascii="Times New Roman" w:eastAsia="Times New Roman" w:hAnsi="Times New Roman" w:cs="Times New Roman"/>
          <w:sz w:val="24"/>
          <w:szCs w:val="24"/>
        </w:rPr>
        <w:t xml:space="preserve">They </w:t>
      </w:r>
      <w:r w:rsidRPr="00C77BE7">
        <w:rPr>
          <w:rFonts w:ascii="Times New Roman" w:eastAsia="Times New Roman" w:hAnsi="Times New Roman" w:cs="Times New Roman"/>
          <w:sz w:val="24"/>
          <w:szCs w:val="24"/>
        </w:rPr>
        <w:t>fre</w:t>
      </w:r>
      <w:r w:rsidR="00A9788F" w:rsidRPr="00C77BE7">
        <w:rPr>
          <w:rFonts w:ascii="Times New Roman" w:eastAsia="Times New Roman" w:hAnsi="Times New Roman" w:cs="Times New Roman"/>
          <w:sz w:val="24"/>
          <w:szCs w:val="24"/>
        </w:rPr>
        <w:t>quently occur</w:t>
      </w:r>
      <w:r w:rsidRPr="00C77BE7">
        <w:rPr>
          <w:rFonts w:ascii="Times New Roman" w:eastAsia="Times New Roman" w:hAnsi="Times New Roman" w:cs="Times New Roman"/>
          <w:sz w:val="24"/>
          <w:szCs w:val="24"/>
        </w:rPr>
        <w:t xml:space="preserve"> together and </w:t>
      </w:r>
      <w:r w:rsidR="00A9788F" w:rsidRPr="00C77BE7">
        <w:rPr>
          <w:rFonts w:ascii="Times New Roman" w:eastAsia="Times New Roman" w:hAnsi="Times New Roman" w:cs="Times New Roman"/>
          <w:sz w:val="24"/>
          <w:szCs w:val="24"/>
        </w:rPr>
        <w:t>increase</w:t>
      </w:r>
      <w:r w:rsidRPr="00C77BE7">
        <w:rPr>
          <w:rFonts w:ascii="Times New Roman" w:eastAsia="Times New Roman" w:hAnsi="Times New Roman" w:cs="Times New Roman"/>
          <w:sz w:val="24"/>
          <w:szCs w:val="24"/>
        </w:rPr>
        <w:t xml:space="preserve"> the risk </w:t>
      </w:r>
      <w:r w:rsidR="00A9788F" w:rsidRPr="00C77BE7">
        <w:rPr>
          <w:rFonts w:ascii="Times New Roman" w:eastAsia="Times New Roman" w:hAnsi="Times New Roman" w:cs="Times New Roman"/>
          <w:sz w:val="24"/>
          <w:szCs w:val="24"/>
        </w:rPr>
        <w:t>of cardiovascular complications like kidney failure</w:t>
      </w:r>
      <w:r w:rsidRPr="00C77BE7">
        <w:rPr>
          <w:rFonts w:ascii="Times New Roman" w:eastAsia="Times New Roman" w:hAnsi="Times New Roman" w:cs="Times New Roman"/>
          <w:sz w:val="24"/>
          <w:szCs w:val="24"/>
        </w:rPr>
        <w:t xml:space="preserve"> and stroke. Their coexistence not only increases the clinical and economic burden on healthcare systems but also complicates diagnosis and management, especially in resource-limited settings </w:t>
      </w:r>
      <w:sdt>
        <w:sdtPr>
          <w:rPr>
            <w:rFonts w:ascii="Times New Roman" w:eastAsia="Times New Roman" w:hAnsi="Times New Roman" w:cs="Times New Roman"/>
            <w:color w:val="000000"/>
            <w:sz w:val="24"/>
            <w:szCs w:val="24"/>
          </w:rPr>
          <w:tag w:val="MENDELEY_CITATION_v3_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"/>
          <w:id w:val="483823275"/>
          <w:placeholder>
            <w:docPart w:val="DefaultPlaceholder_-1854013440"/>
          </w:placeholder>
        </w:sdtPr>
        <w:sdtContent>
          <w:r w:rsidR="00B032D6" w:rsidRPr="00C77BE7">
            <w:rPr>
              <w:rFonts w:ascii="Times New Roman" w:eastAsia="Times New Roman" w:hAnsi="Times New Roman" w:cs="Times New Roman"/>
              <w:color w:val="000000"/>
              <w:sz w:val="24"/>
              <w:szCs w:val="24"/>
            </w:rPr>
            <w:t>[1]</w:t>
          </w:r>
        </w:sdtContent>
      </w:sdt>
      <w:r w:rsidRPr="00C77BE7">
        <w:rPr>
          <w:rFonts w:ascii="Times New Roman" w:eastAsia="Times New Roman" w:hAnsi="Times New Roman" w:cs="Times New Roman"/>
          <w:sz w:val="24"/>
          <w:szCs w:val="24"/>
        </w:rPr>
        <w:t xml:space="preserve">. Recent advances in artificial intelligence (AI) have enabled the development of data-driven diagnostic systems, particularly those </w:t>
      </w:r>
      <w:r w:rsidR="0095663F" w:rsidRPr="00C77BE7">
        <w:rPr>
          <w:rFonts w:ascii="Times New Roman" w:eastAsia="Times New Roman" w:hAnsi="Times New Roman" w:cs="Times New Roman"/>
          <w:sz w:val="24"/>
          <w:szCs w:val="24"/>
        </w:rPr>
        <w:t>taking advantage of</w:t>
      </w:r>
      <w:r w:rsidRPr="00C77BE7">
        <w:rPr>
          <w:rFonts w:ascii="Times New Roman" w:eastAsia="Times New Roman" w:hAnsi="Times New Roman" w:cs="Times New Roman"/>
          <w:sz w:val="24"/>
          <w:szCs w:val="24"/>
        </w:rPr>
        <w:t xml:space="preserve"> machine learning (ML) techniques</w:t>
      </w:r>
      <w:r w:rsidR="0095663F" w:rsidRPr="00C77BE7">
        <w:rPr>
          <w:rFonts w:ascii="Times New Roman" w:eastAsia="Times New Roman" w:hAnsi="Times New Roman" w:cs="Times New Roman"/>
          <w:sz w:val="24"/>
          <w:szCs w:val="24"/>
        </w:rPr>
        <w:t xml:space="preserve"> </w:t>
      </w:r>
      <w:sdt>
        <w:sdtPr>
          <w:rPr>
            <w:rFonts w:ascii="Times New Roman" w:eastAsia="Times New Roman" w:hAnsi="Times New Roman" w:cs="Times New Roman"/>
            <w:color w:val="000000"/>
            <w:sz w:val="24"/>
            <w:szCs w:val="24"/>
          </w:rPr>
          <w:tag w:val="MENDELEY_CITATION_v3_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"/>
          <w:id w:val="-2086682147"/>
          <w:placeholder>
            <w:docPart w:val="DefaultPlaceholder_-1854013440"/>
          </w:placeholder>
        </w:sdtPr>
        <w:sdtContent>
          <w:r w:rsidR="00B032D6" w:rsidRPr="00C77BE7">
            <w:rPr>
              <w:rFonts w:ascii="Times New Roman" w:eastAsia="Times New Roman" w:hAnsi="Times New Roman" w:cs="Times New Roman"/>
              <w:color w:val="000000"/>
              <w:sz w:val="24"/>
              <w:szCs w:val="24"/>
            </w:rPr>
            <w:t>[2]</w:t>
          </w:r>
        </w:sdtContent>
      </w:sdt>
      <w:r w:rsidRPr="00C77BE7">
        <w:rPr>
          <w:rFonts w:ascii="Times New Roman" w:eastAsia="Times New Roman" w:hAnsi="Times New Roman" w:cs="Times New Roman"/>
          <w:sz w:val="24"/>
          <w:szCs w:val="24"/>
        </w:rPr>
        <w:t xml:space="preserve">. ML algorithms such as logistic regression, support vector machines, decision trees, and ensemble methods have achieved notable success in analyzing structured health datasets, including the PIMA Indian Diabetes Dataset and various clinical blood pressure databases </w:t>
      </w:r>
      <w:sdt>
        <w:sdtPr>
          <w:rPr>
            <w:rFonts w:ascii="Times New Roman" w:eastAsia="Times New Roman" w:hAnsi="Times New Roman" w:cs="Times New Roman"/>
            <w:color w:val="000000"/>
            <w:sz w:val="24"/>
            <w:szCs w:val="24"/>
          </w:rPr>
          <w:tag w:val="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"/>
          <w:id w:val="1327396064"/>
          <w:placeholder>
            <w:docPart w:val="DefaultPlaceholder_-1854013440"/>
          </w:placeholder>
        </w:sdtPr>
        <w:sdtContent>
          <w:r w:rsidR="00B032D6" w:rsidRPr="00C77BE7">
            <w:rPr>
              <w:rFonts w:ascii="Times New Roman" w:eastAsia="Times New Roman" w:hAnsi="Times New Roman" w:cs="Times New Roman"/>
              <w:color w:val="000000"/>
              <w:sz w:val="24"/>
              <w:szCs w:val="24"/>
            </w:rPr>
            <w:t>[3], [4], [5]</w:t>
          </w:r>
        </w:sdtContent>
      </w:sdt>
      <w:r w:rsidRPr="00C77BE7">
        <w:rPr>
          <w:rFonts w:ascii="Times New Roman" w:eastAsia="Times New Roman" w:hAnsi="Times New Roman" w:cs="Times New Roman"/>
          <w:sz w:val="24"/>
          <w:szCs w:val="24"/>
        </w:rPr>
        <w:t xml:space="preserve">. These models outperform traditional statistical approaches by uncovering complex, nonlinear associations among clinical and lifestyle factors. However, they depend heavily on manual feature </w:t>
      </w:r>
      <w:r w:rsidRPr="00C77BE7">
        <w:rPr>
          <w:rFonts w:ascii="Times New Roman" w:eastAsia="Times New Roman" w:hAnsi="Times New Roman" w:cs="Times New Roman"/>
          <w:sz w:val="24"/>
          <w:szCs w:val="24"/>
        </w:rPr>
        <w:lastRenderedPageBreak/>
        <w:t xml:space="preserve">engineering and exhibit limited scalability when handling large, high-dimensional, or heterogeneous datasets </w:t>
      </w:r>
      <w:sdt>
        <w:sdtPr>
          <w:rPr>
            <w:rFonts w:ascii="Times New Roman" w:eastAsia="Times New Roman" w:hAnsi="Times New Roman" w:cs="Times New Roman"/>
            <w:color w:val="000000"/>
            <w:sz w:val="24"/>
            <w:szCs w:val="24"/>
          </w:rPr>
          <w:tag w:val="MENDELEY_CITATION_v3_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"/>
          <w:id w:val="-1606038748"/>
          <w:placeholder>
            <w:docPart w:val="DefaultPlaceholder_-1854013440"/>
          </w:placeholder>
        </w:sdtPr>
        <w:sdtContent>
          <w:r w:rsidR="00B032D6" w:rsidRPr="00C77BE7">
            <w:rPr>
              <w:rFonts w:ascii="Times New Roman" w:eastAsia="Times New Roman" w:hAnsi="Times New Roman" w:cs="Times New Roman"/>
              <w:color w:val="000000"/>
              <w:sz w:val="24"/>
              <w:szCs w:val="24"/>
            </w:rPr>
            <w:t>[6]</w:t>
          </w:r>
        </w:sdtContent>
      </w:sdt>
      <w:r w:rsidRPr="00C77BE7">
        <w:rPr>
          <w:rFonts w:ascii="Times New Roman" w:eastAsia="Times New Roman" w:hAnsi="Times New Roman" w:cs="Times New Roman"/>
          <w:sz w:val="24"/>
          <w:szCs w:val="24"/>
        </w:rPr>
        <w:t>.</w:t>
      </w:r>
    </w:p>
    <w:p w14:paraId="35DD2A83" w14:textId="77777777" w:rsidR="00DE0175" w:rsidRPr="00C77BE7" w:rsidRDefault="00DE0175"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To overcome these constraints, deep learning (DL) has emerged as a more powerful paradigm, capable of automatically learning hierarchical representations from raw data. Unlike traditional ML algorithms, DL models can capture intricate feature interactions without extensive preprocessing </w:t>
      </w:r>
      <w:sdt>
        <w:sdtPr>
          <w:rPr>
            <w:rFonts w:ascii="Times New Roman" w:eastAsia="Times New Roman" w:hAnsi="Times New Roman" w:cs="Times New Roman"/>
            <w:color w:val="000000"/>
            <w:sz w:val="24"/>
            <w:szCs w:val="24"/>
          </w:rPr>
          <w:tag w:val="MENDELEY_CITATION_v3_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"/>
          <w:id w:val="-1416621831"/>
          <w:placeholder>
            <w:docPart w:val="52E98DE4F3BD4CA3BC11216F90F698E0"/>
          </w:placeholder>
        </w:sdtPr>
        <w:sdtContent>
          <w:r w:rsidR="00B032D6" w:rsidRPr="00C77BE7">
            <w:rPr>
              <w:rFonts w:ascii="Times New Roman" w:eastAsia="Times New Roman" w:hAnsi="Times New Roman" w:cs="Times New Roman"/>
              <w:color w:val="000000"/>
              <w:sz w:val="24"/>
              <w:szCs w:val="24"/>
            </w:rPr>
            <w:t>[7], [8], [9]</w:t>
          </w:r>
        </w:sdtContent>
      </w:sdt>
      <w:r w:rsidRPr="00C77BE7">
        <w:rPr>
          <w:rFonts w:ascii="Times New Roman" w:eastAsia="Times New Roman" w:hAnsi="Times New Roman" w:cs="Times New Roman"/>
          <w:sz w:val="24"/>
          <w:szCs w:val="24"/>
        </w:rPr>
        <w:t xml:space="preserve">. Several DL architectures have been successfully applied to diabetes and hypertension prediction individually </w:t>
      </w:r>
      <w:sdt>
        <w:sdtPr>
          <w:rPr>
            <w:rFonts w:ascii="Times New Roman" w:eastAsia="Times New Roman" w:hAnsi="Times New Roman" w:cs="Times New Roman"/>
            <w:color w:val="000000"/>
            <w:sz w:val="24"/>
            <w:szCs w:val="24"/>
          </w:rPr>
          <w:tag w:val="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"/>
          <w:id w:val="-293449026"/>
          <w:placeholder>
            <w:docPart w:val="DefaultPlaceholder_-1854013440"/>
          </w:placeholder>
        </w:sdtPr>
        <w:sdtContent>
          <w:r w:rsidR="00B032D6" w:rsidRPr="00C77BE7">
            <w:rPr>
              <w:rFonts w:ascii="Times New Roman" w:eastAsia="Times New Roman" w:hAnsi="Times New Roman" w:cs="Times New Roman"/>
              <w:color w:val="000000"/>
              <w:sz w:val="24"/>
              <w:szCs w:val="24"/>
            </w:rPr>
            <w:t>[10], [11], [12]</w:t>
          </w:r>
        </w:sdtContent>
      </w:sdt>
      <w:r w:rsidRPr="00C77BE7">
        <w:rPr>
          <w:rFonts w:ascii="Times New Roman" w:eastAsia="Times New Roman" w:hAnsi="Times New Roman" w:cs="Times New Roman"/>
          <w:sz w:val="24"/>
          <w:szCs w:val="24"/>
        </w:rPr>
        <w:t xml:space="preserve">, and a few studies have attempted concurrent prediction of both diseases </w:t>
      </w:r>
      <w:sdt>
        <w:sdtPr>
          <w:rPr>
            <w:rFonts w:ascii="Times New Roman" w:eastAsia="Times New Roman" w:hAnsi="Times New Roman" w:cs="Times New Roman"/>
            <w:color w:val="000000"/>
            <w:sz w:val="24"/>
            <w:szCs w:val="24"/>
          </w:rPr>
          <w:tag w:val="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"/>
          <w:id w:val="-1755576629"/>
          <w:placeholder>
            <w:docPart w:val="DefaultPlaceholder_-1854013440"/>
          </w:placeholder>
        </w:sdtPr>
        <w:sdtContent>
          <w:r w:rsidR="00B032D6" w:rsidRPr="00C77BE7">
            <w:rPr>
              <w:rFonts w:ascii="Times New Roman" w:eastAsia="Times New Roman" w:hAnsi="Times New Roman" w:cs="Times New Roman"/>
              <w:color w:val="000000"/>
              <w:sz w:val="24"/>
              <w:szCs w:val="24"/>
            </w:rPr>
            <w:t>[13], [14], [15]</w:t>
          </w:r>
        </w:sdtContent>
      </w:sdt>
      <w:r w:rsidRPr="00C77BE7">
        <w:rPr>
          <w:rFonts w:ascii="Times New Roman" w:eastAsia="Times New Roman" w:hAnsi="Times New Roman" w:cs="Times New Roman"/>
          <w:sz w:val="24"/>
          <w:szCs w:val="24"/>
        </w:rPr>
        <w:t>. Nonetheless, existing models often exhibit limited generalization, poor interpretability, and inadequate in</w:t>
      </w:r>
      <w:r w:rsidR="004D00E1" w:rsidRPr="00C77BE7">
        <w:rPr>
          <w:rFonts w:ascii="Times New Roman" w:eastAsia="Times New Roman" w:hAnsi="Times New Roman" w:cs="Times New Roman"/>
          <w:sz w:val="24"/>
          <w:szCs w:val="24"/>
        </w:rPr>
        <w:t xml:space="preserve">tegration of clinical reasoning, the </w:t>
      </w:r>
      <w:r w:rsidRPr="00C77BE7">
        <w:rPr>
          <w:rFonts w:ascii="Times New Roman" w:eastAsia="Times New Roman" w:hAnsi="Times New Roman" w:cs="Times New Roman"/>
          <w:sz w:val="24"/>
          <w:szCs w:val="24"/>
        </w:rPr>
        <w:t>challenges that undermine their acceptance in medical practice.</w:t>
      </w:r>
      <w:r w:rsidR="00FF38A8" w:rsidRPr="00C77BE7">
        <w:rPr>
          <w:rFonts w:ascii="Times New Roman" w:eastAsia="Times New Roman" w:hAnsi="Times New Roman" w:cs="Times New Roman"/>
          <w:sz w:val="24"/>
          <w:szCs w:val="24"/>
        </w:rPr>
        <w:t xml:space="preserve"> Some state-of-the-art DL architectures often optimize purely statistical loss functions, such as cross-entropy or mean-squared error, without embedding medical knowledge into the learning process </w:t>
      </w:r>
      <w:sdt>
        <w:sdtPr>
          <w:rPr>
            <w:rFonts w:ascii="Times New Roman" w:eastAsia="Times New Roman" w:hAnsi="Times New Roman" w:cs="Times New Roman"/>
            <w:color w:val="000000"/>
            <w:sz w:val="24"/>
            <w:szCs w:val="24"/>
          </w:rPr>
          <w:tag w:val="MENDELEY_CITATION_v3_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"/>
          <w:id w:val="1535005374"/>
          <w:placeholder>
            <w:docPart w:val="9A256053C74F44EDA8B63EFE4DA05709"/>
          </w:placeholder>
        </w:sdtPr>
        <w:sdtContent>
          <w:r w:rsidR="00B032D6" w:rsidRPr="00C77BE7">
            <w:rPr>
              <w:rFonts w:ascii="Times New Roman" w:eastAsia="Times New Roman" w:hAnsi="Times New Roman" w:cs="Times New Roman"/>
              <w:color w:val="000000"/>
              <w:sz w:val="24"/>
              <w:szCs w:val="24"/>
            </w:rPr>
            <w:t>[16]</w:t>
          </w:r>
        </w:sdtContent>
      </w:sdt>
      <w:r w:rsidR="00FF38A8" w:rsidRPr="00C77BE7">
        <w:rPr>
          <w:rFonts w:ascii="Times New Roman" w:eastAsia="Times New Roman" w:hAnsi="Times New Roman" w:cs="Times New Roman"/>
          <w:sz w:val="24"/>
          <w:szCs w:val="24"/>
        </w:rPr>
        <w:t xml:space="preserve">. This allows models to achieve high numerical accuracy yet produce clinically impossible outputs. Although recent studies have explored knowledge-guided machine learning </w:t>
      </w:r>
      <w:sdt>
        <w:sdtPr>
          <w:rPr>
            <w:rFonts w:ascii="Times New Roman" w:eastAsia="Times New Roman" w:hAnsi="Times New Roman" w:cs="Times New Roman"/>
            <w:color w:val="000000"/>
            <w:sz w:val="24"/>
            <w:szCs w:val="24"/>
          </w:rPr>
          <w:tag w:val="MENDELEY_CITATION_v3_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"/>
          <w:id w:val="-1671475937"/>
          <w:placeholder>
            <w:docPart w:val="9A256053C74F44EDA8B63EFE4DA05709"/>
          </w:placeholder>
        </w:sdtPr>
        <w:sdtContent>
          <w:r w:rsidR="00B032D6" w:rsidRPr="00C77BE7">
            <w:rPr>
              <w:rFonts w:ascii="Times New Roman" w:eastAsia="Times New Roman" w:hAnsi="Times New Roman" w:cs="Times New Roman"/>
              <w:color w:val="000000"/>
              <w:sz w:val="24"/>
              <w:szCs w:val="24"/>
            </w:rPr>
            <w:t>[17]</w:t>
          </w:r>
        </w:sdtContent>
      </w:sdt>
      <w:r w:rsidR="00FF38A8" w:rsidRPr="00C77BE7">
        <w:rPr>
          <w:rFonts w:ascii="Times New Roman" w:eastAsia="Times New Roman" w:hAnsi="Times New Roman" w:cs="Times New Roman"/>
          <w:sz w:val="24"/>
          <w:szCs w:val="24"/>
        </w:rPr>
        <w:t xml:space="preserve">, most apply post-hoc interpretability tools rather than integrating domain expertise directly into model training. Consequently, many models remain statistically sound but medically unreliable, limiting their </w:t>
      </w:r>
      <w:r w:rsidR="003A027D" w:rsidRPr="00C77BE7">
        <w:rPr>
          <w:rFonts w:ascii="Times New Roman" w:eastAsia="Times New Roman" w:hAnsi="Times New Roman" w:cs="Times New Roman"/>
          <w:sz w:val="24"/>
          <w:szCs w:val="24"/>
        </w:rPr>
        <w:t>clinical acceptance</w:t>
      </w:r>
      <w:r w:rsidR="00FF38A8" w:rsidRPr="00C77BE7">
        <w:rPr>
          <w:rFonts w:ascii="Times New Roman" w:eastAsia="Times New Roman" w:hAnsi="Times New Roman" w:cs="Times New Roman"/>
          <w:sz w:val="24"/>
          <w:szCs w:val="24"/>
        </w:rPr>
        <w:t>.</w:t>
      </w:r>
      <w:r w:rsidR="0041639A" w:rsidRPr="00C77BE7">
        <w:rPr>
          <w:rFonts w:ascii="Times New Roman" w:eastAsia="Times New Roman" w:hAnsi="Times New Roman" w:cs="Times New Roman"/>
          <w:sz w:val="24"/>
          <w:szCs w:val="24"/>
        </w:rPr>
        <w:t xml:space="preserve"> </w:t>
      </w:r>
      <w:r w:rsidR="00D0003E" w:rsidRPr="00C77BE7">
        <w:rPr>
          <w:rFonts w:ascii="Times New Roman" w:eastAsia="Times New Roman" w:hAnsi="Times New Roman" w:cs="Times New Roman"/>
          <w:sz w:val="24"/>
          <w:szCs w:val="24"/>
        </w:rPr>
        <w:t>Another challenge is that,</w:t>
      </w:r>
      <w:r w:rsidRPr="00C77BE7">
        <w:rPr>
          <w:rFonts w:ascii="Times New Roman" w:eastAsia="Times New Roman" w:hAnsi="Times New Roman" w:cs="Times New Roman"/>
          <w:sz w:val="24"/>
          <w:szCs w:val="24"/>
        </w:rPr>
        <w:t xml:space="preserve"> most existing research treats diabetes and hypertension as isolated prediction tasks, overlooking their interdependence and the potential for shared knowledge transfer between them </w:t>
      </w:r>
      <w:sdt>
        <w:sdtPr>
          <w:rPr>
            <w:rFonts w:ascii="Times New Roman" w:eastAsia="Times New Roman" w:hAnsi="Times New Roman" w:cs="Times New Roman"/>
            <w:color w:val="000000"/>
            <w:sz w:val="24"/>
            <w:szCs w:val="24"/>
          </w:rPr>
          <w:tag w:val="MENDELEY_CITATION_v3_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"/>
          <w:id w:val="-2062554240"/>
          <w:placeholder>
            <w:docPart w:val="DefaultPlaceholder_-1854013440"/>
          </w:placeholder>
        </w:sdtPr>
        <w:sdtContent>
          <w:r w:rsidR="00B032D6" w:rsidRPr="00C77BE7">
            <w:rPr>
              <w:rFonts w:ascii="Times New Roman" w:eastAsia="Times New Roman" w:hAnsi="Times New Roman" w:cs="Times New Roman"/>
              <w:color w:val="000000"/>
              <w:sz w:val="24"/>
              <w:szCs w:val="24"/>
            </w:rPr>
            <w:t>[18]</w:t>
          </w:r>
        </w:sdtContent>
      </w:sdt>
      <w:r w:rsidRPr="00C77BE7">
        <w:rPr>
          <w:rFonts w:ascii="Times New Roman" w:eastAsia="Times New Roman" w:hAnsi="Times New Roman" w:cs="Times New Roman"/>
          <w:sz w:val="24"/>
          <w:szCs w:val="24"/>
        </w:rPr>
        <w:t>.</w:t>
      </w:r>
    </w:p>
    <w:p w14:paraId="669434F8" w14:textId="5E723266" w:rsidR="00E5330B" w:rsidRDefault="00DE0175"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To address these challenges, this research proposes a </w:t>
      </w:r>
      <w:r w:rsidRPr="00C77BE7">
        <w:rPr>
          <w:rFonts w:ascii="Times New Roman" w:eastAsia="Times New Roman" w:hAnsi="Times New Roman" w:cs="Times New Roman"/>
          <w:bCs/>
          <w:sz w:val="24"/>
          <w:szCs w:val="24"/>
        </w:rPr>
        <w:t>clinically guided Multi-Task Feed-Forward Deep Neural Network (FFDNN)</w:t>
      </w:r>
      <w:r w:rsidRPr="00C77BE7">
        <w:rPr>
          <w:rFonts w:ascii="Times New Roman" w:eastAsia="Times New Roman" w:hAnsi="Times New Roman" w:cs="Times New Roman"/>
          <w:sz w:val="24"/>
          <w:szCs w:val="24"/>
        </w:rPr>
        <w:t xml:space="preserve"> framework for the </w:t>
      </w:r>
      <w:r w:rsidRPr="00C77BE7">
        <w:rPr>
          <w:rFonts w:ascii="Times New Roman" w:eastAsia="Times New Roman" w:hAnsi="Times New Roman" w:cs="Times New Roman"/>
          <w:bCs/>
          <w:sz w:val="24"/>
          <w:szCs w:val="24"/>
        </w:rPr>
        <w:t>concurrent prediction of diabetes and hypertension</w:t>
      </w:r>
      <w:r w:rsidRPr="00C77BE7">
        <w:rPr>
          <w:rFonts w:ascii="Times New Roman" w:eastAsia="Times New Roman" w:hAnsi="Times New Roman" w:cs="Times New Roman"/>
          <w:sz w:val="24"/>
          <w:szCs w:val="24"/>
        </w:rPr>
        <w:t xml:space="preserve">. The framework integrates hybrid feature engineering, multi-task representation learning, and clinical knowledge–guided regularization to balance accuracy and interpretability. </w:t>
      </w:r>
      <w:r w:rsidR="00E5330B" w:rsidRPr="00C77BE7">
        <w:rPr>
          <w:rFonts w:ascii="Times New Roman" w:eastAsia="Times New Roman" w:hAnsi="Times New Roman" w:cs="Times New Roman"/>
          <w:sz w:val="24"/>
          <w:szCs w:val="24"/>
        </w:rPr>
        <w:t xml:space="preserve">This study extends earlier multi-task disease-prediction frameworks by introducing three key innovations. First, it incorporates a clinically informed </w:t>
      </w:r>
      <w:proofErr w:type="spellStart"/>
      <w:r w:rsidR="00E5330B" w:rsidRPr="00C77BE7">
        <w:rPr>
          <w:rFonts w:ascii="Times New Roman" w:eastAsia="Times New Roman" w:hAnsi="Times New Roman" w:cs="Times New Roman"/>
          <w:sz w:val="24"/>
          <w:szCs w:val="24"/>
        </w:rPr>
        <w:t>regularizer</w:t>
      </w:r>
      <w:proofErr w:type="spellEnd"/>
      <w:r w:rsidR="00E5330B" w:rsidRPr="00C77BE7">
        <w:rPr>
          <w:rFonts w:ascii="Times New Roman" w:eastAsia="Times New Roman" w:hAnsi="Times New Roman" w:cs="Times New Roman"/>
          <w:sz w:val="24"/>
          <w:szCs w:val="24"/>
        </w:rPr>
        <w:t xml:space="preserve"> that embeds physiological thresholds directly into the model’s optimization process, moving beyond previous architectures that rely purely on statistical loss functions. Second, it employs a cross-dataset fusion strategy that aligns latent spaces from PIMA and PPG-BP datasets, allowing joint comorbidity prediction </w:t>
      </w:r>
      <w:r w:rsidR="008F6023" w:rsidRPr="00C77BE7">
        <w:rPr>
          <w:rFonts w:ascii="Times New Roman" w:eastAsia="Times New Roman" w:hAnsi="Times New Roman" w:cs="Times New Roman"/>
          <w:sz w:val="24"/>
          <w:szCs w:val="24"/>
        </w:rPr>
        <w:t xml:space="preserve">even when feature spaces differ, </w:t>
      </w:r>
      <w:r w:rsidR="00E5330B" w:rsidRPr="00C77BE7">
        <w:rPr>
          <w:rFonts w:ascii="Times New Roman" w:eastAsia="Times New Roman" w:hAnsi="Times New Roman" w:cs="Times New Roman"/>
          <w:sz w:val="24"/>
          <w:szCs w:val="24"/>
        </w:rPr>
        <w:t xml:space="preserve">an advancement over earlier work that handled these datasets in isolation. Third, it develops a hybrid feature-engineering pipeline that blends clinically derived interaction terms with supervised autoencoder </w:t>
      </w:r>
      <w:r w:rsidR="008F6023" w:rsidRPr="00C77BE7">
        <w:rPr>
          <w:rFonts w:ascii="Times New Roman" w:eastAsia="Times New Roman" w:hAnsi="Times New Roman" w:cs="Times New Roman"/>
          <w:sz w:val="24"/>
          <w:szCs w:val="24"/>
        </w:rPr>
        <w:t>embedding</w:t>
      </w:r>
      <w:r w:rsidR="00E5330B" w:rsidRPr="00C77BE7">
        <w:rPr>
          <w:rFonts w:ascii="Times New Roman" w:eastAsia="Times New Roman" w:hAnsi="Times New Roman" w:cs="Times New Roman"/>
          <w:sz w:val="24"/>
          <w:szCs w:val="24"/>
        </w:rPr>
        <w:t>, yielding more interpretable and robust representations than conventional single-stream feature-extraction methods. Together, these elements distinguish the proposed framework by integrating medical domain knowledge as a structural learning constraint and enabling unified prediction across physiologically related conditions.</w:t>
      </w:r>
    </w:p>
    <w:p w14:paraId="29D5B68A" w14:textId="77777777" w:rsidR="001A2DFB" w:rsidRPr="00C77BE7" w:rsidRDefault="001A2DFB" w:rsidP="001A2DFB">
      <w:pPr>
        <w:spacing w:after="0" w:line="240" w:lineRule="auto"/>
        <w:jc w:val="both"/>
        <w:rPr>
          <w:rFonts w:ascii="Times New Roman" w:eastAsia="Times New Roman" w:hAnsi="Times New Roman" w:cs="Times New Roman"/>
          <w:sz w:val="24"/>
          <w:szCs w:val="24"/>
        </w:rPr>
      </w:pPr>
    </w:p>
    <w:p w14:paraId="5EC0FB3A" w14:textId="77389BC6" w:rsidR="0083717C" w:rsidRPr="001A2DFB" w:rsidRDefault="001A2DFB" w:rsidP="001A2DFB">
      <w:pPr>
        <w:pStyle w:val="ListParagraph"/>
        <w:numPr>
          <w:ilvl w:val="0"/>
          <w:numId w:val="18"/>
        </w:numPr>
        <w:tabs>
          <w:tab w:val="left" w:pos="630"/>
        </w:tabs>
        <w:spacing w:after="0" w:line="240" w:lineRule="auto"/>
        <w:ind w:left="540"/>
        <w:jc w:val="both"/>
        <w:rPr>
          <w:rFonts w:ascii="Helvetica" w:eastAsia="Times New Roman" w:hAnsi="Helvetica" w:cs="FormataOTF-Bold"/>
          <w:b/>
          <w:bCs/>
          <w:color w:val="0070C0"/>
          <w:sz w:val="24"/>
          <w:szCs w:val="24"/>
        </w:rPr>
      </w:pPr>
      <w:r w:rsidRPr="001A2DFB">
        <w:rPr>
          <w:rFonts w:ascii="Helvetica" w:eastAsia="Times New Roman" w:hAnsi="Helvetica" w:cs="FormataOTF-Bold"/>
          <w:b/>
          <w:bCs/>
          <w:color w:val="0070C0"/>
          <w:sz w:val="24"/>
          <w:szCs w:val="24"/>
        </w:rPr>
        <w:t>RELATED WORK</w:t>
      </w:r>
    </w:p>
    <w:p w14:paraId="0B875C6E" w14:textId="09D2B968" w:rsidR="00537F71" w:rsidRPr="00C77BE7" w:rsidRDefault="00537F71" w:rsidP="001A2DFB">
      <w:pPr>
        <w:pStyle w:val="NormalWeb"/>
        <w:spacing w:before="0" w:beforeAutospacing="0" w:after="0" w:afterAutospacing="0"/>
        <w:jc w:val="both"/>
      </w:pPr>
      <w:r w:rsidRPr="00C77BE7">
        <w:t xml:space="preserve">Machine learning (ML) and deep learning (DL) have become integral </w:t>
      </w:r>
      <w:r w:rsidR="00C24A67" w:rsidRPr="00C77BE7">
        <w:t>part of</w:t>
      </w:r>
      <w:r w:rsidRPr="00C77BE7">
        <w:t xml:space="preserve"> predictive healthcare, particularly in the early detection and management of chronic diseases such as diabetes and hypertension. Conventional ML algorithms such as Support Vector Machines (SVMs), Random Forests (RFs), and Logistic Regression (LR) have been widely applied to structured datasets like the PIMA Indian Diabetes Dataset and Photoplethysmography–Blood Pressure (PPG-BP) data</w:t>
      </w:r>
      <w:r w:rsidR="00234770" w:rsidRPr="00C77BE7">
        <w:t>set</w:t>
      </w:r>
      <w:r w:rsidRPr="00C77BE7">
        <w:t xml:space="preserve">, achieving encouraging predictive results </w:t>
      </w:r>
      <w:sdt>
        <w:sdtPr>
          <w:rPr>
            <w:color w:val="000000"/>
          </w:rPr>
          <w:tag w:val="MENDELEY_CITATION_v3_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"/>
          <w:id w:val="1593113452"/>
          <w:placeholder>
            <w:docPart w:val="DefaultPlaceholder_-1854013440"/>
          </w:placeholder>
        </w:sdtPr>
        <w:sdtContent>
          <w:r w:rsidR="00B032D6" w:rsidRPr="00C77BE7">
            <w:rPr>
              <w:color w:val="000000"/>
            </w:rPr>
            <w:t>[19], [20]</w:t>
          </w:r>
        </w:sdtContent>
      </w:sdt>
      <w:r w:rsidRPr="00C77BE7">
        <w:t xml:space="preserve">. These models have demonstrated the ability to identify nonlinear associations between features such as glucose level, body mass index (BMI), </w:t>
      </w:r>
      <w:r w:rsidRPr="00C77BE7">
        <w:lastRenderedPageBreak/>
        <w:t>blood pressure, and age, offering valuable diagnostic insights</w:t>
      </w:r>
      <w:r w:rsidR="00C24A67" w:rsidRPr="00C77BE7">
        <w:t xml:space="preserve"> </w:t>
      </w:r>
      <w:sdt>
        <w:sdtPr>
          <w:rPr>
            <w:color w:val="000000"/>
          </w:rPr>
          <w:tag w:val="MENDELEY_CITATION_v3_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"/>
          <w:id w:val="-811858897"/>
          <w:placeholder>
            <w:docPart w:val="AADDB0EE05864A29AF1E0A8084AD2F37"/>
          </w:placeholder>
        </w:sdtPr>
        <w:sdtContent>
          <w:r w:rsidR="00B032D6" w:rsidRPr="00C77BE7">
            <w:rPr>
              <w:color w:val="000000"/>
            </w:rPr>
            <w:t>[21]</w:t>
          </w:r>
        </w:sdtContent>
      </w:sdt>
      <w:r w:rsidRPr="00C77BE7">
        <w:t>. However, their reliance on manually engineered features limits their adaptability to complex physiological data and hinders their scalability across heterogeneous populations.</w:t>
      </w:r>
      <w:r w:rsidR="00492933" w:rsidRPr="00C77BE7">
        <w:t xml:space="preserve"> </w:t>
      </w:r>
      <w:r w:rsidRPr="00C77BE7">
        <w:t xml:space="preserve">Although traditional ML models perform well on small and balanced datasets, their effectiveness often deteriorates when applied to real-world clinical data characterized by noise, missing values, and class imbalance </w:t>
      </w:r>
      <w:sdt>
        <w:sdtPr>
          <w:rPr>
            <w:color w:val="000000"/>
          </w:rPr>
          <w:tag w:val="MENDELEY_CITATION_v3_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"/>
          <w:id w:val="-834139136"/>
          <w:placeholder>
            <w:docPart w:val="DefaultPlaceholder_-1854013440"/>
          </w:placeholder>
        </w:sdtPr>
        <w:sdtContent>
          <w:r w:rsidR="00B032D6" w:rsidRPr="00C77BE7">
            <w:rPr>
              <w:color w:val="000000"/>
            </w:rPr>
            <w:t>[22]</w:t>
          </w:r>
        </w:sdtContent>
      </w:sdt>
      <w:r w:rsidRPr="00C77BE7">
        <w:t>. Moreover, these models typically approach disease prediction as isolated tasks, overlooking the strong epidemiological and pathophysiological correlations between</w:t>
      </w:r>
      <w:r w:rsidR="002A3CAD" w:rsidRPr="00C77BE7">
        <w:t xml:space="preserve"> some diseases</w:t>
      </w:r>
      <w:r w:rsidRPr="00C77BE7">
        <w:t xml:space="preserve"> </w:t>
      </w:r>
      <w:r w:rsidR="002A3CAD" w:rsidRPr="00C77BE7">
        <w:t xml:space="preserve">e.g., </w:t>
      </w:r>
      <w:r w:rsidRPr="00C77BE7">
        <w:t xml:space="preserve">diabetes and hypertension </w:t>
      </w:r>
      <w:sdt>
        <w:sdtPr>
          <w:rPr>
            <w:color w:val="000000"/>
          </w:rPr>
          <w:tag w:val="MENDELEY_CITATION_v3_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"/>
          <w:id w:val="968013331"/>
          <w:placeholder>
            <w:docPart w:val="DefaultPlaceholder_-1854013440"/>
          </w:placeholder>
        </w:sdtPr>
        <w:sdtContent>
          <w:r w:rsidR="00B032D6" w:rsidRPr="00C77BE7">
            <w:rPr>
              <w:color w:val="000000"/>
            </w:rPr>
            <w:t>[15]</w:t>
          </w:r>
        </w:sdtContent>
      </w:sdt>
      <w:r w:rsidRPr="00C77BE7">
        <w:t xml:space="preserve">. This narrow scope prevents knowledge transfer between related diseases and reduces generalization capability in comorbidity prediction scenarios. Additionally, many ML frameworks lack interpretability mechanisms that can explain model predictions in clinical terms, thereby limiting physician trust and practical integration into diagnostic workflows </w:t>
      </w:r>
      <w:sdt>
        <w:sdtPr>
          <w:rPr>
            <w:color w:val="000000"/>
          </w:rPr>
          <w:tag w:val="MENDELEY_CITATION_v3_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"/>
          <w:id w:val="-1775626541"/>
          <w:placeholder>
            <w:docPart w:val="DefaultPlaceholder_-1854013440"/>
          </w:placeholder>
        </w:sdtPr>
        <w:sdtContent>
          <w:r w:rsidR="00B032D6" w:rsidRPr="00C77BE7">
            <w:rPr>
              <w:color w:val="000000"/>
            </w:rPr>
            <w:t>[23]</w:t>
          </w:r>
        </w:sdtContent>
      </w:sdt>
      <w:r w:rsidRPr="00C77BE7">
        <w:t>.</w:t>
      </w:r>
      <w:r w:rsidR="001A2DFB">
        <w:t xml:space="preserve"> </w:t>
      </w:r>
      <w:r w:rsidRPr="00C77BE7">
        <w:t xml:space="preserve">In recent years, deep learning (DL) has shown remarkable promise </w:t>
      </w:r>
      <w:r w:rsidR="00BC23F9" w:rsidRPr="00C77BE7">
        <w:t>in</w:t>
      </w:r>
      <w:r w:rsidRPr="00C77BE7">
        <w:t xml:space="preserve"> healthcare prediction, addressing some of the limitations of conventional ML </w:t>
      </w:r>
      <w:r w:rsidR="00376BDB" w:rsidRPr="00C77BE7">
        <w:t>models</w:t>
      </w:r>
      <w:r w:rsidRPr="00C77BE7">
        <w:t xml:space="preserve">. Architectures such as Deep Neural Networks (DNNs), Convolutional Neural Networks (CNNs), and Recurrent Neural Networks (RNNs) have achieved superior predictive accuracy by automatically learning hierarchical, nonlinear representations from complex clinical data </w:t>
      </w:r>
      <w:sdt>
        <w:sdtPr>
          <w:rPr>
            <w:color w:val="000000"/>
          </w:rPr>
          <w:tag w:val="MENDELEY_CITATION_v3_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"/>
          <w:id w:val="1849749195"/>
          <w:placeholder>
            <w:docPart w:val="DefaultPlaceholder_-1854013440"/>
          </w:placeholder>
        </w:sdtPr>
        <w:sdtContent>
          <w:r w:rsidR="00B032D6" w:rsidRPr="00C77BE7">
            <w:rPr>
              <w:color w:val="000000"/>
            </w:rPr>
            <w:t>[7]</w:t>
          </w:r>
        </w:sdtContent>
      </w:sdt>
      <w:r w:rsidRPr="00C77BE7">
        <w:t xml:space="preserve">. For example, CNNs trained on physiological signals such as photoplethysmography (PPG) have shown significant improvement in hypertension detection accuracy </w:t>
      </w:r>
      <w:sdt>
        <w:sdtPr>
          <w:rPr>
            <w:color w:val="000000"/>
          </w:rPr>
          <w:tag w:val="MENDELEY_CITATION_v3_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"/>
          <w:id w:val="-1635706857"/>
          <w:placeholder>
            <w:docPart w:val="DefaultPlaceholder_-1854013440"/>
          </w:placeholder>
        </w:sdtPr>
        <w:sdtContent>
          <w:r w:rsidR="00B032D6" w:rsidRPr="00C77BE7">
            <w:rPr>
              <w:color w:val="000000"/>
            </w:rPr>
            <w:t>[24]</w:t>
          </w:r>
        </w:sdtContent>
      </w:sdt>
      <w:r w:rsidRPr="00C77BE7">
        <w:t>, while DNNs trained on structured datasets have demonstrated enhanced diabetes prediction performance</w:t>
      </w:r>
      <w:r w:rsidR="00B032D6" w:rsidRPr="00C77BE7">
        <w:t xml:space="preserve"> </w:t>
      </w:r>
      <w:sdt>
        <w:sdtPr>
          <w:rPr>
            <w:color w:val="000000"/>
          </w:rPr>
          <w:tag w:val="MENDELEY_CITATION_v3_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"/>
          <w:id w:val="-1275552562"/>
          <w:placeholder>
            <w:docPart w:val="DefaultPlaceholder_-1854013440"/>
          </w:placeholder>
        </w:sdtPr>
        <w:sdtContent>
          <w:r w:rsidR="00B032D6" w:rsidRPr="00C77BE7">
            <w:rPr>
              <w:color w:val="000000"/>
            </w:rPr>
            <w:t>[25]</w:t>
          </w:r>
        </w:sdtContent>
      </w:sdt>
      <w:r w:rsidRPr="00C77BE7">
        <w:t>. Despite these successes, deep learning models also face significant challenges in healthcare applications.</w:t>
      </w:r>
    </w:p>
    <w:p w14:paraId="69E4E95B" w14:textId="5A8AD2A1" w:rsidR="00537F71" w:rsidRPr="00C77BE7" w:rsidRDefault="00537F71" w:rsidP="001A2DFB">
      <w:pPr>
        <w:pStyle w:val="NormalWeb"/>
        <w:spacing w:before="0" w:beforeAutospacing="0" w:after="0" w:afterAutospacing="0"/>
        <w:jc w:val="both"/>
      </w:pPr>
      <w:r w:rsidRPr="00C77BE7">
        <w:t>A major limitation of DL-based models is their dependency on large, diverse, and well-curated datasets for stable convergence and genera</w:t>
      </w:r>
      <w:r w:rsidR="002A3CAD" w:rsidRPr="00C77BE7">
        <w:t xml:space="preserve">lization. Most medical </w:t>
      </w:r>
      <w:r w:rsidR="004D2EAC" w:rsidRPr="00C77BE7">
        <w:t>datasets</w:t>
      </w:r>
      <w:r w:rsidR="002A3CAD" w:rsidRPr="00C77BE7">
        <w:t xml:space="preserve"> </w:t>
      </w:r>
      <w:r w:rsidRPr="00C77BE7">
        <w:t xml:space="preserve">are relatively small, leading to overfitting and model instability </w:t>
      </w:r>
      <w:sdt>
        <w:sdtPr>
          <w:rPr>
            <w:color w:val="000000"/>
          </w:rPr>
          <w:tag w:val="MENDELEY_CITATION_v3_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"/>
          <w:id w:val="-96948419"/>
          <w:placeholder>
            <w:docPart w:val="DefaultPlaceholder_-1854013440"/>
          </w:placeholder>
        </w:sdtPr>
        <w:sdtContent>
          <w:r w:rsidR="00B032D6" w:rsidRPr="00C77BE7">
            <w:rPr>
              <w:color w:val="000000"/>
            </w:rPr>
            <w:t>[26]</w:t>
          </w:r>
        </w:sdtContent>
      </w:sdt>
      <w:r w:rsidRPr="00C77BE7">
        <w:t xml:space="preserve">. Furthermore, deep learning systems often act as “black boxes,” providing limited insight into how predictions are derived, which raises issues of interpretability and clinical accountability </w:t>
      </w:r>
      <w:sdt>
        <w:sdtPr>
          <w:rPr>
            <w:color w:val="000000"/>
          </w:rPr>
          <w:tag w:val="MENDELEY_CITATION_v3_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"/>
          <w:id w:val="1990744870"/>
          <w:placeholder>
            <w:docPart w:val="DefaultPlaceholder_-1854013440"/>
          </w:placeholder>
        </w:sdtPr>
        <w:sdtContent>
          <w:r w:rsidR="00B032D6" w:rsidRPr="00C77BE7">
            <w:rPr>
              <w:color w:val="000000"/>
            </w:rPr>
            <w:t>[27]</w:t>
          </w:r>
        </w:sdtContent>
      </w:sdt>
      <w:r w:rsidRPr="00C77BE7">
        <w:t xml:space="preserve">. Another critical limitation is that these models optimize purely statistical loss functions, such as cross-entropy or mean-squared error, without incorporating medical constraints or physiological logic </w:t>
      </w:r>
      <w:sdt>
        <w:sdtPr>
          <w:rPr>
            <w:color w:val="000000"/>
          </w:rPr>
          <w:tag w:val="MENDELEY_CITATION_v3_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"/>
          <w:id w:val="164526228"/>
          <w:placeholder>
            <w:docPart w:val="DefaultPlaceholder_-1854013440"/>
          </w:placeholder>
        </w:sdtPr>
        <w:sdtContent>
          <w:r w:rsidR="00B032D6" w:rsidRPr="00C77BE7">
            <w:rPr>
              <w:color w:val="000000"/>
            </w:rPr>
            <w:t>[28]</w:t>
          </w:r>
        </w:sdtContent>
      </w:sdt>
      <w:r w:rsidRPr="00C77BE7">
        <w:t xml:space="preserve">. This can result in clinically </w:t>
      </w:r>
      <w:r w:rsidR="002A3CAD" w:rsidRPr="00C77BE7">
        <w:t>impossible</w:t>
      </w:r>
      <w:r w:rsidR="003C7493" w:rsidRPr="00C77BE7">
        <w:t xml:space="preserve"> predictions.</w:t>
      </w:r>
      <w:r w:rsidR="001A2DFB">
        <w:t xml:space="preserve"> </w:t>
      </w:r>
      <w:r w:rsidRPr="00C77BE7">
        <w:t xml:space="preserve">Although recent studies have attempted to combine feature learning with explainable AI (XAI) techniques or use hybrid ensemble methods, most frameworks remain single-task, focusing on either diabetes or hypertension independently </w:t>
      </w:r>
      <w:sdt>
        <w:sdtPr>
          <w:rPr>
            <w:color w:val="000000"/>
          </w:rPr>
          <w:tag w:val="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"/>
          <w:id w:val="351923367"/>
          <w:placeholder>
            <w:docPart w:val="DefaultPlaceholder_-1854013440"/>
          </w:placeholder>
        </w:sdtPr>
        <w:sdtContent>
          <w:r w:rsidR="00B032D6" w:rsidRPr="00C77BE7">
            <w:rPr>
              <w:color w:val="000000"/>
            </w:rPr>
            <w:t>[13], [15], [29]</w:t>
          </w:r>
        </w:sdtContent>
      </w:sdt>
      <w:r w:rsidRPr="00C77BE7">
        <w:t>. This fragmented approach fails to model shared pathophysiological pathways and mutual dependencies between diseases. Moreover, the absence of clinical knowledge–guided regularization in these models means that predictions are driven purely by statistical correlations rather than grounded in physiological reasoning. Consequently, even highly accurate models often lack clinical reliability and generalizability across populations.</w:t>
      </w:r>
    </w:p>
    <w:p w14:paraId="0DD947D1" w14:textId="77777777" w:rsidR="00537F71" w:rsidRDefault="00537F71" w:rsidP="001A2DFB">
      <w:pPr>
        <w:pStyle w:val="NormalWeb"/>
        <w:spacing w:before="0" w:beforeAutospacing="0" w:after="0" w:afterAutospacing="0"/>
        <w:jc w:val="both"/>
      </w:pPr>
      <w:r w:rsidRPr="00C77BE7">
        <w:t xml:space="preserve">These limitations </w:t>
      </w:r>
      <w:r w:rsidR="006C6901" w:rsidRPr="00C77BE7">
        <w:t>have shown</w:t>
      </w:r>
      <w:r w:rsidRPr="00C77BE7">
        <w:t xml:space="preserve"> a significant research gap: the need for a unified predictive framework that can jointly model related chronic conditions while embedding domain expertise to ensure both accuracy and clinical </w:t>
      </w:r>
      <w:r w:rsidR="002A3CAD" w:rsidRPr="00C77BE7">
        <w:t>possibility</w:t>
      </w:r>
      <w:r w:rsidRPr="00C77BE7">
        <w:t xml:space="preserve">. This gap forms the motivation for the present study, which proposes a </w:t>
      </w:r>
      <w:r w:rsidRPr="00C77BE7">
        <w:rPr>
          <w:rStyle w:val="Strong"/>
          <w:b w:val="0"/>
        </w:rPr>
        <w:t>Multi-Task Feed-Forward Deep Neural Network (FFDNN)</w:t>
      </w:r>
      <w:r w:rsidRPr="00C77BE7">
        <w:t xml:space="preserve"> integrated with </w:t>
      </w:r>
      <w:r w:rsidRPr="00C77BE7">
        <w:rPr>
          <w:rStyle w:val="Strong"/>
          <w:b w:val="0"/>
        </w:rPr>
        <w:t>hybrid feature engineering</w:t>
      </w:r>
      <w:r w:rsidRPr="00C77BE7">
        <w:t xml:space="preserve"> and </w:t>
      </w:r>
      <w:r w:rsidRPr="00C77BE7">
        <w:rPr>
          <w:rStyle w:val="Strong"/>
          <w:b w:val="0"/>
        </w:rPr>
        <w:t>clinical knowledge–guided regularization</w:t>
      </w:r>
      <w:r w:rsidRPr="00C77BE7">
        <w:t xml:space="preserve"> to enable the concurrent, interpretable prediction of diabetes and hypertension. The proposed approach </w:t>
      </w:r>
      <w:r w:rsidR="00083036" w:rsidRPr="00C77BE7">
        <w:t>takes advantage of</w:t>
      </w:r>
      <w:r w:rsidRPr="00C77BE7">
        <w:t xml:space="preserve"> shared representations between tasks to improve generalization while aligning model outputs with established medical thresholds, addressing both statistical and clinical shortcomings of prior studies.</w:t>
      </w:r>
    </w:p>
    <w:p w14:paraId="0202D79D" w14:textId="77777777" w:rsidR="001A2DFB" w:rsidRPr="00C77BE7" w:rsidRDefault="001A2DFB" w:rsidP="001A2DFB">
      <w:pPr>
        <w:pStyle w:val="NormalWeb"/>
        <w:spacing w:before="0" w:beforeAutospacing="0" w:after="0" w:afterAutospacing="0"/>
        <w:jc w:val="both"/>
      </w:pPr>
    </w:p>
    <w:p w14:paraId="63A4C4C9" w14:textId="42E05E6A" w:rsidR="0083717C" w:rsidRPr="001A2DFB" w:rsidRDefault="001A2DFB" w:rsidP="001A2DFB">
      <w:pPr>
        <w:pStyle w:val="ListParagraph"/>
        <w:numPr>
          <w:ilvl w:val="0"/>
          <w:numId w:val="18"/>
        </w:numPr>
        <w:tabs>
          <w:tab w:val="left" w:pos="630"/>
        </w:tabs>
        <w:spacing w:after="0" w:line="240" w:lineRule="auto"/>
        <w:ind w:left="630"/>
        <w:jc w:val="both"/>
        <w:rPr>
          <w:rFonts w:ascii="Helvetica" w:eastAsia="Times New Roman" w:hAnsi="Helvetica" w:cs="FormataOTF-Bold"/>
          <w:b/>
          <w:bCs/>
          <w:color w:val="0070C0"/>
          <w:sz w:val="24"/>
          <w:szCs w:val="24"/>
        </w:rPr>
      </w:pPr>
      <w:r w:rsidRPr="001A2DFB">
        <w:rPr>
          <w:rFonts w:ascii="Helvetica" w:eastAsia="Times New Roman" w:hAnsi="Helvetica" w:cs="FormataOTF-Bold"/>
          <w:b/>
          <w:bCs/>
          <w:color w:val="0070C0"/>
          <w:sz w:val="24"/>
          <w:szCs w:val="24"/>
        </w:rPr>
        <w:t>METHODOLOGY</w:t>
      </w:r>
    </w:p>
    <w:p w14:paraId="431E4523" w14:textId="77777777" w:rsidR="009C1AC1" w:rsidRDefault="009C1AC1"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This study proposes a Multi-Task Feed-Forward Deep Neural Network (FFDNN) designed to jointly predict diabetes, hypertension, and their concurrent occurrence within a unified learning architecture. The methodological design integrates hybrid feature engineering, multi-task representation learning, and a clinically informed regularization scheme to ensure predictive robustness while maintaining physiological possibility.</w:t>
      </w:r>
    </w:p>
    <w:p w14:paraId="546E43BF" w14:textId="77777777" w:rsidR="001A2DFB" w:rsidRPr="00C77BE7" w:rsidRDefault="001A2DFB" w:rsidP="001A2DFB">
      <w:pPr>
        <w:spacing w:after="0" w:line="240" w:lineRule="auto"/>
        <w:jc w:val="both"/>
        <w:rPr>
          <w:rFonts w:ascii="Times New Roman" w:eastAsia="Times New Roman" w:hAnsi="Times New Roman" w:cs="Times New Roman"/>
          <w:sz w:val="24"/>
          <w:szCs w:val="24"/>
        </w:rPr>
      </w:pPr>
    </w:p>
    <w:p w14:paraId="7B4F1BB0" w14:textId="5702B914" w:rsidR="009C1AC1" w:rsidRPr="001A2DFB" w:rsidRDefault="009C1AC1" w:rsidP="001A2DFB">
      <w:pPr>
        <w:pStyle w:val="ListParagraph"/>
        <w:numPr>
          <w:ilvl w:val="1"/>
          <w:numId w:val="21"/>
        </w:numPr>
        <w:spacing w:after="0" w:line="240" w:lineRule="auto"/>
        <w:ind w:left="360"/>
        <w:jc w:val="both"/>
        <w:rPr>
          <w:rFonts w:ascii="Helvetica" w:eastAsia="Times New Roman" w:hAnsi="Helvetica" w:cs="FormataOTF-Bold"/>
          <w:b/>
          <w:bCs/>
          <w:color w:val="0070C0"/>
          <w:kern w:val="2"/>
          <w:sz w:val="24"/>
          <w:szCs w:val="24"/>
          <w14:ligatures w14:val="standardContextual"/>
        </w:rPr>
      </w:pPr>
      <w:r w:rsidRPr="001A2DFB">
        <w:rPr>
          <w:rFonts w:ascii="Helvetica" w:eastAsia="Times New Roman" w:hAnsi="Helvetica" w:cs="FormataOTF-Bold"/>
          <w:b/>
          <w:bCs/>
          <w:color w:val="0070C0"/>
          <w:kern w:val="2"/>
          <w:sz w:val="24"/>
          <w:szCs w:val="24"/>
          <w14:ligatures w14:val="standardContextual"/>
        </w:rPr>
        <w:t>Dataset Description and Label Construction</w:t>
      </w:r>
    </w:p>
    <w:p w14:paraId="2EB97DAB" w14:textId="51D53F58" w:rsidR="009C1AC1" w:rsidRDefault="009C1AC1"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Two publicly available datasets were utilized to develop the multi-task framework: the PIMA Indian Diabetes Dataset and the PPG-BP dataset. The PIMA dataset, obtained from the National Institute of Diabetes and Digestive and Kidney Diseases, comprises 768 records of Pima Indian women aged 21 years and above, containing eight metabolic and demographic predictors alongside a binary diabetes label </w:t>
      </w:r>
      <w:sdt>
        <w:sdtPr>
          <w:rPr>
            <w:rFonts w:ascii="Times New Roman" w:hAnsi="Times New Roman" w:cs="Times New Roman"/>
            <w:color w:val="000000"/>
            <w:sz w:val="24"/>
            <w:szCs w:val="24"/>
          </w:rPr>
          <w:tag w:val="MENDELEY_CITATION_v3_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"/>
          <w:id w:val="-686600174"/>
          <w:placeholder>
            <w:docPart w:val="C552AFA378AB4D75933D958CA6BEA468"/>
          </w:placeholder>
        </w:sdtPr>
        <w:sdtContent>
          <w:r w:rsidR="00B032D6" w:rsidRPr="00C77BE7">
            <w:rPr>
              <w:rFonts w:ascii="Times New Roman" w:hAnsi="Times New Roman" w:cs="Times New Roman"/>
              <w:color w:val="000000"/>
              <w:sz w:val="24"/>
              <w:szCs w:val="24"/>
            </w:rPr>
            <w:t>[30]</w:t>
          </w:r>
        </w:sdtContent>
      </w:sdt>
      <w:r w:rsidRPr="00C77BE7">
        <w:rPr>
          <w:rFonts w:ascii="Times New Roman" w:eastAsia="Times New Roman" w:hAnsi="Times New Roman" w:cs="Times New Roman"/>
          <w:sz w:val="24"/>
          <w:szCs w:val="24"/>
        </w:rPr>
        <w:t xml:space="preserve">. On the other hand, the PPG-BP dataset consists of 657 paired photoplethysmography (PPG) signals and blood pressure (BP) readings collected in clinical environments </w:t>
      </w:r>
      <w:sdt>
        <w:sdtPr>
          <w:rPr>
            <w:rFonts w:ascii="Times New Roman" w:hAnsi="Times New Roman" w:cs="Times New Roman"/>
            <w:color w:val="000000"/>
            <w:sz w:val="24"/>
            <w:szCs w:val="24"/>
          </w:rPr>
          <w:tag w:val="MENDELEY_CITATION_v3_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"/>
          <w:id w:val="-1759824826"/>
          <w:placeholder>
            <w:docPart w:val="0CC9AEAC96E3472C89387360CF7C92E1"/>
          </w:placeholder>
        </w:sdtPr>
        <w:sdtContent>
          <w:r w:rsidR="00B032D6" w:rsidRPr="00C77BE7">
            <w:rPr>
              <w:rFonts w:ascii="Times New Roman" w:hAnsi="Times New Roman" w:cs="Times New Roman"/>
              <w:color w:val="000000"/>
              <w:sz w:val="24"/>
              <w:szCs w:val="24"/>
            </w:rPr>
            <w:t>[31]</w:t>
          </w:r>
        </w:sdtContent>
      </w:sdt>
      <w:r w:rsidRPr="00C77BE7">
        <w:rPr>
          <w:rFonts w:ascii="Times New Roman" w:eastAsia="Times New Roman" w:hAnsi="Times New Roman" w:cs="Times New Roman"/>
          <w:sz w:val="24"/>
          <w:szCs w:val="24"/>
        </w:rPr>
        <w:t>, including systolic BP (SBP), diastolic BP (DBP), heart rate, and PPG-derived vascular compliance indices. Hypertension status was assigned according to standard clinical thresholds (SBP ≥ 140 mmHg or DBP ≥ 90 mmHg).</w:t>
      </w:r>
      <w:r w:rsidR="001A2DFB">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To harmonize the datasets for cross-task learning, independent preprocessing pipelines were followed before aligning physiologically comparable features such as glucose, BMI, SBP, and heart rate. Three predictive tasks were formulated: diabetes detection (from PIMA), hypertension prediction (from PPG-BP), and a synthetic comorbidity task. Comorbidity labels were generated through a latent-space pairing strategy in which autoencoder-derived embedding from both datasets were projected into a joint feature space. Record pairs exhibiting high combined metabolic-cardiovascular risk, derived from normalized glucose and SBP distributions, were assigned positive comorbidity labels. This process produced 640 balanced comorbidity instances (320 positive, 320 negative).</w:t>
      </w:r>
    </w:p>
    <w:p w14:paraId="7A944C87" w14:textId="77777777" w:rsidR="001A2DFB" w:rsidRPr="00C77BE7" w:rsidRDefault="001A2DFB" w:rsidP="001A2DFB">
      <w:pPr>
        <w:spacing w:after="0" w:line="240" w:lineRule="auto"/>
        <w:jc w:val="both"/>
        <w:rPr>
          <w:rFonts w:ascii="Times New Roman" w:eastAsia="Times New Roman" w:hAnsi="Times New Roman" w:cs="Times New Roman"/>
          <w:sz w:val="24"/>
          <w:szCs w:val="24"/>
        </w:rPr>
      </w:pPr>
    </w:p>
    <w:p w14:paraId="1D16E5BC" w14:textId="016EC0C9" w:rsidR="009C1AC1" w:rsidRPr="001A2DFB" w:rsidRDefault="009C1AC1" w:rsidP="001A2DFB">
      <w:pPr>
        <w:pStyle w:val="ListParagraph"/>
        <w:numPr>
          <w:ilvl w:val="1"/>
          <w:numId w:val="21"/>
        </w:numPr>
        <w:spacing w:after="0" w:line="240" w:lineRule="auto"/>
        <w:ind w:left="360"/>
        <w:jc w:val="both"/>
        <w:rPr>
          <w:rFonts w:ascii="Helvetica" w:eastAsia="Times New Roman" w:hAnsi="Helvetica" w:cs="FormataOTF-Bold"/>
          <w:b/>
          <w:bCs/>
          <w:color w:val="0070C0"/>
          <w:kern w:val="2"/>
          <w:sz w:val="24"/>
          <w:szCs w:val="24"/>
          <w14:ligatures w14:val="standardContextual"/>
        </w:rPr>
      </w:pPr>
      <w:r w:rsidRPr="001A2DFB">
        <w:rPr>
          <w:rFonts w:ascii="Helvetica" w:eastAsia="Times New Roman" w:hAnsi="Helvetica" w:cs="FormataOTF-Bold"/>
          <w:b/>
          <w:bCs/>
          <w:color w:val="0070C0"/>
          <w:kern w:val="2"/>
          <w:sz w:val="24"/>
          <w:szCs w:val="24"/>
          <w14:ligatures w14:val="standardContextual"/>
        </w:rPr>
        <w:t>Data Preprocessing</w:t>
      </w:r>
    </w:p>
    <w:p w14:paraId="2613ABFB" w14:textId="532FF0D7" w:rsidR="009C1AC1" w:rsidRDefault="009C1AC1"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Data preprocessing followed a clinically grounded protocol aimed at improving data quality and harmonizing heterogeneous physiological features. Missing values were imputed using the median, a choice motivated by its robustness to skewed distributions and outliers, particularly for insulin measurements </w:t>
      </w:r>
      <w:sdt>
        <w:sdtPr>
          <w:rPr>
            <w:rFonts w:ascii="Times New Roman" w:eastAsia="Times New Roman" w:hAnsi="Times New Roman" w:cs="Times New Roman"/>
            <w:bCs/>
            <w:color w:val="000000"/>
            <w:sz w:val="24"/>
            <w:szCs w:val="24"/>
          </w:rPr>
          <w:tag w:val="MENDELEY_CITATION_v3_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"/>
          <w:id w:val="-671570231"/>
          <w:placeholder>
            <w:docPart w:val="0CAA81EB6CEC44238F69EEA045942EC7"/>
          </w:placeholder>
        </w:sdtPr>
        <w:sdtContent>
          <w:r w:rsidR="00B032D6" w:rsidRPr="00C77BE7">
            <w:rPr>
              <w:rFonts w:ascii="Times New Roman" w:eastAsia="Times New Roman" w:hAnsi="Times New Roman" w:cs="Times New Roman"/>
              <w:bCs/>
              <w:color w:val="000000"/>
              <w:sz w:val="24"/>
              <w:szCs w:val="24"/>
            </w:rPr>
            <w:t>[32]</w:t>
          </w:r>
        </w:sdtContent>
      </w:sdt>
      <w:r w:rsidRPr="00C77BE7">
        <w:rPr>
          <w:rFonts w:ascii="Times New Roman" w:eastAsia="Times New Roman" w:hAnsi="Times New Roman" w:cs="Times New Roman"/>
          <w:sz w:val="24"/>
          <w:szCs w:val="24"/>
        </w:rPr>
        <w:t xml:space="preserve">. Outliers were identified using the interquartile range (IQR) criterion </w:t>
      </w:r>
      <w:sdt>
        <w:sdtPr>
          <w:rPr>
            <w:rFonts w:ascii="Times New Roman" w:eastAsia="Times New Roman" w:hAnsi="Times New Roman" w:cs="Times New Roman"/>
            <w:color w:val="000000"/>
            <w:sz w:val="24"/>
            <w:szCs w:val="24"/>
          </w:rPr>
          <w:tag w:val="MENDELEY_CITATION_v3_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"/>
          <w:id w:val="-1658056641"/>
          <w:placeholder>
            <w:docPart w:val="2678BC9A14334262AC1FA40372741567"/>
          </w:placeholder>
        </w:sdtPr>
        <w:sdtContent>
          <w:r w:rsidR="00B032D6" w:rsidRPr="00C77BE7">
            <w:rPr>
              <w:rFonts w:ascii="Times New Roman" w:eastAsia="Times New Roman" w:hAnsi="Times New Roman" w:cs="Times New Roman"/>
              <w:color w:val="000000"/>
              <w:sz w:val="24"/>
              <w:szCs w:val="24"/>
            </w:rPr>
            <w:t>[33]</w:t>
          </w:r>
        </w:sdtContent>
      </w:sdt>
      <w:r w:rsidRPr="00C77BE7">
        <w:rPr>
          <w:rFonts w:ascii="Times New Roman" w:eastAsia="Times New Roman" w:hAnsi="Times New Roman" w:cs="Times New Roman"/>
          <w:sz w:val="24"/>
          <w:szCs w:val="24"/>
        </w:rPr>
        <w:t xml:space="preserve"> and corrected through </w:t>
      </w:r>
      <w:proofErr w:type="spellStart"/>
      <w:r w:rsidRPr="00C77BE7">
        <w:rPr>
          <w:rFonts w:ascii="Times New Roman" w:eastAsia="Times New Roman" w:hAnsi="Times New Roman" w:cs="Times New Roman"/>
          <w:sz w:val="24"/>
          <w:szCs w:val="24"/>
        </w:rPr>
        <w:t>Winsorization</w:t>
      </w:r>
      <w:proofErr w:type="spellEnd"/>
      <w:r w:rsidR="00D0069D" w:rsidRPr="00C77BE7">
        <w:rPr>
          <w:rFonts w:ascii="Times New Roman" w:eastAsia="Times New Roman" w:hAnsi="Times New Roman" w:cs="Times New Roman"/>
          <w:sz w:val="24"/>
          <w:szCs w:val="24"/>
        </w:rPr>
        <w:t xml:space="preserve"> </w:t>
      </w:r>
      <w:sdt>
        <w:sdtPr>
          <w:rPr>
            <w:rFonts w:ascii="Times New Roman" w:eastAsia="Times New Roman" w:hAnsi="Times New Roman" w:cs="Times New Roman"/>
            <w:color w:val="000000"/>
            <w:sz w:val="24"/>
            <w:szCs w:val="24"/>
          </w:rPr>
          <w:tag w:val="MENDELEY_CITATION_v3_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"/>
          <w:id w:val="-1536725898"/>
          <w:placeholder>
            <w:docPart w:val="DefaultPlaceholder_-1854013440"/>
          </w:placeholder>
        </w:sdtPr>
        <w:sdtContent>
          <w:r w:rsidR="00D0069D" w:rsidRPr="00C77BE7">
            <w:rPr>
              <w:rFonts w:ascii="Times New Roman" w:eastAsia="Times New Roman" w:hAnsi="Times New Roman" w:cs="Times New Roman"/>
              <w:color w:val="000000"/>
              <w:sz w:val="24"/>
              <w:szCs w:val="24"/>
            </w:rPr>
            <w:t>[34]</w:t>
          </w:r>
        </w:sdtContent>
      </w:sdt>
      <w:r w:rsidRPr="00C77BE7">
        <w:rPr>
          <w:rFonts w:ascii="Times New Roman" w:eastAsia="Times New Roman" w:hAnsi="Times New Roman" w:cs="Times New Roman"/>
          <w:sz w:val="24"/>
          <w:szCs w:val="24"/>
        </w:rPr>
        <w:t>, to preserve dataset size while reducing the influence of extreme observations.</w:t>
      </w:r>
      <w:r w:rsidR="001A2DFB">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Feature scaling was applied using a combination of Z-score standardization for unbounded variables and Min–Max normalization for clinically bounded features such as glucose and blood pressure. Standard mathematical formulations were retained only where essential, while redundant derivations were omitted for conciseness. Class imbalance was addressed through a domain-aware Synthetic Minority Oversampling Technique (SMOTE) </w:t>
      </w:r>
      <w:sdt>
        <w:sdtPr>
          <w:rPr>
            <w:rFonts w:ascii="Times New Roman" w:eastAsia="Times New Roman" w:hAnsi="Times New Roman" w:cs="Times New Roman"/>
            <w:color w:val="000000"/>
            <w:sz w:val="24"/>
            <w:szCs w:val="24"/>
          </w:rPr>
          <w:tag w:val="MENDELEY_CITATION_v3_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"/>
          <w:id w:val="216632202"/>
          <w:placeholder>
            <w:docPart w:val="903CE5DE17F0404F9A8A888BAB02DE91"/>
          </w:placeholder>
        </w:sdtPr>
        <w:sdtContent>
          <w:r w:rsidR="00D0069D" w:rsidRPr="00C77BE7">
            <w:rPr>
              <w:rFonts w:ascii="Times New Roman" w:eastAsia="Times New Roman" w:hAnsi="Times New Roman" w:cs="Times New Roman"/>
              <w:color w:val="000000"/>
              <w:sz w:val="24"/>
              <w:szCs w:val="24"/>
            </w:rPr>
            <w:t>[35]</w:t>
          </w:r>
        </w:sdtContent>
      </w:sdt>
      <w:r w:rsidRPr="00C77BE7">
        <w:rPr>
          <w:rFonts w:ascii="Times New Roman" w:eastAsia="Times New Roman" w:hAnsi="Times New Roman" w:cs="Times New Roman"/>
          <w:sz w:val="24"/>
          <w:szCs w:val="24"/>
        </w:rPr>
        <w:t>, in which synthetic samples were generated using k-nearest neighbors weighted by clinically salient markers including glucose, BMI, and SBP. This modification ensured that interpolated samples remained within physiologically reasonable ranges.</w:t>
      </w:r>
    </w:p>
    <w:p w14:paraId="6F4B99B2" w14:textId="77777777" w:rsidR="001A2DFB" w:rsidRPr="00C77BE7" w:rsidRDefault="001A2DFB" w:rsidP="001A2DFB">
      <w:pPr>
        <w:spacing w:after="0" w:line="240" w:lineRule="auto"/>
        <w:jc w:val="both"/>
        <w:rPr>
          <w:rFonts w:ascii="Times New Roman" w:eastAsia="Times New Roman" w:hAnsi="Times New Roman" w:cs="Times New Roman"/>
          <w:sz w:val="24"/>
          <w:szCs w:val="24"/>
        </w:rPr>
      </w:pPr>
    </w:p>
    <w:p w14:paraId="5BB971E8" w14:textId="4A43039C" w:rsidR="009C1AC1" w:rsidRPr="001A2DFB" w:rsidRDefault="009C1AC1" w:rsidP="001A2DFB">
      <w:pPr>
        <w:pStyle w:val="ListParagraph"/>
        <w:numPr>
          <w:ilvl w:val="1"/>
          <w:numId w:val="21"/>
        </w:numPr>
        <w:spacing w:after="0" w:line="240" w:lineRule="auto"/>
        <w:ind w:left="360"/>
        <w:jc w:val="both"/>
        <w:rPr>
          <w:rFonts w:ascii="Helvetica" w:eastAsia="Times New Roman" w:hAnsi="Helvetica" w:cs="FormataOTF-Bold"/>
          <w:b/>
          <w:bCs/>
          <w:color w:val="0070C0"/>
          <w:kern w:val="2"/>
          <w:sz w:val="24"/>
          <w:szCs w:val="24"/>
          <w14:ligatures w14:val="standardContextual"/>
        </w:rPr>
      </w:pPr>
      <w:r w:rsidRPr="001A2DFB">
        <w:rPr>
          <w:rFonts w:ascii="Helvetica" w:eastAsia="Times New Roman" w:hAnsi="Helvetica" w:cs="FormataOTF-Bold"/>
          <w:b/>
          <w:bCs/>
          <w:color w:val="0070C0"/>
          <w:kern w:val="2"/>
          <w:sz w:val="24"/>
          <w:szCs w:val="24"/>
          <w14:ligatures w14:val="standardContextual"/>
        </w:rPr>
        <w:t>Hybrid Feature Engineering and Representation Learning</w:t>
      </w:r>
    </w:p>
    <w:p w14:paraId="4A346649" w14:textId="5D6C2F3F" w:rsidR="009C1AC1" w:rsidRDefault="009C1AC1"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lastRenderedPageBreak/>
        <w:t>Hybrid representation development involved integrating clinically engineered features with automatically learned latent embedding. First, interaction variables such as glucose × BMI and SBP × age were constructed to encode clinically recognized metabolic–cardiovascular relationships. Redundant or weak predictors were removed through correlation analysis, mutual information ranking, multi-collinearity assessment, and stability-guided recursive feature elimination.</w:t>
      </w:r>
      <w:r w:rsidR="001A2DFB">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To capture nonlinear patterns beyond engineered features, a task-guided autoencoder was trained to jointly optimize reconstruction </w:t>
      </w:r>
      <w:r w:rsidR="00C22012" w:rsidRPr="00C77BE7">
        <w:rPr>
          <w:rFonts w:ascii="Times New Roman" w:eastAsia="Times New Roman" w:hAnsi="Times New Roman" w:cs="Times New Roman"/>
          <w:sz w:val="24"/>
          <w:szCs w:val="24"/>
        </w:rPr>
        <w:t>accuracy</w:t>
      </w:r>
      <w:r w:rsidRPr="00C77BE7">
        <w:rPr>
          <w:rFonts w:ascii="Times New Roman" w:eastAsia="Times New Roman" w:hAnsi="Times New Roman" w:cs="Times New Roman"/>
          <w:sz w:val="24"/>
          <w:szCs w:val="24"/>
        </w:rPr>
        <w:t xml:space="preserve"> and task-specific discriminative performance. The encoder yielded a compact latent vector that was fused with the generated engineered features, forming the final hybrid representation used as model input. This combination preserved interpretability while enabling the network to learn higher-order associations that often underlie chronic cardio-metabolic disorders.</w:t>
      </w:r>
    </w:p>
    <w:p w14:paraId="0B68942B" w14:textId="77777777" w:rsidR="001A2DFB" w:rsidRPr="00C77BE7" w:rsidRDefault="001A2DFB" w:rsidP="001A2DFB">
      <w:pPr>
        <w:spacing w:after="0" w:line="240" w:lineRule="auto"/>
        <w:jc w:val="both"/>
        <w:rPr>
          <w:rFonts w:ascii="Times New Roman" w:eastAsia="Times New Roman" w:hAnsi="Times New Roman" w:cs="Times New Roman"/>
          <w:sz w:val="24"/>
          <w:szCs w:val="24"/>
        </w:rPr>
      </w:pPr>
    </w:p>
    <w:p w14:paraId="5744D80F" w14:textId="7FF37A05" w:rsidR="009C1AC1" w:rsidRPr="001A2DFB" w:rsidRDefault="009C1AC1" w:rsidP="001A2DFB">
      <w:pPr>
        <w:pStyle w:val="ListParagraph"/>
        <w:numPr>
          <w:ilvl w:val="1"/>
          <w:numId w:val="21"/>
        </w:numPr>
        <w:spacing w:after="0" w:line="240" w:lineRule="auto"/>
        <w:ind w:left="360"/>
        <w:jc w:val="both"/>
        <w:rPr>
          <w:rFonts w:ascii="Helvetica" w:eastAsia="Times New Roman" w:hAnsi="Helvetica" w:cs="FormataOTF-Bold"/>
          <w:b/>
          <w:bCs/>
          <w:color w:val="0070C0"/>
          <w:kern w:val="2"/>
          <w:sz w:val="24"/>
          <w:szCs w:val="24"/>
          <w14:ligatures w14:val="standardContextual"/>
        </w:rPr>
      </w:pPr>
      <w:r w:rsidRPr="001A2DFB">
        <w:rPr>
          <w:rFonts w:ascii="Helvetica" w:eastAsia="Times New Roman" w:hAnsi="Helvetica" w:cs="FormataOTF-Bold"/>
          <w:b/>
          <w:bCs/>
          <w:color w:val="0070C0"/>
          <w:kern w:val="2"/>
          <w:sz w:val="24"/>
          <w:szCs w:val="24"/>
          <w14:ligatures w14:val="standardContextual"/>
        </w:rPr>
        <w:t>Model Architecture</w:t>
      </w:r>
    </w:p>
    <w:p w14:paraId="2E28B18C" w14:textId="370298FA" w:rsidR="009C1AC1" w:rsidRPr="00C77BE7" w:rsidRDefault="009C1AC1" w:rsidP="001A2DFB">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The proposed model adopts a shared – task-specific multi-task structure. A unified input vector containing both engineered and autoencoder-derived features is first processed by shared hidden layers using </w:t>
      </w:r>
      <w:proofErr w:type="spellStart"/>
      <w:r w:rsidRPr="00C77BE7">
        <w:rPr>
          <w:rFonts w:ascii="Times New Roman" w:eastAsia="Times New Roman" w:hAnsi="Times New Roman" w:cs="Times New Roman"/>
          <w:sz w:val="24"/>
          <w:szCs w:val="24"/>
        </w:rPr>
        <w:t>ReLU</w:t>
      </w:r>
      <w:proofErr w:type="spellEnd"/>
      <w:r w:rsidRPr="00C77BE7">
        <w:rPr>
          <w:rFonts w:ascii="Times New Roman" w:eastAsia="Times New Roman" w:hAnsi="Times New Roman" w:cs="Times New Roman"/>
          <w:sz w:val="24"/>
          <w:szCs w:val="24"/>
        </w:rPr>
        <w:t xml:space="preserve"> activation. These layers extract generic metabolic–cardiovascular representations useful across all tasks. The network then diverges into three task-specific branches responsible for diabetes, hypertension, and comorbidity predictions, respectively, each culminating in a sigmoid output layer.</w:t>
      </w:r>
      <w:r w:rsidR="001A2DFB">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To ensure clinically coherent predictions, a knowledge-guided </w:t>
      </w:r>
      <w:proofErr w:type="spellStart"/>
      <w:r w:rsidRPr="00C77BE7">
        <w:rPr>
          <w:rFonts w:ascii="Times New Roman" w:eastAsia="Times New Roman" w:hAnsi="Times New Roman" w:cs="Times New Roman"/>
          <w:sz w:val="24"/>
          <w:szCs w:val="24"/>
        </w:rPr>
        <w:t>regularizer</w:t>
      </w:r>
      <w:proofErr w:type="spellEnd"/>
      <w:r w:rsidRPr="00C77BE7">
        <w:rPr>
          <w:rFonts w:ascii="Times New Roman" w:eastAsia="Times New Roman" w:hAnsi="Times New Roman" w:cs="Times New Roman"/>
          <w:sz w:val="24"/>
          <w:szCs w:val="24"/>
        </w:rPr>
        <w:t xml:space="preserve"> was incorporated into the objective function. This soft constraint penalizes the model when low comorbidity probabilities are assigned to samples displaying concurrently elevated glucose and systolic blood pressure values, using thresholds derived from standard clinical guidelines. The total loss function therefore integrates multi-task cross-entropy terms, the clinical consistency penalty, and L2 weight regularization.</w:t>
      </w:r>
    </w:p>
    <w:p w14:paraId="6A301495" w14:textId="77777777" w:rsidR="009C1AC1" w:rsidRPr="00C77BE7" w:rsidRDefault="009C1AC1" w:rsidP="00835493">
      <w:pPr>
        <w:spacing w:before="100" w:beforeAutospacing="1" w:after="100" w:afterAutospacing="1"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noProof/>
          <w:sz w:val="24"/>
          <w:szCs w:val="24"/>
        </w:rPr>
        <w:drawing>
          <wp:inline distT="0" distB="0" distL="0" distR="0" wp14:anchorId="5D2A7F88" wp14:editId="426B6643">
            <wp:extent cx="5059804" cy="26987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del arch without regulariz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2543" cy="2705545"/>
                    </a:xfrm>
                    <a:prstGeom prst="rect">
                      <a:avLst/>
                    </a:prstGeom>
                  </pic:spPr>
                </pic:pic>
              </a:graphicData>
            </a:graphic>
          </wp:inline>
        </w:drawing>
      </w:r>
    </w:p>
    <w:p w14:paraId="51929855" w14:textId="3AD27D9E" w:rsidR="00C808BF" w:rsidRPr="00C77BE7" w:rsidRDefault="00C808BF" w:rsidP="00217678">
      <w:pPr>
        <w:spacing w:before="100" w:beforeAutospacing="1" w:after="100" w:afterAutospacing="1" w:line="240" w:lineRule="auto"/>
        <w:jc w:val="center"/>
        <w:rPr>
          <w:rFonts w:ascii="Times New Roman" w:eastAsia="Times New Roman" w:hAnsi="Times New Roman" w:cs="Times New Roman"/>
          <w:sz w:val="24"/>
          <w:szCs w:val="24"/>
        </w:rPr>
      </w:pPr>
      <w:r w:rsidRPr="001A2DFB">
        <w:rPr>
          <w:rFonts w:ascii="Helvetica" w:eastAsia="Times New Roman" w:hAnsi="Helvetica" w:cs="FormataOTF-Bold"/>
          <w:b/>
          <w:bCs/>
          <w:color w:val="0070C0"/>
          <w:kern w:val="2"/>
          <w:sz w:val="24"/>
          <w:szCs w:val="24"/>
          <w14:ligatures w14:val="standardContextual"/>
        </w:rPr>
        <w:t>Figure 1</w:t>
      </w:r>
      <w:r w:rsidR="001A2DFB">
        <w:rPr>
          <w:rFonts w:ascii="Helvetica" w:eastAsia="Times New Roman" w:hAnsi="Helvetica" w:cs="FormataOTF-Bold"/>
          <w:b/>
          <w:bCs/>
          <w:color w:val="0070C0"/>
          <w:kern w:val="2"/>
          <w:sz w:val="24"/>
          <w:szCs w:val="24"/>
          <w14:ligatures w14:val="standardContextual"/>
        </w:rPr>
        <w:t xml:space="preserve">: </w:t>
      </w:r>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iCs/>
          <w:sz w:val="24"/>
          <w:szCs w:val="24"/>
        </w:rPr>
        <w:t>Proposed Multi-Task FFDNN with Clinical Knowledge–Guided Module</w:t>
      </w:r>
    </w:p>
    <w:p w14:paraId="7FEAC68C" w14:textId="19150131" w:rsidR="009C1AC1" w:rsidRPr="001A2DFB" w:rsidRDefault="009C1AC1" w:rsidP="001A2DFB">
      <w:pPr>
        <w:pStyle w:val="ListParagraph"/>
        <w:numPr>
          <w:ilvl w:val="1"/>
          <w:numId w:val="21"/>
        </w:numPr>
        <w:spacing w:after="0" w:line="240" w:lineRule="auto"/>
        <w:ind w:left="360"/>
        <w:jc w:val="both"/>
        <w:rPr>
          <w:rFonts w:ascii="Helvetica" w:eastAsia="Times New Roman" w:hAnsi="Helvetica" w:cs="FormataOTF-Bold"/>
          <w:b/>
          <w:bCs/>
          <w:color w:val="0070C0"/>
          <w:kern w:val="2"/>
          <w:sz w:val="24"/>
          <w:szCs w:val="24"/>
          <w14:ligatures w14:val="standardContextual"/>
        </w:rPr>
      </w:pPr>
      <w:r w:rsidRPr="001A2DFB">
        <w:rPr>
          <w:rFonts w:ascii="Helvetica" w:eastAsia="Times New Roman" w:hAnsi="Helvetica" w:cs="FormataOTF-Bold"/>
          <w:b/>
          <w:bCs/>
          <w:color w:val="0070C0"/>
          <w:kern w:val="2"/>
          <w:sz w:val="24"/>
          <w:szCs w:val="24"/>
          <w14:ligatures w14:val="standardContextual"/>
        </w:rPr>
        <w:t>Training and Optimization</w:t>
      </w:r>
    </w:p>
    <w:p w14:paraId="6CCFE89C" w14:textId="55DB7EE7" w:rsidR="009C1AC1" w:rsidRPr="00C77BE7" w:rsidRDefault="009C1AC1" w:rsidP="00835493">
      <w:pPr>
        <w:spacing w:before="100" w:beforeAutospacing="1" w:after="100" w:afterAutospacing="1"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lastRenderedPageBreak/>
        <w:t>Model training employed the Adam optimizer with an initial learning rate of 0.001 and a batch size of 32. Training proceeded for up to 100 epochs with early stopping based on validation loss to avoid overfitting. Dropout (</w:t>
      </w:r>
      <w:r w:rsidRPr="00C77BE7">
        <w:rPr>
          <w:rFonts w:ascii="Times New Roman" w:eastAsia="Times New Roman" w:hAnsi="Times New Roman" w:cs="Times New Roman"/>
          <w:i/>
          <w:sz w:val="24"/>
          <w:szCs w:val="24"/>
        </w:rPr>
        <w:t>p</w:t>
      </w:r>
      <w:r w:rsidRPr="00C77BE7">
        <w:rPr>
          <w:rFonts w:ascii="Times New Roman" w:eastAsia="Times New Roman" w:hAnsi="Times New Roman" w:cs="Times New Roman"/>
          <w:sz w:val="24"/>
          <w:szCs w:val="24"/>
        </w:rPr>
        <w:t xml:space="preserve"> = 0.3) and L2 weight decay were applied across hidden layers to improve generalization by reducing co-adaptation of neurons. Convergence behavior was tracked using training and validation loss curves (Figure 2), which confirmed stable optimization and the absence of overfitting.</w:t>
      </w:r>
      <w:r w:rsidR="001A2DFB">
        <w:rPr>
          <w:rFonts w:ascii="Times New Roman" w:eastAsia="Times New Roman" w:hAnsi="Times New Roman" w:cs="Times New Roman"/>
          <w:sz w:val="24"/>
          <w:szCs w:val="24"/>
        </w:rPr>
        <w:t xml:space="preserve"> </w:t>
      </w:r>
    </w:p>
    <w:p w14:paraId="7F1B9D55" w14:textId="77777777" w:rsidR="009C1AC1" w:rsidRPr="00C77BE7" w:rsidRDefault="009C1AC1" w:rsidP="00F25704">
      <w:pPr>
        <w:spacing w:before="100" w:beforeAutospacing="1" w:after="100" w:afterAutospacing="1" w:line="240" w:lineRule="auto"/>
        <w:jc w:val="center"/>
        <w:rPr>
          <w:rFonts w:ascii="Times New Roman" w:eastAsia="Times New Roman" w:hAnsi="Times New Roman" w:cs="Times New Roman"/>
          <w:sz w:val="24"/>
          <w:szCs w:val="24"/>
        </w:rPr>
      </w:pPr>
      <w:r w:rsidRPr="00C77BE7">
        <w:rPr>
          <w:rFonts w:ascii="Times New Roman" w:eastAsia="Times New Roman" w:hAnsi="Times New Roman" w:cs="Times New Roman"/>
          <w:noProof/>
          <w:sz w:val="24"/>
          <w:szCs w:val="24"/>
        </w:rPr>
        <w:drawing>
          <wp:inline distT="0" distB="0" distL="0" distR="0" wp14:anchorId="2D3EFAB9" wp14:editId="642551A3">
            <wp:extent cx="4541132" cy="28168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ss curv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4531" cy="2818969"/>
                    </a:xfrm>
                    <a:prstGeom prst="rect">
                      <a:avLst/>
                    </a:prstGeom>
                  </pic:spPr>
                </pic:pic>
              </a:graphicData>
            </a:graphic>
          </wp:inline>
        </w:drawing>
      </w:r>
    </w:p>
    <w:p w14:paraId="616FBF09" w14:textId="1944519F" w:rsidR="00217678" w:rsidRPr="00C77BE7" w:rsidRDefault="00217678" w:rsidP="00217678">
      <w:pPr>
        <w:spacing w:before="100" w:beforeAutospacing="1" w:after="100" w:afterAutospacing="1" w:line="240" w:lineRule="auto"/>
        <w:jc w:val="center"/>
        <w:rPr>
          <w:rFonts w:ascii="Times New Roman" w:eastAsia="Times New Roman" w:hAnsi="Times New Roman" w:cs="Times New Roman"/>
          <w:sz w:val="24"/>
          <w:szCs w:val="24"/>
        </w:rPr>
      </w:pPr>
      <w:r w:rsidRPr="001A2DFB">
        <w:rPr>
          <w:rFonts w:ascii="Helvetica" w:eastAsia="Times New Roman" w:hAnsi="Helvetica" w:cs="FormataOTF-Bold"/>
          <w:b/>
          <w:bCs/>
          <w:color w:val="0070C0"/>
          <w:kern w:val="2"/>
          <w:sz w:val="24"/>
          <w:szCs w:val="24"/>
          <w14:ligatures w14:val="standardContextual"/>
        </w:rPr>
        <w:t>Figure 2</w:t>
      </w:r>
      <w:r w:rsidR="001A2DFB">
        <w:rPr>
          <w:rFonts w:ascii="Helvetica" w:eastAsia="Times New Roman" w:hAnsi="Helvetica" w:cs="FormataOTF-Bold"/>
          <w:b/>
          <w:bCs/>
          <w:color w:val="0070C0"/>
          <w:kern w:val="2"/>
          <w:sz w:val="24"/>
          <w:szCs w:val="24"/>
          <w14:ligatures w14:val="standardContextual"/>
        </w:rPr>
        <w:t>:</w:t>
      </w:r>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iCs/>
          <w:sz w:val="24"/>
          <w:szCs w:val="24"/>
        </w:rPr>
        <w:t>Training and Validation Loss Convergence of the Multi-Task FFDNN</w:t>
      </w:r>
    </w:p>
    <w:p w14:paraId="1700B189" w14:textId="2D8B26F7" w:rsidR="009C1AC1" w:rsidRPr="001A2DFB" w:rsidRDefault="009C1AC1" w:rsidP="001A2DFB">
      <w:pPr>
        <w:pStyle w:val="ListParagraph"/>
        <w:numPr>
          <w:ilvl w:val="1"/>
          <w:numId w:val="21"/>
        </w:numPr>
        <w:spacing w:after="0" w:line="240" w:lineRule="auto"/>
        <w:ind w:left="360"/>
        <w:jc w:val="both"/>
        <w:rPr>
          <w:rFonts w:ascii="Helvetica" w:eastAsia="Times New Roman" w:hAnsi="Helvetica" w:cs="FormataOTF-Bold"/>
          <w:b/>
          <w:bCs/>
          <w:color w:val="0070C0"/>
          <w:kern w:val="2"/>
          <w:sz w:val="24"/>
          <w:szCs w:val="24"/>
          <w14:ligatures w14:val="standardContextual"/>
        </w:rPr>
      </w:pPr>
      <w:r w:rsidRPr="001A2DFB">
        <w:rPr>
          <w:rFonts w:ascii="Helvetica" w:eastAsia="Times New Roman" w:hAnsi="Helvetica" w:cs="FormataOTF-Bold"/>
          <w:b/>
          <w:bCs/>
          <w:color w:val="0070C0"/>
          <w:kern w:val="2"/>
          <w:sz w:val="24"/>
          <w:szCs w:val="24"/>
          <w14:ligatures w14:val="standardContextual"/>
        </w:rPr>
        <w:t>Evaluation Metrics</w:t>
      </w:r>
    </w:p>
    <w:p w14:paraId="10A79283" w14:textId="77777777" w:rsidR="001B0B15" w:rsidRPr="00C77BE7" w:rsidRDefault="009C1AC1" w:rsidP="00145FDD">
      <w:pPr>
        <w:spacing w:before="100" w:beforeAutospacing="1" w:after="100" w:afterAutospacing="1"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Performance was evaluated using standard classification metrics i.e., accuracy, precision, recall, and F1-score, computed independently for diabetes, hypertension, and comorbidity tasks. To mitigate sensitivity to class imbalance, the Area Under the Receiver Operating Characteristic Curve (AUC-ROC) was also reported. All metrics were computed on both validation and test sets to ensure the model’s robustness and clinical reliability across tasks.</w:t>
      </w:r>
      <w:r w:rsidR="00145FDD" w:rsidRPr="00C77BE7">
        <w:rPr>
          <w:rFonts w:ascii="Times New Roman" w:eastAsia="Times New Roman" w:hAnsi="Times New Roman" w:cs="Times New Roman"/>
          <w:sz w:val="24"/>
          <w:szCs w:val="24"/>
        </w:rPr>
        <w:t xml:space="preserve"> </w:t>
      </w:r>
      <w:r w:rsidR="001B0B15" w:rsidRPr="00C77BE7">
        <w:rPr>
          <w:rFonts w:ascii="Times New Roman" w:hAnsi="Times New Roman" w:cs="Times New Roman"/>
          <w:sz w:val="24"/>
          <w:szCs w:val="24"/>
        </w:rPr>
        <w:t>These metrics are defined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200"/>
        <w:gridCol w:w="895"/>
      </w:tblGrid>
      <w:tr w:rsidR="001B0B15" w:rsidRPr="00C77BE7" w14:paraId="3C5F24C2" w14:textId="77777777" w:rsidTr="000A293B">
        <w:tc>
          <w:tcPr>
            <w:tcW w:w="1255" w:type="dxa"/>
          </w:tcPr>
          <w:p w14:paraId="07AC78D8" w14:textId="77777777" w:rsidR="001B0B15" w:rsidRPr="00C77BE7" w:rsidRDefault="001B0B15" w:rsidP="00835493">
            <w:pPr>
              <w:jc w:val="both"/>
              <w:rPr>
                <w:rFonts w:ascii="Times New Roman" w:hAnsi="Times New Roman" w:cs="Times New Roman"/>
                <w:sz w:val="24"/>
                <w:szCs w:val="24"/>
              </w:rPr>
            </w:pPr>
          </w:p>
        </w:tc>
        <w:tc>
          <w:tcPr>
            <w:tcW w:w="7200" w:type="dxa"/>
          </w:tcPr>
          <w:p w14:paraId="7EA4B45B" w14:textId="77777777" w:rsidR="001B0B15" w:rsidRPr="00C77BE7" w:rsidRDefault="001B0B15" w:rsidP="00835493">
            <w:pPr>
              <w:jc w:val="both"/>
              <w:rPr>
                <w:rFonts w:ascii="Times New Roman" w:hAnsi="Times New Roman" w:cs="Times New Roman"/>
                <w:sz w:val="24"/>
                <w:szCs w:val="24"/>
              </w:rPr>
            </w:pPr>
            <m:oMathPara>
              <m:oMath>
                <m:r>
                  <m:rPr>
                    <m:sty m:val="p"/>
                  </m:rPr>
                  <w:rPr>
                    <w:rFonts w:ascii="Cambria Math" w:eastAsia="Times New Roman" w:hAnsi="Cambria Math" w:cs="Times New Roman"/>
                    <w:sz w:val="24"/>
                    <w:szCs w:val="24"/>
                  </w:rPr>
                  <m:t>Precision</m:t>
                </m:r>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TP</m:t>
                    </m:r>
                  </m:num>
                  <m:den>
                    <m:r>
                      <w:rPr>
                        <w:rFonts w:ascii="Cambria Math" w:eastAsia="Times New Roman" w:hAnsi="Cambria Math" w:cs="Times New Roman"/>
                        <w:sz w:val="24"/>
                        <w:szCs w:val="24"/>
                      </w:rPr>
                      <m:t>TP+FP</m:t>
                    </m:r>
                  </m:den>
                </m:f>
              </m:oMath>
            </m:oMathPara>
          </w:p>
        </w:tc>
        <w:tc>
          <w:tcPr>
            <w:tcW w:w="895" w:type="dxa"/>
          </w:tcPr>
          <w:p w14:paraId="0FA8089D" w14:textId="77777777" w:rsidR="001B0B15" w:rsidRPr="00C77BE7" w:rsidRDefault="007241F7" w:rsidP="00835493">
            <w:pPr>
              <w:jc w:val="both"/>
              <w:rPr>
                <w:rFonts w:ascii="Times New Roman" w:hAnsi="Times New Roman" w:cs="Times New Roman"/>
                <w:sz w:val="24"/>
                <w:szCs w:val="24"/>
              </w:rPr>
            </w:pPr>
            <w:r w:rsidRPr="00C77BE7">
              <w:rPr>
                <w:rFonts w:ascii="Times New Roman" w:hAnsi="Times New Roman" w:cs="Times New Roman"/>
                <w:sz w:val="24"/>
                <w:szCs w:val="24"/>
              </w:rPr>
              <w:t>(1</w:t>
            </w:r>
            <w:r w:rsidR="001B0B15" w:rsidRPr="00C77BE7">
              <w:rPr>
                <w:rFonts w:ascii="Times New Roman" w:hAnsi="Times New Roman" w:cs="Times New Roman"/>
                <w:sz w:val="24"/>
                <w:szCs w:val="24"/>
              </w:rPr>
              <w:t>)</w:t>
            </w:r>
          </w:p>
        </w:tc>
      </w:tr>
      <w:tr w:rsidR="001B0B15" w:rsidRPr="00C77BE7" w14:paraId="519B6DB7" w14:textId="77777777" w:rsidTr="000A293B">
        <w:tc>
          <w:tcPr>
            <w:tcW w:w="1255" w:type="dxa"/>
          </w:tcPr>
          <w:p w14:paraId="29120962" w14:textId="77777777" w:rsidR="001B0B15" w:rsidRPr="00C77BE7" w:rsidRDefault="001B0B15" w:rsidP="00835493">
            <w:pPr>
              <w:jc w:val="both"/>
              <w:rPr>
                <w:rFonts w:ascii="Times New Roman" w:hAnsi="Times New Roman" w:cs="Times New Roman"/>
                <w:sz w:val="24"/>
                <w:szCs w:val="24"/>
              </w:rPr>
            </w:pPr>
          </w:p>
        </w:tc>
        <w:tc>
          <w:tcPr>
            <w:tcW w:w="7200" w:type="dxa"/>
          </w:tcPr>
          <w:p w14:paraId="33FEC573" w14:textId="77777777" w:rsidR="001B0B15" w:rsidRPr="00C77BE7" w:rsidRDefault="001B0B15" w:rsidP="00835493">
            <w:pPr>
              <w:jc w:val="both"/>
              <w:rPr>
                <w:rFonts w:ascii="Times New Roman" w:eastAsia="Calibri" w:hAnsi="Times New Roman" w:cs="Times New Roman"/>
                <w:sz w:val="24"/>
                <w:szCs w:val="24"/>
              </w:rPr>
            </w:pPr>
          </w:p>
        </w:tc>
        <w:tc>
          <w:tcPr>
            <w:tcW w:w="895" w:type="dxa"/>
          </w:tcPr>
          <w:p w14:paraId="4FE9A63E" w14:textId="77777777" w:rsidR="001B0B15" w:rsidRPr="00C77BE7" w:rsidRDefault="001B0B15" w:rsidP="00835493">
            <w:pPr>
              <w:jc w:val="both"/>
              <w:rPr>
                <w:rFonts w:ascii="Times New Roman" w:hAnsi="Times New Roman" w:cs="Times New Roman"/>
                <w:sz w:val="24"/>
                <w:szCs w:val="24"/>
              </w:rPr>
            </w:pPr>
          </w:p>
        </w:tc>
      </w:tr>
      <w:tr w:rsidR="001B0B15" w:rsidRPr="00C77BE7" w14:paraId="626BEEBE" w14:textId="77777777" w:rsidTr="000A293B">
        <w:tc>
          <w:tcPr>
            <w:tcW w:w="1255" w:type="dxa"/>
          </w:tcPr>
          <w:p w14:paraId="52CCF379" w14:textId="77777777" w:rsidR="001B0B15" w:rsidRPr="00C77BE7" w:rsidRDefault="001B0B15" w:rsidP="00835493">
            <w:pPr>
              <w:jc w:val="both"/>
              <w:rPr>
                <w:rFonts w:ascii="Times New Roman" w:hAnsi="Times New Roman" w:cs="Times New Roman"/>
                <w:sz w:val="24"/>
                <w:szCs w:val="24"/>
              </w:rPr>
            </w:pPr>
          </w:p>
        </w:tc>
        <w:tc>
          <w:tcPr>
            <w:tcW w:w="7200" w:type="dxa"/>
          </w:tcPr>
          <w:p w14:paraId="1BA55BAD" w14:textId="77777777" w:rsidR="001B0B15" w:rsidRPr="00C77BE7" w:rsidRDefault="001B0B15" w:rsidP="00835493">
            <w:pPr>
              <w:jc w:val="both"/>
              <w:rPr>
                <w:rFonts w:ascii="Times New Roman" w:hAnsi="Times New Roman" w:cs="Times New Roman"/>
                <w:sz w:val="24"/>
                <w:szCs w:val="24"/>
              </w:rPr>
            </w:pPr>
            <m:oMathPara>
              <m:oMath>
                <m:r>
                  <m:rPr>
                    <m:sty m:val="p"/>
                  </m:rPr>
                  <w:rPr>
                    <w:rFonts w:ascii="Cambria Math" w:eastAsia="Times New Roman" w:hAnsi="Cambria Math" w:cs="Times New Roman"/>
                    <w:sz w:val="24"/>
                    <w:szCs w:val="24"/>
                  </w:rPr>
                  <m:t>Recall</m:t>
                </m:r>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TP</m:t>
                    </m:r>
                  </m:num>
                  <m:den>
                    <m:r>
                      <w:rPr>
                        <w:rFonts w:ascii="Cambria Math" w:eastAsia="Times New Roman" w:hAnsi="Cambria Math" w:cs="Times New Roman"/>
                        <w:sz w:val="24"/>
                        <w:szCs w:val="24"/>
                      </w:rPr>
                      <m:t>TP+FN</m:t>
                    </m:r>
                  </m:den>
                </m:f>
              </m:oMath>
            </m:oMathPara>
          </w:p>
        </w:tc>
        <w:tc>
          <w:tcPr>
            <w:tcW w:w="895" w:type="dxa"/>
          </w:tcPr>
          <w:p w14:paraId="31BAB2D9" w14:textId="77777777" w:rsidR="001B0B15" w:rsidRPr="00C77BE7" w:rsidRDefault="007241F7" w:rsidP="00835493">
            <w:pPr>
              <w:jc w:val="both"/>
              <w:rPr>
                <w:rFonts w:ascii="Times New Roman" w:hAnsi="Times New Roman" w:cs="Times New Roman"/>
                <w:sz w:val="24"/>
                <w:szCs w:val="24"/>
              </w:rPr>
            </w:pPr>
            <w:r w:rsidRPr="00C77BE7">
              <w:rPr>
                <w:rFonts w:ascii="Times New Roman" w:hAnsi="Times New Roman" w:cs="Times New Roman"/>
                <w:sz w:val="24"/>
                <w:szCs w:val="24"/>
              </w:rPr>
              <w:t>(2</w:t>
            </w:r>
            <w:r w:rsidR="001B0B15" w:rsidRPr="00C77BE7">
              <w:rPr>
                <w:rFonts w:ascii="Times New Roman" w:hAnsi="Times New Roman" w:cs="Times New Roman"/>
                <w:sz w:val="24"/>
                <w:szCs w:val="24"/>
              </w:rPr>
              <w:t>)</w:t>
            </w:r>
          </w:p>
        </w:tc>
      </w:tr>
      <w:tr w:rsidR="001B0B15" w:rsidRPr="00C77BE7" w14:paraId="08218173" w14:textId="77777777" w:rsidTr="000A293B">
        <w:tc>
          <w:tcPr>
            <w:tcW w:w="1255" w:type="dxa"/>
          </w:tcPr>
          <w:p w14:paraId="61B2ECE7" w14:textId="77777777" w:rsidR="001B0B15" w:rsidRPr="00C77BE7" w:rsidRDefault="001B0B15" w:rsidP="00835493">
            <w:pPr>
              <w:jc w:val="both"/>
              <w:rPr>
                <w:rFonts w:ascii="Times New Roman" w:hAnsi="Times New Roman" w:cs="Times New Roman"/>
                <w:sz w:val="24"/>
                <w:szCs w:val="24"/>
              </w:rPr>
            </w:pPr>
          </w:p>
        </w:tc>
        <w:tc>
          <w:tcPr>
            <w:tcW w:w="7200" w:type="dxa"/>
          </w:tcPr>
          <w:p w14:paraId="283739C1" w14:textId="77777777" w:rsidR="001B0B15" w:rsidRPr="00C77BE7" w:rsidRDefault="001B0B15" w:rsidP="00835493">
            <w:pPr>
              <w:jc w:val="both"/>
              <w:rPr>
                <w:rFonts w:ascii="Times New Roman" w:eastAsia="Calibri" w:hAnsi="Times New Roman" w:cs="Times New Roman"/>
                <w:sz w:val="24"/>
                <w:szCs w:val="24"/>
              </w:rPr>
            </w:pPr>
          </w:p>
        </w:tc>
        <w:tc>
          <w:tcPr>
            <w:tcW w:w="895" w:type="dxa"/>
          </w:tcPr>
          <w:p w14:paraId="69AF60CD" w14:textId="77777777" w:rsidR="001B0B15" w:rsidRPr="00C77BE7" w:rsidRDefault="001B0B15" w:rsidP="00835493">
            <w:pPr>
              <w:jc w:val="both"/>
              <w:rPr>
                <w:rFonts w:ascii="Times New Roman" w:hAnsi="Times New Roman" w:cs="Times New Roman"/>
                <w:sz w:val="24"/>
                <w:szCs w:val="24"/>
              </w:rPr>
            </w:pPr>
          </w:p>
        </w:tc>
      </w:tr>
      <w:tr w:rsidR="001B0B15" w:rsidRPr="00C77BE7" w14:paraId="658AC28C" w14:textId="77777777" w:rsidTr="000A293B">
        <w:tc>
          <w:tcPr>
            <w:tcW w:w="1255" w:type="dxa"/>
          </w:tcPr>
          <w:p w14:paraId="086FDE9D" w14:textId="77777777" w:rsidR="001B0B15" w:rsidRPr="00C77BE7" w:rsidRDefault="001B0B15" w:rsidP="00835493">
            <w:pPr>
              <w:jc w:val="both"/>
              <w:rPr>
                <w:rFonts w:ascii="Times New Roman" w:hAnsi="Times New Roman" w:cs="Times New Roman"/>
                <w:sz w:val="24"/>
                <w:szCs w:val="24"/>
              </w:rPr>
            </w:pPr>
          </w:p>
        </w:tc>
        <w:tc>
          <w:tcPr>
            <w:tcW w:w="7200" w:type="dxa"/>
          </w:tcPr>
          <w:p w14:paraId="46BBEB9A" w14:textId="77777777" w:rsidR="001B0B15" w:rsidRPr="00C77BE7" w:rsidRDefault="001B0B15" w:rsidP="00835493">
            <w:pPr>
              <w:jc w:val="both"/>
              <w:rPr>
                <w:rFonts w:ascii="Times New Roman" w:hAnsi="Times New Roman" w:cs="Times New Roman"/>
                <w:sz w:val="24"/>
                <w:szCs w:val="24"/>
              </w:rPr>
            </w:pPr>
            <m:oMathPara>
              <m:oMath>
                <m:r>
                  <w:rPr>
                    <w:rFonts w:ascii="Cambria Math" w:eastAsia="Times New Roman" w:hAnsi="Cambria Math" w:cs="Times New Roman"/>
                    <w:sz w:val="24"/>
                    <w:szCs w:val="24"/>
                  </w:rPr>
                  <m:t xml:space="preserve">F1=2 ∙ </m:t>
                </m:r>
                <m:f>
                  <m:fPr>
                    <m:ctrlPr>
                      <w:rPr>
                        <w:rFonts w:ascii="Cambria Math" w:eastAsia="Times New Roman" w:hAnsi="Cambria Math" w:cs="Times New Roman"/>
                        <w:i/>
                        <w:sz w:val="24"/>
                        <w:szCs w:val="24"/>
                      </w:rPr>
                    </m:ctrlPr>
                  </m:fPr>
                  <m:num>
                    <m:r>
                      <m:rPr>
                        <m:sty m:val="p"/>
                      </m:rPr>
                      <w:rPr>
                        <w:rFonts w:ascii="Cambria Math" w:eastAsia="Times New Roman" w:hAnsi="Cambria Math" w:cs="Times New Roman"/>
                        <w:sz w:val="24"/>
                        <w:szCs w:val="24"/>
                      </w:rPr>
                      <m:t>Precision ∙Recall</m:t>
                    </m:r>
                  </m:num>
                  <m:den>
                    <m:r>
                      <m:rPr>
                        <m:sty m:val="p"/>
                      </m:rPr>
                      <w:rPr>
                        <w:rFonts w:ascii="Cambria Math" w:eastAsia="Times New Roman" w:hAnsi="Cambria Math" w:cs="Times New Roman"/>
                        <w:sz w:val="24"/>
                        <w:szCs w:val="24"/>
                      </w:rPr>
                      <m:t>Precision+Recall</m:t>
                    </m:r>
                  </m:den>
                </m:f>
                <m:r>
                  <w:rPr>
                    <w:rFonts w:ascii="Cambria Math" w:eastAsia="Times New Roman" w:hAnsi="Cambria Math" w:cs="Times New Roman"/>
                    <w:sz w:val="24"/>
                    <w:szCs w:val="24"/>
                  </w:rPr>
                  <m:t xml:space="preserve"> .</m:t>
                </m:r>
              </m:oMath>
            </m:oMathPara>
          </w:p>
        </w:tc>
        <w:tc>
          <w:tcPr>
            <w:tcW w:w="895" w:type="dxa"/>
          </w:tcPr>
          <w:p w14:paraId="324A401F" w14:textId="77777777" w:rsidR="001B0B15" w:rsidRPr="00C77BE7" w:rsidRDefault="007241F7" w:rsidP="00835493">
            <w:pPr>
              <w:jc w:val="both"/>
              <w:rPr>
                <w:rFonts w:ascii="Times New Roman" w:hAnsi="Times New Roman" w:cs="Times New Roman"/>
                <w:sz w:val="24"/>
                <w:szCs w:val="24"/>
              </w:rPr>
            </w:pPr>
            <w:r w:rsidRPr="00C77BE7">
              <w:rPr>
                <w:rFonts w:ascii="Times New Roman" w:hAnsi="Times New Roman" w:cs="Times New Roman"/>
                <w:sz w:val="24"/>
                <w:szCs w:val="24"/>
              </w:rPr>
              <w:t>(3</w:t>
            </w:r>
            <w:r w:rsidR="001B0B15" w:rsidRPr="00C77BE7">
              <w:rPr>
                <w:rFonts w:ascii="Times New Roman" w:hAnsi="Times New Roman" w:cs="Times New Roman"/>
                <w:sz w:val="24"/>
                <w:szCs w:val="24"/>
              </w:rPr>
              <w:t>)</w:t>
            </w:r>
          </w:p>
        </w:tc>
      </w:tr>
      <w:tr w:rsidR="001B0B15" w:rsidRPr="00C77BE7" w14:paraId="6AA47BE5" w14:textId="77777777" w:rsidTr="000A2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55" w:type="dxa"/>
            <w:tcBorders>
              <w:top w:val="nil"/>
              <w:left w:val="nil"/>
              <w:bottom w:val="nil"/>
              <w:right w:val="nil"/>
            </w:tcBorders>
          </w:tcPr>
          <w:p w14:paraId="1756542C" w14:textId="77777777" w:rsidR="001B0B15" w:rsidRPr="00C77BE7" w:rsidRDefault="001B0B15" w:rsidP="00835493">
            <w:pPr>
              <w:jc w:val="both"/>
              <w:rPr>
                <w:rFonts w:ascii="Times New Roman" w:hAnsi="Times New Roman" w:cs="Times New Roman"/>
                <w:sz w:val="24"/>
                <w:szCs w:val="24"/>
              </w:rPr>
            </w:pPr>
          </w:p>
        </w:tc>
        <w:tc>
          <w:tcPr>
            <w:tcW w:w="7200" w:type="dxa"/>
            <w:tcBorders>
              <w:top w:val="nil"/>
              <w:left w:val="nil"/>
              <w:bottom w:val="nil"/>
              <w:right w:val="nil"/>
            </w:tcBorders>
          </w:tcPr>
          <w:p w14:paraId="65E7D142" w14:textId="77777777" w:rsidR="001B0B15" w:rsidRPr="00C77BE7" w:rsidRDefault="001B0B15" w:rsidP="00835493">
            <w:pPr>
              <w:jc w:val="both"/>
              <w:rPr>
                <w:rFonts w:ascii="Times New Roman" w:hAnsi="Times New Roman" w:cs="Times New Roman"/>
                <w:sz w:val="24"/>
                <w:szCs w:val="24"/>
              </w:rPr>
            </w:pPr>
            <m:oMathPara>
              <m:oMath>
                <m:r>
                  <m:rPr>
                    <m:sty m:val="p"/>
                  </m:rPr>
                  <w:rPr>
                    <w:rFonts w:ascii="Cambria Math" w:eastAsia="Times New Roman" w:hAnsi="Cambria Math" w:cs="Times New Roman"/>
                    <w:sz w:val="24"/>
                    <w:szCs w:val="24"/>
                  </w:rPr>
                  <m:t>Accuracy</m:t>
                </m:r>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TP+TN</m:t>
                    </m:r>
                  </m:num>
                  <m:den>
                    <m:r>
                      <w:rPr>
                        <w:rFonts w:ascii="Cambria Math" w:eastAsia="Times New Roman" w:hAnsi="Cambria Math" w:cs="Times New Roman"/>
                        <w:sz w:val="24"/>
                        <w:szCs w:val="24"/>
                      </w:rPr>
                      <m:t>TP+TN+FP+FN</m:t>
                    </m:r>
                  </m:den>
                </m:f>
              </m:oMath>
            </m:oMathPara>
          </w:p>
        </w:tc>
        <w:tc>
          <w:tcPr>
            <w:tcW w:w="895" w:type="dxa"/>
            <w:tcBorders>
              <w:top w:val="nil"/>
              <w:left w:val="nil"/>
              <w:bottom w:val="nil"/>
              <w:right w:val="nil"/>
            </w:tcBorders>
          </w:tcPr>
          <w:p w14:paraId="0953B070" w14:textId="77777777" w:rsidR="001B0B15" w:rsidRPr="00C77BE7" w:rsidRDefault="007241F7" w:rsidP="00835493">
            <w:pPr>
              <w:jc w:val="both"/>
              <w:rPr>
                <w:rFonts w:ascii="Times New Roman" w:hAnsi="Times New Roman" w:cs="Times New Roman"/>
                <w:sz w:val="24"/>
                <w:szCs w:val="24"/>
              </w:rPr>
            </w:pPr>
            <w:r w:rsidRPr="00C77BE7">
              <w:rPr>
                <w:rFonts w:ascii="Times New Roman" w:hAnsi="Times New Roman" w:cs="Times New Roman"/>
                <w:sz w:val="24"/>
                <w:szCs w:val="24"/>
              </w:rPr>
              <w:t>(4</w:t>
            </w:r>
            <w:r w:rsidR="001B0B15" w:rsidRPr="00C77BE7">
              <w:rPr>
                <w:rFonts w:ascii="Times New Roman" w:hAnsi="Times New Roman" w:cs="Times New Roman"/>
                <w:sz w:val="24"/>
                <w:szCs w:val="24"/>
              </w:rPr>
              <w:t>)</w:t>
            </w:r>
          </w:p>
        </w:tc>
      </w:tr>
    </w:tbl>
    <w:p w14:paraId="52462EA0" w14:textId="0BB72408" w:rsidR="00AB4EF2" w:rsidRPr="00E521A9" w:rsidRDefault="00AB4EF2" w:rsidP="00E521A9">
      <w:pPr>
        <w:pStyle w:val="ListParagraph"/>
        <w:numPr>
          <w:ilvl w:val="0"/>
          <w:numId w:val="18"/>
        </w:numPr>
        <w:tabs>
          <w:tab w:val="left" w:pos="630"/>
        </w:tabs>
        <w:spacing w:after="0" w:line="240" w:lineRule="auto"/>
        <w:ind w:left="630"/>
        <w:jc w:val="both"/>
        <w:rPr>
          <w:rFonts w:ascii="Helvetica" w:eastAsia="Times New Roman" w:hAnsi="Helvetica" w:cs="FormataOTF-Bold"/>
          <w:b/>
          <w:bCs/>
          <w:color w:val="0070C0"/>
          <w:sz w:val="24"/>
          <w:szCs w:val="24"/>
        </w:rPr>
      </w:pPr>
      <w:r w:rsidRPr="00E521A9">
        <w:rPr>
          <w:rFonts w:ascii="Helvetica" w:eastAsia="Times New Roman" w:hAnsi="Helvetica" w:cs="FormataOTF-Bold"/>
          <w:b/>
          <w:bCs/>
          <w:color w:val="0070C0"/>
          <w:sz w:val="24"/>
          <w:szCs w:val="24"/>
        </w:rPr>
        <w:lastRenderedPageBreak/>
        <w:t>Results and Discussion</w:t>
      </w:r>
    </w:p>
    <w:p w14:paraId="697791FB" w14:textId="77777777" w:rsidR="001A52EE" w:rsidRDefault="009915DF" w:rsidP="00835493">
      <w:pPr>
        <w:spacing w:before="100" w:beforeAutospacing="1" w:after="100" w:afterAutospacing="1" w:line="240" w:lineRule="auto"/>
        <w:jc w:val="both"/>
        <w:outlineLvl w:val="1"/>
        <w:rPr>
          <w:rFonts w:ascii="Times New Roman" w:eastAsia="Times New Roman" w:hAnsi="Times New Roman" w:cs="Times New Roman"/>
          <w:bCs/>
          <w:sz w:val="24"/>
          <w:szCs w:val="24"/>
        </w:rPr>
      </w:pPr>
      <w:r w:rsidRPr="00C77BE7">
        <w:rPr>
          <w:rFonts w:ascii="Times New Roman" w:eastAsia="Times New Roman" w:hAnsi="Times New Roman" w:cs="Times New Roman"/>
          <w:bCs/>
          <w:sz w:val="24"/>
          <w:szCs w:val="24"/>
        </w:rPr>
        <w:t>Results and</w:t>
      </w:r>
      <w:r w:rsidR="00203E99" w:rsidRPr="00C77BE7">
        <w:rPr>
          <w:rFonts w:ascii="Times New Roman" w:eastAsia="Times New Roman" w:hAnsi="Times New Roman" w:cs="Times New Roman"/>
          <w:bCs/>
          <w:sz w:val="24"/>
          <w:szCs w:val="24"/>
        </w:rPr>
        <w:t xml:space="preserve"> discussion of the results are described here.</w:t>
      </w:r>
    </w:p>
    <w:p w14:paraId="2B282C91" w14:textId="33F06545" w:rsidR="00AB4EF2" w:rsidRPr="00E521A9" w:rsidRDefault="00AB4EF2" w:rsidP="00E521A9">
      <w:pPr>
        <w:pStyle w:val="ListParagraph"/>
        <w:numPr>
          <w:ilvl w:val="0"/>
          <w:numId w:val="22"/>
        </w:numPr>
        <w:spacing w:after="0" w:line="240" w:lineRule="auto"/>
        <w:ind w:left="450"/>
        <w:jc w:val="both"/>
        <w:rPr>
          <w:rFonts w:ascii="Helvetica" w:eastAsia="Times New Roman" w:hAnsi="Helvetica" w:cs="FormataOTF-Bold"/>
          <w:b/>
          <w:bCs/>
          <w:color w:val="0070C0"/>
          <w:kern w:val="2"/>
          <w:sz w:val="24"/>
          <w:szCs w:val="24"/>
          <w14:ligatures w14:val="standardContextual"/>
        </w:rPr>
      </w:pPr>
      <w:r w:rsidRPr="00E521A9">
        <w:rPr>
          <w:rFonts w:ascii="Helvetica" w:eastAsia="Times New Roman" w:hAnsi="Helvetica" w:cs="FormataOTF-Bold"/>
          <w:b/>
          <w:bCs/>
          <w:color w:val="0070C0"/>
          <w:kern w:val="2"/>
          <w:sz w:val="24"/>
          <w:szCs w:val="24"/>
          <w14:ligatures w14:val="standardContextual"/>
        </w:rPr>
        <w:t>Model Performance</w:t>
      </w:r>
    </w:p>
    <w:p w14:paraId="3F427D1C" w14:textId="77777777" w:rsidR="00CD03BA" w:rsidRDefault="00CD03BA"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The proposed </w:t>
      </w:r>
      <w:r w:rsidRPr="00C77BE7">
        <w:rPr>
          <w:rFonts w:ascii="Times New Roman" w:eastAsia="Times New Roman" w:hAnsi="Times New Roman" w:cs="Times New Roman"/>
          <w:bCs/>
          <w:sz w:val="24"/>
          <w:szCs w:val="24"/>
        </w:rPr>
        <w:t>Multi-Task Feed-Forward Deep Neural Network (FFDNN)</w:t>
      </w:r>
      <w:r w:rsidRPr="00C77BE7">
        <w:rPr>
          <w:rFonts w:ascii="Times New Roman" w:eastAsia="Times New Roman" w:hAnsi="Times New Roman" w:cs="Times New Roman"/>
          <w:sz w:val="24"/>
          <w:szCs w:val="24"/>
        </w:rPr>
        <w:t xml:space="preserve"> with clinical knowledge–guided regularization demonstrated outstanding predictive capability across all three tasks. The model achieved high performance in both accuracy and discriminative power, underscoring its robustne</w:t>
      </w:r>
      <w:r w:rsidR="003A1F1A" w:rsidRPr="00C77BE7">
        <w:rPr>
          <w:rFonts w:ascii="Times New Roman" w:eastAsia="Times New Roman" w:hAnsi="Times New Roman" w:cs="Times New Roman"/>
          <w:sz w:val="24"/>
          <w:szCs w:val="24"/>
        </w:rPr>
        <w:t xml:space="preserve">ss and clinical reliability. </w:t>
      </w:r>
      <w:r w:rsidR="009C556B" w:rsidRPr="00C77BE7">
        <w:rPr>
          <w:rFonts w:ascii="Times New Roman" w:eastAsia="Times New Roman" w:hAnsi="Times New Roman" w:cs="Times New Roman"/>
          <w:bCs/>
          <w:sz w:val="24"/>
          <w:szCs w:val="24"/>
        </w:rPr>
        <w:t>Table 1</w:t>
      </w:r>
      <w:r w:rsidRPr="00C77BE7">
        <w:rPr>
          <w:rFonts w:ascii="Times New Roman" w:eastAsia="Times New Roman" w:hAnsi="Times New Roman" w:cs="Times New Roman"/>
          <w:sz w:val="24"/>
          <w:szCs w:val="24"/>
        </w:rPr>
        <w:t xml:space="preserve"> presents the performance results across all prediction tasks.</w:t>
      </w:r>
    </w:p>
    <w:p w14:paraId="12C37A20" w14:textId="77777777" w:rsidR="00E521A9" w:rsidRPr="00C77BE7" w:rsidRDefault="00E521A9" w:rsidP="00E521A9">
      <w:pPr>
        <w:spacing w:after="0" w:line="240" w:lineRule="auto"/>
        <w:jc w:val="both"/>
        <w:rPr>
          <w:rFonts w:ascii="Times New Roman" w:eastAsia="Times New Roman" w:hAnsi="Times New Roman" w:cs="Times New Roman"/>
          <w:sz w:val="24"/>
          <w:szCs w:val="24"/>
        </w:rPr>
      </w:pPr>
    </w:p>
    <w:p w14:paraId="74C66B1E" w14:textId="77777777" w:rsidR="00CD03BA" w:rsidRPr="00C77BE7" w:rsidRDefault="009C556B" w:rsidP="00E521A9">
      <w:pPr>
        <w:spacing w:after="0" w:line="240" w:lineRule="auto"/>
        <w:jc w:val="center"/>
        <w:rPr>
          <w:rFonts w:ascii="Times New Roman" w:eastAsia="Times New Roman" w:hAnsi="Times New Roman" w:cs="Times New Roman"/>
          <w:sz w:val="24"/>
          <w:szCs w:val="24"/>
        </w:rPr>
      </w:pPr>
      <w:r w:rsidRPr="00E521A9">
        <w:rPr>
          <w:rFonts w:ascii="Helvetica" w:eastAsia="Times New Roman" w:hAnsi="Helvetica" w:cs="FormataOTF-Bold"/>
          <w:b/>
          <w:bCs/>
          <w:color w:val="0070C0"/>
          <w:kern w:val="2"/>
          <w:sz w:val="24"/>
          <w:szCs w:val="24"/>
          <w14:ligatures w14:val="standardContextual"/>
        </w:rPr>
        <w:t>Table 1</w:t>
      </w:r>
      <w:r w:rsidR="00CD03BA" w:rsidRPr="00C77BE7">
        <w:rPr>
          <w:rFonts w:ascii="Times New Roman" w:eastAsia="Times New Roman" w:hAnsi="Times New Roman" w:cs="Times New Roman"/>
          <w:sz w:val="24"/>
          <w:szCs w:val="24"/>
        </w:rPr>
        <w:t xml:space="preserve"> </w:t>
      </w:r>
      <w:r w:rsidR="00CD03BA" w:rsidRPr="00C77BE7">
        <w:rPr>
          <w:rFonts w:ascii="Times New Roman" w:eastAsia="Times New Roman" w:hAnsi="Times New Roman" w:cs="Times New Roman"/>
          <w:iCs/>
          <w:sz w:val="24"/>
          <w:szCs w:val="24"/>
        </w:rPr>
        <w:t>Performance Metrics of the Multi-Task FFDNN with Clinical Knowledge–Guided Regularization</w:t>
      </w:r>
    </w:p>
    <w:tbl>
      <w:tblPr>
        <w:tblStyle w:val="PlainTable1"/>
        <w:tblW w:w="0" w:type="auto"/>
        <w:jc w:val="center"/>
        <w:tblLook w:val="04A0" w:firstRow="1" w:lastRow="0" w:firstColumn="1" w:lastColumn="0" w:noHBand="0" w:noVBand="1"/>
      </w:tblPr>
      <w:tblGrid>
        <w:gridCol w:w="1510"/>
        <w:gridCol w:w="1556"/>
        <w:gridCol w:w="1529"/>
        <w:gridCol w:w="1249"/>
        <w:gridCol w:w="890"/>
        <w:gridCol w:w="756"/>
      </w:tblGrid>
      <w:tr w:rsidR="00CD03BA" w:rsidRPr="00C77BE7" w14:paraId="0C2BE6FD" w14:textId="77777777" w:rsidTr="003A1F1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B0856D4" w14:textId="77777777" w:rsidR="00CD03BA" w:rsidRPr="00C77BE7" w:rsidRDefault="00CD03BA" w:rsidP="00E521A9">
            <w:pPr>
              <w:jc w:val="both"/>
              <w:rPr>
                <w:rFonts w:ascii="Times New Roman" w:eastAsia="Times New Roman" w:hAnsi="Times New Roman" w:cs="Times New Roman"/>
                <w:b w:val="0"/>
                <w:bCs w:val="0"/>
                <w:sz w:val="24"/>
                <w:szCs w:val="24"/>
              </w:rPr>
            </w:pPr>
            <w:r w:rsidRPr="00C77BE7">
              <w:rPr>
                <w:rFonts w:ascii="Times New Roman" w:eastAsia="Times New Roman" w:hAnsi="Times New Roman" w:cs="Times New Roman"/>
                <w:b w:val="0"/>
                <w:bCs w:val="0"/>
                <w:sz w:val="24"/>
                <w:szCs w:val="24"/>
              </w:rPr>
              <w:t>Task</w:t>
            </w:r>
          </w:p>
        </w:tc>
        <w:tc>
          <w:tcPr>
            <w:tcW w:w="0" w:type="auto"/>
            <w:hideMark/>
          </w:tcPr>
          <w:p w14:paraId="09F809D1" w14:textId="77777777" w:rsidR="00CD03BA" w:rsidRPr="00C77BE7" w:rsidRDefault="00CD03BA" w:rsidP="00E521A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C77BE7">
              <w:rPr>
                <w:rFonts w:ascii="Times New Roman" w:eastAsia="Times New Roman" w:hAnsi="Times New Roman" w:cs="Times New Roman"/>
                <w:b w:val="0"/>
                <w:bCs w:val="0"/>
                <w:sz w:val="24"/>
                <w:szCs w:val="24"/>
              </w:rPr>
              <w:t>Accuracy (%)</w:t>
            </w:r>
          </w:p>
        </w:tc>
        <w:tc>
          <w:tcPr>
            <w:tcW w:w="0" w:type="auto"/>
            <w:hideMark/>
          </w:tcPr>
          <w:p w14:paraId="0B9D41B7" w14:textId="77777777" w:rsidR="00CD03BA" w:rsidRPr="00C77BE7" w:rsidRDefault="00CD03BA" w:rsidP="00E521A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C77BE7">
              <w:rPr>
                <w:rFonts w:ascii="Times New Roman" w:eastAsia="Times New Roman" w:hAnsi="Times New Roman" w:cs="Times New Roman"/>
                <w:b w:val="0"/>
                <w:bCs w:val="0"/>
                <w:sz w:val="24"/>
                <w:szCs w:val="24"/>
              </w:rPr>
              <w:t>Precision (%)</w:t>
            </w:r>
          </w:p>
        </w:tc>
        <w:tc>
          <w:tcPr>
            <w:tcW w:w="0" w:type="auto"/>
            <w:hideMark/>
          </w:tcPr>
          <w:p w14:paraId="2AEEB218" w14:textId="77777777" w:rsidR="00CD03BA" w:rsidRPr="00C77BE7" w:rsidRDefault="00CD03BA" w:rsidP="00E521A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C77BE7">
              <w:rPr>
                <w:rFonts w:ascii="Times New Roman" w:eastAsia="Times New Roman" w:hAnsi="Times New Roman" w:cs="Times New Roman"/>
                <w:b w:val="0"/>
                <w:bCs w:val="0"/>
                <w:sz w:val="24"/>
                <w:szCs w:val="24"/>
              </w:rPr>
              <w:t>Recall (%)</w:t>
            </w:r>
          </w:p>
        </w:tc>
        <w:tc>
          <w:tcPr>
            <w:tcW w:w="0" w:type="auto"/>
            <w:hideMark/>
          </w:tcPr>
          <w:p w14:paraId="2233076E" w14:textId="77777777" w:rsidR="00CD03BA" w:rsidRPr="00C77BE7" w:rsidRDefault="00CD03BA" w:rsidP="00E521A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C77BE7">
              <w:rPr>
                <w:rFonts w:ascii="Times New Roman" w:eastAsia="Times New Roman" w:hAnsi="Times New Roman" w:cs="Times New Roman"/>
                <w:b w:val="0"/>
                <w:bCs w:val="0"/>
                <w:sz w:val="24"/>
                <w:szCs w:val="24"/>
              </w:rPr>
              <w:t>F1 (%)</w:t>
            </w:r>
          </w:p>
        </w:tc>
        <w:tc>
          <w:tcPr>
            <w:tcW w:w="0" w:type="auto"/>
            <w:hideMark/>
          </w:tcPr>
          <w:p w14:paraId="1AB0D018" w14:textId="77777777" w:rsidR="00CD03BA" w:rsidRPr="00C77BE7" w:rsidRDefault="00CD03BA" w:rsidP="00E521A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C77BE7">
              <w:rPr>
                <w:rFonts w:ascii="Times New Roman" w:eastAsia="Times New Roman" w:hAnsi="Times New Roman" w:cs="Times New Roman"/>
                <w:b w:val="0"/>
                <w:bCs w:val="0"/>
                <w:sz w:val="24"/>
                <w:szCs w:val="24"/>
              </w:rPr>
              <w:t>AUC</w:t>
            </w:r>
          </w:p>
        </w:tc>
      </w:tr>
      <w:tr w:rsidR="00CD03BA" w:rsidRPr="00C77BE7" w14:paraId="364DF083" w14:textId="77777777" w:rsidTr="003A1F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B492937" w14:textId="77777777" w:rsidR="00CD03BA" w:rsidRPr="00C77BE7" w:rsidRDefault="00CD03BA" w:rsidP="00E521A9">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Diabetes</w:t>
            </w:r>
          </w:p>
        </w:tc>
        <w:tc>
          <w:tcPr>
            <w:tcW w:w="0" w:type="auto"/>
            <w:hideMark/>
          </w:tcPr>
          <w:p w14:paraId="10BEEA64"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99.8</w:t>
            </w:r>
          </w:p>
        </w:tc>
        <w:tc>
          <w:tcPr>
            <w:tcW w:w="0" w:type="auto"/>
            <w:hideMark/>
          </w:tcPr>
          <w:p w14:paraId="0732B5C7"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98.7</w:t>
            </w:r>
          </w:p>
        </w:tc>
        <w:tc>
          <w:tcPr>
            <w:tcW w:w="0" w:type="auto"/>
            <w:hideMark/>
          </w:tcPr>
          <w:p w14:paraId="3F7456A7"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99.5</w:t>
            </w:r>
          </w:p>
        </w:tc>
        <w:tc>
          <w:tcPr>
            <w:tcW w:w="0" w:type="auto"/>
            <w:hideMark/>
          </w:tcPr>
          <w:p w14:paraId="6D2D29D2"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99.1</w:t>
            </w:r>
          </w:p>
        </w:tc>
        <w:tc>
          <w:tcPr>
            <w:tcW w:w="0" w:type="auto"/>
            <w:hideMark/>
          </w:tcPr>
          <w:p w14:paraId="78AA3F5E"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0.998</w:t>
            </w:r>
          </w:p>
        </w:tc>
      </w:tr>
      <w:tr w:rsidR="00CD03BA" w:rsidRPr="00C77BE7" w14:paraId="03DAD958" w14:textId="77777777" w:rsidTr="003A1F1A">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71092B3" w14:textId="77777777" w:rsidR="00CD03BA" w:rsidRPr="00C77BE7" w:rsidRDefault="00CD03BA" w:rsidP="00E521A9">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Hypertension</w:t>
            </w:r>
          </w:p>
        </w:tc>
        <w:tc>
          <w:tcPr>
            <w:tcW w:w="0" w:type="auto"/>
            <w:hideMark/>
          </w:tcPr>
          <w:p w14:paraId="01D8D750" w14:textId="77777777" w:rsidR="00CD03BA" w:rsidRPr="00C77BE7" w:rsidRDefault="00CD03BA" w:rsidP="00E521A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95.5</w:t>
            </w:r>
          </w:p>
        </w:tc>
        <w:tc>
          <w:tcPr>
            <w:tcW w:w="0" w:type="auto"/>
            <w:hideMark/>
          </w:tcPr>
          <w:p w14:paraId="76C8DC52" w14:textId="77777777" w:rsidR="00CD03BA" w:rsidRPr="00C77BE7" w:rsidRDefault="00CD03BA" w:rsidP="00E521A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94.8</w:t>
            </w:r>
          </w:p>
        </w:tc>
        <w:tc>
          <w:tcPr>
            <w:tcW w:w="0" w:type="auto"/>
            <w:hideMark/>
          </w:tcPr>
          <w:p w14:paraId="12B921D7" w14:textId="77777777" w:rsidR="00CD03BA" w:rsidRPr="00C77BE7" w:rsidRDefault="00CD03BA" w:rsidP="00E521A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95.7</w:t>
            </w:r>
          </w:p>
        </w:tc>
        <w:tc>
          <w:tcPr>
            <w:tcW w:w="0" w:type="auto"/>
            <w:hideMark/>
          </w:tcPr>
          <w:p w14:paraId="6353FCCF" w14:textId="77777777" w:rsidR="00CD03BA" w:rsidRPr="00C77BE7" w:rsidRDefault="00CD03BA" w:rsidP="00E521A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95.2</w:t>
            </w:r>
          </w:p>
        </w:tc>
        <w:tc>
          <w:tcPr>
            <w:tcW w:w="0" w:type="auto"/>
            <w:hideMark/>
          </w:tcPr>
          <w:p w14:paraId="28168AE2" w14:textId="77777777" w:rsidR="00CD03BA" w:rsidRPr="00C77BE7" w:rsidRDefault="00CD03BA" w:rsidP="00E521A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0.982</w:t>
            </w:r>
          </w:p>
        </w:tc>
      </w:tr>
      <w:tr w:rsidR="00CD03BA" w:rsidRPr="00C77BE7" w14:paraId="73CBBD07" w14:textId="77777777" w:rsidTr="003A1F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DD0C541" w14:textId="77777777" w:rsidR="00CD03BA" w:rsidRPr="00C77BE7" w:rsidRDefault="00CD03BA" w:rsidP="00E521A9">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Concurrent</w:t>
            </w:r>
          </w:p>
        </w:tc>
        <w:tc>
          <w:tcPr>
            <w:tcW w:w="0" w:type="auto"/>
            <w:hideMark/>
          </w:tcPr>
          <w:p w14:paraId="4D2C48F9"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96.0</w:t>
            </w:r>
          </w:p>
        </w:tc>
        <w:tc>
          <w:tcPr>
            <w:tcW w:w="0" w:type="auto"/>
            <w:hideMark/>
          </w:tcPr>
          <w:p w14:paraId="36F843C3"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92.7</w:t>
            </w:r>
          </w:p>
        </w:tc>
        <w:tc>
          <w:tcPr>
            <w:tcW w:w="0" w:type="auto"/>
            <w:hideMark/>
          </w:tcPr>
          <w:p w14:paraId="6D4C585E"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94.4</w:t>
            </w:r>
          </w:p>
        </w:tc>
        <w:tc>
          <w:tcPr>
            <w:tcW w:w="0" w:type="auto"/>
            <w:hideMark/>
          </w:tcPr>
          <w:p w14:paraId="24E707C2"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93.5</w:t>
            </w:r>
          </w:p>
        </w:tc>
        <w:tc>
          <w:tcPr>
            <w:tcW w:w="0" w:type="auto"/>
            <w:hideMark/>
          </w:tcPr>
          <w:p w14:paraId="4E216FD2" w14:textId="77777777" w:rsidR="00CD03BA" w:rsidRPr="00C77BE7" w:rsidRDefault="00CD03BA" w:rsidP="00E521A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0.975</w:t>
            </w:r>
          </w:p>
        </w:tc>
      </w:tr>
    </w:tbl>
    <w:p w14:paraId="3A8EFD34" w14:textId="77777777" w:rsidR="00E521A9" w:rsidRDefault="00E521A9" w:rsidP="00E521A9">
      <w:pPr>
        <w:spacing w:after="0" w:line="240" w:lineRule="auto"/>
        <w:jc w:val="both"/>
        <w:rPr>
          <w:rFonts w:ascii="Times New Roman" w:eastAsia="Times New Roman" w:hAnsi="Times New Roman" w:cs="Times New Roman"/>
          <w:sz w:val="24"/>
          <w:szCs w:val="24"/>
        </w:rPr>
      </w:pPr>
    </w:p>
    <w:p w14:paraId="5BFF83FB" w14:textId="58BEB3DF" w:rsidR="001645B4" w:rsidRPr="00C77BE7" w:rsidRDefault="00CD03BA" w:rsidP="00E521A9">
      <w:pPr>
        <w:spacing w:after="0" w:line="240" w:lineRule="auto"/>
        <w:jc w:val="both"/>
        <w:rPr>
          <w:rFonts w:ascii="Times New Roman" w:hAnsi="Times New Roman" w:cs="Times New Roman"/>
          <w:sz w:val="24"/>
          <w:szCs w:val="24"/>
        </w:rPr>
      </w:pPr>
      <w:r w:rsidRPr="00C77BE7">
        <w:rPr>
          <w:rFonts w:ascii="Times New Roman" w:eastAsia="Times New Roman" w:hAnsi="Times New Roman" w:cs="Times New Roman"/>
          <w:sz w:val="24"/>
          <w:szCs w:val="24"/>
        </w:rPr>
        <w:t xml:space="preserve">The network achieved near-perfect accuracy in </w:t>
      </w:r>
      <w:r w:rsidRPr="00C77BE7">
        <w:rPr>
          <w:rFonts w:ascii="Times New Roman" w:eastAsia="Times New Roman" w:hAnsi="Times New Roman" w:cs="Times New Roman"/>
          <w:bCs/>
          <w:sz w:val="24"/>
          <w:szCs w:val="24"/>
        </w:rPr>
        <w:t>diabetes prediction (99.8%)</w:t>
      </w:r>
      <w:r w:rsidRPr="00C77BE7">
        <w:rPr>
          <w:rFonts w:ascii="Times New Roman" w:eastAsia="Times New Roman" w:hAnsi="Times New Roman" w:cs="Times New Roman"/>
          <w:sz w:val="24"/>
          <w:szCs w:val="24"/>
        </w:rPr>
        <w:t>, with correspondingly high precision and recall, confirming its ability to identify true positive cases w</w:t>
      </w:r>
      <w:r w:rsidR="00D704CE" w:rsidRPr="00C77BE7">
        <w:rPr>
          <w:rFonts w:ascii="Times New Roman" w:eastAsia="Times New Roman" w:hAnsi="Times New Roman" w:cs="Times New Roman"/>
          <w:sz w:val="24"/>
          <w:szCs w:val="24"/>
        </w:rPr>
        <w:t xml:space="preserve">hile minimizing false negatives, which is </w:t>
      </w:r>
      <w:r w:rsidRPr="00C77BE7">
        <w:rPr>
          <w:rFonts w:ascii="Times New Roman" w:eastAsia="Times New Roman" w:hAnsi="Times New Roman" w:cs="Times New Roman"/>
          <w:sz w:val="24"/>
          <w:szCs w:val="24"/>
        </w:rPr>
        <w:t xml:space="preserve">a crucial aspect in clinical screening contexts. Similarly, the </w:t>
      </w:r>
      <w:r w:rsidRPr="00C77BE7">
        <w:rPr>
          <w:rFonts w:ascii="Times New Roman" w:eastAsia="Times New Roman" w:hAnsi="Times New Roman" w:cs="Times New Roman"/>
          <w:bCs/>
          <w:sz w:val="24"/>
          <w:szCs w:val="24"/>
        </w:rPr>
        <w:t>hypertension</w:t>
      </w:r>
      <w:r w:rsidRPr="00C77BE7">
        <w:rPr>
          <w:rFonts w:ascii="Times New Roman" w:eastAsia="Times New Roman" w:hAnsi="Times New Roman" w:cs="Times New Roman"/>
          <w:sz w:val="24"/>
          <w:szCs w:val="24"/>
        </w:rPr>
        <w:t xml:space="preserve"> and </w:t>
      </w:r>
      <w:r w:rsidRPr="00C77BE7">
        <w:rPr>
          <w:rFonts w:ascii="Times New Roman" w:eastAsia="Times New Roman" w:hAnsi="Times New Roman" w:cs="Times New Roman"/>
          <w:bCs/>
          <w:sz w:val="24"/>
          <w:szCs w:val="24"/>
        </w:rPr>
        <w:t>concurrent prediction</w:t>
      </w:r>
      <w:r w:rsidRPr="00C77BE7">
        <w:rPr>
          <w:rFonts w:ascii="Times New Roman" w:eastAsia="Times New Roman" w:hAnsi="Times New Roman" w:cs="Times New Roman"/>
          <w:sz w:val="24"/>
          <w:szCs w:val="24"/>
        </w:rPr>
        <w:t xml:space="preserve"> branches attained strong generalization (95.5% and 96.0% accuracy, respectively), validating the effectiveness of the shared-representation and clinical-regularization strategy.</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The </w:t>
      </w:r>
      <w:r w:rsidRPr="00C77BE7">
        <w:rPr>
          <w:rFonts w:ascii="Times New Roman" w:eastAsia="Times New Roman" w:hAnsi="Times New Roman" w:cs="Times New Roman"/>
          <w:bCs/>
          <w:sz w:val="24"/>
          <w:szCs w:val="24"/>
        </w:rPr>
        <w:t>AUC values exceeding 0.97</w:t>
      </w:r>
      <w:r w:rsidRPr="00C77BE7">
        <w:rPr>
          <w:rFonts w:ascii="Times New Roman" w:eastAsia="Times New Roman" w:hAnsi="Times New Roman" w:cs="Times New Roman"/>
          <w:sz w:val="24"/>
          <w:szCs w:val="24"/>
        </w:rPr>
        <w:t xml:space="preserve"> across all tasks further confirm excellent discrimination capability, indicating that the model reliably distinguishes between positive and negative cases even under variable thresholds. These results collectively affirm that embedding clinical constraints during training enhances both </w:t>
      </w:r>
      <w:r w:rsidRPr="00C77BE7">
        <w:rPr>
          <w:rFonts w:ascii="Times New Roman" w:eastAsia="Times New Roman" w:hAnsi="Times New Roman" w:cs="Times New Roman"/>
          <w:bCs/>
          <w:sz w:val="24"/>
          <w:szCs w:val="24"/>
        </w:rPr>
        <w:t>predictive performance and physiological coherence</w:t>
      </w:r>
      <w:r w:rsidRPr="00C77BE7">
        <w:rPr>
          <w:rFonts w:ascii="Times New Roman" w:eastAsia="Times New Roman" w:hAnsi="Times New Roman" w:cs="Times New Roman"/>
          <w:sz w:val="24"/>
          <w:szCs w:val="24"/>
        </w:rPr>
        <w:t>, producing medically trustworthy outcomes.</w:t>
      </w:r>
    </w:p>
    <w:p w14:paraId="16592E3E" w14:textId="0CA60948" w:rsidR="00CD03BA" w:rsidRDefault="00981EBE" w:rsidP="00E521A9">
      <w:pPr>
        <w:spacing w:before="100" w:beforeAutospacing="1" w:after="0" w:line="240" w:lineRule="auto"/>
        <w:jc w:val="both"/>
        <w:rPr>
          <w:rFonts w:ascii="Times New Roman" w:eastAsia="Times New Roman" w:hAnsi="Times New Roman" w:cs="Times New Roman"/>
          <w:iCs/>
          <w:sz w:val="24"/>
          <w:szCs w:val="24"/>
        </w:rPr>
      </w:pPr>
      <w:r w:rsidRPr="00C77BE7">
        <w:rPr>
          <w:rFonts w:ascii="Times New Roman" w:hAnsi="Times New Roman" w:cs="Times New Roman"/>
          <w:i/>
          <w:noProof/>
          <w:sz w:val="24"/>
          <w:szCs w:val="24"/>
        </w:rPr>
        <mc:AlternateContent>
          <mc:Choice Requires="wps">
            <w:drawing>
              <wp:anchor distT="45720" distB="45720" distL="114300" distR="114300" simplePos="0" relativeHeight="251659264" behindDoc="0" locked="0" layoutInCell="1" allowOverlap="1" wp14:anchorId="06B9D088" wp14:editId="0FDAA744">
                <wp:simplePos x="0" y="0"/>
                <wp:positionH relativeFrom="column">
                  <wp:posOffset>0</wp:posOffset>
                </wp:positionH>
                <wp:positionV relativeFrom="paragraph">
                  <wp:posOffset>368935</wp:posOffset>
                </wp:positionV>
                <wp:extent cx="6775450" cy="1949450"/>
                <wp:effectExtent l="0" t="0" r="635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1949450"/>
                        </a:xfrm>
                        <a:prstGeom prst="rect">
                          <a:avLst/>
                        </a:prstGeom>
                        <a:solidFill>
                          <a:srgbClr val="FFFFFF"/>
                        </a:solidFill>
                        <a:ln w="9525">
                          <a:noFill/>
                          <a:miter lim="800000"/>
                          <a:headEnd/>
                          <a:tailEnd/>
                        </a:ln>
                      </wps:spPr>
                      <wps:txbx>
                        <w:txbxContent>
                          <w:p w14:paraId="0DA439A3" w14:textId="77777777" w:rsidR="00981EBE" w:rsidRDefault="00981EBE" w:rsidP="00981EBE">
                            <w:pPr>
                              <w:spacing w:after="0"/>
                            </w:pPr>
                            <w:r w:rsidRPr="00223EBF">
                              <w:rPr>
                                <w:noProof/>
                              </w:rPr>
                              <w:drawing>
                                <wp:inline distT="0" distB="0" distL="0" distR="0" wp14:anchorId="3AD05A6F" wp14:editId="662A2F0F">
                                  <wp:extent cx="1956021" cy="1719919"/>
                                  <wp:effectExtent l="0" t="0" r="6350" b="0"/>
                                  <wp:docPr id="1098100051" name="Picture 1098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Documents\PhD items\diabetes confusion matrix.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956021" cy="1719919"/>
                                          </a:xfrm>
                                          <a:prstGeom prst="rect">
                                            <a:avLst/>
                                          </a:prstGeom>
                                          <a:noFill/>
                                          <a:ln>
                                            <a:noFill/>
                                          </a:ln>
                                        </pic:spPr>
                                      </pic:pic>
                                    </a:graphicData>
                                  </a:graphic>
                                </wp:inline>
                              </w:drawing>
                            </w:r>
                            <w:r w:rsidRPr="00223EBF">
                              <w:rPr>
                                <w:noProof/>
                              </w:rPr>
                              <w:drawing>
                                <wp:inline distT="0" distB="0" distL="0" distR="0" wp14:anchorId="7B5C5160" wp14:editId="1FAAC48A">
                                  <wp:extent cx="1944659" cy="1709928"/>
                                  <wp:effectExtent l="0" t="0" r="0" b="5080"/>
                                  <wp:docPr id="1846694799" name="Picture 18466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DMIN\Documents\PhD items\hypertension confusion matrix.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44659" cy="1709928"/>
                                          </a:xfrm>
                                          <a:prstGeom prst="rect">
                                            <a:avLst/>
                                          </a:prstGeom>
                                          <a:noFill/>
                                          <a:ln>
                                            <a:noFill/>
                                          </a:ln>
                                        </pic:spPr>
                                      </pic:pic>
                                    </a:graphicData>
                                  </a:graphic>
                                </wp:inline>
                              </w:drawing>
                            </w:r>
                            <w:r w:rsidRPr="00223EBF">
                              <w:rPr>
                                <w:noProof/>
                              </w:rPr>
                              <w:drawing>
                                <wp:inline distT="0" distB="0" distL="0" distR="0" wp14:anchorId="7542B4ED" wp14:editId="1B23DD4A">
                                  <wp:extent cx="1944659" cy="1709928"/>
                                  <wp:effectExtent l="0" t="0" r="0" b="5080"/>
                                  <wp:docPr id="1667793828" name="Picture 166779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Documents\PhD items\concurrent matrix.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44659" cy="170992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9D088" id="_x0000_t202" coordsize="21600,21600" o:spt="202" path="m,l,21600r21600,l21600,xe">
                <v:stroke joinstyle="miter"/>
                <v:path gradientshapeok="t" o:connecttype="rect"/>
              </v:shapetype>
              <v:shape id="Text Box 2" o:spid="_x0000_s1026" type="#_x0000_t202" style="position:absolute;left:0;text-align:left;margin-left:0;margin-top:29.05pt;width:533.5pt;height:15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" stroked="f">
                <v:textbox>
                  <w:txbxContent>
                    <w:p w14:paraId="0DA439A3" w14:textId="77777777" w:rsidR="00981EBE" w:rsidRDefault="00981EBE" w:rsidP="00981EBE">
                      <w:pPr>
                        <w:spacing w:after="0"/>
                      </w:pPr>
                      <w:r w:rsidRPr="00223EBF">
                        <w:rPr>
                          <w:noProof/>
                        </w:rPr>
                        <w:drawing>
                          <wp:inline distT="0" distB="0" distL="0" distR="0" wp14:anchorId="3AD05A6F" wp14:editId="662A2F0F">
                            <wp:extent cx="1956021" cy="1719919"/>
                            <wp:effectExtent l="0" t="0" r="6350" b="0"/>
                            <wp:docPr id="1098100051" name="Picture 1098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Documents\PhD items\diabetes confusion matrix.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956021" cy="1719919"/>
                                    </a:xfrm>
                                    <a:prstGeom prst="rect">
                                      <a:avLst/>
                                    </a:prstGeom>
                                    <a:noFill/>
                                    <a:ln>
                                      <a:noFill/>
                                    </a:ln>
                                  </pic:spPr>
                                </pic:pic>
                              </a:graphicData>
                            </a:graphic>
                          </wp:inline>
                        </w:drawing>
                      </w:r>
                      <w:r w:rsidRPr="00223EBF">
                        <w:rPr>
                          <w:noProof/>
                        </w:rPr>
                        <w:drawing>
                          <wp:inline distT="0" distB="0" distL="0" distR="0" wp14:anchorId="7B5C5160" wp14:editId="1FAAC48A">
                            <wp:extent cx="1944659" cy="1709928"/>
                            <wp:effectExtent l="0" t="0" r="0" b="5080"/>
                            <wp:docPr id="1846694799" name="Picture 18466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DMIN\Documents\PhD items\hypertension confusion matrix.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44659" cy="1709928"/>
                                    </a:xfrm>
                                    <a:prstGeom prst="rect">
                                      <a:avLst/>
                                    </a:prstGeom>
                                    <a:noFill/>
                                    <a:ln>
                                      <a:noFill/>
                                    </a:ln>
                                  </pic:spPr>
                                </pic:pic>
                              </a:graphicData>
                            </a:graphic>
                          </wp:inline>
                        </w:drawing>
                      </w:r>
                      <w:r w:rsidRPr="00223EBF">
                        <w:rPr>
                          <w:noProof/>
                        </w:rPr>
                        <w:drawing>
                          <wp:inline distT="0" distB="0" distL="0" distR="0" wp14:anchorId="7542B4ED" wp14:editId="1B23DD4A">
                            <wp:extent cx="1944659" cy="1709928"/>
                            <wp:effectExtent l="0" t="0" r="0" b="5080"/>
                            <wp:docPr id="1667793828" name="Picture 166779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Documents\PhD items\concurrent matrix.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44659" cy="1709928"/>
                                    </a:xfrm>
                                    <a:prstGeom prst="rect">
                                      <a:avLst/>
                                    </a:prstGeom>
                                    <a:noFill/>
                                    <a:ln>
                                      <a:noFill/>
                                    </a:ln>
                                  </pic:spPr>
                                </pic:pic>
                              </a:graphicData>
                            </a:graphic>
                          </wp:inline>
                        </w:drawing>
                      </w:r>
                    </w:p>
                  </w:txbxContent>
                </v:textbox>
                <w10:wrap type="square"/>
              </v:shape>
            </w:pict>
          </mc:Fallback>
        </mc:AlternateContent>
      </w:r>
      <w:r w:rsidR="007E1AE2" w:rsidRPr="00E521A9">
        <w:rPr>
          <w:rFonts w:ascii="Helvetica" w:eastAsia="Times New Roman" w:hAnsi="Helvetica" w:cs="FormataOTF-Bold"/>
          <w:b/>
          <w:bCs/>
          <w:color w:val="0070C0"/>
          <w:kern w:val="2"/>
          <w:sz w:val="24"/>
          <w:szCs w:val="24"/>
          <w14:ligatures w14:val="standardContextual"/>
        </w:rPr>
        <w:t>Figure 3</w:t>
      </w:r>
      <w:r w:rsidR="00CD03BA" w:rsidRPr="00C77BE7">
        <w:rPr>
          <w:rFonts w:ascii="Times New Roman" w:eastAsia="Times New Roman" w:hAnsi="Times New Roman" w:cs="Times New Roman"/>
          <w:sz w:val="24"/>
          <w:szCs w:val="24"/>
        </w:rPr>
        <w:t xml:space="preserve"> </w:t>
      </w:r>
      <w:r w:rsidR="00CD03BA" w:rsidRPr="00C77BE7">
        <w:rPr>
          <w:rFonts w:ascii="Times New Roman" w:eastAsia="Times New Roman" w:hAnsi="Times New Roman" w:cs="Times New Roman"/>
          <w:iCs/>
          <w:sz w:val="24"/>
          <w:szCs w:val="24"/>
        </w:rPr>
        <w:t>ROC Curves for Diabetes, Hypertension, and Conc</w:t>
      </w:r>
      <w:r w:rsidR="001645B4" w:rsidRPr="00C77BE7">
        <w:rPr>
          <w:rFonts w:ascii="Times New Roman" w:eastAsia="Times New Roman" w:hAnsi="Times New Roman" w:cs="Times New Roman"/>
          <w:iCs/>
          <w:sz w:val="24"/>
          <w:szCs w:val="24"/>
        </w:rPr>
        <w:t>urrent Predictions</w:t>
      </w:r>
    </w:p>
    <w:p w14:paraId="53C9CBA3" w14:textId="77777777" w:rsidR="00E521A9" w:rsidRPr="00C77BE7" w:rsidRDefault="00E521A9" w:rsidP="00E521A9">
      <w:pPr>
        <w:spacing w:before="100" w:beforeAutospacing="1" w:after="0" w:line="240" w:lineRule="auto"/>
        <w:jc w:val="both"/>
        <w:rPr>
          <w:rFonts w:ascii="Times New Roman" w:eastAsia="Times New Roman" w:hAnsi="Times New Roman" w:cs="Times New Roman"/>
          <w:sz w:val="24"/>
          <w:szCs w:val="24"/>
        </w:rPr>
      </w:pPr>
    </w:p>
    <w:p w14:paraId="764FBFFC" w14:textId="1526FAE2" w:rsidR="00EC72B0" w:rsidRPr="00E521A9" w:rsidRDefault="00EC72B0" w:rsidP="00E521A9">
      <w:pPr>
        <w:pStyle w:val="ListParagraph"/>
        <w:numPr>
          <w:ilvl w:val="0"/>
          <w:numId w:val="22"/>
        </w:numPr>
        <w:spacing w:after="0" w:line="240" w:lineRule="auto"/>
        <w:ind w:left="450"/>
        <w:jc w:val="both"/>
        <w:rPr>
          <w:rFonts w:ascii="Helvetica" w:eastAsia="Times New Roman" w:hAnsi="Helvetica" w:cs="FormataOTF-Bold"/>
          <w:b/>
          <w:bCs/>
          <w:color w:val="0070C0"/>
          <w:kern w:val="2"/>
          <w:sz w:val="24"/>
          <w:szCs w:val="24"/>
          <w14:ligatures w14:val="standardContextual"/>
        </w:rPr>
      </w:pPr>
      <w:r w:rsidRPr="00E521A9">
        <w:rPr>
          <w:rFonts w:ascii="Helvetica" w:eastAsia="Times New Roman" w:hAnsi="Helvetica" w:cs="FormataOTF-Bold"/>
          <w:b/>
          <w:bCs/>
          <w:color w:val="0070C0"/>
          <w:kern w:val="2"/>
          <w:sz w:val="24"/>
          <w:szCs w:val="24"/>
          <w14:ligatures w14:val="standardContextual"/>
        </w:rPr>
        <w:t>Comparative Performance with</w:t>
      </w:r>
      <w:r w:rsidR="00E521A9" w:rsidRPr="00E521A9">
        <w:rPr>
          <w:rFonts w:ascii="Helvetica" w:eastAsia="Times New Roman" w:hAnsi="Helvetica" w:cs="FormataOTF-Bold"/>
          <w:b/>
          <w:bCs/>
          <w:color w:val="0070C0"/>
          <w:kern w:val="2"/>
          <w:sz w:val="24"/>
          <w:szCs w:val="24"/>
          <w14:ligatures w14:val="standardContextual"/>
        </w:rPr>
        <w:t xml:space="preserve"> Baseline Models</w:t>
      </w:r>
    </w:p>
    <w:p w14:paraId="6C8520FA" w14:textId="77777777" w:rsidR="00EC72B0" w:rsidRPr="00C77BE7" w:rsidRDefault="00EC72B0" w:rsidP="00835493">
      <w:pPr>
        <w:spacing w:before="100" w:beforeAutospacing="1" w:after="100" w:afterAutospacing="1" w:line="240" w:lineRule="auto"/>
        <w:jc w:val="both"/>
        <w:outlineLvl w:val="2"/>
        <w:rPr>
          <w:rFonts w:ascii="Times New Roman" w:eastAsia="Times New Roman" w:hAnsi="Times New Roman" w:cs="Times New Roman"/>
          <w:bCs/>
          <w:sz w:val="24"/>
          <w:szCs w:val="24"/>
        </w:rPr>
      </w:pPr>
      <w:r w:rsidRPr="00C77BE7">
        <w:rPr>
          <w:rFonts w:ascii="Times New Roman" w:hAnsi="Times New Roman" w:cs="Times New Roman"/>
          <w:sz w:val="24"/>
          <w:szCs w:val="24"/>
        </w:rPr>
        <w:t xml:space="preserve">To establish the superiority of the proposed Multi-Task Feed-Forward Deep Neural Network (FFDNN) with clinical knowledge–guided regularization, its performance was benchmarked against several widely used baseline models, including Logistic Regression, Random Forest, </w:t>
      </w:r>
      <w:proofErr w:type="spellStart"/>
      <w:r w:rsidRPr="00C77BE7">
        <w:rPr>
          <w:rFonts w:ascii="Times New Roman" w:hAnsi="Times New Roman" w:cs="Times New Roman"/>
          <w:sz w:val="24"/>
          <w:szCs w:val="24"/>
        </w:rPr>
        <w:t>XGBoost</w:t>
      </w:r>
      <w:proofErr w:type="spellEnd"/>
      <w:r w:rsidRPr="00C77BE7">
        <w:rPr>
          <w:rFonts w:ascii="Times New Roman" w:hAnsi="Times New Roman" w:cs="Times New Roman"/>
          <w:sz w:val="24"/>
          <w:szCs w:val="24"/>
        </w:rPr>
        <w:t>, a standard single-task deep neural network (ST-DNN), and a multi-task FFDNN without regularization. The comparative results presented in Table 2 clearly demonstrate the efficacy of the proposed framework across all prediction tasks.</w:t>
      </w:r>
    </w:p>
    <w:p w14:paraId="4A4F0F88" w14:textId="7993A8E8" w:rsidR="00EC72B0" w:rsidRPr="00C77BE7" w:rsidRDefault="006D1B58" w:rsidP="00563A50">
      <w:pPr>
        <w:spacing w:before="100" w:beforeAutospacing="1" w:after="100" w:afterAutospacing="1" w:line="240" w:lineRule="auto"/>
        <w:jc w:val="center"/>
        <w:rPr>
          <w:rFonts w:ascii="Times New Roman" w:eastAsia="Times New Roman" w:hAnsi="Times New Roman" w:cs="Times New Roman"/>
          <w:sz w:val="24"/>
          <w:szCs w:val="24"/>
        </w:rPr>
      </w:pPr>
      <w:r w:rsidRPr="00E521A9">
        <w:rPr>
          <w:rFonts w:ascii="Helvetica" w:eastAsia="Times New Roman" w:hAnsi="Helvetica" w:cs="FormataOTF-Bold"/>
          <w:b/>
          <w:bCs/>
          <w:color w:val="0070C0"/>
          <w:kern w:val="2"/>
          <w:sz w:val="24"/>
          <w:szCs w:val="24"/>
          <w14:ligatures w14:val="standardContextual"/>
        </w:rPr>
        <w:t>Table 2</w:t>
      </w:r>
      <w:r w:rsidR="00E521A9">
        <w:rPr>
          <w:rFonts w:ascii="Helvetica" w:eastAsia="Times New Roman" w:hAnsi="Helvetica" w:cs="FormataOTF-Bold"/>
          <w:b/>
          <w:bCs/>
          <w:color w:val="0070C0"/>
          <w:kern w:val="2"/>
          <w:sz w:val="24"/>
          <w:szCs w:val="24"/>
          <w14:ligatures w14:val="standardContextual"/>
        </w:rPr>
        <w:t>:</w:t>
      </w:r>
      <w:r w:rsidR="00EC72B0" w:rsidRPr="00C77BE7">
        <w:rPr>
          <w:rFonts w:ascii="Times New Roman" w:eastAsia="Times New Roman" w:hAnsi="Times New Roman" w:cs="Times New Roman"/>
          <w:sz w:val="24"/>
          <w:szCs w:val="24"/>
        </w:rPr>
        <w:t xml:space="preserve"> </w:t>
      </w:r>
      <w:r w:rsidR="00EC72B0" w:rsidRPr="00C77BE7">
        <w:rPr>
          <w:rFonts w:ascii="Times New Roman" w:hAnsi="Times New Roman" w:cs="Times New Roman"/>
          <w:sz w:val="24"/>
          <w:szCs w:val="24"/>
        </w:rPr>
        <w:t>Comparative Performance of the Proposed FFDNN against Baseline Models</w:t>
      </w:r>
    </w:p>
    <w:tbl>
      <w:tblPr>
        <w:tblStyle w:val="PlainTable1"/>
        <w:tblW w:w="0" w:type="auto"/>
        <w:tblLook w:val="04A0" w:firstRow="1" w:lastRow="0" w:firstColumn="1" w:lastColumn="0" w:noHBand="0" w:noVBand="1"/>
      </w:tblPr>
      <w:tblGrid>
        <w:gridCol w:w="1938"/>
        <w:gridCol w:w="1267"/>
        <w:gridCol w:w="1649"/>
        <w:gridCol w:w="1435"/>
        <w:gridCol w:w="1549"/>
        <w:gridCol w:w="1512"/>
      </w:tblGrid>
      <w:tr w:rsidR="00EC72B0" w:rsidRPr="00C77BE7" w14:paraId="7C7FFE9C" w14:textId="77777777" w:rsidTr="00554B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139FDC" w14:textId="77777777" w:rsidR="00EC72B0" w:rsidRPr="00C77BE7" w:rsidRDefault="00EC72B0"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Model</w:t>
            </w:r>
          </w:p>
        </w:tc>
        <w:tc>
          <w:tcPr>
            <w:tcW w:w="0" w:type="auto"/>
            <w:hideMark/>
          </w:tcPr>
          <w:p w14:paraId="49E89164" w14:textId="77777777" w:rsidR="00EC72B0" w:rsidRPr="00C77BE7" w:rsidRDefault="00EC72B0"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Diabetes Accuracy (%)</w:t>
            </w:r>
          </w:p>
        </w:tc>
        <w:tc>
          <w:tcPr>
            <w:tcW w:w="0" w:type="auto"/>
            <w:hideMark/>
          </w:tcPr>
          <w:p w14:paraId="7A1E7454" w14:textId="77777777" w:rsidR="00EC72B0" w:rsidRPr="00C77BE7" w:rsidRDefault="00EC72B0"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Hypertension Accuracy (%)</w:t>
            </w:r>
          </w:p>
        </w:tc>
        <w:tc>
          <w:tcPr>
            <w:tcW w:w="0" w:type="auto"/>
            <w:hideMark/>
          </w:tcPr>
          <w:p w14:paraId="7D61B3E5" w14:textId="77777777" w:rsidR="00EC72B0" w:rsidRPr="00C77BE7" w:rsidRDefault="00EC72B0"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Concurrent Accuracy (%)</w:t>
            </w:r>
          </w:p>
        </w:tc>
        <w:tc>
          <w:tcPr>
            <w:tcW w:w="0" w:type="auto"/>
            <w:hideMark/>
          </w:tcPr>
          <w:p w14:paraId="283F6249" w14:textId="77777777" w:rsidR="00EC72B0" w:rsidRPr="00C77BE7" w:rsidRDefault="00EC72B0"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F1-Score (Concurrent)</w:t>
            </w:r>
          </w:p>
        </w:tc>
        <w:tc>
          <w:tcPr>
            <w:tcW w:w="0" w:type="auto"/>
            <w:hideMark/>
          </w:tcPr>
          <w:p w14:paraId="22AA5B5F" w14:textId="77777777" w:rsidR="00EC72B0" w:rsidRPr="00C77BE7" w:rsidRDefault="00EC72B0"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AUC (Concurrent)</w:t>
            </w:r>
          </w:p>
        </w:tc>
      </w:tr>
      <w:tr w:rsidR="00EC72B0" w:rsidRPr="00C77BE7" w14:paraId="64B80D73" w14:textId="77777777" w:rsidTr="00554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557A23A" w14:textId="77777777" w:rsidR="00EC72B0" w:rsidRPr="00C77BE7" w:rsidRDefault="00EC72B0"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Logistic Regression</w:t>
            </w:r>
          </w:p>
        </w:tc>
        <w:tc>
          <w:tcPr>
            <w:tcW w:w="0" w:type="auto"/>
            <w:hideMark/>
          </w:tcPr>
          <w:p w14:paraId="1DF77924" w14:textId="77777777" w:rsidR="00EC72B0" w:rsidRPr="00C77BE7" w:rsidRDefault="009E6E56"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91.4</w:t>
            </w:r>
          </w:p>
        </w:tc>
        <w:tc>
          <w:tcPr>
            <w:tcW w:w="0" w:type="auto"/>
            <w:hideMark/>
          </w:tcPr>
          <w:p w14:paraId="39EF2D66" w14:textId="77777777" w:rsidR="00EC72B0" w:rsidRPr="00C77BE7" w:rsidRDefault="009E6E56"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88.7</w:t>
            </w:r>
          </w:p>
        </w:tc>
        <w:tc>
          <w:tcPr>
            <w:tcW w:w="0" w:type="auto"/>
            <w:hideMark/>
          </w:tcPr>
          <w:p w14:paraId="27AD7B4C"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82.5</w:t>
            </w:r>
          </w:p>
        </w:tc>
        <w:tc>
          <w:tcPr>
            <w:tcW w:w="0" w:type="auto"/>
            <w:hideMark/>
          </w:tcPr>
          <w:p w14:paraId="455FD2E6"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w:t>
            </w:r>
            <w:r w:rsidR="009E6E56" w:rsidRPr="00C77BE7">
              <w:rPr>
                <w:rFonts w:ascii="Times New Roman" w:eastAsia="Times New Roman" w:hAnsi="Times New Roman" w:cs="Times New Roman"/>
                <w:sz w:val="24"/>
                <w:szCs w:val="24"/>
              </w:rPr>
              <w:t>3.1</w:t>
            </w:r>
          </w:p>
        </w:tc>
        <w:tc>
          <w:tcPr>
            <w:tcW w:w="0" w:type="auto"/>
            <w:hideMark/>
          </w:tcPr>
          <w:p w14:paraId="082A958E" w14:textId="77777777" w:rsidR="00EC72B0" w:rsidRPr="00C77BE7" w:rsidRDefault="009E6E56"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0.872</w:t>
            </w:r>
          </w:p>
        </w:tc>
      </w:tr>
      <w:tr w:rsidR="00EC72B0" w:rsidRPr="00C77BE7" w14:paraId="5C352B02" w14:textId="77777777" w:rsidTr="00554B2A">
        <w:tc>
          <w:tcPr>
            <w:cnfStyle w:val="001000000000" w:firstRow="0" w:lastRow="0" w:firstColumn="1" w:lastColumn="0" w:oddVBand="0" w:evenVBand="0" w:oddHBand="0" w:evenHBand="0" w:firstRowFirstColumn="0" w:firstRowLastColumn="0" w:lastRowFirstColumn="0" w:lastRowLastColumn="0"/>
            <w:tcW w:w="0" w:type="auto"/>
            <w:hideMark/>
          </w:tcPr>
          <w:p w14:paraId="03E8DCB5" w14:textId="77777777" w:rsidR="00EC72B0" w:rsidRPr="00C77BE7" w:rsidRDefault="00EC72B0"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Random Forest</w:t>
            </w:r>
          </w:p>
        </w:tc>
        <w:tc>
          <w:tcPr>
            <w:tcW w:w="0" w:type="auto"/>
            <w:hideMark/>
          </w:tcPr>
          <w:p w14:paraId="1767BCC3" w14:textId="77777777" w:rsidR="00EC72B0" w:rsidRPr="00C77BE7" w:rsidRDefault="009E6E56"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95.2</w:t>
            </w:r>
          </w:p>
        </w:tc>
        <w:tc>
          <w:tcPr>
            <w:tcW w:w="0" w:type="auto"/>
            <w:hideMark/>
          </w:tcPr>
          <w:p w14:paraId="01C13061"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91.5</w:t>
            </w:r>
          </w:p>
        </w:tc>
        <w:tc>
          <w:tcPr>
            <w:tcW w:w="0" w:type="auto"/>
            <w:hideMark/>
          </w:tcPr>
          <w:p w14:paraId="6B699ACE"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86.3</w:t>
            </w:r>
          </w:p>
        </w:tc>
        <w:tc>
          <w:tcPr>
            <w:tcW w:w="0" w:type="auto"/>
            <w:hideMark/>
          </w:tcPr>
          <w:p w14:paraId="4D64B910"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87.0</w:t>
            </w:r>
          </w:p>
        </w:tc>
        <w:tc>
          <w:tcPr>
            <w:tcW w:w="0" w:type="auto"/>
            <w:hideMark/>
          </w:tcPr>
          <w:p w14:paraId="2C1C7EB2"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0.906</w:t>
            </w:r>
          </w:p>
        </w:tc>
      </w:tr>
      <w:tr w:rsidR="00EC72B0" w:rsidRPr="00C77BE7" w14:paraId="434E0119" w14:textId="77777777" w:rsidTr="00554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BFDC57" w14:textId="77777777" w:rsidR="00EC72B0" w:rsidRPr="00C77BE7" w:rsidRDefault="00EC72B0" w:rsidP="00835493">
            <w:pPr>
              <w:jc w:val="both"/>
              <w:rPr>
                <w:rFonts w:ascii="Times New Roman" w:eastAsia="Times New Roman" w:hAnsi="Times New Roman" w:cs="Times New Roman"/>
                <w:b w:val="0"/>
                <w:sz w:val="24"/>
                <w:szCs w:val="24"/>
              </w:rPr>
            </w:pPr>
            <w:proofErr w:type="spellStart"/>
            <w:r w:rsidRPr="00C77BE7">
              <w:rPr>
                <w:rFonts w:ascii="Times New Roman" w:eastAsia="Times New Roman" w:hAnsi="Times New Roman" w:cs="Times New Roman"/>
                <w:b w:val="0"/>
                <w:sz w:val="24"/>
                <w:szCs w:val="24"/>
              </w:rPr>
              <w:t>XGBoost</w:t>
            </w:r>
            <w:proofErr w:type="spellEnd"/>
          </w:p>
        </w:tc>
        <w:tc>
          <w:tcPr>
            <w:tcW w:w="0" w:type="auto"/>
            <w:hideMark/>
          </w:tcPr>
          <w:p w14:paraId="2174F609" w14:textId="77777777" w:rsidR="00EC72B0" w:rsidRPr="00C77BE7" w:rsidRDefault="009E6E56"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96.0</w:t>
            </w:r>
          </w:p>
        </w:tc>
        <w:tc>
          <w:tcPr>
            <w:tcW w:w="0" w:type="auto"/>
            <w:hideMark/>
          </w:tcPr>
          <w:p w14:paraId="1F0F77A3"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93.2</w:t>
            </w:r>
          </w:p>
        </w:tc>
        <w:tc>
          <w:tcPr>
            <w:tcW w:w="0" w:type="auto"/>
            <w:hideMark/>
          </w:tcPr>
          <w:p w14:paraId="2F6D5CD1"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88.5</w:t>
            </w:r>
          </w:p>
        </w:tc>
        <w:tc>
          <w:tcPr>
            <w:tcW w:w="0" w:type="auto"/>
            <w:hideMark/>
          </w:tcPr>
          <w:p w14:paraId="118E8509"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89.4</w:t>
            </w:r>
          </w:p>
        </w:tc>
        <w:tc>
          <w:tcPr>
            <w:tcW w:w="0" w:type="auto"/>
            <w:hideMark/>
          </w:tcPr>
          <w:p w14:paraId="23926C35"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0.928</w:t>
            </w:r>
          </w:p>
        </w:tc>
      </w:tr>
      <w:tr w:rsidR="00EC72B0" w:rsidRPr="00C77BE7" w14:paraId="62A12086" w14:textId="77777777" w:rsidTr="00554B2A">
        <w:tc>
          <w:tcPr>
            <w:cnfStyle w:val="001000000000" w:firstRow="0" w:lastRow="0" w:firstColumn="1" w:lastColumn="0" w:oddVBand="0" w:evenVBand="0" w:oddHBand="0" w:evenHBand="0" w:firstRowFirstColumn="0" w:firstRowLastColumn="0" w:lastRowFirstColumn="0" w:lastRowLastColumn="0"/>
            <w:tcW w:w="0" w:type="auto"/>
            <w:hideMark/>
          </w:tcPr>
          <w:p w14:paraId="228CFFBD" w14:textId="77777777" w:rsidR="00EC72B0" w:rsidRPr="00C77BE7" w:rsidRDefault="00EC72B0"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ST-DNN</w:t>
            </w:r>
          </w:p>
        </w:tc>
        <w:tc>
          <w:tcPr>
            <w:tcW w:w="0" w:type="auto"/>
            <w:hideMark/>
          </w:tcPr>
          <w:p w14:paraId="163BBF78"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97.5</w:t>
            </w:r>
          </w:p>
        </w:tc>
        <w:tc>
          <w:tcPr>
            <w:tcW w:w="0" w:type="auto"/>
            <w:hideMark/>
          </w:tcPr>
          <w:p w14:paraId="0D2D0EDA"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94.0</w:t>
            </w:r>
          </w:p>
        </w:tc>
        <w:tc>
          <w:tcPr>
            <w:tcW w:w="0" w:type="auto"/>
            <w:hideMark/>
          </w:tcPr>
          <w:p w14:paraId="149F73C6"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91.8</w:t>
            </w:r>
          </w:p>
        </w:tc>
        <w:tc>
          <w:tcPr>
            <w:tcW w:w="0" w:type="auto"/>
            <w:hideMark/>
          </w:tcPr>
          <w:p w14:paraId="44293DB5"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92.0</w:t>
            </w:r>
          </w:p>
        </w:tc>
        <w:tc>
          <w:tcPr>
            <w:tcW w:w="0" w:type="auto"/>
            <w:hideMark/>
          </w:tcPr>
          <w:p w14:paraId="7D312D3B"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0.951</w:t>
            </w:r>
          </w:p>
        </w:tc>
      </w:tr>
      <w:tr w:rsidR="00EC72B0" w:rsidRPr="00C77BE7" w14:paraId="11813D50" w14:textId="77777777" w:rsidTr="00554B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69AAB1" w14:textId="77777777" w:rsidR="00EC72B0" w:rsidRPr="00C77BE7" w:rsidRDefault="00EC72B0"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Multi-Task FFDNN (no regularization)</w:t>
            </w:r>
          </w:p>
        </w:tc>
        <w:tc>
          <w:tcPr>
            <w:tcW w:w="0" w:type="auto"/>
            <w:hideMark/>
          </w:tcPr>
          <w:p w14:paraId="22C6255D"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98.7</w:t>
            </w:r>
          </w:p>
        </w:tc>
        <w:tc>
          <w:tcPr>
            <w:tcW w:w="0" w:type="auto"/>
            <w:hideMark/>
          </w:tcPr>
          <w:p w14:paraId="26942B31"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93.1</w:t>
            </w:r>
          </w:p>
        </w:tc>
        <w:tc>
          <w:tcPr>
            <w:tcW w:w="0" w:type="auto"/>
            <w:hideMark/>
          </w:tcPr>
          <w:p w14:paraId="1D49B871"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91.8</w:t>
            </w:r>
          </w:p>
        </w:tc>
        <w:tc>
          <w:tcPr>
            <w:tcW w:w="0" w:type="auto"/>
            <w:hideMark/>
          </w:tcPr>
          <w:p w14:paraId="30357F06"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92.3</w:t>
            </w:r>
          </w:p>
        </w:tc>
        <w:tc>
          <w:tcPr>
            <w:tcW w:w="0" w:type="auto"/>
            <w:hideMark/>
          </w:tcPr>
          <w:p w14:paraId="0F56D6F5" w14:textId="77777777" w:rsidR="00EC72B0" w:rsidRPr="00C77BE7" w:rsidRDefault="00EC72B0" w:rsidP="009E6E5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0.955</w:t>
            </w:r>
          </w:p>
        </w:tc>
      </w:tr>
      <w:tr w:rsidR="00EC72B0" w:rsidRPr="00C77BE7" w14:paraId="188C3D1F" w14:textId="77777777" w:rsidTr="00554B2A">
        <w:tc>
          <w:tcPr>
            <w:cnfStyle w:val="001000000000" w:firstRow="0" w:lastRow="0" w:firstColumn="1" w:lastColumn="0" w:oddVBand="0" w:evenVBand="0" w:oddHBand="0" w:evenHBand="0" w:firstRowFirstColumn="0" w:firstRowLastColumn="0" w:lastRowFirstColumn="0" w:lastRowLastColumn="0"/>
            <w:tcW w:w="0" w:type="auto"/>
            <w:hideMark/>
          </w:tcPr>
          <w:p w14:paraId="2619E468" w14:textId="77777777" w:rsidR="00EC72B0" w:rsidRPr="00C77BE7" w:rsidRDefault="00EC72B0"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Proposed FFDNN (with clinical regularization)</w:t>
            </w:r>
          </w:p>
        </w:tc>
        <w:tc>
          <w:tcPr>
            <w:tcW w:w="0" w:type="auto"/>
            <w:hideMark/>
          </w:tcPr>
          <w:p w14:paraId="4A5C220D"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bCs/>
                <w:sz w:val="24"/>
                <w:szCs w:val="24"/>
              </w:rPr>
              <w:t>99.8</w:t>
            </w:r>
          </w:p>
        </w:tc>
        <w:tc>
          <w:tcPr>
            <w:tcW w:w="0" w:type="auto"/>
            <w:hideMark/>
          </w:tcPr>
          <w:p w14:paraId="4B93365F"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bCs/>
                <w:sz w:val="24"/>
                <w:szCs w:val="24"/>
              </w:rPr>
              <w:t>95.5</w:t>
            </w:r>
          </w:p>
        </w:tc>
        <w:tc>
          <w:tcPr>
            <w:tcW w:w="0" w:type="auto"/>
            <w:hideMark/>
          </w:tcPr>
          <w:p w14:paraId="6999B8B2"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bCs/>
                <w:sz w:val="24"/>
                <w:szCs w:val="24"/>
              </w:rPr>
              <w:t>96.0</w:t>
            </w:r>
          </w:p>
        </w:tc>
        <w:tc>
          <w:tcPr>
            <w:tcW w:w="0" w:type="auto"/>
            <w:hideMark/>
          </w:tcPr>
          <w:p w14:paraId="494F6ADE"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bCs/>
                <w:sz w:val="24"/>
                <w:szCs w:val="24"/>
              </w:rPr>
              <w:t>95.3</w:t>
            </w:r>
          </w:p>
        </w:tc>
        <w:tc>
          <w:tcPr>
            <w:tcW w:w="0" w:type="auto"/>
            <w:hideMark/>
          </w:tcPr>
          <w:p w14:paraId="06C39733" w14:textId="77777777" w:rsidR="00EC72B0" w:rsidRPr="00C77BE7" w:rsidRDefault="00EC72B0" w:rsidP="009E6E5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bCs/>
                <w:sz w:val="24"/>
                <w:szCs w:val="24"/>
              </w:rPr>
              <w:t>0.975</w:t>
            </w:r>
          </w:p>
        </w:tc>
      </w:tr>
    </w:tbl>
    <w:p w14:paraId="57118D93" w14:textId="77777777" w:rsidR="00EC72B0" w:rsidRPr="00C77BE7" w:rsidRDefault="00EC72B0" w:rsidP="00835493">
      <w:pPr>
        <w:spacing w:before="100" w:beforeAutospacing="1" w:after="100" w:afterAutospacing="1" w:line="240" w:lineRule="auto"/>
        <w:jc w:val="both"/>
        <w:outlineLvl w:val="2"/>
        <w:rPr>
          <w:rFonts w:ascii="Times New Roman" w:eastAsia="Times New Roman" w:hAnsi="Times New Roman" w:cs="Times New Roman"/>
          <w:bCs/>
          <w:sz w:val="24"/>
          <w:szCs w:val="24"/>
        </w:rPr>
      </w:pPr>
      <w:r w:rsidRPr="00C77BE7">
        <w:rPr>
          <w:rFonts w:ascii="Times New Roman" w:hAnsi="Times New Roman" w:cs="Times New Roman"/>
          <w:sz w:val="24"/>
          <w:szCs w:val="24"/>
        </w:rPr>
        <w:t>The results reveal that the proposed model consistently outperformed all baselines across every metric, particularly in concurrent disease prediction where it achieved a 4–6% improvement in accuracy and F1-score over traditional machine learning models. The integration of clinical regularization not only improved predictive accuracy but also ensured that outputs remained physiologically valid. These findings confirm that combining multi-task representation learning with domain-informed constraints yields a more reliable and medically interpretable diagnostic framework.</w:t>
      </w:r>
    </w:p>
    <w:p w14:paraId="57712CE6" w14:textId="5ABA98E5" w:rsidR="00AB4EF2" w:rsidRPr="00E521A9" w:rsidRDefault="00AB4EF2" w:rsidP="00E521A9">
      <w:pPr>
        <w:pStyle w:val="ListParagraph"/>
        <w:numPr>
          <w:ilvl w:val="0"/>
          <w:numId w:val="22"/>
        </w:numPr>
        <w:spacing w:after="0" w:line="240" w:lineRule="auto"/>
        <w:ind w:left="450"/>
        <w:jc w:val="both"/>
        <w:rPr>
          <w:rFonts w:ascii="Helvetica" w:eastAsia="Times New Roman" w:hAnsi="Helvetica" w:cs="FormataOTF-Bold"/>
          <w:b/>
          <w:bCs/>
          <w:color w:val="0070C0"/>
          <w:kern w:val="2"/>
          <w:sz w:val="24"/>
          <w:szCs w:val="24"/>
          <w14:ligatures w14:val="standardContextual"/>
        </w:rPr>
      </w:pPr>
      <w:r w:rsidRPr="00E521A9">
        <w:rPr>
          <w:rFonts w:ascii="Helvetica" w:eastAsia="Times New Roman" w:hAnsi="Helvetica" w:cs="FormataOTF-Bold"/>
          <w:b/>
          <w:bCs/>
          <w:color w:val="0070C0"/>
          <w:kern w:val="2"/>
          <w:sz w:val="24"/>
          <w:szCs w:val="24"/>
          <w14:ligatures w14:val="standardContextual"/>
        </w:rPr>
        <w:t>Comparative Performance (With vs. Without Regularization)</w:t>
      </w:r>
    </w:p>
    <w:p w14:paraId="0AC0EC55" w14:textId="43885D7C" w:rsidR="007E28D3" w:rsidRPr="00C77BE7" w:rsidRDefault="009D00F4" w:rsidP="00835493">
      <w:pPr>
        <w:spacing w:before="100" w:beforeAutospacing="1" w:after="100" w:afterAutospacing="1"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To evaluate the contribution of the </w:t>
      </w:r>
      <w:r w:rsidRPr="00C77BE7">
        <w:rPr>
          <w:rFonts w:ascii="Times New Roman" w:eastAsia="Times New Roman" w:hAnsi="Times New Roman" w:cs="Times New Roman"/>
          <w:bCs/>
          <w:sz w:val="24"/>
          <w:szCs w:val="24"/>
        </w:rPr>
        <w:t>clinical knowledge–guided regularization</w:t>
      </w:r>
      <w:r w:rsidRPr="00C77BE7">
        <w:rPr>
          <w:rFonts w:ascii="Times New Roman" w:eastAsia="Times New Roman" w:hAnsi="Times New Roman" w:cs="Times New Roman"/>
          <w:sz w:val="24"/>
          <w:szCs w:val="24"/>
        </w:rPr>
        <w:t>, the model’s performance was co</w:t>
      </w:r>
      <w:r w:rsidR="005840BB" w:rsidRPr="00C77BE7">
        <w:rPr>
          <w:rFonts w:ascii="Times New Roman" w:eastAsia="Times New Roman" w:hAnsi="Times New Roman" w:cs="Times New Roman"/>
          <w:sz w:val="24"/>
          <w:szCs w:val="24"/>
        </w:rPr>
        <w:t>mpared u</w:t>
      </w:r>
      <w:r w:rsidR="0013750F" w:rsidRPr="00C77BE7">
        <w:rPr>
          <w:rFonts w:ascii="Times New Roman" w:eastAsia="Times New Roman" w:hAnsi="Times New Roman" w:cs="Times New Roman"/>
          <w:sz w:val="24"/>
          <w:szCs w:val="24"/>
        </w:rPr>
        <w:t>nder two configurations,</w:t>
      </w:r>
      <w:r w:rsidR="005840BB"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bCs/>
          <w:sz w:val="24"/>
          <w:szCs w:val="24"/>
        </w:rPr>
        <w:t>with</w:t>
      </w:r>
      <w:r w:rsidRPr="00C77BE7">
        <w:rPr>
          <w:rFonts w:ascii="Times New Roman" w:eastAsia="Times New Roman" w:hAnsi="Times New Roman" w:cs="Times New Roman"/>
          <w:sz w:val="24"/>
          <w:szCs w:val="24"/>
        </w:rPr>
        <w:t xml:space="preserve"> and </w:t>
      </w:r>
      <w:r w:rsidRPr="00C77BE7">
        <w:rPr>
          <w:rFonts w:ascii="Times New Roman" w:eastAsia="Times New Roman" w:hAnsi="Times New Roman" w:cs="Times New Roman"/>
          <w:bCs/>
          <w:sz w:val="24"/>
          <w:szCs w:val="24"/>
        </w:rPr>
        <w:t>without</w:t>
      </w:r>
      <w:r w:rsidRPr="00C77BE7">
        <w:rPr>
          <w:rFonts w:ascii="Times New Roman" w:eastAsia="Times New Roman" w:hAnsi="Times New Roman" w:cs="Times New Roman"/>
          <w:sz w:val="24"/>
          <w:szCs w:val="24"/>
        </w:rPr>
        <w:t xml:space="preserve"> the </w:t>
      </w:r>
      <w:proofErr w:type="spellStart"/>
      <w:r w:rsidRPr="00C77BE7">
        <w:rPr>
          <w:rFonts w:ascii="Times New Roman" w:eastAsia="Times New Roman" w:hAnsi="Times New Roman" w:cs="Times New Roman"/>
          <w:sz w:val="24"/>
          <w:szCs w:val="24"/>
        </w:rPr>
        <w:t>regularizer</w:t>
      </w:r>
      <w:proofErr w:type="spellEnd"/>
      <w:r w:rsidRPr="00C77BE7">
        <w:rPr>
          <w:rFonts w:ascii="Times New Roman" w:eastAsia="Times New Roman" w:hAnsi="Times New Roman" w:cs="Times New Roman"/>
          <w:sz w:val="24"/>
          <w:szCs w:val="24"/>
        </w:rPr>
        <w:t xml:space="preserve">. The comparative outcomes are presented in </w:t>
      </w:r>
      <w:r w:rsidR="007E28D3" w:rsidRPr="00C77BE7">
        <w:rPr>
          <w:rFonts w:ascii="Times New Roman" w:eastAsia="Times New Roman" w:hAnsi="Times New Roman" w:cs="Times New Roman"/>
          <w:bCs/>
          <w:sz w:val="24"/>
          <w:szCs w:val="24"/>
        </w:rPr>
        <w:t>Table 3</w:t>
      </w:r>
      <w:r w:rsidRPr="00C77BE7">
        <w:rPr>
          <w:rFonts w:ascii="Times New Roman" w:eastAsia="Times New Roman" w:hAnsi="Times New Roman" w:cs="Times New Roman"/>
          <w:sz w:val="24"/>
          <w:szCs w:val="24"/>
        </w:rPr>
        <w:t>.</w:t>
      </w:r>
    </w:p>
    <w:p w14:paraId="2637314D" w14:textId="77777777" w:rsidR="009D00F4" w:rsidRPr="00C77BE7" w:rsidRDefault="007E28D3" w:rsidP="003177F7">
      <w:pPr>
        <w:spacing w:before="100" w:beforeAutospacing="1" w:after="100" w:afterAutospacing="1" w:line="240" w:lineRule="auto"/>
        <w:jc w:val="center"/>
        <w:rPr>
          <w:rFonts w:ascii="Times New Roman" w:eastAsia="Times New Roman" w:hAnsi="Times New Roman" w:cs="Times New Roman"/>
          <w:iCs/>
          <w:sz w:val="24"/>
          <w:szCs w:val="24"/>
        </w:rPr>
      </w:pPr>
      <w:r w:rsidRPr="00E521A9">
        <w:rPr>
          <w:rFonts w:ascii="Helvetica" w:eastAsia="Times New Roman" w:hAnsi="Helvetica" w:cs="FormataOTF-Bold"/>
          <w:b/>
          <w:bCs/>
          <w:color w:val="0070C0"/>
          <w:kern w:val="2"/>
          <w:sz w:val="24"/>
          <w:szCs w:val="24"/>
          <w14:ligatures w14:val="standardContextual"/>
        </w:rPr>
        <w:t>Table 3</w:t>
      </w:r>
      <w:r w:rsidR="009D00F4" w:rsidRPr="00C77BE7">
        <w:rPr>
          <w:rFonts w:ascii="Times New Roman" w:eastAsia="Times New Roman" w:hAnsi="Times New Roman" w:cs="Times New Roman"/>
          <w:sz w:val="24"/>
          <w:szCs w:val="24"/>
        </w:rPr>
        <w:t xml:space="preserve"> </w:t>
      </w:r>
      <w:r w:rsidR="009D00F4" w:rsidRPr="00C77BE7">
        <w:rPr>
          <w:rFonts w:ascii="Times New Roman" w:eastAsia="Times New Roman" w:hAnsi="Times New Roman" w:cs="Times New Roman"/>
          <w:iCs/>
          <w:sz w:val="24"/>
          <w:szCs w:val="24"/>
        </w:rPr>
        <w:t>Performance Comparison of the Multi-Task FFDNN With and Without Clini</w:t>
      </w:r>
      <w:r w:rsidR="005840BB" w:rsidRPr="00C77BE7">
        <w:rPr>
          <w:rFonts w:ascii="Times New Roman" w:eastAsia="Times New Roman" w:hAnsi="Times New Roman" w:cs="Times New Roman"/>
          <w:iCs/>
          <w:sz w:val="24"/>
          <w:szCs w:val="24"/>
        </w:rPr>
        <w:t>cal Regularization</w:t>
      </w:r>
    </w:p>
    <w:tbl>
      <w:tblPr>
        <w:tblStyle w:val="PlainTable1"/>
        <w:tblW w:w="0" w:type="auto"/>
        <w:jc w:val="center"/>
        <w:tblLook w:val="04A0" w:firstRow="1" w:lastRow="0" w:firstColumn="1" w:lastColumn="0" w:noHBand="0" w:noVBand="1"/>
      </w:tblPr>
      <w:tblGrid>
        <w:gridCol w:w="1850"/>
        <w:gridCol w:w="1136"/>
        <w:gridCol w:w="2650"/>
        <w:gridCol w:w="2316"/>
      </w:tblGrid>
      <w:tr w:rsidR="00B9365C" w:rsidRPr="00C77BE7" w14:paraId="2E3A1914" w14:textId="77777777" w:rsidTr="00242CE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E6B2832" w14:textId="77777777" w:rsidR="00B9365C" w:rsidRPr="00C77BE7" w:rsidRDefault="00B9365C" w:rsidP="00835493">
            <w:pPr>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lastRenderedPageBreak/>
              <w:t>Prediction Task</w:t>
            </w:r>
          </w:p>
        </w:tc>
        <w:tc>
          <w:tcPr>
            <w:tcW w:w="0" w:type="auto"/>
            <w:hideMark/>
          </w:tcPr>
          <w:p w14:paraId="5FF1DC1B" w14:textId="77777777" w:rsidR="00B9365C" w:rsidRPr="00C77BE7" w:rsidRDefault="00B9365C"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Metric</w:t>
            </w:r>
          </w:p>
        </w:tc>
        <w:tc>
          <w:tcPr>
            <w:tcW w:w="0" w:type="auto"/>
            <w:hideMark/>
          </w:tcPr>
          <w:p w14:paraId="5C95DEC2" w14:textId="77777777" w:rsidR="00B9365C" w:rsidRPr="00C77BE7" w:rsidRDefault="00B9365C"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Without Regularization</w:t>
            </w:r>
          </w:p>
        </w:tc>
        <w:tc>
          <w:tcPr>
            <w:tcW w:w="0" w:type="auto"/>
            <w:hideMark/>
          </w:tcPr>
          <w:p w14:paraId="7C8FA857" w14:textId="77777777" w:rsidR="00B9365C" w:rsidRPr="00C77BE7" w:rsidRDefault="00B9365C" w:rsidP="0083549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With Regularization</w:t>
            </w:r>
          </w:p>
        </w:tc>
      </w:tr>
      <w:tr w:rsidR="00B9365C" w:rsidRPr="00C77BE7" w14:paraId="66A3CF90" w14:textId="77777777" w:rsidTr="00242C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5E0D755" w14:textId="77777777" w:rsidR="00B9365C" w:rsidRPr="00C77BE7" w:rsidRDefault="00B9365C"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Diabetes</w:t>
            </w:r>
          </w:p>
        </w:tc>
        <w:tc>
          <w:tcPr>
            <w:tcW w:w="0" w:type="auto"/>
            <w:hideMark/>
          </w:tcPr>
          <w:p w14:paraId="1DB17ACC"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Accuracy</w:t>
            </w:r>
          </w:p>
        </w:tc>
        <w:tc>
          <w:tcPr>
            <w:tcW w:w="0" w:type="auto"/>
            <w:hideMark/>
          </w:tcPr>
          <w:p w14:paraId="3CC0B050"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98.7</w:t>
            </w:r>
          </w:p>
        </w:tc>
        <w:tc>
          <w:tcPr>
            <w:tcW w:w="0" w:type="auto"/>
            <w:hideMark/>
          </w:tcPr>
          <w:p w14:paraId="4738BC7D"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99.8</w:t>
            </w:r>
          </w:p>
        </w:tc>
      </w:tr>
      <w:tr w:rsidR="00B9365C" w:rsidRPr="00C77BE7" w14:paraId="57B8CF69" w14:textId="77777777" w:rsidTr="00242C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55EC472" w14:textId="77777777" w:rsidR="00B9365C" w:rsidRPr="00C77BE7" w:rsidRDefault="00B9365C" w:rsidP="00835493">
            <w:pPr>
              <w:jc w:val="both"/>
              <w:rPr>
                <w:rFonts w:ascii="Times New Roman" w:eastAsia="Times New Roman" w:hAnsi="Times New Roman" w:cs="Times New Roman"/>
                <w:b w:val="0"/>
                <w:sz w:val="24"/>
                <w:szCs w:val="24"/>
              </w:rPr>
            </w:pPr>
          </w:p>
        </w:tc>
        <w:tc>
          <w:tcPr>
            <w:tcW w:w="0" w:type="auto"/>
            <w:hideMark/>
          </w:tcPr>
          <w:p w14:paraId="0FA309EE"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Recall</w:t>
            </w:r>
          </w:p>
        </w:tc>
        <w:tc>
          <w:tcPr>
            <w:tcW w:w="0" w:type="auto"/>
            <w:hideMark/>
          </w:tcPr>
          <w:p w14:paraId="7CC0B1FE"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98.2</w:t>
            </w:r>
          </w:p>
        </w:tc>
        <w:tc>
          <w:tcPr>
            <w:tcW w:w="0" w:type="auto"/>
            <w:hideMark/>
          </w:tcPr>
          <w:p w14:paraId="077968DE"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99.5</w:t>
            </w:r>
          </w:p>
        </w:tc>
      </w:tr>
      <w:tr w:rsidR="00B9365C" w:rsidRPr="00C77BE7" w14:paraId="27BAA38C" w14:textId="77777777" w:rsidTr="00242C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7F9C2EA" w14:textId="77777777" w:rsidR="00B9365C" w:rsidRPr="00C77BE7" w:rsidRDefault="00B9365C" w:rsidP="00835493">
            <w:pPr>
              <w:jc w:val="both"/>
              <w:rPr>
                <w:rFonts w:ascii="Times New Roman" w:eastAsia="Times New Roman" w:hAnsi="Times New Roman" w:cs="Times New Roman"/>
                <w:b w:val="0"/>
                <w:sz w:val="24"/>
                <w:szCs w:val="24"/>
              </w:rPr>
            </w:pPr>
          </w:p>
        </w:tc>
        <w:tc>
          <w:tcPr>
            <w:tcW w:w="0" w:type="auto"/>
            <w:hideMark/>
          </w:tcPr>
          <w:p w14:paraId="73B767B1"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Precision</w:t>
            </w:r>
          </w:p>
        </w:tc>
        <w:tc>
          <w:tcPr>
            <w:tcW w:w="0" w:type="auto"/>
            <w:hideMark/>
          </w:tcPr>
          <w:p w14:paraId="5E11E597"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97.8</w:t>
            </w:r>
          </w:p>
        </w:tc>
        <w:tc>
          <w:tcPr>
            <w:tcW w:w="0" w:type="auto"/>
            <w:hideMark/>
          </w:tcPr>
          <w:p w14:paraId="6FA1A818"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98.7</w:t>
            </w:r>
          </w:p>
        </w:tc>
      </w:tr>
      <w:tr w:rsidR="00B9365C" w:rsidRPr="00C77BE7" w14:paraId="72F513F3" w14:textId="77777777" w:rsidTr="00242C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E20EB08" w14:textId="77777777" w:rsidR="00B9365C" w:rsidRPr="00C77BE7" w:rsidRDefault="00B9365C" w:rsidP="00835493">
            <w:pPr>
              <w:jc w:val="both"/>
              <w:rPr>
                <w:rFonts w:ascii="Times New Roman" w:eastAsia="Times New Roman" w:hAnsi="Times New Roman" w:cs="Times New Roman"/>
                <w:b w:val="0"/>
                <w:sz w:val="24"/>
                <w:szCs w:val="24"/>
              </w:rPr>
            </w:pPr>
          </w:p>
        </w:tc>
        <w:tc>
          <w:tcPr>
            <w:tcW w:w="0" w:type="auto"/>
            <w:hideMark/>
          </w:tcPr>
          <w:p w14:paraId="0FE55C17"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AUC</w:t>
            </w:r>
          </w:p>
        </w:tc>
        <w:tc>
          <w:tcPr>
            <w:tcW w:w="0" w:type="auto"/>
            <w:hideMark/>
          </w:tcPr>
          <w:p w14:paraId="6D0A8B16"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0.992</w:t>
            </w:r>
          </w:p>
        </w:tc>
        <w:tc>
          <w:tcPr>
            <w:tcW w:w="0" w:type="auto"/>
            <w:hideMark/>
          </w:tcPr>
          <w:p w14:paraId="4886B5B1"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0.998</w:t>
            </w:r>
          </w:p>
        </w:tc>
      </w:tr>
      <w:tr w:rsidR="00B9365C" w:rsidRPr="00C77BE7" w14:paraId="3964B435" w14:textId="77777777" w:rsidTr="00242C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F0B4A83" w14:textId="77777777" w:rsidR="00B9365C" w:rsidRPr="00C77BE7" w:rsidRDefault="00B9365C"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Hypertension</w:t>
            </w:r>
          </w:p>
        </w:tc>
        <w:tc>
          <w:tcPr>
            <w:tcW w:w="0" w:type="auto"/>
            <w:hideMark/>
          </w:tcPr>
          <w:p w14:paraId="2F365989"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Accuracy</w:t>
            </w:r>
          </w:p>
        </w:tc>
        <w:tc>
          <w:tcPr>
            <w:tcW w:w="0" w:type="auto"/>
            <w:hideMark/>
          </w:tcPr>
          <w:p w14:paraId="53159D5B"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93.1</w:t>
            </w:r>
          </w:p>
        </w:tc>
        <w:tc>
          <w:tcPr>
            <w:tcW w:w="0" w:type="auto"/>
            <w:hideMark/>
          </w:tcPr>
          <w:p w14:paraId="7F429BEC"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95.5</w:t>
            </w:r>
          </w:p>
        </w:tc>
      </w:tr>
      <w:tr w:rsidR="00B9365C" w:rsidRPr="00C77BE7" w14:paraId="586FA91E" w14:textId="77777777" w:rsidTr="00242C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7621850" w14:textId="77777777" w:rsidR="00B9365C" w:rsidRPr="00C77BE7" w:rsidRDefault="00B9365C" w:rsidP="00835493">
            <w:pPr>
              <w:jc w:val="both"/>
              <w:rPr>
                <w:rFonts w:ascii="Times New Roman" w:eastAsia="Times New Roman" w:hAnsi="Times New Roman" w:cs="Times New Roman"/>
                <w:b w:val="0"/>
                <w:sz w:val="24"/>
                <w:szCs w:val="24"/>
              </w:rPr>
            </w:pPr>
          </w:p>
        </w:tc>
        <w:tc>
          <w:tcPr>
            <w:tcW w:w="0" w:type="auto"/>
            <w:hideMark/>
          </w:tcPr>
          <w:p w14:paraId="394BA4B5"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Recall</w:t>
            </w:r>
          </w:p>
        </w:tc>
        <w:tc>
          <w:tcPr>
            <w:tcW w:w="0" w:type="auto"/>
            <w:hideMark/>
          </w:tcPr>
          <w:p w14:paraId="25FA7FF5"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92.0</w:t>
            </w:r>
          </w:p>
        </w:tc>
        <w:tc>
          <w:tcPr>
            <w:tcW w:w="0" w:type="auto"/>
            <w:hideMark/>
          </w:tcPr>
          <w:p w14:paraId="160BA96E"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95.7</w:t>
            </w:r>
          </w:p>
        </w:tc>
      </w:tr>
      <w:tr w:rsidR="00B9365C" w:rsidRPr="00C77BE7" w14:paraId="100AC2DF" w14:textId="77777777" w:rsidTr="00242C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EB7BAAA" w14:textId="77777777" w:rsidR="00B9365C" w:rsidRPr="00C77BE7" w:rsidRDefault="00B9365C" w:rsidP="00835493">
            <w:pPr>
              <w:jc w:val="both"/>
              <w:rPr>
                <w:rFonts w:ascii="Times New Roman" w:eastAsia="Times New Roman" w:hAnsi="Times New Roman" w:cs="Times New Roman"/>
                <w:b w:val="0"/>
                <w:sz w:val="24"/>
                <w:szCs w:val="24"/>
              </w:rPr>
            </w:pPr>
          </w:p>
        </w:tc>
        <w:tc>
          <w:tcPr>
            <w:tcW w:w="0" w:type="auto"/>
            <w:hideMark/>
          </w:tcPr>
          <w:p w14:paraId="7980F2A2"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Precision</w:t>
            </w:r>
          </w:p>
        </w:tc>
        <w:tc>
          <w:tcPr>
            <w:tcW w:w="0" w:type="auto"/>
            <w:hideMark/>
          </w:tcPr>
          <w:p w14:paraId="62E919C0"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91.5</w:t>
            </w:r>
          </w:p>
        </w:tc>
        <w:tc>
          <w:tcPr>
            <w:tcW w:w="0" w:type="auto"/>
            <w:hideMark/>
          </w:tcPr>
          <w:p w14:paraId="238DBFFB"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94.8</w:t>
            </w:r>
          </w:p>
        </w:tc>
      </w:tr>
      <w:tr w:rsidR="00B9365C" w:rsidRPr="00C77BE7" w14:paraId="02297279" w14:textId="77777777" w:rsidTr="00242C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7E2B1D1" w14:textId="77777777" w:rsidR="00B9365C" w:rsidRPr="00C77BE7" w:rsidRDefault="00B9365C" w:rsidP="00835493">
            <w:pPr>
              <w:jc w:val="both"/>
              <w:rPr>
                <w:rFonts w:ascii="Times New Roman" w:eastAsia="Times New Roman" w:hAnsi="Times New Roman" w:cs="Times New Roman"/>
                <w:b w:val="0"/>
                <w:sz w:val="24"/>
                <w:szCs w:val="24"/>
              </w:rPr>
            </w:pPr>
          </w:p>
        </w:tc>
        <w:tc>
          <w:tcPr>
            <w:tcW w:w="0" w:type="auto"/>
            <w:hideMark/>
          </w:tcPr>
          <w:p w14:paraId="1ECC595F"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AUC</w:t>
            </w:r>
          </w:p>
        </w:tc>
        <w:tc>
          <w:tcPr>
            <w:tcW w:w="0" w:type="auto"/>
            <w:hideMark/>
          </w:tcPr>
          <w:p w14:paraId="208D5F11"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0.971</w:t>
            </w:r>
          </w:p>
        </w:tc>
        <w:tc>
          <w:tcPr>
            <w:tcW w:w="0" w:type="auto"/>
            <w:hideMark/>
          </w:tcPr>
          <w:p w14:paraId="6A84C293"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0.982</w:t>
            </w:r>
          </w:p>
        </w:tc>
      </w:tr>
      <w:tr w:rsidR="00B9365C" w:rsidRPr="00C77BE7" w14:paraId="5B4715A5" w14:textId="77777777" w:rsidTr="00242C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B19431C" w14:textId="77777777" w:rsidR="00B9365C" w:rsidRPr="00C77BE7" w:rsidRDefault="00B9365C" w:rsidP="00835493">
            <w:pPr>
              <w:jc w:val="both"/>
              <w:rPr>
                <w:rFonts w:ascii="Times New Roman" w:eastAsia="Times New Roman" w:hAnsi="Times New Roman" w:cs="Times New Roman"/>
                <w:b w:val="0"/>
                <w:sz w:val="24"/>
                <w:szCs w:val="24"/>
              </w:rPr>
            </w:pPr>
            <w:r w:rsidRPr="00C77BE7">
              <w:rPr>
                <w:rFonts w:ascii="Times New Roman" w:eastAsia="Times New Roman" w:hAnsi="Times New Roman" w:cs="Times New Roman"/>
                <w:b w:val="0"/>
                <w:sz w:val="24"/>
                <w:szCs w:val="24"/>
              </w:rPr>
              <w:t>Concurrent</w:t>
            </w:r>
          </w:p>
        </w:tc>
        <w:tc>
          <w:tcPr>
            <w:tcW w:w="0" w:type="auto"/>
            <w:hideMark/>
          </w:tcPr>
          <w:p w14:paraId="633030A9"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Accuracy</w:t>
            </w:r>
          </w:p>
        </w:tc>
        <w:tc>
          <w:tcPr>
            <w:tcW w:w="0" w:type="auto"/>
            <w:hideMark/>
          </w:tcPr>
          <w:p w14:paraId="4AC7A9A9"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91.8</w:t>
            </w:r>
          </w:p>
        </w:tc>
        <w:tc>
          <w:tcPr>
            <w:tcW w:w="0" w:type="auto"/>
            <w:hideMark/>
          </w:tcPr>
          <w:p w14:paraId="68C4A6FD"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96.0</w:t>
            </w:r>
          </w:p>
        </w:tc>
      </w:tr>
      <w:tr w:rsidR="00B9365C" w:rsidRPr="00C77BE7" w14:paraId="1475FAF8" w14:textId="77777777" w:rsidTr="00242C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1163DB2" w14:textId="77777777" w:rsidR="00B9365C" w:rsidRPr="00C77BE7" w:rsidRDefault="00B9365C" w:rsidP="00835493">
            <w:pPr>
              <w:jc w:val="both"/>
              <w:rPr>
                <w:rFonts w:ascii="Times New Roman" w:eastAsia="Times New Roman" w:hAnsi="Times New Roman" w:cs="Times New Roman"/>
                <w:sz w:val="24"/>
                <w:szCs w:val="24"/>
              </w:rPr>
            </w:pPr>
          </w:p>
        </w:tc>
        <w:tc>
          <w:tcPr>
            <w:tcW w:w="0" w:type="auto"/>
            <w:hideMark/>
          </w:tcPr>
          <w:p w14:paraId="5D49BEF0"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Recall</w:t>
            </w:r>
          </w:p>
        </w:tc>
        <w:tc>
          <w:tcPr>
            <w:tcW w:w="0" w:type="auto"/>
            <w:hideMark/>
          </w:tcPr>
          <w:p w14:paraId="712EDEE4"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90.3</w:t>
            </w:r>
          </w:p>
        </w:tc>
        <w:tc>
          <w:tcPr>
            <w:tcW w:w="0" w:type="auto"/>
            <w:hideMark/>
          </w:tcPr>
          <w:p w14:paraId="2E29CBA3"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94.4</w:t>
            </w:r>
          </w:p>
        </w:tc>
      </w:tr>
      <w:tr w:rsidR="00B9365C" w:rsidRPr="00C77BE7" w14:paraId="4B7729D0" w14:textId="77777777" w:rsidTr="00242C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D29ABE7" w14:textId="77777777" w:rsidR="00B9365C" w:rsidRPr="00C77BE7" w:rsidRDefault="00B9365C" w:rsidP="00835493">
            <w:pPr>
              <w:jc w:val="both"/>
              <w:rPr>
                <w:rFonts w:ascii="Times New Roman" w:eastAsia="Times New Roman" w:hAnsi="Times New Roman" w:cs="Times New Roman"/>
                <w:sz w:val="24"/>
                <w:szCs w:val="24"/>
              </w:rPr>
            </w:pPr>
          </w:p>
        </w:tc>
        <w:tc>
          <w:tcPr>
            <w:tcW w:w="0" w:type="auto"/>
            <w:hideMark/>
          </w:tcPr>
          <w:p w14:paraId="12B46C0D"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Precision</w:t>
            </w:r>
          </w:p>
        </w:tc>
        <w:tc>
          <w:tcPr>
            <w:tcW w:w="0" w:type="auto"/>
            <w:hideMark/>
          </w:tcPr>
          <w:p w14:paraId="2EA1EBDE"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89.5</w:t>
            </w:r>
          </w:p>
        </w:tc>
        <w:tc>
          <w:tcPr>
            <w:tcW w:w="0" w:type="auto"/>
            <w:hideMark/>
          </w:tcPr>
          <w:p w14:paraId="14E25F85" w14:textId="77777777" w:rsidR="00B9365C" w:rsidRPr="00C77BE7" w:rsidRDefault="00B9365C" w:rsidP="008354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92.7</w:t>
            </w:r>
          </w:p>
        </w:tc>
      </w:tr>
      <w:tr w:rsidR="00B9365C" w:rsidRPr="00C77BE7" w14:paraId="396B9BAC" w14:textId="77777777" w:rsidTr="00242C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58BE8C1" w14:textId="77777777" w:rsidR="00B9365C" w:rsidRPr="00C77BE7" w:rsidRDefault="00B9365C" w:rsidP="00835493">
            <w:pPr>
              <w:jc w:val="both"/>
              <w:rPr>
                <w:rFonts w:ascii="Times New Roman" w:eastAsia="Times New Roman" w:hAnsi="Times New Roman" w:cs="Times New Roman"/>
                <w:sz w:val="24"/>
                <w:szCs w:val="24"/>
              </w:rPr>
            </w:pPr>
          </w:p>
        </w:tc>
        <w:tc>
          <w:tcPr>
            <w:tcW w:w="0" w:type="auto"/>
            <w:hideMark/>
          </w:tcPr>
          <w:p w14:paraId="536D05EF"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AUC</w:t>
            </w:r>
          </w:p>
        </w:tc>
        <w:tc>
          <w:tcPr>
            <w:tcW w:w="0" w:type="auto"/>
            <w:hideMark/>
          </w:tcPr>
          <w:p w14:paraId="18898927"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0.963</w:t>
            </w:r>
          </w:p>
        </w:tc>
        <w:tc>
          <w:tcPr>
            <w:tcW w:w="0" w:type="auto"/>
            <w:hideMark/>
          </w:tcPr>
          <w:p w14:paraId="6F5F6326" w14:textId="77777777" w:rsidR="00B9365C" w:rsidRPr="00C77BE7" w:rsidRDefault="00B9365C" w:rsidP="0083549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0.975</w:t>
            </w:r>
          </w:p>
        </w:tc>
      </w:tr>
    </w:tbl>
    <w:p w14:paraId="703FDA7E" w14:textId="77777777" w:rsidR="009D00F4" w:rsidRPr="00C77BE7" w:rsidRDefault="009D00F4" w:rsidP="00835493">
      <w:pPr>
        <w:spacing w:before="100" w:beforeAutospacing="1" w:after="100" w:afterAutospacing="1"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The inclusion of the clinical </w:t>
      </w:r>
      <w:proofErr w:type="spellStart"/>
      <w:r w:rsidRPr="00C77BE7">
        <w:rPr>
          <w:rFonts w:ascii="Times New Roman" w:eastAsia="Times New Roman" w:hAnsi="Times New Roman" w:cs="Times New Roman"/>
          <w:sz w:val="24"/>
          <w:szCs w:val="24"/>
        </w:rPr>
        <w:t>regularizer</w:t>
      </w:r>
      <w:proofErr w:type="spellEnd"/>
      <w:r w:rsidRPr="00C77BE7">
        <w:rPr>
          <w:rFonts w:ascii="Times New Roman" w:eastAsia="Times New Roman" w:hAnsi="Times New Roman" w:cs="Times New Roman"/>
          <w:sz w:val="24"/>
          <w:szCs w:val="24"/>
        </w:rPr>
        <w:t xml:space="preserve"> resulted in clear performance gains across all prediction tasks: a </w:t>
      </w:r>
      <w:r w:rsidRPr="00C77BE7">
        <w:rPr>
          <w:rFonts w:ascii="Times New Roman" w:eastAsia="Times New Roman" w:hAnsi="Times New Roman" w:cs="Times New Roman"/>
          <w:bCs/>
          <w:sz w:val="24"/>
          <w:szCs w:val="24"/>
        </w:rPr>
        <w:t>1.1% improvement in diabetes accuracy</w:t>
      </w:r>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bCs/>
          <w:sz w:val="24"/>
          <w:szCs w:val="24"/>
        </w:rPr>
        <w:t>2.4% in hypertension detection</w:t>
      </w:r>
      <w:r w:rsidRPr="00C77BE7">
        <w:rPr>
          <w:rFonts w:ascii="Times New Roman" w:eastAsia="Times New Roman" w:hAnsi="Times New Roman" w:cs="Times New Roman"/>
          <w:sz w:val="24"/>
          <w:szCs w:val="24"/>
        </w:rPr>
        <w:t xml:space="preserve">, and a </w:t>
      </w:r>
      <w:r w:rsidRPr="00C77BE7">
        <w:rPr>
          <w:rFonts w:ascii="Times New Roman" w:eastAsia="Times New Roman" w:hAnsi="Times New Roman" w:cs="Times New Roman"/>
          <w:bCs/>
          <w:sz w:val="24"/>
          <w:szCs w:val="24"/>
        </w:rPr>
        <w:t>4.2% boost in concurrent prediction accuracy</w:t>
      </w:r>
      <w:r w:rsidRPr="00C77BE7">
        <w:rPr>
          <w:rFonts w:ascii="Times New Roman" w:eastAsia="Times New Roman" w:hAnsi="Times New Roman" w:cs="Times New Roman"/>
          <w:sz w:val="24"/>
          <w:szCs w:val="24"/>
        </w:rPr>
        <w:t xml:space="preserve">. These enhancements highlight the stabilizing role of </w:t>
      </w:r>
      <w:r w:rsidRPr="00C77BE7">
        <w:rPr>
          <w:rFonts w:ascii="Times New Roman" w:eastAsia="Times New Roman" w:hAnsi="Times New Roman" w:cs="Times New Roman"/>
          <w:bCs/>
          <w:sz w:val="24"/>
          <w:szCs w:val="24"/>
        </w:rPr>
        <w:t>domain-informed constraints</w:t>
      </w:r>
      <w:r w:rsidRPr="00C77BE7">
        <w:rPr>
          <w:rFonts w:ascii="Times New Roman" w:eastAsia="Times New Roman" w:hAnsi="Times New Roman" w:cs="Times New Roman"/>
          <w:sz w:val="24"/>
          <w:szCs w:val="24"/>
        </w:rPr>
        <w:t>, ensuring that model outputs remain consistent with established physiological knowledge.</w:t>
      </w:r>
    </w:p>
    <w:p w14:paraId="5CADF8C6" w14:textId="77777777" w:rsidR="0092460E" w:rsidRPr="00C77BE7" w:rsidRDefault="0092460E" w:rsidP="003A2B62">
      <w:pPr>
        <w:spacing w:before="100" w:beforeAutospacing="1" w:after="100" w:afterAutospacing="1" w:line="240" w:lineRule="auto"/>
        <w:jc w:val="center"/>
        <w:rPr>
          <w:rFonts w:ascii="Times New Roman" w:eastAsia="Times New Roman" w:hAnsi="Times New Roman" w:cs="Times New Roman"/>
          <w:sz w:val="24"/>
          <w:szCs w:val="24"/>
        </w:rPr>
      </w:pPr>
      <w:r w:rsidRPr="00C77BE7">
        <w:rPr>
          <w:rFonts w:ascii="Times New Roman" w:hAnsi="Times New Roman" w:cs="Times New Roman"/>
          <w:noProof/>
          <w:sz w:val="24"/>
          <w:szCs w:val="24"/>
        </w:rPr>
        <w:drawing>
          <wp:inline distT="0" distB="0" distL="0" distR="0" wp14:anchorId="04887052" wp14:editId="0149BCEE">
            <wp:extent cx="4379976" cy="2612929"/>
            <wp:effectExtent l="0" t="0" r="190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Documents\PhD items\concurrent matrix.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379976" cy="2612929"/>
                    </a:xfrm>
                    <a:prstGeom prst="rect">
                      <a:avLst/>
                    </a:prstGeom>
                    <a:noFill/>
                    <a:ln>
                      <a:noFill/>
                    </a:ln>
                  </pic:spPr>
                </pic:pic>
              </a:graphicData>
            </a:graphic>
          </wp:inline>
        </w:drawing>
      </w:r>
    </w:p>
    <w:p w14:paraId="192DBE71" w14:textId="77777777" w:rsidR="009D00F4" w:rsidRPr="00C77BE7" w:rsidRDefault="0002461A" w:rsidP="003A2B62">
      <w:pPr>
        <w:spacing w:before="100" w:beforeAutospacing="1" w:after="100" w:afterAutospacing="1" w:line="240" w:lineRule="auto"/>
        <w:jc w:val="center"/>
        <w:rPr>
          <w:rFonts w:ascii="Times New Roman" w:eastAsia="Times New Roman" w:hAnsi="Times New Roman" w:cs="Times New Roman"/>
          <w:sz w:val="24"/>
          <w:szCs w:val="24"/>
        </w:rPr>
      </w:pPr>
      <w:r w:rsidRPr="00E521A9">
        <w:rPr>
          <w:rFonts w:ascii="Helvetica" w:eastAsia="Times New Roman" w:hAnsi="Helvetica" w:cs="FormataOTF-Bold"/>
          <w:b/>
          <w:bCs/>
          <w:color w:val="0070C0"/>
          <w:kern w:val="2"/>
          <w:sz w:val="24"/>
          <w:szCs w:val="24"/>
          <w14:ligatures w14:val="standardContextual"/>
        </w:rPr>
        <w:t>Figure 4</w:t>
      </w:r>
      <w:r w:rsidR="009D00F4" w:rsidRPr="00C77BE7">
        <w:rPr>
          <w:rFonts w:ascii="Times New Roman" w:eastAsia="Times New Roman" w:hAnsi="Times New Roman" w:cs="Times New Roman"/>
          <w:sz w:val="24"/>
          <w:szCs w:val="24"/>
        </w:rPr>
        <w:t xml:space="preserve"> </w:t>
      </w:r>
      <w:r w:rsidR="009D00F4" w:rsidRPr="00C77BE7">
        <w:rPr>
          <w:rFonts w:ascii="Times New Roman" w:eastAsia="Times New Roman" w:hAnsi="Times New Roman" w:cs="Times New Roman"/>
          <w:iCs/>
          <w:sz w:val="24"/>
          <w:szCs w:val="24"/>
        </w:rPr>
        <w:t>Metric Comparison Bar Chart for Regularized vs. Non-</w:t>
      </w:r>
      <w:r w:rsidR="0092460E" w:rsidRPr="00C77BE7">
        <w:rPr>
          <w:rFonts w:ascii="Times New Roman" w:eastAsia="Times New Roman" w:hAnsi="Times New Roman" w:cs="Times New Roman"/>
          <w:iCs/>
          <w:sz w:val="24"/>
          <w:szCs w:val="24"/>
        </w:rPr>
        <w:t>Regularized Models</w:t>
      </w:r>
    </w:p>
    <w:p w14:paraId="0AEFA7DB" w14:textId="77777777" w:rsidR="009D00F4" w:rsidRPr="00C77BE7" w:rsidRDefault="009D00F4" w:rsidP="00835493">
      <w:pPr>
        <w:spacing w:before="100" w:beforeAutospacing="1" w:after="100" w:afterAutospacing="1"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From a clinical perspective, the regularization mechanism effectively constrained the model’s decision boundaries to medically valid ranges, reducing overfitting to </w:t>
      </w:r>
      <w:r w:rsidR="00B528FB" w:rsidRPr="00C77BE7">
        <w:rPr>
          <w:rFonts w:ascii="Times New Roman" w:eastAsia="Times New Roman" w:hAnsi="Times New Roman" w:cs="Times New Roman"/>
          <w:sz w:val="24"/>
          <w:szCs w:val="24"/>
        </w:rPr>
        <w:t>false</w:t>
      </w:r>
      <w:r w:rsidRPr="00C77BE7">
        <w:rPr>
          <w:rFonts w:ascii="Times New Roman" w:eastAsia="Times New Roman" w:hAnsi="Times New Roman" w:cs="Times New Roman"/>
          <w:sz w:val="24"/>
          <w:szCs w:val="24"/>
        </w:rPr>
        <w:t xml:space="preserve"> correlations and noisy patterns. This effect was most pronounced in the </w:t>
      </w:r>
      <w:r w:rsidRPr="00C77BE7">
        <w:rPr>
          <w:rFonts w:ascii="Times New Roman" w:eastAsia="Times New Roman" w:hAnsi="Times New Roman" w:cs="Times New Roman"/>
          <w:bCs/>
          <w:sz w:val="24"/>
          <w:szCs w:val="24"/>
        </w:rPr>
        <w:t>concurrent disease prediction task</w:t>
      </w:r>
      <w:r w:rsidRPr="00C77BE7">
        <w:rPr>
          <w:rFonts w:ascii="Times New Roman" w:eastAsia="Times New Roman" w:hAnsi="Times New Roman" w:cs="Times New Roman"/>
          <w:sz w:val="24"/>
          <w:szCs w:val="24"/>
        </w:rPr>
        <w:t>, where the shared latent representation is prone to ambiguity without guidance. By in</w:t>
      </w:r>
      <w:r w:rsidR="00B528FB" w:rsidRPr="00C77BE7">
        <w:rPr>
          <w:rFonts w:ascii="Times New Roman" w:eastAsia="Times New Roman" w:hAnsi="Times New Roman" w:cs="Times New Roman"/>
          <w:sz w:val="24"/>
          <w:szCs w:val="24"/>
        </w:rPr>
        <w:t xml:space="preserve">tegrating diagnostic thresholds, </w:t>
      </w:r>
      <w:r w:rsidRPr="00C77BE7">
        <w:rPr>
          <w:rFonts w:ascii="Times New Roman" w:eastAsia="Times New Roman" w:hAnsi="Times New Roman" w:cs="Times New Roman"/>
          <w:sz w:val="24"/>
          <w:szCs w:val="24"/>
        </w:rPr>
        <w:t>such as glucose ≥ 126 mg/dL and sys</w:t>
      </w:r>
      <w:r w:rsidR="00B528FB" w:rsidRPr="00C77BE7">
        <w:rPr>
          <w:rFonts w:ascii="Times New Roman" w:eastAsia="Times New Roman" w:hAnsi="Times New Roman" w:cs="Times New Roman"/>
          <w:sz w:val="24"/>
          <w:szCs w:val="24"/>
        </w:rPr>
        <w:t xml:space="preserve">tolic blood pressure ≥ 140 mmHg, </w:t>
      </w:r>
      <w:r w:rsidRPr="00C77BE7">
        <w:rPr>
          <w:rFonts w:ascii="Times New Roman" w:eastAsia="Times New Roman" w:hAnsi="Times New Roman" w:cs="Times New Roman"/>
          <w:sz w:val="24"/>
          <w:szCs w:val="24"/>
        </w:rPr>
        <w:t xml:space="preserve">the model aligned its predictions with </w:t>
      </w:r>
      <w:r w:rsidRPr="00C77BE7">
        <w:rPr>
          <w:rFonts w:ascii="Times New Roman" w:eastAsia="Times New Roman" w:hAnsi="Times New Roman" w:cs="Times New Roman"/>
          <w:bCs/>
          <w:sz w:val="24"/>
          <w:szCs w:val="24"/>
        </w:rPr>
        <w:t>clinically interpretable logic</w:t>
      </w:r>
      <w:r w:rsidRPr="00C77BE7">
        <w:rPr>
          <w:rFonts w:ascii="Times New Roman" w:eastAsia="Times New Roman" w:hAnsi="Times New Roman" w:cs="Times New Roman"/>
          <w:sz w:val="24"/>
          <w:szCs w:val="24"/>
        </w:rPr>
        <w:t>, enhancing both accuracy and reliability.</w:t>
      </w:r>
    </w:p>
    <w:p w14:paraId="661B2C69" w14:textId="77D5DB55" w:rsidR="0092460E" w:rsidRPr="00C77BE7" w:rsidRDefault="0092460E"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lastRenderedPageBreak/>
        <w:t xml:space="preserve">The experimental results strongly validate the </w:t>
      </w:r>
      <w:r w:rsidRPr="00C77BE7">
        <w:rPr>
          <w:rFonts w:ascii="Times New Roman" w:eastAsia="Times New Roman" w:hAnsi="Times New Roman" w:cs="Times New Roman"/>
          <w:bCs/>
          <w:sz w:val="24"/>
          <w:szCs w:val="24"/>
        </w:rPr>
        <w:t>efficacy, innovation, and clinical value</w:t>
      </w:r>
      <w:r w:rsidRPr="00C77BE7">
        <w:rPr>
          <w:rFonts w:ascii="Times New Roman" w:eastAsia="Times New Roman" w:hAnsi="Times New Roman" w:cs="Times New Roman"/>
          <w:sz w:val="24"/>
          <w:szCs w:val="24"/>
        </w:rPr>
        <w:t xml:space="preserve"> of the proposed framework. By integrating </w:t>
      </w:r>
      <w:r w:rsidRPr="00C77BE7">
        <w:rPr>
          <w:rFonts w:ascii="Times New Roman" w:eastAsia="Times New Roman" w:hAnsi="Times New Roman" w:cs="Times New Roman"/>
          <w:bCs/>
          <w:sz w:val="24"/>
          <w:szCs w:val="24"/>
        </w:rPr>
        <w:t>hybrid feature engineering</w:t>
      </w:r>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bCs/>
          <w:sz w:val="24"/>
          <w:szCs w:val="24"/>
        </w:rPr>
        <w:t>multi-task optimization</w:t>
      </w:r>
      <w:r w:rsidRPr="00C77BE7">
        <w:rPr>
          <w:rFonts w:ascii="Times New Roman" w:eastAsia="Times New Roman" w:hAnsi="Times New Roman" w:cs="Times New Roman"/>
          <w:sz w:val="24"/>
          <w:szCs w:val="24"/>
        </w:rPr>
        <w:t xml:space="preserve">, and </w:t>
      </w:r>
      <w:r w:rsidRPr="00C77BE7">
        <w:rPr>
          <w:rFonts w:ascii="Times New Roman" w:eastAsia="Times New Roman" w:hAnsi="Times New Roman" w:cs="Times New Roman"/>
          <w:bCs/>
          <w:sz w:val="24"/>
          <w:szCs w:val="24"/>
        </w:rPr>
        <w:t>clinical knowledge–guided regularization</w:t>
      </w:r>
      <w:r w:rsidRPr="00C77BE7">
        <w:rPr>
          <w:rFonts w:ascii="Times New Roman" w:eastAsia="Times New Roman" w:hAnsi="Times New Roman" w:cs="Times New Roman"/>
          <w:sz w:val="24"/>
          <w:szCs w:val="24"/>
        </w:rPr>
        <w:t>, the study introduced a balanced deep learning architecture that achieves high predictive accuracy witho</w:t>
      </w:r>
      <w:r w:rsidR="00414518" w:rsidRPr="00C77BE7">
        <w:rPr>
          <w:rFonts w:ascii="Times New Roman" w:eastAsia="Times New Roman" w:hAnsi="Times New Roman" w:cs="Times New Roman"/>
          <w:sz w:val="24"/>
          <w:szCs w:val="24"/>
        </w:rPr>
        <w:t xml:space="preserve">ut sacrificing interpretability, </w:t>
      </w:r>
      <w:r w:rsidRPr="00C77BE7">
        <w:rPr>
          <w:rFonts w:ascii="Times New Roman" w:eastAsia="Times New Roman" w:hAnsi="Times New Roman" w:cs="Times New Roman"/>
          <w:sz w:val="24"/>
          <w:szCs w:val="24"/>
        </w:rPr>
        <w:t>an essential requirement for responsible AI deployment in healthcare.</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The hybrid feature engineering component ensured that </w:t>
      </w:r>
      <w:r w:rsidRPr="00C77BE7">
        <w:rPr>
          <w:rFonts w:ascii="Times New Roman" w:eastAsia="Times New Roman" w:hAnsi="Times New Roman" w:cs="Times New Roman"/>
          <w:bCs/>
          <w:sz w:val="24"/>
          <w:szCs w:val="24"/>
        </w:rPr>
        <w:t>clinically meaningful variables</w:t>
      </w:r>
      <w:r w:rsidRPr="00C77BE7">
        <w:rPr>
          <w:rFonts w:ascii="Times New Roman" w:eastAsia="Times New Roman" w:hAnsi="Times New Roman" w:cs="Times New Roman"/>
          <w:sz w:val="24"/>
          <w:szCs w:val="24"/>
        </w:rPr>
        <w:t xml:space="preserve"> such as glucose, BMI, and blood pressure were preserved within the learned representation space. This integration of </w:t>
      </w:r>
      <w:r w:rsidRPr="00C77BE7">
        <w:rPr>
          <w:rFonts w:ascii="Times New Roman" w:eastAsia="Times New Roman" w:hAnsi="Times New Roman" w:cs="Times New Roman"/>
          <w:bCs/>
          <w:sz w:val="24"/>
          <w:szCs w:val="24"/>
        </w:rPr>
        <w:t>domain knowledge with data-driven features</w:t>
      </w:r>
      <w:r w:rsidRPr="00C77BE7">
        <w:rPr>
          <w:rFonts w:ascii="Times New Roman" w:eastAsia="Times New Roman" w:hAnsi="Times New Roman" w:cs="Times New Roman"/>
          <w:sz w:val="24"/>
          <w:szCs w:val="24"/>
        </w:rPr>
        <w:t xml:space="preserve"> allowed the network to retain human-understandable parameters while still discovering subtle nonlinear dependencies often overlooked by conventional statistical or single-task learning models. Consequently, the model achieved both </w:t>
      </w:r>
      <w:r w:rsidRPr="00C77BE7">
        <w:rPr>
          <w:rFonts w:ascii="Times New Roman" w:eastAsia="Times New Roman" w:hAnsi="Times New Roman" w:cs="Times New Roman"/>
          <w:bCs/>
          <w:sz w:val="24"/>
          <w:szCs w:val="24"/>
        </w:rPr>
        <w:t>analytical depth and diagnostic transparency</w:t>
      </w:r>
      <w:r w:rsidRPr="00C77BE7">
        <w:rPr>
          <w:rFonts w:ascii="Times New Roman" w:eastAsia="Times New Roman" w:hAnsi="Times New Roman" w:cs="Times New Roman"/>
          <w:sz w:val="24"/>
          <w:szCs w:val="24"/>
        </w:rPr>
        <w:t>, bridging the gap between machine intelligence and medical reasoning.</w:t>
      </w:r>
    </w:p>
    <w:p w14:paraId="4427C3D4" w14:textId="23C1F6CB" w:rsidR="0092460E" w:rsidRPr="00C77BE7" w:rsidRDefault="0092460E"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A central innovation of the framework lies in the </w:t>
      </w:r>
      <w:r w:rsidRPr="00C77BE7">
        <w:rPr>
          <w:rFonts w:ascii="Times New Roman" w:eastAsia="Times New Roman" w:hAnsi="Times New Roman" w:cs="Times New Roman"/>
          <w:bCs/>
          <w:sz w:val="24"/>
          <w:szCs w:val="24"/>
        </w:rPr>
        <w:t xml:space="preserve">clinical knowledge–guided </w:t>
      </w:r>
      <w:proofErr w:type="spellStart"/>
      <w:r w:rsidRPr="00C77BE7">
        <w:rPr>
          <w:rFonts w:ascii="Times New Roman" w:eastAsia="Times New Roman" w:hAnsi="Times New Roman" w:cs="Times New Roman"/>
          <w:bCs/>
          <w:sz w:val="24"/>
          <w:szCs w:val="24"/>
        </w:rPr>
        <w:t>regularizer</w:t>
      </w:r>
      <w:proofErr w:type="spellEnd"/>
      <w:r w:rsidRPr="00C77BE7">
        <w:rPr>
          <w:rFonts w:ascii="Times New Roman" w:eastAsia="Times New Roman" w:hAnsi="Times New Roman" w:cs="Times New Roman"/>
          <w:sz w:val="24"/>
          <w:szCs w:val="24"/>
        </w:rPr>
        <w:t>, which functioned as a soft constraint within the model’s optimization objecti</w:t>
      </w:r>
      <w:r w:rsidR="00414518" w:rsidRPr="00C77BE7">
        <w:rPr>
          <w:rFonts w:ascii="Times New Roman" w:eastAsia="Times New Roman" w:hAnsi="Times New Roman" w:cs="Times New Roman"/>
          <w:sz w:val="24"/>
          <w:szCs w:val="24"/>
        </w:rPr>
        <w:t xml:space="preserve">ve. By embedding medical priors, </w:t>
      </w:r>
      <w:r w:rsidRPr="00C77BE7">
        <w:rPr>
          <w:rFonts w:ascii="Times New Roman" w:eastAsia="Times New Roman" w:hAnsi="Times New Roman" w:cs="Times New Roman"/>
          <w:sz w:val="24"/>
          <w:szCs w:val="24"/>
        </w:rPr>
        <w:t>such as recognized thresholds for fasting gluc</w:t>
      </w:r>
      <w:r w:rsidR="00414518" w:rsidRPr="00C77BE7">
        <w:rPr>
          <w:rFonts w:ascii="Times New Roman" w:eastAsia="Times New Roman" w:hAnsi="Times New Roman" w:cs="Times New Roman"/>
          <w:sz w:val="24"/>
          <w:szCs w:val="24"/>
        </w:rPr>
        <w:t xml:space="preserve">ose and systolic blood pressure, </w:t>
      </w:r>
      <w:r w:rsidRPr="00C77BE7">
        <w:rPr>
          <w:rFonts w:ascii="Times New Roman" w:eastAsia="Times New Roman" w:hAnsi="Times New Roman" w:cs="Times New Roman"/>
          <w:sz w:val="24"/>
          <w:szCs w:val="24"/>
        </w:rPr>
        <w:t xml:space="preserve">into the loss function, the network was guided toward </w:t>
      </w:r>
      <w:r w:rsidRPr="00C77BE7">
        <w:rPr>
          <w:rFonts w:ascii="Times New Roman" w:eastAsia="Times New Roman" w:hAnsi="Times New Roman" w:cs="Times New Roman"/>
          <w:bCs/>
          <w:sz w:val="24"/>
          <w:szCs w:val="24"/>
        </w:rPr>
        <w:t xml:space="preserve">physiologically </w:t>
      </w:r>
      <w:r w:rsidR="00C97F07" w:rsidRPr="00C77BE7">
        <w:rPr>
          <w:rFonts w:ascii="Times New Roman" w:eastAsia="Times New Roman" w:hAnsi="Times New Roman" w:cs="Times New Roman"/>
          <w:bCs/>
          <w:sz w:val="24"/>
          <w:szCs w:val="24"/>
        </w:rPr>
        <w:t>possible</w:t>
      </w:r>
      <w:r w:rsidRPr="00C77BE7">
        <w:rPr>
          <w:rFonts w:ascii="Times New Roman" w:eastAsia="Times New Roman" w:hAnsi="Times New Roman" w:cs="Times New Roman"/>
          <w:bCs/>
          <w:sz w:val="24"/>
          <w:szCs w:val="24"/>
        </w:rPr>
        <w:t xml:space="preserve"> predictions</w:t>
      </w:r>
      <w:r w:rsidRPr="00C77BE7">
        <w:rPr>
          <w:rFonts w:ascii="Times New Roman" w:eastAsia="Times New Roman" w:hAnsi="Times New Roman" w:cs="Times New Roman"/>
          <w:sz w:val="24"/>
          <w:szCs w:val="24"/>
        </w:rPr>
        <w:t>. This approach mitigated the risk of overfitting to noise or data irregularities and ensured that predictions remained consistent with established medical logic. In doing so, the framework overcame a persistent limitation of black-box neural networks: the disconnect between high accuracy and clinical trustworthiness.</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The </w:t>
      </w:r>
      <w:r w:rsidRPr="00C77BE7">
        <w:rPr>
          <w:rFonts w:ascii="Times New Roman" w:eastAsia="Times New Roman" w:hAnsi="Times New Roman" w:cs="Times New Roman"/>
          <w:bCs/>
          <w:sz w:val="24"/>
          <w:szCs w:val="24"/>
        </w:rPr>
        <w:t>multi-task learning structure</w:t>
      </w:r>
      <w:r w:rsidRPr="00C77BE7">
        <w:rPr>
          <w:rFonts w:ascii="Times New Roman" w:eastAsia="Times New Roman" w:hAnsi="Times New Roman" w:cs="Times New Roman"/>
          <w:sz w:val="24"/>
          <w:szCs w:val="24"/>
        </w:rPr>
        <w:t xml:space="preserve"> further enhanced the framework’s capability by enabling shared representation learning across related diseases. This design exploited the </w:t>
      </w:r>
      <w:r w:rsidRPr="00C77BE7">
        <w:rPr>
          <w:rFonts w:ascii="Times New Roman" w:eastAsia="Times New Roman" w:hAnsi="Times New Roman" w:cs="Times New Roman"/>
          <w:bCs/>
          <w:sz w:val="24"/>
          <w:szCs w:val="24"/>
        </w:rPr>
        <w:t>biological and pathophysiological overlap</w:t>
      </w:r>
      <w:r w:rsidRPr="00C77BE7">
        <w:rPr>
          <w:rFonts w:ascii="Times New Roman" w:eastAsia="Times New Roman" w:hAnsi="Times New Roman" w:cs="Times New Roman"/>
          <w:sz w:val="24"/>
          <w:szCs w:val="24"/>
        </w:rPr>
        <w:t xml:space="preserve"> between diabetes and hypertension, allowing the network to model the co-dependence of metabolic and cardiovascular factors. Shared representations pr</w:t>
      </w:r>
      <w:r w:rsidR="00D55BF6" w:rsidRPr="00C77BE7">
        <w:rPr>
          <w:rFonts w:ascii="Times New Roman" w:eastAsia="Times New Roman" w:hAnsi="Times New Roman" w:cs="Times New Roman"/>
          <w:sz w:val="24"/>
          <w:szCs w:val="24"/>
        </w:rPr>
        <w:t>ovided richer feature embedding</w:t>
      </w:r>
      <w:r w:rsidRPr="00C77BE7">
        <w:rPr>
          <w:rFonts w:ascii="Times New Roman" w:eastAsia="Times New Roman" w:hAnsi="Times New Roman" w:cs="Times New Roman"/>
          <w:sz w:val="24"/>
          <w:szCs w:val="24"/>
        </w:rPr>
        <w:t xml:space="preserve"> that gener</w:t>
      </w:r>
      <w:r w:rsidR="00D55BF6" w:rsidRPr="00C77BE7">
        <w:rPr>
          <w:rFonts w:ascii="Times New Roman" w:eastAsia="Times New Roman" w:hAnsi="Times New Roman" w:cs="Times New Roman"/>
          <w:sz w:val="24"/>
          <w:szCs w:val="24"/>
        </w:rPr>
        <w:t xml:space="preserve">alized better to comorbid cases, </w:t>
      </w:r>
      <w:r w:rsidRPr="00C77BE7">
        <w:rPr>
          <w:rFonts w:ascii="Times New Roman" w:eastAsia="Times New Roman" w:hAnsi="Times New Roman" w:cs="Times New Roman"/>
          <w:sz w:val="24"/>
          <w:szCs w:val="24"/>
        </w:rPr>
        <w:t>an aspect particularly relevant in clinical settings where disease interactions are complex and interdependent. This mechanism represents a key advancement over traditional single-task frameworks, which often treat diseases in isolation and fail to capture such interrelations.</w:t>
      </w:r>
    </w:p>
    <w:p w14:paraId="738D952B" w14:textId="355DAA89" w:rsidR="0092460E" w:rsidRPr="00C77BE7" w:rsidRDefault="0092460E"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Comparative analysis with existing literature underscores the </w:t>
      </w:r>
      <w:r w:rsidRPr="00C77BE7">
        <w:rPr>
          <w:rFonts w:ascii="Times New Roman" w:eastAsia="Times New Roman" w:hAnsi="Times New Roman" w:cs="Times New Roman"/>
          <w:bCs/>
          <w:sz w:val="24"/>
          <w:szCs w:val="24"/>
        </w:rPr>
        <w:t>superior performance</w:t>
      </w:r>
      <w:r w:rsidRPr="00C77BE7">
        <w:rPr>
          <w:rFonts w:ascii="Times New Roman" w:eastAsia="Times New Roman" w:hAnsi="Times New Roman" w:cs="Times New Roman"/>
          <w:sz w:val="24"/>
          <w:szCs w:val="24"/>
        </w:rPr>
        <w:t xml:space="preserve"> of the proposed model. For instance,</w:t>
      </w:r>
      <w:r w:rsidR="001430EA" w:rsidRPr="00C77BE7">
        <w:rPr>
          <w:rFonts w:ascii="Times New Roman" w:eastAsia="Times New Roman" w:hAnsi="Times New Roman" w:cs="Times New Roman"/>
          <w:sz w:val="24"/>
          <w:szCs w:val="24"/>
        </w:rPr>
        <w:t xml:space="preserve"> </w:t>
      </w:r>
      <w:sdt>
        <w:sdtPr>
          <w:rPr>
            <w:rFonts w:ascii="Times New Roman" w:eastAsia="Times New Roman" w:hAnsi="Times New Roman" w:cs="Times New Roman"/>
            <w:color w:val="000000"/>
            <w:sz w:val="24"/>
            <w:szCs w:val="24"/>
          </w:rPr>
          <w:tag w:val="MENDELEY_CITATION_v3_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"/>
          <w:id w:val="1464010632"/>
          <w:placeholder>
            <w:docPart w:val="DefaultPlaceholder_-1854013440"/>
          </w:placeholder>
        </w:sdtPr>
        <w:sdtContent>
          <w:r w:rsidR="001430EA" w:rsidRPr="00C77BE7">
            <w:rPr>
              <w:rFonts w:ascii="Times New Roman" w:eastAsia="Times New Roman" w:hAnsi="Times New Roman" w:cs="Times New Roman"/>
              <w:color w:val="000000"/>
              <w:sz w:val="24"/>
              <w:szCs w:val="24"/>
            </w:rPr>
            <w:t>[15]</w:t>
          </w:r>
        </w:sdtContent>
      </w:sdt>
      <w:r w:rsidRPr="00C77BE7">
        <w:rPr>
          <w:rFonts w:ascii="Times New Roman" w:eastAsia="Times New Roman" w:hAnsi="Times New Roman" w:cs="Times New Roman"/>
          <w:sz w:val="24"/>
          <w:szCs w:val="24"/>
        </w:rPr>
        <w:t xml:space="preserve"> and</w:t>
      </w:r>
      <w:r w:rsidR="001430EA" w:rsidRPr="00C77BE7">
        <w:rPr>
          <w:rFonts w:ascii="Times New Roman" w:eastAsia="Times New Roman" w:hAnsi="Times New Roman" w:cs="Times New Roman"/>
          <w:sz w:val="24"/>
          <w:szCs w:val="24"/>
        </w:rPr>
        <w:t xml:space="preserve"> </w:t>
      </w:r>
      <w:sdt>
        <w:sdtPr>
          <w:rPr>
            <w:rFonts w:ascii="Times New Roman" w:eastAsia="Times New Roman" w:hAnsi="Times New Roman" w:cs="Times New Roman"/>
            <w:color w:val="000000"/>
            <w:sz w:val="24"/>
            <w:szCs w:val="24"/>
          </w:rPr>
          <w:tag w:val="MENDELEY_CITATION_v3_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"/>
          <w:id w:val="-991867571"/>
          <w:placeholder>
            <w:docPart w:val="DefaultPlaceholder_-1854013440"/>
          </w:placeholder>
        </w:sdtPr>
        <w:sdtContent>
          <w:r w:rsidR="001430EA" w:rsidRPr="00C77BE7">
            <w:rPr>
              <w:rFonts w:ascii="Times New Roman" w:eastAsia="Times New Roman" w:hAnsi="Times New Roman" w:cs="Times New Roman"/>
              <w:color w:val="000000"/>
              <w:sz w:val="24"/>
              <w:szCs w:val="24"/>
            </w:rPr>
            <w:t>[14]</w:t>
          </w:r>
        </w:sdtContent>
      </w:sdt>
      <w:r w:rsidRPr="00C77BE7">
        <w:rPr>
          <w:rFonts w:ascii="Times New Roman" w:eastAsia="Times New Roman" w:hAnsi="Times New Roman" w:cs="Times New Roman"/>
          <w:sz w:val="24"/>
          <w:szCs w:val="24"/>
        </w:rPr>
        <w:t xml:space="preserve"> implemented single-task neural and ensemble architectures, achieving accuracies between 92% and 95%. While effective, these models lacked </w:t>
      </w:r>
      <w:r w:rsidRPr="00C77BE7">
        <w:rPr>
          <w:rFonts w:ascii="Times New Roman" w:eastAsia="Times New Roman" w:hAnsi="Times New Roman" w:cs="Times New Roman"/>
          <w:bCs/>
          <w:sz w:val="24"/>
          <w:szCs w:val="24"/>
        </w:rPr>
        <w:t>domain-informed constraints</w:t>
      </w:r>
      <w:r w:rsidRPr="00C77BE7">
        <w:rPr>
          <w:rFonts w:ascii="Times New Roman" w:eastAsia="Times New Roman" w:hAnsi="Times New Roman" w:cs="Times New Roman"/>
          <w:sz w:val="24"/>
          <w:szCs w:val="24"/>
        </w:rPr>
        <w:t xml:space="preserve">, resulting in limited interpretability and reduced robustness in comorbidity detection. In contrast, the proposed FFDNN attained </w:t>
      </w:r>
      <w:r w:rsidRPr="00C77BE7">
        <w:rPr>
          <w:rFonts w:ascii="Times New Roman" w:eastAsia="Times New Roman" w:hAnsi="Times New Roman" w:cs="Times New Roman"/>
          <w:bCs/>
          <w:sz w:val="24"/>
          <w:szCs w:val="24"/>
        </w:rPr>
        <w:t>99.8% accuracy in diabetes prediction</w:t>
      </w:r>
      <w:r w:rsidRPr="00C77BE7">
        <w:rPr>
          <w:rFonts w:ascii="Times New Roman" w:eastAsia="Times New Roman" w:hAnsi="Times New Roman" w:cs="Times New Roman"/>
          <w:sz w:val="24"/>
          <w:szCs w:val="24"/>
        </w:rPr>
        <w:t xml:space="preserve"> and </w:t>
      </w:r>
      <w:r w:rsidRPr="00C77BE7">
        <w:rPr>
          <w:rFonts w:ascii="Times New Roman" w:eastAsia="Times New Roman" w:hAnsi="Times New Roman" w:cs="Times New Roman"/>
          <w:bCs/>
          <w:sz w:val="24"/>
          <w:szCs w:val="24"/>
        </w:rPr>
        <w:t>96.0% in concurrent disease detection</w:t>
      </w:r>
      <w:r w:rsidRPr="00C77BE7">
        <w:rPr>
          <w:rFonts w:ascii="Times New Roman" w:eastAsia="Times New Roman" w:hAnsi="Times New Roman" w:cs="Times New Roman"/>
          <w:sz w:val="24"/>
          <w:szCs w:val="24"/>
        </w:rPr>
        <w:t>, outperforming prior studies while maintaining clinical plausibility. The integration of medical reasoning into the computational process distinguishes this framework from conventional deep learning systems that prioritize performance at the expense of trust and transparency.</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The consistently high </w:t>
      </w:r>
      <w:r w:rsidRPr="00C77BE7">
        <w:rPr>
          <w:rFonts w:ascii="Times New Roman" w:eastAsia="Times New Roman" w:hAnsi="Times New Roman" w:cs="Times New Roman"/>
          <w:bCs/>
          <w:sz w:val="24"/>
          <w:szCs w:val="24"/>
        </w:rPr>
        <w:t>recall (≥</w:t>
      </w:r>
      <w:r w:rsidR="00997C87" w:rsidRPr="00C77BE7">
        <w:rPr>
          <w:rFonts w:ascii="Times New Roman" w:eastAsia="Times New Roman" w:hAnsi="Times New Roman" w:cs="Times New Roman"/>
          <w:bCs/>
          <w:sz w:val="24"/>
          <w:szCs w:val="24"/>
        </w:rPr>
        <w:t xml:space="preserve"> </w:t>
      </w:r>
      <w:r w:rsidRPr="00C77BE7">
        <w:rPr>
          <w:rFonts w:ascii="Times New Roman" w:eastAsia="Times New Roman" w:hAnsi="Times New Roman" w:cs="Times New Roman"/>
          <w:bCs/>
          <w:sz w:val="24"/>
          <w:szCs w:val="24"/>
        </w:rPr>
        <w:t>94%)</w:t>
      </w:r>
      <w:r w:rsidRPr="00C77BE7">
        <w:rPr>
          <w:rFonts w:ascii="Times New Roman" w:eastAsia="Times New Roman" w:hAnsi="Times New Roman" w:cs="Times New Roman"/>
          <w:sz w:val="24"/>
          <w:szCs w:val="24"/>
        </w:rPr>
        <w:t xml:space="preserve"> across all prediction tasks demonstrates the model’s reliability in identifying positive cases, the</w:t>
      </w:r>
      <w:r w:rsidR="00216163" w:rsidRPr="00C77BE7">
        <w:rPr>
          <w:rFonts w:ascii="Times New Roman" w:eastAsia="Times New Roman" w:hAnsi="Times New Roman" w:cs="Times New Roman"/>
          <w:sz w:val="24"/>
          <w:szCs w:val="24"/>
        </w:rPr>
        <w:t xml:space="preserve">reby minimizing false negatives, </w:t>
      </w:r>
      <w:r w:rsidRPr="00C77BE7">
        <w:rPr>
          <w:rFonts w:ascii="Times New Roman" w:eastAsia="Times New Roman" w:hAnsi="Times New Roman" w:cs="Times New Roman"/>
          <w:sz w:val="24"/>
          <w:szCs w:val="24"/>
        </w:rPr>
        <w:t>a critical consideration in preventive diagnostics and early screening. In healthcare contexts, where undetected conditions can lead to irreversible complications, such high sensitivity underscores the clinical applicability of the system. Meanwhile, the balance between precision and recall indicates that the model avoids bias toward over- or under-diagnosis, a common pitfall in many predictive systems.</w:t>
      </w:r>
    </w:p>
    <w:p w14:paraId="40869677" w14:textId="4E5AC1F9" w:rsidR="0092460E" w:rsidRDefault="0092460E"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Beyond its quantitative success, the proposed framework advances the </w:t>
      </w:r>
      <w:r w:rsidRPr="00C77BE7">
        <w:rPr>
          <w:rFonts w:ascii="Times New Roman" w:eastAsia="Times New Roman" w:hAnsi="Times New Roman" w:cs="Times New Roman"/>
          <w:bCs/>
          <w:sz w:val="24"/>
          <w:szCs w:val="24"/>
        </w:rPr>
        <w:t>conceptual discourse on explainable and ethical AI in healthcare</w:t>
      </w:r>
      <w:r w:rsidRPr="00C77BE7">
        <w:rPr>
          <w:rFonts w:ascii="Times New Roman" w:eastAsia="Times New Roman" w:hAnsi="Times New Roman" w:cs="Times New Roman"/>
          <w:sz w:val="24"/>
          <w:szCs w:val="24"/>
        </w:rPr>
        <w:t xml:space="preserve">. By aligning data-driven inference with domain expertise, it illustrates how artificial intelligence can evolve from pattern recognition toward </w:t>
      </w:r>
      <w:r w:rsidRPr="00C77BE7">
        <w:rPr>
          <w:rFonts w:ascii="Times New Roman" w:eastAsia="Times New Roman" w:hAnsi="Times New Roman" w:cs="Times New Roman"/>
          <w:bCs/>
          <w:sz w:val="24"/>
          <w:szCs w:val="24"/>
        </w:rPr>
        <w:t>knowledge-</w:t>
      </w:r>
      <w:r w:rsidRPr="00C77BE7">
        <w:rPr>
          <w:rFonts w:ascii="Times New Roman" w:eastAsia="Times New Roman" w:hAnsi="Times New Roman" w:cs="Times New Roman"/>
          <w:bCs/>
          <w:sz w:val="24"/>
          <w:szCs w:val="24"/>
        </w:rPr>
        <w:lastRenderedPageBreak/>
        <w:t>grounded decision support</w:t>
      </w:r>
      <w:r w:rsidRPr="00C77BE7">
        <w:rPr>
          <w:rFonts w:ascii="Times New Roman" w:eastAsia="Times New Roman" w:hAnsi="Times New Roman" w:cs="Times New Roman"/>
          <w:sz w:val="24"/>
          <w:szCs w:val="24"/>
        </w:rPr>
        <w:t xml:space="preserve">. The architecture’s interpretability not only facilitates clinical validation </w:t>
      </w:r>
      <w:r w:rsidR="00987A2D" w:rsidRPr="00C77BE7">
        <w:rPr>
          <w:rFonts w:ascii="Times New Roman" w:eastAsia="Times New Roman" w:hAnsi="Times New Roman" w:cs="Times New Roman"/>
          <w:sz w:val="24"/>
          <w:szCs w:val="24"/>
        </w:rPr>
        <w:t xml:space="preserve">but also builds user confidence, </w:t>
      </w:r>
      <w:r w:rsidRPr="00C77BE7">
        <w:rPr>
          <w:rFonts w:ascii="Times New Roman" w:eastAsia="Times New Roman" w:hAnsi="Times New Roman" w:cs="Times New Roman"/>
          <w:sz w:val="24"/>
          <w:szCs w:val="24"/>
        </w:rPr>
        <w:t>an indispensable factor for regulatory acceptance and real-world adoption in medical practice.</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In summary, the findings affirm that </w:t>
      </w:r>
      <w:r w:rsidRPr="00C77BE7">
        <w:rPr>
          <w:rFonts w:ascii="Times New Roman" w:eastAsia="Times New Roman" w:hAnsi="Times New Roman" w:cs="Times New Roman"/>
          <w:bCs/>
          <w:sz w:val="24"/>
          <w:szCs w:val="24"/>
        </w:rPr>
        <w:t>synergizing deep learning with domain-informed regularization and multi-task optimization</w:t>
      </w:r>
      <w:r w:rsidRPr="00C77BE7">
        <w:rPr>
          <w:rFonts w:ascii="Times New Roman" w:eastAsia="Times New Roman" w:hAnsi="Times New Roman" w:cs="Times New Roman"/>
          <w:sz w:val="24"/>
          <w:szCs w:val="24"/>
        </w:rPr>
        <w:t xml:space="preserve"> yields models that are simultaneously </w:t>
      </w:r>
      <w:r w:rsidRPr="00C77BE7">
        <w:rPr>
          <w:rFonts w:ascii="Times New Roman" w:eastAsia="Times New Roman" w:hAnsi="Times New Roman" w:cs="Times New Roman"/>
          <w:bCs/>
          <w:sz w:val="24"/>
          <w:szCs w:val="24"/>
        </w:rPr>
        <w:t>accurate, interpretable, and clinically reliable</w:t>
      </w:r>
      <w:r w:rsidRPr="00C77BE7">
        <w:rPr>
          <w:rFonts w:ascii="Times New Roman" w:eastAsia="Times New Roman" w:hAnsi="Times New Roman" w:cs="Times New Roman"/>
          <w:sz w:val="24"/>
          <w:szCs w:val="24"/>
        </w:rPr>
        <w:t xml:space="preserve">. The proposed system thus represents a significant step toward </w:t>
      </w:r>
      <w:r w:rsidRPr="00C77BE7">
        <w:rPr>
          <w:rFonts w:ascii="Times New Roman" w:eastAsia="Times New Roman" w:hAnsi="Times New Roman" w:cs="Times New Roman"/>
          <w:bCs/>
          <w:sz w:val="24"/>
          <w:szCs w:val="24"/>
        </w:rPr>
        <w:t>clinically deployable AI frameworks</w:t>
      </w:r>
      <w:r w:rsidR="00987A2D"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tools capable of supporting diagnostic reasoning, improving patient stratification, and advancing precision medicine. Its methodological novelty and empirical performance collectively demonstrate how machine learning, when ethically and intelligently designed, can become an integral partner in modern healthcare delivery.</w:t>
      </w:r>
    </w:p>
    <w:p w14:paraId="4499D60A" w14:textId="77777777" w:rsidR="00E521A9" w:rsidRDefault="00E521A9" w:rsidP="00E521A9">
      <w:pPr>
        <w:spacing w:after="0" w:line="240" w:lineRule="auto"/>
        <w:jc w:val="both"/>
        <w:rPr>
          <w:rFonts w:ascii="Times New Roman" w:eastAsia="Times New Roman" w:hAnsi="Times New Roman" w:cs="Times New Roman"/>
          <w:sz w:val="24"/>
          <w:szCs w:val="24"/>
        </w:rPr>
      </w:pPr>
    </w:p>
    <w:p w14:paraId="2918FCBA" w14:textId="77777777" w:rsidR="00E521A9" w:rsidRDefault="00E521A9" w:rsidP="00E521A9">
      <w:pPr>
        <w:spacing w:after="0" w:line="240" w:lineRule="auto"/>
        <w:jc w:val="both"/>
        <w:rPr>
          <w:rFonts w:ascii="Times New Roman" w:eastAsia="Times New Roman" w:hAnsi="Times New Roman" w:cs="Times New Roman"/>
          <w:sz w:val="24"/>
          <w:szCs w:val="24"/>
        </w:rPr>
      </w:pPr>
    </w:p>
    <w:p w14:paraId="0A725EC3" w14:textId="77777777" w:rsidR="00E521A9" w:rsidRPr="00C77BE7" w:rsidRDefault="00E521A9" w:rsidP="00E521A9">
      <w:pPr>
        <w:spacing w:after="0" w:line="240" w:lineRule="auto"/>
        <w:jc w:val="both"/>
        <w:rPr>
          <w:rFonts w:ascii="Times New Roman" w:eastAsia="Times New Roman" w:hAnsi="Times New Roman" w:cs="Times New Roman"/>
          <w:sz w:val="24"/>
          <w:szCs w:val="24"/>
        </w:rPr>
      </w:pPr>
    </w:p>
    <w:p w14:paraId="06472DE6" w14:textId="12087E23" w:rsidR="0083717C" w:rsidRPr="00E521A9" w:rsidRDefault="0083717C" w:rsidP="00E521A9">
      <w:pPr>
        <w:pStyle w:val="ListParagraph"/>
        <w:numPr>
          <w:ilvl w:val="0"/>
          <w:numId w:val="18"/>
        </w:numPr>
        <w:tabs>
          <w:tab w:val="left" w:pos="630"/>
        </w:tabs>
        <w:spacing w:after="0" w:line="240" w:lineRule="auto"/>
        <w:ind w:left="630"/>
        <w:jc w:val="both"/>
        <w:rPr>
          <w:rFonts w:ascii="Helvetica" w:eastAsia="Times New Roman" w:hAnsi="Helvetica" w:cs="FormataOTF-Bold"/>
          <w:b/>
          <w:bCs/>
          <w:color w:val="0070C0"/>
          <w:sz w:val="24"/>
          <w:szCs w:val="24"/>
        </w:rPr>
      </w:pPr>
      <w:r w:rsidRPr="00E521A9">
        <w:rPr>
          <w:rFonts w:ascii="Helvetica" w:eastAsia="Times New Roman" w:hAnsi="Helvetica" w:cs="FormataOTF-Bold"/>
          <w:b/>
          <w:bCs/>
          <w:color w:val="0070C0"/>
          <w:sz w:val="24"/>
          <w:szCs w:val="24"/>
        </w:rPr>
        <w:t>Conclusion</w:t>
      </w:r>
    </w:p>
    <w:p w14:paraId="73B87BC9" w14:textId="77777777" w:rsidR="00A66698" w:rsidRPr="00C77BE7" w:rsidRDefault="0092460E"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This study proposed a </w:t>
      </w:r>
      <w:r w:rsidRPr="00C77BE7">
        <w:rPr>
          <w:rFonts w:ascii="Times New Roman" w:eastAsia="Times New Roman" w:hAnsi="Times New Roman" w:cs="Times New Roman"/>
          <w:bCs/>
          <w:sz w:val="24"/>
          <w:szCs w:val="24"/>
        </w:rPr>
        <w:t>clinically guided Multi-Task Deep Learning (MTDL) framework</w:t>
      </w:r>
      <w:r w:rsidRPr="00C77BE7">
        <w:rPr>
          <w:rFonts w:ascii="Times New Roman" w:eastAsia="Times New Roman" w:hAnsi="Times New Roman" w:cs="Times New Roman"/>
          <w:sz w:val="24"/>
          <w:szCs w:val="24"/>
        </w:rPr>
        <w:t xml:space="preserve"> for the concurrent prediction of diabetes, hypertension, and their co-occurrence, achieving exceptional performance in both accuracy and interpretability. By integrating </w:t>
      </w:r>
      <w:r w:rsidRPr="00C77BE7">
        <w:rPr>
          <w:rFonts w:ascii="Times New Roman" w:eastAsia="Times New Roman" w:hAnsi="Times New Roman" w:cs="Times New Roman"/>
          <w:bCs/>
          <w:sz w:val="24"/>
          <w:szCs w:val="24"/>
        </w:rPr>
        <w:t>hybrid feature engineering</w:t>
      </w:r>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bCs/>
          <w:sz w:val="24"/>
          <w:szCs w:val="24"/>
        </w:rPr>
        <w:t>shared multi-task learning</w:t>
      </w:r>
      <w:r w:rsidRPr="00C77BE7">
        <w:rPr>
          <w:rFonts w:ascii="Times New Roman" w:eastAsia="Times New Roman" w:hAnsi="Times New Roman" w:cs="Times New Roman"/>
          <w:sz w:val="24"/>
          <w:szCs w:val="24"/>
        </w:rPr>
        <w:t xml:space="preserve">, and </w:t>
      </w:r>
      <w:r w:rsidRPr="00C77BE7">
        <w:rPr>
          <w:rFonts w:ascii="Times New Roman" w:eastAsia="Times New Roman" w:hAnsi="Times New Roman" w:cs="Times New Roman"/>
          <w:bCs/>
          <w:sz w:val="24"/>
          <w:szCs w:val="24"/>
        </w:rPr>
        <w:t>domain-informed clinical regularization</w:t>
      </w:r>
      <w:r w:rsidRPr="00C77BE7">
        <w:rPr>
          <w:rFonts w:ascii="Times New Roman" w:eastAsia="Times New Roman" w:hAnsi="Times New Roman" w:cs="Times New Roman"/>
          <w:sz w:val="24"/>
          <w:szCs w:val="24"/>
        </w:rPr>
        <w:t xml:space="preserve">, the framework bridges a crucial gap between computational efficiency and medical </w:t>
      </w:r>
      <w:r w:rsidR="00A66698" w:rsidRPr="00C77BE7">
        <w:rPr>
          <w:rFonts w:ascii="Times New Roman" w:eastAsia="Times New Roman" w:hAnsi="Times New Roman" w:cs="Times New Roman"/>
          <w:sz w:val="24"/>
          <w:szCs w:val="24"/>
        </w:rPr>
        <w:t>possibility</w:t>
      </w:r>
      <w:r w:rsidRPr="00C77BE7">
        <w:rPr>
          <w:rFonts w:ascii="Times New Roman" w:eastAsia="Times New Roman" w:hAnsi="Times New Roman" w:cs="Times New Roman"/>
          <w:sz w:val="24"/>
          <w:szCs w:val="24"/>
        </w:rPr>
        <w:t>. The results demonstrate that embedding clinical reasoning within deep learning architectures yields not only statistically robust predictions but also physiologically coherent outputs</w:t>
      </w:r>
      <w:r w:rsidR="00A66698" w:rsidRPr="00C77BE7">
        <w:rPr>
          <w:rFonts w:ascii="Times New Roman" w:eastAsia="Times New Roman" w:hAnsi="Times New Roman" w:cs="Times New Roman"/>
          <w:sz w:val="24"/>
          <w:szCs w:val="24"/>
        </w:rPr>
        <w:t xml:space="preserve">. </w:t>
      </w:r>
    </w:p>
    <w:p w14:paraId="42FAC6A4" w14:textId="30D9B819" w:rsidR="00DE0175" w:rsidRDefault="0092460E" w:rsidP="00E521A9">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xml:space="preserve">The proposed model consistently outperformed traditional single-task and unconstrained neural networks, achieving near-perfect accuracy for diabetes prediction and strong generalization in hypertension and comorbidity detection. These findings affirm that </w:t>
      </w:r>
      <w:r w:rsidR="005D78D5" w:rsidRPr="00C77BE7">
        <w:rPr>
          <w:rFonts w:ascii="Times New Roman" w:eastAsia="Times New Roman" w:hAnsi="Times New Roman" w:cs="Times New Roman"/>
          <w:bCs/>
          <w:sz w:val="24"/>
          <w:szCs w:val="24"/>
        </w:rPr>
        <w:t xml:space="preserve">hybridized learning, that is </w:t>
      </w:r>
      <w:r w:rsidRPr="00C77BE7">
        <w:rPr>
          <w:rFonts w:ascii="Times New Roman" w:eastAsia="Times New Roman" w:hAnsi="Times New Roman" w:cs="Times New Roman"/>
          <w:bCs/>
          <w:sz w:val="24"/>
          <w:szCs w:val="24"/>
        </w:rPr>
        <w:t>combining data-driven repre</w:t>
      </w:r>
      <w:r w:rsidR="005D78D5" w:rsidRPr="00C77BE7">
        <w:rPr>
          <w:rFonts w:ascii="Times New Roman" w:eastAsia="Times New Roman" w:hAnsi="Times New Roman" w:cs="Times New Roman"/>
          <w:bCs/>
          <w:sz w:val="24"/>
          <w:szCs w:val="24"/>
        </w:rPr>
        <w:t xml:space="preserve">sentations with clinical priors, </w:t>
      </w:r>
      <w:r w:rsidRPr="00C77BE7">
        <w:rPr>
          <w:rFonts w:ascii="Times New Roman" w:eastAsia="Times New Roman" w:hAnsi="Times New Roman" w:cs="Times New Roman"/>
          <w:bCs/>
          <w:sz w:val="24"/>
          <w:szCs w:val="24"/>
        </w:rPr>
        <w:t>enhances both reliability and transparency</w:t>
      </w:r>
      <w:r w:rsidRPr="00C77BE7">
        <w:rPr>
          <w:rFonts w:ascii="Times New Roman" w:eastAsia="Times New Roman" w:hAnsi="Times New Roman" w:cs="Times New Roman"/>
          <w:sz w:val="24"/>
          <w:szCs w:val="24"/>
        </w:rPr>
        <w:t xml:space="preserve">. By aligning computational decisions with known physiological thresholds, the system ensures </w:t>
      </w:r>
      <w:r w:rsidR="005D78D5" w:rsidRPr="00C77BE7">
        <w:rPr>
          <w:rFonts w:ascii="Times New Roman" w:eastAsia="Times New Roman" w:hAnsi="Times New Roman" w:cs="Times New Roman"/>
          <w:sz w:val="24"/>
          <w:szCs w:val="24"/>
        </w:rPr>
        <w:t>that,</w:t>
      </w:r>
      <w:r w:rsidRPr="00C77BE7">
        <w:rPr>
          <w:rFonts w:ascii="Times New Roman" w:eastAsia="Times New Roman" w:hAnsi="Times New Roman" w:cs="Times New Roman"/>
          <w:sz w:val="24"/>
          <w:szCs w:val="24"/>
        </w:rPr>
        <w:t xml:space="preserve"> predictive outcomes remain clinically interpretable and medically defensible, thereby increasing its potential for real-world deployment.</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Beyond technical achievement, this research highlights the broader significance of developing </w:t>
      </w:r>
      <w:r w:rsidRPr="00C77BE7">
        <w:rPr>
          <w:rFonts w:ascii="Times New Roman" w:eastAsia="Times New Roman" w:hAnsi="Times New Roman" w:cs="Times New Roman"/>
          <w:bCs/>
          <w:sz w:val="24"/>
          <w:szCs w:val="24"/>
        </w:rPr>
        <w:t>explainable, ethically aligned AI systems</w:t>
      </w:r>
      <w:r w:rsidRPr="00C77BE7">
        <w:rPr>
          <w:rFonts w:ascii="Times New Roman" w:eastAsia="Times New Roman" w:hAnsi="Times New Roman" w:cs="Times New Roman"/>
          <w:sz w:val="24"/>
          <w:szCs w:val="24"/>
        </w:rPr>
        <w:t xml:space="preserve"> for medical diagnostics. The model’s ability to maintain high recall while minimizing false negatives underscores its value for early disease screening, where diagnostic sensitivity is paramount. Moreover, the incorporation of domain knowledge promotes trust among healthcare professionals by ensuring that algorithmic decisions adhere to medical logic and established diagnostic criteria.</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Looking ahead, future research will extend this framework to </w:t>
      </w:r>
      <w:r w:rsidRPr="00C77BE7">
        <w:rPr>
          <w:rFonts w:ascii="Times New Roman" w:eastAsia="Times New Roman" w:hAnsi="Times New Roman" w:cs="Times New Roman"/>
          <w:bCs/>
          <w:sz w:val="24"/>
          <w:szCs w:val="24"/>
        </w:rPr>
        <w:t>larger and more heterogeneous populations</w:t>
      </w:r>
      <w:r w:rsidRPr="00C77BE7">
        <w:rPr>
          <w:rFonts w:ascii="Times New Roman" w:eastAsia="Times New Roman" w:hAnsi="Times New Roman" w:cs="Times New Roman"/>
          <w:sz w:val="24"/>
          <w:szCs w:val="24"/>
        </w:rPr>
        <w:t xml:space="preserve">, incorporating </w:t>
      </w:r>
      <w:r w:rsidRPr="00C77BE7">
        <w:rPr>
          <w:rFonts w:ascii="Times New Roman" w:eastAsia="Times New Roman" w:hAnsi="Times New Roman" w:cs="Times New Roman"/>
          <w:bCs/>
          <w:sz w:val="24"/>
          <w:szCs w:val="24"/>
        </w:rPr>
        <w:t>multimodal data sources</w:t>
      </w:r>
      <w:r w:rsidRPr="00C77BE7">
        <w:rPr>
          <w:rFonts w:ascii="Times New Roman" w:eastAsia="Times New Roman" w:hAnsi="Times New Roman" w:cs="Times New Roman"/>
          <w:sz w:val="24"/>
          <w:szCs w:val="24"/>
        </w:rPr>
        <w:t xml:space="preserve"> such as electronic health records (EHRs), imaging modalities, and real-time physiological signals. The integration of </w:t>
      </w:r>
      <w:r w:rsidRPr="00C77BE7">
        <w:rPr>
          <w:rFonts w:ascii="Times New Roman" w:eastAsia="Times New Roman" w:hAnsi="Times New Roman" w:cs="Times New Roman"/>
          <w:bCs/>
          <w:sz w:val="24"/>
          <w:szCs w:val="24"/>
        </w:rPr>
        <w:t>post-hoc interpretability tools and attention-based visualization mechanisms</w:t>
      </w:r>
      <w:r w:rsidRPr="00C77BE7">
        <w:rPr>
          <w:rFonts w:ascii="Times New Roman" w:eastAsia="Times New Roman" w:hAnsi="Times New Roman" w:cs="Times New Roman"/>
          <w:sz w:val="24"/>
          <w:szCs w:val="24"/>
        </w:rPr>
        <w:t xml:space="preserve"> will further enhance clinical insight into model behavior. These developments aim to strengthen transparency, accou</w:t>
      </w:r>
      <w:r w:rsidR="00F07364" w:rsidRPr="00C77BE7">
        <w:rPr>
          <w:rFonts w:ascii="Times New Roman" w:eastAsia="Times New Roman" w:hAnsi="Times New Roman" w:cs="Times New Roman"/>
          <w:sz w:val="24"/>
          <w:szCs w:val="24"/>
        </w:rPr>
        <w:t xml:space="preserve">ntability, and generalizability, which are </w:t>
      </w:r>
      <w:r w:rsidRPr="00C77BE7">
        <w:rPr>
          <w:rFonts w:ascii="Times New Roman" w:eastAsia="Times New Roman" w:hAnsi="Times New Roman" w:cs="Times New Roman"/>
          <w:sz w:val="24"/>
          <w:szCs w:val="24"/>
        </w:rPr>
        <w:t>key prerequisites for clinical translation.</w:t>
      </w:r>
      <w:r w:rsidR="00E521A9">
        <w:rPr>
          <w:rFonts w:ascii="Times New Roman" w:eastAsia="Times New Roman" w:hAnsi="Times New Roman" w:cs="Times New Roman"/>
          <w:sz w:val="24"/>
          <w:szCs w:val="24"/>
        </w:rPr>
        <w:t xml:space="preserve"> </w:t>
      </w:r>
      <w:r w:rsidRPr="00C77BE7">
        <w:rPr>
          <w:rFonts w:ascii="Times New Roman" w:eastAsia="Times New Roman" w:hAnsi="Times New Roman" w:cs="Times New Roman"/>
          <w:sz w:val="24"/>
          <w:szCs w:val="24"/>
        </w:rPr>
        <w:t xml:space="preserve">In conclusion, this study demonstrates that </w:t>
      </w:r>
      <w:r w:rsidRPr="00C77BE7">
        <w:rPr>
          <w:rFonts w:ascii="Times New Roman" w:eastAsia="Times New Roman" w:hAnsi="Times New Roman" w:cs="Times New Roman"/>
          <w:bCs/>
          <w:sz w:val="24"/>
          <w:szCs w:val="24"/>
        </w:rPr>
        <w:t>clinically guided deep learning architectures</w:t>
      </w:r>
      <w:r w:rsidRPr="00C77BE7">
        <w:rPr>
          <w:rFonts w:ascii="Times New Roman" w:eastAsia="Times New Roman" w:hAnsi="Times New Roman" w:cs="Times New Roman"/>
          <w:sz w:val="24"/>
          <w:szCs w:val="24"/>
        </w:rPr>
        <w:t xml:space="preserve"> can achieve a meaningful balance between accuracy, interpretability, and ethical responsibility. By fusing domain expertise with modern neural modeling techniques, the framework establishes a strong foundation for </w:t>
      </w:r>
      <w:r w:rsidRPr="00C77BE7">
        <w:rPr>
          <w:rFonts w:ascii="Times New Roman" w:eastAsia="Times New Roman" w:hAnsi="Times New Roman" w:cs="Times New Roman"/>
          <w:bCs/>
          <w:sz w:val="24"/>
          <w:szCs w:val="24"/>
        </w:rPr>
        <w:t>AI-enabled precision medicine</w:t>
      </w:r>
      <w:r w:rsidRPr="00C77BE7">
        <w:rPr>
          <w:rFonts w:ascii="Times New Roman" w:eastAsia="Times New Roman" w:hAnsi="Times New Roman" w:cs="Times New Roman"/>
          <w:sz w:val="24"/>
          <w:szCs w:val="24"/>
        </w:rPr>
        <w:t xml:space="preserve"> and </w:t>
      </w:r>
      <w:r w:rsidRPr="00C77BE7">
        <w:rPr>
          <w:rFonts w:ascii="Times New Roman" w:eastAsia="Times New Roman" w:hAnsi="Times New Roman" w:cs="Times New Roman"/>
          <w:bCs/>
          <w:sz w:val="24"/>
          <w:szCs w:val="24"/>
        </w:rPr>
        <w:t>preventive healthcare</w:t>
      </w:r>
      <w:r w:rsidRPr="00C77BE7">
        <w:rPr>
          <w:rFonts w:ascii="Times New Roman" w:eastAsia="Times New Roman" w:hAnsi="Times New Roman" w:cs="Times New Roman"/>
          <w:sz w:val="24"/>
          <w:szCs w:val="24"/>
        </w:rPr>
        <w:t>, marking a significant step toward the realization of safe, explainable, and trustworthy intelligent diagnostic systems.</w:t>
      </w:r>
    </w:p>
    <w:p w14:paraId="203D2245" w14:textId="77777777" w:rsidR="00E521A9" w:rsidRPr="00C77BE7" w:rsidRDefault="00E521A9" w:rsidP="00E521A9">
      <w:pPr>
        <w:spacing w:after="0" w:line="240" w:lineRule="auto"/>
        <w:jc w:val="both"/>
        <w:rPr>
          <w:rFonts w:ascii="Times New Roman" w:eastAsia="Times New Roman" w:hAnsi="Times New Roman" w:cs="Times New Roman"/>
          <w:sz w:val="24"/>
          <w:szCs w:val="24"/>
        </w:rPr>
      </w:pPr>
    </w:p>
    <w:p w14:paraId="29A350B4" w14:textId="77777777" w:rsidR="0092460E" w:rsidRPr="00E521A9" w:rsidRDefault="0092460E" w:rsidP="00E521A9">
      <w:pPr>
        <w:tabs>
          <w:tab w:val="left" w:pos="630"/>
        </w:tabs>
        <w:spacing w:after="0" w:line="240" w:lineRule="auto"/>
        <w:jc w:val="both"/>
        <w:rPr>
          <w:rFonts w:ascii="Helvetica" w:eastAsia="Times New Roman" w:hAnsi="Helvetica" w:cs="FormataOTF-Bold"/>
          <w:b/>
          <w:bCs/>
          <w:color w:val="0070C0"/>
          <w:sz w:val="24"/>
          <w:szCs w:val="24"/>
        </w:rPr>
      </w:pPr>
      <w:r w:rsidRPr="00E521A9">
        <w:rPr>
          <w:rFonts w:ascii="Helvetica" w:eastAsia="Times New Roman" w:hAnsi="Helvetica" w:cs="FormataOTF-Bold"/>
          <w:b/>
          <w:bCs/>
          <w:color w:val="0070C0"/>
          <w:sz w:val="24"/>
          <w:szCs w:val="24"/>
        </w:rPr>
        <w:t>References</w:t>
      </w:r>
    </w:p>
    <w:sdt>
      <w:sdtPr>
        <w:rPr>
          <w:rFonts w:ascii="Times New Roman" w:eastAsia="Times New Roman" w:hAnsi="Times New Roman" w:cs="Times New Roman"/>
          <w:color w:val="000000"/>
          <w:sz w:val="24"/>
          <w:szCs w:val="24"/>
        </w:rPr>
        <w:tag w:val="MENDELEY_BIBLIOGRAPHY"/>
        <w:id w:val="-1039210780"/>
        <w:placeholder>
          <w:docPart w:val="DefaultPlaceholder_-1854013440"/>
        </w:placeholder>
      </w:sdtPr>
      <w:sdtContent>
        <w:p w14:paraId="795BDC09" w14:textId="77777777" w:rsidR="001430EA" w:rsidRPr="00C77BE7" w:rsidRDefault="001430EA" w:rsidP="000F653F">
          <w:pPr>
            <w:autoSpaceDE w:val="0"/>
            <w:autoSpaceDN w:val="0"/>
            <w:spacing w:after="0" w:line="240" w:lineRule="auto"/>
            <w:ind w:hanging="640"/>
            <w:jc w:val="both"/>
            <w:divId w:val="1915624374"/>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w:t>
          </w:r>
          <w:r w:rsidRPr="00C77BE7">
            <w:rPr>
              <w:rFonts w:ascii="Times New Roman" w:eastAsia="Times New Roman" w:hAnsi="Times New Roman" w:cs="Times New Roman"/>
              <w:sz w:val="24"/>
              <w:szCs w:val="24"/>
            </w:rPr>
            <w:tab/>
            <w:t>“International Diabetes Federation,” 2022.</w:t>
          </w:r>
        </w:p>
        <w:p w14:paraId="54152C85" w14:textId="77777777" w:rsidR="001430EA" w:rsidRPr="00C77BE7" w:rsidRDefault="001430EA" w:rsidP="000F653F">
          <w:pPr>
            <w:autoSpaceDE w:val="0"/>
            <w:autoSpaceDN w:val="0"/>
            <w:spacing w:after="0" w:line="240" w:lineRule="auto"/>
            <w:ind w:hanging="640"/>
            <w:jc w:val="both"/>
            <w:divId w:val="800731725"/>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w:t>
          </w:r>
          <w:r w:rsidRPr="00C77BE7">
            <w:rPr>
              <w:rFonts w:ascii="Times New Roman" w:eastAsia="Times New Roman" w:hAnsi="Times New Roman" w:cs="Times New Roman"/>
              <w:sz w:val="24"/>
              <w:szCs w:val="24"/>
            </w:rPr>
            <w:tab/>
            <w:t xml:space="preserve">H. Sheikh, C. Prins, and E. </w:t>
          </w:r>
          <w:proofErr w:type="spellStart"/>
          <w:r w:rsidRPr="00C77BE7">
            <w:rPr>
              <w:rFonts w:ascii="Times New Roman" w:eastAsia="Times New Roman" w:hAnsi="Times New Roman" w:cs="Times New Roman"/>
              <w:sz w:val="24"/>
              <w:szCs w:val="24"/>
            </w:rPr>
            <w:t>Schrijvers</w:t>
          </w:r>
          <w:proofErr w:type="spellEnd"/>
          <w:r w:rsidRPr="00C77BE7">
            <w:rPr>
              <w:rFonts w:ascii="Times New Roman" w:eastAsia="Times New Roman" w:hAnsi="Times New Roman" w:cs="Times New Roman"/>
              <w:sz w:val="24"/>
              <w:szCs w:val="24"/>
            </w:rPr>
            <w:t xml:space="preserve">, “Artificial Intelligence: Definition and Background,” pp. 15–41,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10.1007/978-3-031-21448-6_2.</w:t>
          </w:r>
        </w:p>
        <w:p w14:paraId="4B59CFD8" w14:textId="77777777" w:rsidR="001430EA" w:rsidRPr="00C77BE7" w:rsidRDefault="001430EA" w:rsidP="000F653F">
          <w:pPr>
            <w:autoSpaceDE w:val="0"/>
            <w:autoSpaceDN w:val="0"/>
            <w:spacing w:after="0" w:line="240" w:lineRule="auto"/>
            <w:ind w:hanging="640"/>
            <w:jc w:val="both"/>
            <w:divId w:val="1004085821"/>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[3]</w:t>
          </w:r>
          <w:r w:rsidRPr="00C77BE7">
            <w:rPr>
              <w:rFonts w:ascii="Times New Roman" w:eastAsia="Times New Roman" w:hAnsi="Times New Roman" w:cs="Times New Roman"/>
              <w:sz w:val="24"/>
              <w:szCs w:val="24"/>
            </w:rPr>
            <w:tab/>
            <w:t xml:space="preserve">B.-S. Hani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“Prediction of diabetes and hypertension using multi-layer perceptron neural networks,” </w:t>
          </w:r>
          <w:r w:rsidRPr="00C77BE7">
            <w:rPr>
              <w:rFonts w:ascii="Times New Roman" w:eastAsia="Times New Roman" w:hAnsi="Times New Roman" w:cs="Times New Roman"/>
              <w:i/>
              <w:iCs/>
              <w:sz w:val="24"/>
              <w:szCs w:val="24"/>
            </w:rPr>
            <w:t>https://doi.org/10.1142/S1793962321500124</w:t>
          </w:r>
          <w:r w:rsidRPr="00C77BE7">
            <w:rPr>
              <w:rFonts w:ascii="Times New Roman" w:eastAsia="Times New Roman" w:hAnsi="Times New Roman" w:cs="Times New Roman"/>
              <w:sz w:val="24"/>
              <w:szCs w:val="24"/>
            </w:rPr>
            <w:t xml:space="preserve">, vol. 12, no. 2, Jan. 2021,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10.1142/S1793962321500124.</w:t>
          </w:r>
        </w:p>
        <w:p w14:paraId="4F877007" w14:textId="77777777" w:rsidR="001430EA" w:rsidRPr="00C77BE7" w:rsidRDefault="001430EA" w:rsidP="000F653F">
          <w:pPr>
            <w:autoSpaceDE w:val="0"/>
            <w:autoSpaceDN w:val="0"/>
            <w:spacing w:after="0" w:line="240" w:lineRule="auto"/>
            <w:ind w:hanging="640"/>
            <w:jc w:val="both"/>
            <w:divId w:val="360590128"/>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[4]</w:t>
          </w:r>
          <w:r w:rsidRPr="00C77BE7">
            <w:rPr>
              <w:rFonts w:ascii="Times New Roman" w:eastAsia="Times New Roman" w:hAnsi="Times New Roman" w:cs="Times New Roman"/>
              <w:sz w:val="24"/>
              <w:szCs w:val="24"/>
            </w:rPr>
            <w:tab/>
            <w:t xml:space="preserve">R. Yashvanth, M. Rehan, A. </w:t>
          </w:r>
          <w:proofErr w:type="spellStart"/>
          <w:r w:rsidRPr="00C77BE7">
            <w:rPr>
              <w:rFonts w:ascii="Times New Roman" w:eastAsia="Times New Roman" w:hAnsi="Times New Roman" w:cs="Times New Roman"/>
              <w:sz w:val="24"/>
              <w:szCs w:val="24"/>
            </w:rPr>
            <w:t>Kodipalli</w:t>
          </w:r>
          <w:proofErr w:type="spellEnd"/>
          <w:r w:rsidRPr="00C77BE7">
            <w:rPr>
              <w:rFonts w:ascii="Times New Roman" w:eastAsia="Times New Roman" w:hAnsi="Times New Roman" w:cs="Times New Roman"/>
              <w:sz w:val="24"/>
              <w:szCs w:val="24"/>
            </w:rPr>
            <w:t xml:space="preserve">, B. R. Rohini, and T. Rao, “Diabetes, Hypertension and Stroke Prediction Using Computational Algorithms,” </w:t>
          </w:r>
          <w:r w:rsidRPr="00C77BE7">
            <w:rPr>
              <w:rFonts w:ascii="Times New Roman" w:eastAsia="Times New Roman" w:hAnsi="Times New Roman" w:cs="Times New Roman"/>
              <w:i/>
              <w:iCs/>
              <w:sz w:val="24"/>
              <w:szCs w:val="24"/>
            </w:rPr>
            <w:t>2023 World Conference on Communication &amp; Computing (WCONF)</w:t>
          </w:r>
          <w:r w:rsidRPr="00C77BE7">
            <w:rPr>
              <w:rFonts w:ascii="Times New Roman" w:eastAsia="Times New Roman" w:hAnsi="Times New Roman" w:cs="Times New Roman"/>
              <w:sz w:val="24"/>
              <w:szCs w:val="24"/>
            </w:rPr>
            <w:t xml:space="preserve">,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10.1109/WCONF58270.2023.10235026.</w:t>
          </w:r>
        </w:p>
        <w:p w14:paraId="19E19F3A" w14:textId="77777777" w:rsidR="001430EA" w:rsidRPr="00C77BE7" w:rsidRDefault="001430EA" w:rsidP="000F653F">
          <w:pPr>
            <w:autoSpaceDE w:val="0"/>
            <w:autoSpaceDN w:val="0"/>
            <w:spacing w:after="0" w:line="240" w:lineRule="auto"/>
            <w:ind w:hanging="640"/>
            <w:jc w:val="both"/>
            <w:divId w:val="1905753101"/>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[5]</w:t>
          </w:r>
          <w:r w:rsidRPr="00C77BE7">
            <w:rPr>
              <w:rFonts w:ascii="Times New Roman" w:eastAsia="Times New Roman" w:hAnsi="Times New Roman" w:cs="Times New Roman"/>
              <w:sz w:val="24"/>
              <w:szCs w:val="24"/>
            </w:rPr>
            <w:tab/>
            <w:t xml:space="preserve">Y. Zhao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“Hypertension risk prediction models for patients with diabetes based on machine learning approaches,” </w:t>
          </w:r>
          <w:proofErr w:type="spellStart"/>
          <w:r w:rsidRPr="00C77BE7">
            <w:rPr>
              <w:rFonts w:ascii="Times New Roman" w:eastAsia="Times New Roman" w:hAnsi="Times New Roman" w:cs="Times New Roman"/>
              <w:i/>
              <w:iCs/>
              <w:sz w:val="24"/>
              <w:szCs w:val="24"/>
            </w:rPr>
            <w:t>Multimed</w:t>
          </w:r>
          <w:proofErr w:type="spellEnd"/>
          <w:r w:rsidRPr="00C77BE7">
            <w:rPr>
              <w:rFonts w:ascii="Times New Roman" w:eastAsia="Times New Roman" w:hAnsi="Times New Roman" w:cs="Times New Roman"/>
              <w:i/>
              <w:iCs/>
              <w:sz w:val="24"/>
              <w:szCs w:val="24"/>
            </w:rPr>
            <w:t xml:space="preserve"> Tools Appl</w:t>
          </w:r>
          <w:r w:rsidRPr="00C77BE7">
            <w:rPr>
              <w:rFonts w:ascii="Times New Roman" w:eastAsia="Times New Roman" w:hAnsi="Times New Roman" w:cs="Times New Roman"/>
              <w:sz w:val="24"/>
              <w:szCs w:val="24"/>
            </w:rPr>
            <w:t xml:space="preserve">, vol. 83, no. 20, pp. 59085–59102, Jun. 2024,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10.1007/S11042-023-17926-X/METRICS.</w:t>
          </w:r>
        </w:p>
        <w:p w14:paraId="7FA63002" w14:textId="77777777" w:rsidR="001430EA" w:rsidRPr="00C77BE7" w:rsidRDefault="001430EA" w:rsidP="000F653F">
          <w:pPr>
            <w:autoSpaceDE w:val="0"/>
            <w:autoSpaceDN w:val="0"/>
            <w:spacing w:after="0" w:line="240" w:lineRule="auto"/>
            <w:ind w:hanging="640"/>
            <w:jc w:val="both"/>
            <w:divId w:val="469204576"/>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[6]</w:t>
          </w:r>
          <w:r w:rsidRPr="00C77BE7">
            <w:rPr>
              <w:rFonts w:ascii="Times New Roman" w:eastAsia="Times New Roman" w:hAnsi="Times New Roman" w:cs="Times New Roman"/>
              <w:sz w:val="24"/>
              <w:szCs w:val="24"/>
            </w:rPr>
            <w:tab/>
            <w:t>L. Ciampiconi, A. Elwood, M. Leonardi, A. Mohamed, and A. Rozza, “A survey and taxonomy of loss functions in machine learning; A survey and taxonomy of loss functions in machine learning,” 2023.</w:t>
          </w:r>
        </w:p>
        <w:p w14:paraId="258CC8EB" w14:textId="77777777" w:rsidR="001430EA" w:rsidRPr="00C77BE7" w:rsidRDefault="001430EA" w:rsidP="000F653F">
          <w:pPr>
            <w:autoSpaceDE w:val="0"/>
            <w:autoSpaceDN w:val="0"/>
            <w:spacing w:after="0" w:line="240" w:lineRule="auto"/>
            <w:ind w:hanging="640"/>
            <w:jc w:val="both"/>
            <w:divId w:val="1193113055"/>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[7]</w:t>
          </w:r>
          <w:r w:rsidRPr="00C77BE7">
            <w:rPr>
              <w:rFonts w:ascii="Times New Roman" w:eastAsia="Times New Roman" w:hAnsi="Times New Roman" w:cs="Times New Roman"/>
              <w:sz w:val="24"/>
              <w:szCs w:val="24"/>
            </w:rPr>
            <w:tab/>
            <w:t xml:space="preserve">M. F. Aslan and K. </w:t>
          </w:r>
          <w:proofErr w:type="spellStart"/>
          <w:r w:rsidRPr="00C77BE7">
            <w:rPr>
              <w:rFonts w:ascii="Times New Roman" w:eastAsia="Times New Roman" w:hAnsi="Times New Roman" w:cs="Times New Roman"/>
              <w:sz w:val="24"/>
              <w:szCs w:val="24"/>
            </w:rPr>
            <w:t>Sabanci</w:t>
          </w:r>
          <w:proofErr w:type="spellEnd"/>
          <w:r w:rsidRPr="00C77BE7">
            <w:rPr>
              <w:rFonts w:ascii="Times New Roman" w:eastAsia="Times New Roman" w:hAnsi="Times New Roman" w:cs="Times New Roman"/>
              <w:sz w:val="24"/>
              <w:szCs w:val="24"/>
            </w:rPr>
            <w:t xml:space="preserve">, “A Novel Proposal for Deep Learning-Based Diabetes Prediction: Converting Clinical Data to Image Data,” </w:t>
          </w:r>
          <w:r w:rsidRPr="00C77BE7">
            <w:rPr>
              <w:rFonts w:ascii="Times New Roman" w:eastAsia="Times New Roman" w:hAnsi="Times New Roman" w:cs="Times New Roman"/>
              <w:i/>
              <w:iCs/>
              <w:sz w:val="24"/>
              <w:szCs w:val="24"/>
            </w:rPr>
            <w:t>Diagnostics</w:t>
          </w:r>
          <w:r w:rsidRPr="00C77BE7">
            <w:rPr>
              <w:rFonts w:ascii="Times New Roman" w:eastAsia="Times New Roman" w:hAnsi="Times New Roman" w:cs="Times New Roman"/>
              <w:sz w:val="24"/>
              <w:szCs w:val="24"/>
            </w:rPr>
            <w:t xml:space="preserve">, vol. 13, no. 4, Feb.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10.3390/DIAGNOSTICS13040796.</w:t>
          </w:r>
        </w:p>
        <w:p w14:paraId="2504B384" w14:textId="77777777" w:rsidR="001430EA" w:rsidRPr="00C77BE7" w:rsidRDefault="001430EA" w:rsidP="000F653F">
          <w:pPr>
            <w:autoSpaceDE w:val="0"/>
            <w:autoSpaceDN w:val="0"/>
            <w:spacing w:after="0" w:line="240" w:lineRule="auto"/>
            <w:ind w:hanging="640"/>
            <w:jc w:val="both"/>
            <w:divId w:val="336615595"/>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[8]</w:t>
          </w:r>
          <w:r w:rsidRPr="00C77BE7">
            <w:rPr>
              <w:rFonts w:ascii="Times New Roman" w:eastAsia="Times New Roman" w:hAnsi="Times New Roman" w:cs="Times New Roman"/>
              <w:sz w:val="24"/>
              <w:szCs w:val="24"/>
            </w:rPr>
            <w:tab/>
            <w:t>K. Barath, “Introduction to Deep Neural Networks.” Accessed: Nov. 05, 2023. [Online]. Available: https://www.datacamp.com/tutorial/introduction-to-deep-neural-networks</w:t>
          </w:r>
        </w:p>
        <w:p w14:paraId="4067A81E" w14:textId="77777777" w:rsidR="001430EA" w:rsidRPr="00C77BE7" w:rsidRDefault="001430EA" w:rsidP="000F653F">
          <w:pPr>
            <w:autoSpaceDE w:val="0"/>
            <w:autoSpaceDN w:val="0"/>
            <w:spacing w:after="0" w:line="240" w:lineRule="auto"/>
            <w:ind w:hanging="640"/>
            <w:jc w:val="both"/>
            <w:divId w:val="687953737"/>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[9]</w:t>
          </w:r>
          <w:r w:rsidRPr="00C77BE7">
            <w:rPr>
              <w:rFonts w:ascii="Times New Roman" w:eastAsia="Times New Roman" w:hAnsi="Times New Roman" w:cs="Times New Roman"/>
              <w:sz w:val="24"/>
              <w:szCs w:val="24"/>
            </w:rPr>
            <w:tab/>
            <w:t>S. Ronaghan, “Deep Learning: Overview of Neurons and Activation Functions.” Accessed: Sep. 25, 2023. [Online]. Available: https://srnghn.medium.com/deep-learning-overview-of-neurons-and-activation-functions-1d98286cf1e4</w:t>
          </w:r>
        </w:p>
        <w:p w14:paraId="63A96694" w14:textId="77777777" w:rsidR="001430EA" w:rsidRPr="00C77BE7" w:rsidRDefault="001430EA" w:rsidP="000F653F">
          <w:pPr>
            <w:autoSpaceDE w:val="0"/>
            <w:autoSpaceDN w:val="0"/>
            <w:spacing w:after="0" w:line="240" w:lineRule="auto"/>
            <w:ind w:hanging="640"/>
            <w:jc w:val="both"/>
            <w:divId w:val="521553834"/>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[10]</w:t>
          </w:r>
          <w:r w:rsidRPr="00C77BE7">
            <w:rPr>
              <w:rFonts w:ascii="Times New Roman" w:eastAsia="Times New Roman" w:hAnsi="Times New Roman" w:cs="Times New Roman"/>
              <w:sz w:val="24"/>
              <w:szCs w:val="24"/>
            </w:rPr>
            <w:tab/>
            <w:t xml:space="preserve">E. Afsaneh, A. Sharifdini, H. </w:t>
          </w:r>
          <w:proofErr w:type="spellStart"/>
          <w:r w:rsidRPr="00C77BE7">
            <w:rPr>
              <w:rFonts w:ascii="Times New Roman" w:eastAsia="Times New Roman" w:hAnsi="Times New Roman" w:cs="Times New Roman"/>
              <w:sz w:val="24"/>
              <w:szCs w:val="24"/>
            </w:rPr>
            <w:t>Ghazzaghi</w:t>
          </w:r>
          <w:proofErr w:type="spellEnd"/>
          <w:r w:rsidRPr="00C77BE7">
            <w:rPr>
              <w:rFonts w:ascii="Times New Roman" w:eastAsia="Times New Roman" w:hAnsi="Times New Roman" w:cs="Times New Roman"/>
              <w:sz w:val="24"/>
              <w:szCs w:val="24"/>
            </w:rPr>
            <w:t xml:space="preserve">, and M. Ghobadi, “Recent applications of machine learning and deep learning models in the prediction, diagnosis, and management of diabetes: a comprehensive review,” </w:t>
          </w:r>
          <w:proofErr w:type="spellStart"/>
          <w:r w:rsidRPr="00C77BE7">
            <w:rPr>
              <w:rFonts w:ascii="Times New Roman" w:eastAsia="Times New Roman" w:hAnsi="Times New Roman" w:cs="Times New Roman"/>
              <w:i/>
              <w:iCs/>
              <w:sz w:val="24"/>
              <w:szCs w:val="24"/>
            </w:rPr>
            <w:t>Diabetol</w:t>
          </w:r>
          <w:proofErr w:type="spellEnd"/>
          <w:r w:rsidRPr="00C77BE7">
            <w:rPr>
              <w:rFonts w:ascii="Times New Roman" w:eastAsia="Times New Roman" w:hAnsi="Times New Roman" w:cs="Times New Roman"/>
              <w:i/>
              <w:iCs/>
              <w:sz w:val="24"/>
              <w:szCs w:val="24"/>
            </w:rPr>
            <w:t xml:space="preserve"> </w:t>
          </w:r>
          <w:proofErr w:type="spellStart"/>
          <w:r w:rsidRPr="00C77BE7">
            <w:rPr>
              <w:rFonts w:ascii="Times New Roman" w:eastAsia="Times New Roman" w:hAnsi="Times New Roman" w:cs="Times New Roman"/>
              <w:i/>
              <w:iCs/>
              <w:sz w:val="24"/>
              <w:szCs w:val="24"/>
            </w:rPr>
            <w:t>Metab</w:t>
          </w:r>
          <w:proofErr w:type="spellEnd"/>
          <w:r w:rsidRPr="00C77BE7">
            <w:rPr>
              <w:rFonts w:ascii="Times New Roman" w:eastAsia="Times New Roman" w:hAnsi="Times New Roman" w:cs="Times New Roman"/>
              <w:i/>
              <w:iCs/>
              <w:sz w:val="24"/>
              <w:szCs w:val="24"/>
            </w:rPr>
            <w:t xml:space="preserve"> Syndr</w:t>
          </w:r>
          <w:r w:rsidRPr="00C77BE7">
            <w:rPr>
              <w:rFonts w:ascii="Times New Roman" w:eastAsia="Times New Roman" w:hAnsi="Times New Roman" w:cs="Times New Roman"/>
              <w:sz w:val="24"/>
              <w:szCs w:val="24"/>
            </w:rPr>
            <w:t xml:space="preserve">, vol. 14, no. 1, Dec. 2022,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10.1186/S13098-022-00969-9.</w:t>
          </w:r>
        </w:p>
        <w:p w14:paraId="74D13A3E" w14:textId="77777777" w:rsidR="001430EA" w:rsidRPr="00C77BE7" w:rsidRDefault="001430EA" w:rsidP="000F653F">
          <w:pPr>
            <w:autoSpaceDE w:val="0"/>
            <w:autoSpaceDN w:val="0"/>
            <w:spacing w:after="0" w:line="240" w:lineRule="auto"/>
            <w:ind w:hanging="640"/>
            <w:jc w:val="both"/>
            <w:divId w:val="1389961831"/>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[11]</w:t>
          </w:r>
          <w:r w:rsidRPr="00C77BE7">
            <w:rPr>
              <w:rFonts w:ascii="Times New Roman" w:eastAsia="Times New Roman" w:hAnsi="Times New Roman" w:cs="Times New Roman"/>
              <w:sz w:val="24"/>
              <w:szCs w:val="24"/>
            </w:rPr>
            <w:tab/>
            <w:t xml:space="preserve">H. Kim, S. Hwang, S. Lee, and Y. Kim, “Classification and Prediction on Hypertension with Blood Pressure Determinants in a Deep Learning Algorithm,” 2022,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10.3390/ijerph192215301.</w:t>
          </w:r>
        </w:p>
        <w:p w14:paraId="19B44DBE" w14:textId="77777777" w:rsidR="001430EA" w:rsidRPr="00C77BE7" w:rsidRDefault="001430EA" w:rsidP="000F653F">
          <w:pPr>
            <w:autoSpaceDE w:val="0"/>
            <w:autoSpaceDN w:val="0"/>
            <w:spacing w:after="0" w:line="240" w:lineRule="auto"/>
            <w:ind w:hanging="640"/>
            <w:jc w:val="both"/>
            <w:divId w:val="171608001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[12]</w:t>
          </w:r>
          <w:r w:rsidRPr="00C77BE7">
            <w:rPr>
              <w:rFonts w:ascii="Times New Roman" w:eastAsia="Times New Roman" w:hAnsi="Times New Roman" w:cs="Times New Roman"/>
              <w:sz w:val="24"/>
              <w:szCs w:val="24"/>
            </w:rPr>
            <w:tab/>
            <w:t xml:space="preserve">B. F. Wee, S. Sivakumar, K. H. Lim, W. K. Wong, and F. H. Juwono, “Diabetes detection based on machine learning and deep learning approaches,” </w:t>
          </w:r>
          <w:proofErr w:type="spellStart"/>
          <w:r w:rsidRPr="00C77BE7">
            <w:rPr>
              <w:rFonts w:ascii="Times New Roman" w:eastAsia="Times New Roman" w:hAnsi="Times New Roman" w:cs="Times New Roman"/>
              <w:i/>
              <w:iCs/>
              <w:sz w:val="24"/>
              <w:szCs w:val="24"/>
            </w:rPr>
            <w:t>Multimed</w:t>
          </w:r>
          <w:proofErr w:type="spellEnd"/>
          <w:r w:rsidRPr="00C77BE7">
            <w:rPr>
              <w:rFonts w:ascii="Times New Roman" w:eastAsia="Times New Roman" w:hAnsi="Times New Roman" w:cs="Times New Roman"/>
              <w:i/>
              <w:iCs/>
              <w:sz w:val="24"/>
              <w:szCs w:val="24"/>
            </w:rPr>
            <w:t>. Tools Appl.</w:t>
          </w:r>
          <w:r w:rsidRPr="00C77BE7">
            <w:rPr>
              <w:rFonts w:ascii="Times New Roman" w:eastAsia="Times New Roman" w:hAnsi="Times New Roman" w:cs="Times New Roman"/>
              <w:sz w:val="24"/>
              <w:szCs w:val="24"/>
            </w:rPr>
            <w:t xml:space="preserve">, vol. 83, no. 8, pp. 24153–24185, Mar.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10.1007/s11042-023-16407-5.</w:t>
          </w:r>
        </w:p>
        <w:p w14:paraId="3517372F" w14:textId="77777777" w:rsidR="001430EA" w:rsidRPr="00C77BE7" w:rsidRDefault="001430EA" w:rsidP="000F653F">
          <w:pPr>
            <w:autoSpaceDE w:val="0"/>
            <w:autoSpaceDN w:val="0"/>
            <w:spacing w:after="0" w:line="240" w:lineRule="auto"/>
            <w:ind w:hanging="640"/>
            <w:jc w:val="both"/>
            <w:divId w:val="1471940805"/>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[13]</w:t>
          </w:r>
          <w:r w:rsidRPr="00C77BE7">
            <w:rPr>
              <w:rFonts w:ascii="Times New Roman" w:eastAsia="Times New Roman" w:hAnsi="Times New Roman" w:cs="Times New Roman"/>
              <w:sz w:val="24"/>
              <w:szCs w:val="24"/>
            </w:rPr>
            <w:tab/>
            <w:t xml:space="preserve">S. P. </w:t>
          </w:r>
          <w:proofErr w:type="spellStart"/>
          <w:r w:rsidRPr="00C77BE7">
            <w:rPr>
              <w:rFonts w:ascii="Times New Roman" w:eastAsia="Times New Roman" w:hAnsi="Times New Roman" w:cs="Times New Roman"/>
              <w:sz w:val="24"/>
              <w:szCs w:val="24"/>
            </w:rPr>
            <w:t>Chatrati</w:t>
          </w:r>
          <w:proofErr w:type="spellEnd"/>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“Smart home health monitoring system for predicting type 2 diabetes and hypertension,” </w:t>
          </w:r>
          <w:r w:rsidRPr="00C77BE7">
            <w:rPr>
              <w:rFonts w:ascii="Times New Roman" w:eastAsia="Times New Roman" w:hAnsi="Times New Roman" w:cs="Times New Roman"/>
              <w:i/>
              <w:iCs/>
              <w:sz w:val="24"/>
              <w:szCs w:val="24"/>
            </w:rPr>
            <w:t>Journal of King Saud University - Computer and Information Sciences</w:t>
          </w:r>
          <w:r w:rsidRPr="00C77BE7">
            <w:rPr>
              <w:rFonts w:ascii="Times New Roman" w:eastAsia="Times New Roman" w:hAnsi="Times New Roman" w:cs="Times New Roman"/>
              <w:sz w:val="24"/>
              <w:szCs w:val="24"/>
            </w:rPr>
            <w:t xml:space="preserve">, vol. 34, no. 3, pp. 862–870, Mar. 2022,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10.1016/j.jksuci.2020.01.010.</w:t>
          </w:r>
        </w:p>
        <w:p w14:paraId="56ACD2A6" w14:textId="77777777" w:rsidR="001430EA" w:rsidRPr="00C77BE7" w:rsidRDefault="001430EA" w:rsidP="000F653F">
          <w:pPr>
            <w:autoSpaceDE w:val="0"/>
            <w:autoSpaceDN w:val="0"/>
            <w:spacing w:after="0" w:line="240" w:lineRule="auto"/>
            <w:ind w:hanging="640"/>
            <w:jc w:val="both"/>
            <w:divId w:val="1772772098"/>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[14]</w:t>
          </w:r>
          <w:r w:rsidRPr="00C77BE7">
            <w:rPr>
              <w:rFonts w:ascii="Times New Roman" w:eastAsia="Times New Roman" w:hAnsi="Times New Roman" w:cs="Times New Roman"/>
              <w:sz w:val="24"/>
              <w:szCs w:val="24"/>
            </w:rPr>
            <w:tab/>
            <w:t xml:space="preserve">L. D. Gopisetti, S. K. L. </w:t>
          </w:r>
          <w:proofErr w:type="spellStart"/>
          <w:r w:rsidRPr="00C77BE7">
            <w:rPr>
              <w:rFonts w:ascii="Times New Roman" w:eastAsia="Times New Roman" w:hAnsi="Times New Roman" w:cs="Times New Roman"/>
              <w:sz w:val="24"/>
              <w:szCs w:val="24"/>
            </w:rPr>
            <w:t>Kummera</w:t>
          </w:r>
          <w:proofErr w:type="spellEnd"/>
          <w:r w:rsidRPr="00C77BE7">
            <w:rPr>
              <w:rFonts w:ascii="Times New Roman" w:eastAsia="Times New Roman" w:hAnsi="Times New Roman" w:cs="Times New Roman"/>
              <w:sz w:val="24"/>
              <w:szCs w:val="24"/>
            </w:rPr>
            <w:t xml:space="preserve">, S. R. </w:t>
          </w:r>
          <w:proofErr w:type="spellStart"/>
          <w:r w:rsidRPr="00C77BE7">
            <w:rPr>
              <w:rFonts w:ascii="Times New Roman" w:eastAsia="Times New Roman" w:hAnsi="Times New Roman" w:cs="Times New Roman"/>
              <w:sz w:val="24"/>
              <w:szCs w:val="24"/>
            </w:rPr>
            <w:t>Pattamsetti</w:t>
          </w:r>
          <w:proofErr w:type="spellEnd"/>
          <w:r w:rsidRPr="00C77BE7">
            <w:rPr>
              <w:rFonts w:ascii="Times New Roman" w:eastAsia="Times New Roman" w:hAnsi="Times New Roman" w:cs="Times New Roman"/>
              <w:sz w:val="24"/>
              <w:szCs w:val="24"/>
            </w:rPr>
            <w:t xml:space="preserve">, S. Kuna, N. Parsi, and H. P. Kodali, “Multiple Disease Prediction System using Machine Learning and </w:t>
          </w:r>
          <w:proofErr w:type="spellStart"/>
          <w:r w:rsidRPr="00C77BE7">
            <w:rPr>
              <w:rFonts w:ascii="Times New Roman" w:eastAsia="Times New Roman" w:hAnsi="Times New Roman" w:cs="Times New Roman"/>
              <w:sz w:val="24"/>
              <w:szCs w:val="24"/>
            </w:rPr>
            <w:t>Streamlit</w:t>
          </w:r>
          <w:proofErr w:type="spellEnd"/>
          <w:r w:rsidRPr="00C77BE7">
            <w:rPr>
              <w:rFonts w:ascii="Times New Roman" w:eastAsia="Times New Roman" w:hAnsi="Times New Roman" w:cs="Times New Roman"/>
              <w:sz w:val="24"/>
              <w:szCs w:val="24"/>
            </w:rPr>
            <w:t xml:space="preserve">,” </w:t>
          </w:r>
          <w:r w:rsidRPr="00C77BE7">
            <w:rPr>
              <w:rFonts w:ascii="Times New Roman" w:eastAsia="Times New Roman" w:hAnsi="Times New Roman" w:cs="Times New Roman"/>
              <w:i/>
              <w:iCs/>
              <w:sz w:val="24"/>
              <w:szCs w:val="24"/>
            </w:rPr>
            <w:t>Proceedings - 5th International Conference on Smart Systems and Inventive Technology, ICSSIT 2023</w:t>
          </w:r>
          <w:r w:rsidRPr="00C77BE7">
            <w:rPr>
              <w:rFonts w:ascii="Times New Roman" w:eastAsia="Times New Roman" w:hAnsi="Times New Roman" w:cs="Times New Roman"/>
              <w:sz w:val="24"/>
              <w:szCs w:val="24"/>
            </w:rPr>
            <w:t xml:space="preserve">, pp. 923–931,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10.1109/ICSSIT55814.2023.10060903.</w:t>
          </w:r>
        </w:p>
        <w:p w14:paraId="3F1A1C92" w14:textId="77777777" w:rsidR="001430EA" w:rsidRPr="00C77BE7" w:rsidRDefault="001430EA" w:rsidP="000F653F">
          <w:pPr>
            <w:autoSpaceDE w:val="0"/>
            <w:autoSpaceDN w:val="0"/>
            <w:spacing w:after="0" w:line="240" w:lineRule="auto"/>
            <w:ind w:hanging="640"/>
            <w:jc w:val="both"/>
            <w:divId w:val="26178841"/>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lastRenderedPageBreak/>
            <w:t>[15]</w:t>
          </w:r>
          <w:r w:rsidRPr="00C77BE7">
            <w:rPr>
              <w:rFonts w:ascii="Times New Roman" w:eastAsia="Times New Roman" w:hAnsi="Times New Roman" w:cs="Times New Roman"/>
              <w:sz w:val="24"/>
              <w:szCs w:val="24"/>
            </w:rPr>
            <w:tab/>
            <w:t xml:space="preserve">Y. </w:t>
          </w:r>
          <w:proofErr w:type="gramStart"/>
          <w:r w:rsidRPr="00C77BE7">
            <w:rPr>
              <w:rFonts w:ascii="Times New Roman" w:eastAsia="Times New Roman" w:hAnsi="Times New Roman" w:cs="Times New Roman"/>
              <w:sz w:val="24"/>
              <w:szCs w:val="24"/>
            </w:rPr>
            <w:t>W. ;</w:t>
          </w:r>
          <w:proofErr w:type="gramEnd"/>
          <w:r w:rsidRPr="00C77BE7">
            <w:rPr>
              <w:rFonts w:ascii="Times New Roman" w:eastAsia="Times New Roman" w:hAnsi="Times New Roman" w:cs="Times New Roman"/>
              <w:sz w:val="24"/>
              <w:szCs w:val="24"/>
            </w:rPr>
            <w:t xml:space="preserve"> Jeong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“Prediction Model for Hypertension and Diabetes Mellitus Using Korean Public Health Examination Data,” 2022,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10.3390/diagnostics12081967.</w:t>
          </w:r>
        </w:p>
        <w:p w14:paraId="67C6E6F3" w14:textId="77777777" w:rsidR="001430EA" w:rsidRPr="00C77BE7" w:rsidRDefault="001430EA" w:rsidP="000F653F">
          <w:pPr>
            <w:autoSpaceDE w:val="0"/>
            <w:autoSpaceDN w:val="0"/>
            <w:spacing w:after="0" w:line="240" w:lineRule="auto"/>
            <w:ind w:hanging="640"/>
            <w:jc w:val="both"/>
            <w:divId w:val="172937862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[16]</w:t>
          </w:r>
          <w:r w:rsidRPr="00C77BE7">
            <w:rPr>
              <w:rFonts w:ascii="Times New Roman" w:eastAsia="Times New Roman" w:hAnsi="Times New Roman" w:cs="Times New Roman"/>
              <w:sz w:val="24"/>
              <w:szCs w:val="24"/>
            </w:rPr>
            <w:tab/>
            <w:t xml:space="preserve">A. Somani, A. Horsch, and D. K. Prasad, “Interpretability in Deep Learning,” </w:t>
          </w:r>
          <w:r w:rsidRPr="00C77BE7">
            <w:rPr>
              <w:rFonts w:ascii="Times New Roman" w:eastAsia="Times New Roman" w:hAnsi="Times New Roman" w:cs="Times New Roman"/>
              <w:i/>
              <w:iCs/>
              <w:sz w:val="24"/>
              <w:szCs w:val="24"/>
            </w:rPr>
            <w:t>Interpretability in Deep Learning</w:t>
          </w:r>
          <w:r w:rsidRPr="00C77BE7">
            <w:rPr>
              <w:rFonts w:ascii="Times New Roman" w:eastAsia="Times New Roman" w:hAnsi="Times New Roman" w:cs="Times New Roman"/>
              <w:sz w:val="24"/>
              <w:szCs w:val="24"/>
            </w:rPr>
            <w:t xml:space="preserve">, pp. 1–466, Jan.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10.1007/978-3-031-20639-9/COVER.</w:t>
          </w:r>
        </w:p>
        <w:p w14:paraId="5496F748" w14:textId="77777777" w:rsidR="001430EA" w:rsidRPr="00C77BE7" w:rsidRDefault="001430EA" w:rsidP="000F653F">
          <w:pPr>
            <w:autoSpaceDE w:val="0"/>
            <w:autoSpaceDN w:val="0"/>
            <w:spacing w:after="0" w:line="240" w:lineRule="auto"/>
            <w:ind w:hanging="640"/>
            <w:jc w:val="both"/>
            <w:divId w:val="1372608827"/>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[17]</w:t>
          </w:r>
          <w:r w:rsidRPr="00C77BE7">
            <w:rPr>
              <w:rFonts w:ascii="Times New Roman" w:eastAsia="Times New Roman" w:hAnsi="Times New Roman" w:cs="Times New Roman"/>
              <w:sz w:val="24"/>
              <w:szCs w:val="24"/>
            </w:rPr>
            <w:tab/>
            <w:t xml:space="preserve">A. </w:t>
          </w:r>
          <w:proofErr w:type="spellStart"/>
          <w:r w:rsidRPr="00C77BE7">
            <w:rPr>
              <w:rFonts w:ascii="Times New Roman" w:eastAsia="Times New Roman" w:hAnsi="Times New Roman" w:cs="Times New Roman"/>
              <w:sz w:val="24"/>
              <w:szCs w:val="24"/>
            </w:rPr>
            <w:t>Karpatne</w:t>
          </w:r>
          <w:proofErr w:type="spellEnd"/>
          <w:r w:rsidRPr="00C77BE7">
            <w:rPr>
              <w:rFonts w:ascii="Times New Roman" w:eastAsia="Times New Roman" w:hAnsi="Times New Roman" w:cs="Times New Roman"/>
              <w:sz w:val="24"/>
              <w:szCs w:val="24"/>
            </w:rPr>
            <w:t>, X. Jia, and V. Kumar, “Knowledge-guided Machine Learning: Current Trends and Future Prospects,” 2024.</w:t>
          </w:r>
        </w:p>
        <w:p w14:paraId="3E995A6D" w14:textId="77777777" w:rsidR="001430EA" w:rsidRPr="00C77BE7" w:rsidRDefault="001430EA" w:rsidP="000F653F">
          <w:pPr>
            <w:autoSpaceDE w:val="0"/>
            <w:autoSpaceDN w:val="0"/>
            <w:spacing w:after="0" w:line="240" w:lineRule="auto"/>
            <w:ind w:hanging="640"/>
            <w:jc w:val="both"/>
            <w:divId w:val="1463229718"/>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[18]</w:t>
          </w:r>
          <w:r w:rsidRPr="00C77BE7">
            <w:rPr>
              <w:rFonts w:ascii="Times New Roman" w:eastAsia="Times New Roman" w:hAnsi="Times New Roman" w:cs="Times New Roman"/>
              <w:sz w:val="24"/>
              <w:szCs w:val="24"/>
            </w:rPr>
            <w:tab/>
            <w:t xml:space="preserve">R. Kurniawan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“Hypertension prediction using machine learning algorithm among Indonesian adults,” </w:t>
          </w:r>
          <w:r w:rsidRPr="00C77BE7">
            <w:rPr>
              <w:rFonts w:ascii="Times New Roman" w:eastAsia="Times New Roman" w:hAnsi="Times New Roman" w:cs="Times New Roman"/>
              <w:i/>
              <w:iCs/>
              <w:sz w:val="24"/>
              <w:szCs w:val="24"/>
            </w:rPr>
            <w:t>IAES International Journal of Artificial Intelligence (IJ-AI)</w:t>
          </w:r>
          <w:r w:rsidRPr="00C77BE7">
            <w:rPr>
              <w:rFonts w:ascii="Times New Roman" w:eastAsia="Times New Roman" w:hAnsi="Times New Roman" w:cs="Times New Roman"/>
              <w:sz w:val="24"/>
              <w:szCs w:val="24"/>
            </w:rPr>
            <w:t xml:space="preserve">, vol. 12, no. 2, pp. 776–784, Jun.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10.11591/</w:t>
          </w:r>
          <w:proofErr w:type="gramStart"/>
          <w:r w:rsidRPr="00C77BE7">
            <w:rPr>
              <w:rFonts w:ascii="Times New Roman" w:eastAsia="Times New Roman" w:hAnsi="Times New Roman" w:cs="Times New Roman"/>
              <w:sz w:val="24"/>
              <w:szCs w:val="24"/>
            </w:rPr>
            <w:t>ijai.v12.i2.pp</w:t>
          </w:r>
          <w:proofErr w:type="gramEnd"/>
          <w:r w:rsidRPr="00C77BE7">
            <w:rPr>
              <w:rFonts w:ascii="Times New Roman" w:eastAsia="Times New Roman" w:hAnsi="Times New Roman" w:cs="Times New Roman"/>
              <w:sz w:val="24"/>
              <w:szCs w:val="24"/>
            </w:rPr>
            <w:t>776-784.</w:t>
          </w:r>
        </w:p>
        <w:p w14:paraId="1C2ED633" w14:textId="77777777" w:rsidR="001430EA" w:rsidRPr="00C77BE7" w:rsidRDefault="001430EA" w:rsidP="000F653F">
          <w:pPr>
            <w:autoSpaceDE w:val="0"/>
            <w:autoSpaceDN w:val="0"/>
            <w:spacing w:after="0" w:line="240" w:lineRule="auto"/>
            <w:ind w:hanging="640"/>
            <w:jc w:val="both"/>
            <w:divId w:val="1434202518"/>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[19]</w:t>
          </w:r>
          <w:r w:rsidRPr="00C77BE7">
            <w:rPr>
              <w:rFonts w:ascii="Times New Roman" w:eastAsia="Times New Roman" w:hAnsi="Times New Roman" w:cs="Times New Roman"/>
              <w:sz w:val="24"/>
              <w:szCs w:val="24"/>
            </w:rPr>
            <w:tab/>
            <w:t xml:space="preserve">Kumar. Manoj, Perumal. Srinivasa, R. Nadesh, and K. Arivuselvan, “Type 2: Diabetes mellitus prediction using Deep Neural Networks classifier,” </w:t>
          </w:r>
          <w:r w:rsidRPr="00C77BE7">
            <w:rPr>
              <w:rFonts w:ascii="Times New Roman" w:eastAsia="Times New Roman" w:hAnsi="Times New Roman" w:cs="Times New Roman"/>
              <w:i/>
              <w:iCs/>
              <w:sz w:val="24"/>
              <w:szCs w:val="24"/>
            </w:rPr>
            <w:t>International Journal of Cognitive Computing in Engineering</w:t>
          </w:r>
          <w:r w:rsidRPr="00C77BE7">
            <w:rPr>
              <w:rFonts w:ascii="Times New Roman" w:eastAsia="Times New Roman" w:hAnsi="Times New Roman" w:cs="Times New Roman"/>
              <w:sz w:val="24"/>
              <w:szCs w:val="24"/>
            </w:rPr>
            <w:t xml:space="preserve">, vol. 1, pp. 55–61, Jun. 2020,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10.1016/j.ijcce.2020.10.002.</w:t>
          </w:r>
        </w:p>
        <w:p w14:paraId="4BDC2AC2" w14:textId="77777777" w:rsidR="001430EA" w:rsidRPr="00C77BE7" w:rsidRDefault="001430EA" w:rsidP="000F653F">
          <w:pPr>
            <w:autoSpaceDE w:val="0"/>
            <w:autoSpaceDN w:val="0"/>
            <w:spacing w:after="0" w:line="240" w:lineRule="auto"/>
            <w:ind w:hanging="640"/>
            <w:jc w:val="both"/>
            <w:divId w:val="1697195608"/>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[20]</w:t>
          </w:r>
          <w:r w:rsidRPr="00C77BE7">
            <w:rPr>
              <w:rFonts w:ascii="Times New Roman" w:eastAsia="Times New Roman" w:hAnsi="Times New Roman" w:cs="Times New Roman"/>
              <w:sz w:val="24"/>
              <w:szCs w:val="24"/>
            </w:rPr>
            <w:tab/>
            <w:t xml:space="preserve">M. E. </w:t>
          </w:r>
          <w:proofErr w:type="spellStart"/>
          <w:r w:rsidRPr="00C77BE7">
            <w:rPr>
              <w:rFonts w:ascii="Times New Roman" w:eastAsia="Times New Roman" w:hAnsi="Times New Roman" w:cs="Times New Roman"/>
              <w:sz w:val="24"/>
              <w:szCs w:val="24"/>
            </w:rPr>
            <w:t>Febrian</w:t>
          </w:r>
          <w:proofErr w:type="spellEnd"/>
          <w:r w:rsidRPr="00C77BE7">
            <w:rPr>
              <w:rFonts w:ascii="Times New Roman" w:eastAsia="Times New Roman" w:hAnsi="Times New Roman" w:cs="Times New Roman"/>
              <w:sz w:val="24"/>
              <w:szCs w:val="24"/>
            </w:rPr>
            <w:t xml:space="preserve">, F. X. Ferdinan, G. P. </w:t>
          </w:r>
          <w:proofErr w:type="spellStart"/>
          <w:r w:rsidRPr="00C77BE7">
            <w:rPr>
              <w:rFonts w:ascii="Times New Roman" w:eastAsia="Times New Roman" w:hAnsi="Times New Roman" w:cs="Times New Roman"/>
              <w:sz w:val="24"/>
              <w:szCs w:val="24"/>
            </w:rPr>
            <w:t>Sendani</w:t>
          </w:r>
          <w:proofErr w:type="spellEnd"/>
          <w:r w:rsidRPr="00C77BE7">
            <w:rPr>
              <w:rFonts w:ascii="Times New Roman" w:eastAsia="Times New Roman" w:hAnsi="Times New Roman" w:cs="Times New Roman"/>
              <w:sz w:val="24"/>
              <w:szCs w:val="24"/>
            </w:rPr>
            <w:t xml:space="preserve">, K. M. </w:t>
          </w:r>
          <w:proofErr w:type="spellStart"/>
          <w:r w:rsidRPr="00C77BE7">
            <w:rPr>
              <w:rFonts w:ascii="Times New Roman" w:eastAsia="Times New Roman" w:hAnsi="Times New Roman" w:cs="Times New Roman"/>
              <w:sz w:val="24"/>
              <w:szCs w:val="24"/>
            </w:rPr>
            <w:t>Suryanigrum</w:t>
          </w:r>
          <w:proofErr w:type="spellEnd"/>
          <w:r w:rsidRPr="00C77BE7">
            <w:rPr>
              <w:rFonts w:ascii="Times New Roman" w:eastAsia="Times New Roman" w:hAnsi="Times New Roman" w:cs="Times New Roman"/>
              <w:sz w:val="24"/>
              <w:szCs w:val="24"/>
            </w:rPr>
            <w:t xml:space="preserve">, and R. </w:t>
          </w:r>
          <w:proofErr w:type="spellStart"/>
          <w:r w:rsidRPr="00C77BE7">
            <w:rPr>
              <w:rFonts w:ascii="Times New Roman" w:eastAsia="Times New Roman" w:hAnsi="Times New Roman" w:cs="Times New Roman"/>
              <w:sz w:val="24"/>
              <w:szCs w:val="24"/>
            </w:rPr>
            <w:t>Yunanda</w:t>
          </w:r>
          <w:proofErr w:type="spellEnd"/>
          <w:r w:rsidRPr="00C77BE7">
            <w:rPr>
              <w:rFonts w:ascii="Times New Roman" w:eastAsia="Times New Roman" w:hAnsi="Times New Roman" w:cs="Times New Roman"/>
              <w:sz w:val="24"/>
              <w:szCs w:val="24"/>
            </w:rPr>
            <w:t xml:space="preserve">, “Diabetes prediction using supervised machine learning,” </w:t>
          </w:r>
          <w:r w:rsidRPr="00C77BE7">
            <w:rPr>
              <w:rFonts w:ascii="Times New Roman" w:eastAsia="Times New Roman" w:hAnsi="Times New Roman" w:cs="Times New Roman"/>
              <w:i/>
              <w:iCs/>
              <w:sz w:val="24"/>
              <w:szCs w:val="24"/>
            </w:rPr>
            <w:t xml:space="preserve">Procedia </w:t>
          </w:r>
          <w:proofErr w:type="spellStart"/>
          <w:r w:rsidRPr="00C77BE7">
            <w:rPr>
              <w:rFonts w:ascii="Times New Roman" w:eastAsia="Times New Roman" w:hAnsi="Times New Roman" w:cs="Times New Roman"/>
              <w:i/>
              <w:iCs/>
              <w:sz w:val="24"/>
              <w:szCs w:val="24"/>
            </w:rPr>
            <w:t>Comput</w:t>
          </w:r>
          <w:proofErr w:type="spellEnd"/>
          <w:r w:rsidRPr="00C77BE7">
            <w:rPr>
              <w:rFonts w:ascii="Times New Roman" w:eastAsia="Times New Roman" w:hAnsi="Times New Roman" w:cs="Times New Roman"/>
              <w:i/>
              <w:iCs/>
              <w:sz w:val="24"/>
              <w:szCs w:val="24"/>
            </w:rPr>
            <w:t xml:space="preserve"> Sci</w:t>
          </w:r>
          <w:r w:rsidRPr="00C77BE7">
            <w:rPr>
              <w:rFonts w:ascii="Times New Roman" w:eastAsia="Times New Roman" w:hAnsi="Times New Roman" w:cs="Times New Roman"/>
              <w:sz w:val="24"/>
              <w:szCs w:val="24"/>
            </w:rPr>
            <w:t xml:space="preserve">, vol. 216, pp. 21–30, 2022,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10.1016/J.PROCS.2022.12.107.</w:t>
          </w:r>
        </w:p>
        <w:p w14:paraId="58613236" w14:textId="77777777" w:rsidR="001430EA" w:rsidRPr="00C77BE7" w:rsidRDefault="001430EA" w:rsidP="000F653F">
          <w:pPr>
            <w:autoSpaceDE w:val="0"/>
            <w:autoSpaceDN w:val="0"/>
            <w:spacing w:after="0" w:line="240" w:lineRule="auto"/>
            <w:ind w:hanging="640"/>
            <w:jc w:val="both"/>
            <w:divId w:val="45574217"/>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[21]</w:t>
          </w:r>
          <w:r w:rsidRPr="00C77BE7">
            <w:rPr>
              <w:rFonts w:ascii="Times New Roman" w:eastAsia="Times New Roman" w:hAnsi="Times New Roman" w:cs="Times New Roman"/>
              <w:sz w:val="24"/>
              <w:szCs w:val="24"/>
            </w:rPr>
            <w:tab/>
            <w:t xml:space="preserve">Zhang and Q. Yang, “A Survey on Multi-Task Learning,” </w:t>
          </w:r>
          <w:r w:rsidRPr="00C77BE7">
            <w:rPr>
              <w:rFonts w:ascii="Times New Roman" w:eastAsia="Times New Roman" w:hAnsi="Times New Roman" w:cs="Times New Roman"/>
              <w:i/>
              <w:iCs/>
              <w:sz w:val="24"/>
              <w:szCs w:val="24"/>
            </w:rPr>
            <w:t xml:space="preserve">IEEE Trans </w:t>
          </w:r>
          <w:proofErr w:type="spellStart"/>
          <w:r w:rsidRPr="00C77BE7">
            <w:rPr>
              <w:rFonts w:ascii="Times New Roman" w:eastAsia="Times New Roman" w:hAnsi="Times New Roman" w:cs="Times New Roman"/>
              <w:i/>
              <w:iCs/>
              <w:sz w:val="24"/>
              <w:szCs w:val="24"/>
            </w:rPr>
            <w:t>Knowl</w:t>
          </w:r>
          <w:proofErr w:type="spellEnd"/>
          <w:r w:rsidRPr="00C77BE7">
            <w:rPr>
              <w:rFonts w:ascii="Times New Roman" w:eastAsia="Times New Roman" w:hAnsi="Times New Roman" w:cs="Times New Roman"/>
              <w:i/>
              <w:iCs/>
              <w:sz w:val="24"/>
              <w:szCs w:val="24"/>
            </w:rPr>
            <w:t xml:space="preserve"> Data Eng</w:t>
          </w:r>
          <w:r w:rsidRPr="00C77BE7">
            <w:rPr>
              <w:rFonts w:ascii="Times New Roman" w:eastAsia="Times New Roman" w:hAnsi="Times New Roman" w:cs="Times New Roman"/>
              <w:sz w:val="24"/>
              <w:szCs w:val="24"/>
            </w:rPr>
            <w:t xml:space="preserve">, vol. 34, no. 12, pp. 5586–5609, Dec. 2022,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10.1109/TKDE.2021.3070203.</w:t>
          </w:r>
        </w:p>
        <w:p w14:paraId="23D02460" w14:textId="77777777" w:rsidR="001430EA" w:rsidRPr="00C77BE7" w:rsidRDefault="001430EA" w:rsidP="000F653F">
          <w:pPr>
            <w:autoSpaceDE w:val="0"/>
            <w:autoSpaceDN w:val="0"/>
            <w:spacing w:after="0" w:line="240" w:lineRule="auto"/>
            <w:ind w:hanging="640"/>
            <w:jc w:val="both"/>
            <w:divId w:val="1838034739"/>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[22]</w:t>
          </w:r>
          <w:r w:rsidRPr="00C77BE7">
            <w:rPr>
              <w:rFonts w:ascii="Times New Roman" w:eastAsia="Times New Roman" w:hAnsi="Times New Roman" w:cs="Times New Roman"/>
              <w:sz w:val="24"/>
              <w:szCs w:val="24"/>
            </w:rPr>
            <w:tab/>
            <w:t xml:space="preserve">T. </w:t>
          </w:r>
          <w:proofErr w:type="spellStart"/>
          <w:r w:rsidRPr="00C77BE7">
            <w:rPr>
              <w:rFonts w:ascii="Times New Roman" w:eastAsia="Times New Roman" w:hAnsi="Times New Roman" w:cs="Times New Roman"/>
              <w:sz w:val="24"/>
              <w:szCs w:val="24"/>
            </w:rPr>
            <w:t>Wongvorachan</w:t>
          </w:r>
          <w:proofErr w:type="spellEnd"/>
          <w:r w:rsidRPr="00C77BE7">
            <w:rPr>
              <w:rFonts w:ascii="Times New Roman" w:eastAsia="Times New Roman" w:hAnsi="Times New Roman" w:cs="Times New Roman"/>
              <w:sz w:val="24"/>
              <w:szCs w:val="24"/>
            </w:rPr>
            <w:t xml:space="preserve">, S. He, and O. Bulut, “A Comparison of </w:t>
          </w:r>
          <w:proofErr w:type="spellStart"/>
          <w:r w:rsidRPr="00C77BE7">
            <w:rPr>
              <w:rFonts w:ascii="Times New Roman" w:eastAsia="Times New Roman" w:hAnsi="Times New Roman" w:cs="Times New Roman"/>
              <w:sz w:val="24"/>
              <w:szCs w:val="24"/>
            </w:rPr>
            <w:t>Undersampling</w:t>
          </w:r>
          <w:proofErr w:type="spellEnd"/>
          <w:r w:rsidRPr="00C77BE7">
            <w:rPr>
              <w:rFonts w:ascii="Times New Roman" w:eastAsia="Times New Roman" w:hAnsi="Times New Roman" w:cs="Times New Roman"/>
              <w:sz w:val="24"/>
              <w:szCs w:val="24"/>
            </w:rPr>
            <w:t xml:space="preserve">, Oversampling, and SMOTE Methods for Dealing with Imbalanced Classification in Educational Data Mining,”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10.3390/info14010054.</w:t>
          </w:r>
        </w:p>
        <w:p w14:paraId="031039CA" w14:textId="77777777" w:rsidR="001430EA" w:rsidRPr="00C77BE7" w:rsidRDefault="001430EA" w:rsidP="000F653F">
          <w:pPr>
            <w:autoSpaceDE w:val="0"/>
            <w:autoSpaceDN w:val="0"/>
            <w:spacing w:after="0" w:line="240" w:lineRule="auto"/>
            <w:ind w:hanging="640"/>
            <w:jc w:val="both"/>
            <w:divId w:val="1505778994"/>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[23]</w:t>
          </w:r>
          <w:r w:rsidRPr="00C77BE7">
            <w:rPr>
              <w:rFonts w:ascii="Times New Roman" w:eastAsia="Times New Roman" w:hAnsi="Times New Roman" w:cs="Times New Roman"/>
              <w:sz w:val="24"/>
              <w:szCs w:val="24"/>
            </w:rPr>
            <w:tab/>
            <w:t xml:space="preserve">K. Ghosh, C. Bellinger, R. </w:t>
          </w:r>
          <w:proofErr w:type="spellStart"/>
          <w:r w:rsidRPr="00C77BE7">
            <w:rPr>
              <w:rFonts w:ascii="Times New Roman" w:eastAsia="Times New Roman" w:hAnsi="Times New Roman" w:cs="Times New Roman"/>
              <w:sz w:val="24"/>
              <w:szCs w:val="24"/>
            </w:rPr>
            <w:t>Corizzo</w:t>
          </w:r>
          <w:proofErr w:type="spellEnd"/>
          <w:r w:rsidRPr="00C77BE7">
            <w:rPr>
              <w:rFonts w:ascii="Times New Roman" w:eastAsia="Times New Roman" w:hAnsi="Times New Roman" w:cs="Times New Roman"/>
              <w:sz w:val="24"/>
              <w:szCs w:val="24"/>
            </w:rPr>
            <w:t xml:space="preserve">, P. Branco, B. Krawczyk, and N. </w:t>
          </w:r>
          <w:proofErr w:type="spellStart"/>
          <w:r w:rsidRPr="00C77BE7">
            <w:rPr>
              <w:rFonts w:ascii="Times New Roman" w:eastAsia="Times New Roman" w:hAnsi="Times New Roman" w:cs="Times New Roman"/>
              <w:sz w:val="24"/>
              <w:szCs w:val="24"/>
            </w:rPr>
            <w:t>Japkowicz</w:t>
          </w:r>
          <w:proofErr w:type="spellEnd"/>
          <w:r w:rsidRPr="00C77BE7">
            <w:rPr>
              <w:rFonts w:ascii="Times New Roman" w:eastAsia="Times New Roman" w:hAnsi="Times New Roman" w:cs="Times New Roman"/>
              <w:sz w:val="24"/>
              <w:szCs w:val="24"/>
            </w:rPr>
            <w:t xml:space="preserve">, “The class imbalance problem in deep learning,” </w:t>
          </w:r>
          <w:r w:rsidRPr="00C77BE7">
            <w:rPr>
              <w:rFonts w:ascii="Times New Roman" w:eastAsia="Times New Roman" w:hAnsi="Times New Roman" w:cs="Times New Roman"/>
              <w:i/>
              <w:iCs/>
              <w:sz w:val="24"/>
              <w:szCs w:val="24"/>
            </w:rPr>
            <w:t>Mach Learn</w:t>
          </w:r>
          <w:r w:rsidRPr="00C77BE7">
            <w:rPr>
              <w:rFonts w:ascii="Times New Roman" w:eastAsia="Times New Roman" w:hAnsi="Times New Roman" w:cs="Times New Roman"/>
              <w:sz w:val="24"/>
              <w:szCs w:val="24"/>
            </w:rPr>
            <w:t xml:space="preserve">, vol. 113, no. 7, pp. 4845–4901, Jul. 2024,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10.1007/S10994-022-06268-8/FIGURES/27.</w:t>
          </w:r>
        </w:p>
        <w:p w14:paraId="2085B5BA" w14:textId="77777777" w:rsidR="001430EA" w:rsidRPr="00C77BE7" w:rsidRDefault="001430EA" w:rsidP="000F653F">
          <w:pPr>
            <w:autoSpaceDE w:val="0"/>
            <w:autoSpaceDN w:val="0"/>
            <w:spacing w:after="0" w:line="240" w:lineRule="auto"/>
            <w:ind w:hanging="640"/>
            <w:jc w:val="both"/>
            <w:divId w:val="1591743643"/>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[24]</w:t>
          </w:r>
          <w:r w:rsidRPr="00C77BE7">
            <w:rPr>
              <w:rFonts w:ascii="Times New Roman" w:eastAsia="Times New Roman" w:hAnsi="Times New Roman" w:cs="Times New Roman"/>
              <w:sz w:val="24"/>
              <w:szCs w:val="24"/>
            </w:rPr>
            <w:tab/>
            <w:t xml:space="preserve">N. Nasir, M. Sameer, F. </w:t>
          </w:r>
          <w:proofErr w:type="spellStart"/>
          <w:r w:rsidRPr="00C77BE7">
            <w:rPr>
              <w:rFonts w:ascii="Times New Roman" w:eastAsia="Times New Roman" w:hAnsi="Times New Roman" w:cs="Times New Roman"/>
              <w:sz w:val="24"/>
              <w:szCs w:val="24"/>
            </w:rPr>
            <w:t>Barneih</w:t>
          </w:r>
          <w:proofErr w:type="spellEnd"/>
          <w:r w:rsidRPr="00C77BE7">
            <w:rPr>
              <w:rFonts w:ascii="Times New Roman" w:eastAsia="Times New Roman" w:hAnsi="Times New Roman" w:cs="Times New Roman"/>
              <w:sz w:val="24"/>
              <w:szCs w:val="24"/>
            </w:rPr>
            <w:t xml:space="preserve">, O. </w:t>
          </w:r>
          <w:proofErr w:type="spellStart"/>
          <w:r w:rsidRPr="00C77BE7">
            <w:rPr>
              <w:rFonts w:ascii="Times New Roman" w:eastAsia="Times New Roman" w:hAnsi="Times New Roman" w:cs="Times New Roman"/>
              <w:sz w:val="24"/>
              <w:szCs w:val="24"/>
            </w:rPr>
            <w:t>Alshaltone</w:t>
          </w:r>
          <w:proofErr w:type="spellEnd"/>
          <w:r w:rsidRPr="00C77BE7">
            <w:rPr>
              <w:rFonts w:ascii="Times New Roman" w:eastAsia="Times New Roman" w:hAnsi="Times New Roman" w:cs="Times New Roman"/>
              <w:sz w:val="24"/>
              <w:szCs w:val="24"/>
            </w:rPr>
            <w:t xml:space="preserve">, and M. Ahmed, “Deep Learning Classification of </w:t>
          </w:r>
          <w:proofErr w:type="spellStart"/>
          <w:r w:rsidRPr="00C77BE7">
            <w:rPr>
              <w:rFonts w:ascii="Times New Roman" w:eastAsia="Times New Roman" w:hAnsi="Times New Roman" w:cs="Times New Roman"/>
              <w:sz w:val="24"/>
              <w:szCs w:val="24"/>
            </w:rPr>
            <w:t>Photoplethysmogram</w:t>
          </w:r>
          <w:proofErr w:type="spellEnd"/>
          <w:r w:rsidRPr="00C77BE7">
            <w:rPr>
              <w:rFonts w:ascii="Times New Roman" w:eastAsia="Times New Roman" w:hAnsi="Times New Roman" w:cs="Times New Roman"/>
              <w:sz w:val="24"/>
              <w:szCs w:val="24"/>
            </w:rPr>
            <w:t xml:space="preserve"> Signal for Hypertension Levels,” </w:t>
          </w:r>
          <w:r w:rsidRPr="00C77BE7">
            <w:rPr>
              <w:rFonts w:ascii="Times New Roman" w:eastAsia="Times New Roman" w:hAnsi="Times New Roman" w:cs="Times New Roman"/>
              <w:i/>
              <w:iCs/>
              <w:sz w:val="24"/>
              <w:szCs w:val="24"/>
            </w:rPr>
            <w:t>Computer Vision and Pattern Recognition</w:t>
          </w:r>
          <w:r w:rsidRPr="00C77BE7">
            <w:rPr>
              <w:rFonts w:ascii="Times New Roman" w:eastAsia="Times New Roman" w:hAnsi="Times New Roman" w:cs="Times New Roman"/>
              <w:sz w:val="24"/>
              <w:szCs w:val="24"/>
            </w:rPr>
            <w:t xml:space="preserve">, 2024,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https://doi.org/10.48550/arXiv.2405.14556.</w:t>
          </w:r>
        </w:p>
        <w:p w14:paraId="44997504" w14:textId="77777777" w:rsidR="001430EA" w:rsidRPr="00C77BE7" w:rsidRDefault="001430EA" w:rsidP="000F653F">
          <w:pPr>
            <w:autoSpaceDE w:val="0"/>
            <w:autoSpaceDN w:val="0"/>
            <w:spacing w:after="0" w:line="240" w:lineRule="auto"/>
            <w:ind w:hanging="640"/>
            <w:jc w:val="both"/>
            <w:divId w:val="49711776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[25]</w:t>
          </w:r>
          <w:r w:rsidRPr="00C77BE7">
            <w:rPr>
              <w:rFonts w:ascii="Times New Roman" w:eastAsia="Times New Roman" w:hAnsi="Times New Roman" w:cs="Times New Roman"/>
              <w:sz w:val="24"/>
              <w:szCs w:val="24"/>
            </w:rPr>
            <w:tab/>
            <w:t xml:space="preserve">L. Jiang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“Diabetes risk prediction model based on community follow-up data using machine learning,” </w:t>
          </w:r>
          <w:r w:rsidRPr="00C77BE7">
            <w:rPr>
              <w:rFonts w:ascii="Times New Roman" w:eastAsia="Times New Roman" w:hAnsi="Times New Roman" w:cs="Times New Roman"/>
              <w:i/>
              <w:iCs/>
              <w:sz w:val="24"/>
              <w:szCs w:val="24"/>
            </w:rPr>
            <w:t>Prev Med Rep</w:t>
          </w:r>
          <w:r w:rsidRPr="00C77BE7">
            <w:rPr>
              <w:rFonts w:ascii="Times New Roman" w:eastAsia="Times New Roman" w:hAnsi="Times New Roman" w:cs="Times New Roman"/>
              <w:sz w:val="24"/>
              <w:szCs w:val="24"/>
            </w:rPr>
            <w:t xml:space="preserve">, vol. 35, p. 102358, Oct.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10.1016/J.PMEDR.2023.102358.</w:t>
          </w:r>
        </w:p>
        <w:p w14:paraId="4E2B0021" w14:textId="77777777" w:rsidR="001430EA" w:rsidRPr="00C77BE7" w:rsidRDefault="001430EA" w:rsidP="000F653F">
          <w:pPr>
            <w:autoSpaceDE w:val="0"/>
            <w:autoSpaceDN w:val="0"/>
            <w:spacing w:after="0" w:line="240" w:lineRule="auto"/>
            <w:ind w:hanging="640"/>
            <w:jc w:val="both"/>
            <w:divId w:val="815224797"/>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[26]</w:t>
          </w:r>
          <w:r w:rsidRPr="00C77BE7">
            <w:rPr>
              <w:rFonts w:ascii="Times New Roman" w:eastAsia="Times New Roman" w:hAnsi="Times New Roman" w:cs="Times New Roman"/>
              <w:sz w:val="24"/>
              <w:szCs w:val="24"/>
            </w:rPr>
            <w:tab/>
            <w:t xml:space="preserve">G. Naidu, T. Zuva, and E. M. Sibanda, “A Review of Evaluation Metrics in Machine Learning Algorithms,” </w:t>
          </w:r>
          <w:r w:rsidRPr="00C77BE7">
            <w:rPr>
              <w:rFonts w:ascii="Times New Roman" w:eastAsia="Times New Roman" w:hAnsi="Times New Roman" w:cs="Times New Roman"/>
              <w:i/>
              <w:iCs/>
              <w:sz w:val="24"/>
              <w:szCs w:val="24"/>
            </w:rPr>
            <w:t>Lecture Notes in Networks and Systems</w:t>
          </w:r>
          <w:r w:rsidRPr="00C77BE7">
            <w:rPr>
              <w:rFonts w:ascii="Times New Roman" w:eastAsia="Times New Roman" w:hAnsi="Times New Roman" w:cs="Times New Roman"/>
              <w:sz w:val="24"/>
              <w:szCs w:val="24"/>
            </w:rPr>
            <w:t xml:space="preserve">, vol. 724 LNNS, pp. 15–25,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10.1007/978-3-031-35314-7_2.</w:t>
          </w:r>
        </w:p>
        <w:p w14:paraId="62B0DE7C" w14:textId="77777777" w:rsidR="001430EA" w:rsidRPr="00C77BE7" w:rsidRDefault="001430EA" w:rsidP="000F653F">
          <w:pPr>
            <w:autoSpaceDE w:val="0"/>
            <w:autoSpaceDN w:val="0"/>
            <w:spacing w:after="0" w:line="240" w:lineRule="auto"/>
            <w:ind w:hanging="640"/>
            <w:jc w:val="both"/>
            <w:divId w:val="1788616379"/>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[27]</w:t>
          </w:r>
          <w:r w:rsidRPr="00C77BE7">
            <w:rPr>
              <w:rFonts w:ascii="Times New Roman" w:eastAsia="Times New Roman" w:hAnsi="Times New Roman" w:cs="Times New Roman"/>
              <w:sz w:val="24"/>
              <w:szCs w:val="24"/>
            </w:rPr>
            <w:tab/>
            <w:t xml:space="preserve">X. Chen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“Context Autoencoder for Self-supervised Representation Learning,” </w:t>
          </w:r>
          <w:r w:rsidRPr="00C77BE7">
            <w:rPr>
              <w:rFonts w:ascii="Times New Roman" w:eastAsia="Times New Roman" w:hAnsi="Times New Roman" w:cs="Times New Roman"/>
              <w:i/>
              <w:iCs/>
              <w:sz w:val="24"/>
              <w:szCs w:val="24"/>
            </w:rPr>
            <w:t xml:space="preserve">Int J </w:t>
          </w:r>
          <w:proofErr w:type="spellStart"/>
          <w:r w:rsidRPr="00C77BE7">
            <w:rPr>
              <w:rFonts w:ascii="Times New Roman" w:eastAsia="Times New Roman" w:hAnsi="Times New Roman" w:cs="Times New Roman"/>
              <w:i/>
              <w:iCs/>
              <w:sz w:val="24"/>
              <w:szCs w:val="24"/>
            </w:rPr>
            <w:t>Comput</w:t>
          </w:r>
          <w:proofErr w:type="spellEnd"/>
          <w:r w:rsidRPr="00C77BE7">
            <w:rPr>
              <w:rFonts w:ascii="Times New Roman" w:eastAsia="Times New Roman" w:hAnsi="Times New Roman" w:cs="Times New Roman"/>
              <w:i/>
              <w:iCs/>
              <w:sz w:val="24"/>
              <w:szCs w:val="24"/>
            </w:rPr>
            <w:t xml:space="preserve"> Vis</w:t>
          </w:r>
          <w:r w:rsidRPr="00C77BE7">
            <w:rPr>
              <w:rFonts w:ascii="Times New Roman" w:eastAsia="Times New Roman" w:hAnsi="Times New Roman" w:cs="Times New Roman"/>
              <w:sz w:val="24"/>
              <w:szCs w:val="24"/>
            </w:rPr>
            <w:t xml:space="preserve">, vol. 132, no. 1, pp. 208–223, Jan. 2024,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10.1007/S11263-023-01852-4/METRICS.</w:t>
          </w:r>
        </w:p>
        <w:p w14:paraId="3654157C" w14:textId="77777777" w:rsidR="001430EA" w:rsidRPr="00C77BE7" w:rsidRDefault="001430EA" w:rsidP="000F653F">
          <w:pPr>
            <w:autoSpaceDE w:val="0"/>
            <w:autoSpaceDN w:val="0"/>
            <w:spacing w:after="0" w:line="240" w:lineRule="auto"/>
            <w:ind w:hanging="640"/>
            <w:jc w:val="both"/>
            <w:divId w:val="1944457393"/>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[28]</w:t>
          </w:r>
          <w:r w:rsidRPr="00C77BE7">
            <w:rPr>
              <w:rFonts w:ascii="Times New Roman" w:eastAsia="Times New Roman" w:hAnsi="Times New Roman" w:cs="Times New Roman"/>
              <w:sz w:val="24"/>
              <w:szCs w:val="24"/>
            </w:rPr>
            <w:tab/>
            <w:t xml:space="preserve">A. </w:t>
          </w:r>
          <w:proofErr w:type="spellStart"/>
          <w:r w:rsidRPr="00C77BE7">
            <w:rPr>
              <w:rFonts w:ascii="Times New Roman" w:eastAsia="Times New Roman" w:hAnsi="Times New Roman" w:cs="Times New Roman"/>
              <w:sz w:val="24"/>
              <w:szCs w:val="24"/>
            </w:rPr>
            <w:t>Rajkomar</w:t>
          </w:r>
          <w:proofErr w:type="spellEnd"/>
          <w:r w:rsidRPr="00C77BE7">
            <w:rPr>
              <w:rFonts w:ascii="Times New Roman" w:eastAsia="Times New Roman" w:hAnsi="Times New Roman" w:cs="Times New Roman"/>
              <w:sz w:val="24"/>
              <w:szCs w:val="24"/>
            </w:rPr>
            <w:t xml:space="preserve">, J. Dean, and I. </w:t>
          </w:r>
          <w:proofErr w:type="spellStart"/>
          <w:r w:rsidRPr="00C77BE7">
            <w:rPr>
              <w:rFonts w:ascii="Times New Roman" w:eastAsia="Times New Roman" w:hAnsi="Times New Roman" w:cs="Times New Roman"/>
              <w:sz w:val="24"/>
              <w:szCs w:val="24"/>
            </w:rPr>
            <w:t>Kohane</w:t>
          </w:r>
          <w:proofErr w:type="spellEnd"/>
          <w:r w:rsidRPr="00C77BE7">
            <w:rPr>
              <w:rFonts w:ascii="Times New Roman" w:eastAsia="Times New Roman" w:hAnsi="Times New Roman" w:cs="Times New Roman"/>
              <w:sz w:val="24"/>
              <w:szCs w:val="24"/>
            </w:rPr>
            <w:t xml:space="preserve">, “Machine Learning in Medicine,” </w:t>
          </w:r>
          <w:r w:rsidRPr="00C77BE7">
            <w:rPr>
              <w:rFonts w:ascii="Times New Roman" w:eastAsia="Times New Roman" w:hAnsi="Times New Roman" w:cs="Times New Roman"/>
              <w:i/>
              <w:iCs/>
              <w:sz w:val="24"/>
              <w:szCs w:val="24"/>
            </w:rPr>
            <w:t>New England Journal of Medicine</w:t>
          </w:r>
          <w:r w:rsidRPr="00C77BE7">
            <w:rPr>
              <w:rFonts w:ascii="Times New Roman" w:eastAsia="Times New Roman" w:hAnsi="Times New Roman" w:cs="Times New Roman"/>
              <w:sz w:val="24"/>
              <w:szCs w:val="24"/>
            </w:rPr>
            <w:t xml:space="preserve">, vol. 380, no. 14, pp. 1347–1358, Apr. 2021,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10.1056/NEJMRA1814259.</w:t>
          </w:r>
        </w:p>
        <w:p w14:paraId="52C9191A" w14:textId="77777777" w:rsidR="001430EA" w:rsidRPr="00C77BE7" w:rsidRDefault="001430EA" w:rsidP="000F653F">
          <w:pPr>
            <w:autoSpaceDE w:val="0"/>
            <w:autoSpaceDN w:val="0"/>
            <w:spacing w:after="0" w:line="240" w:lineRule="auto"/>
            <w:ind w:hanging="640"/>
            <w:jc w:val="both"/>
            <w:divId w:val="1964463294"/>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[29]</w:t>
          </w:r>
          <w:r w:rsidRPr="00C77BE7">
            <w:rPr>
              <w:rFonts w:ascii="Times New Roman" w:eastAsia="Times New Roman" w:hAnsi="Times New Roman" w:cs="Times New Roman"/>
              <w:sz w:val="24"/>
              <w:szCs w:val="24"/>
            </w:rPr>
            <w:tab/>
            <w:t xml:space="preserve">S. M. Ganie, P. K. D. Pramanik, M. M. Bashir, S. Mallik, and H. Qin, “An ensemble learning approach for diabetes prediction using boosting techniques,” </w:t>
          </w:r>
          <w:r w:rsidRPr="00C77BE7">
            <w:rPr>
              <w:rFonts w:ascii="Times New Roman" w:eastAsia="Times New Roman" w:hAnsi="Times New Roman" w:cs="Times New Roman"/>
              <w:i/>
              <w:iCs/>
              <w:sz w:val="24"/>
              <w:szCs w:val="24"/>
            </w:rPr>
            <w:t>Front Genet</w:t>
          </w:r>
          <w:r w:rsidRPr="00C77BE7">
            <w:rPr>
              <w:rFonts w:ascii="Times New Roman" w:eastAsia="Times New Roman" w:hAnsi="Times New Roman" w:cs="Times New Roman"/>
              <w:sz w:val="24"/>
              <w:szCs w:val="24"/>
            </w:rPr>
            <w:t xml:space="preserve">, vol. 14,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10.3389/fgene.2023.1252159.</w:t>
          </w:r>
        </w:p>
        <w:p w14:paraId="07D4D93C" w14:textId="77777777" w:rsidR="001430EA" w:rsidRPr="00C77BE7" w:rsidRDefault="001430EA" w:rsidP="000F653F">
          <w:pPr>
            <w:autoSpaceDE w:val="0"/>
            <w:autoSpaceDN w:val="0"/>
            <w:spacing w:after="0" w:line="240" w:lineRule="auto"/>
            <w:ind w:hanging="640"/>
            <w:jc w:val="both"/>
            <w:divId w:val="513812514"/>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lastRenderedPageBreak/>
            <w:t>[30]</w:t>
          </w:r>
          <w:r w:rsidRPr="00C77BE7">
            <w:rPr>
              <w:rFonts w:ascii="Times New Roman" w:eastAsia="Times New Roman" w:hAnsi="Times New Roman" w:cs="Times New Roman"/>
              <w:sz w:val="24"/>
              <w:szCs w:val="24"/>
            </w:rPr>
            <w:tab/>
            <w:t xml:space="preserve">A. Ahmed </w:t>
          </w:r>
          <w:r w:rsidRPr="00C77BE7">
            <w:rPr>
              <w:rFonts w:ascii="Times New Roman" w:eastAsia="Times New Roman" w:hAnsi="Times New Roman" w:cs="Times New Roman"/>
              <w:i/>
              <w:iCs/>
              <w:sz w:val="24"/>
              <w:szCs w:val="24"/>
            </w:rPr>
            <w:t>et al.</w:t>
          </w:r>
          <w:r w:rsidRPr="00C77BE7">
            <w:rPr>
              <w:rFonts w:ascii="Times New Roman" w:eastAsia="Times New Roman" w:hAnsi="Times New Roman" w:cs="Times New Roman"/>
              <w:sz w:val="24"/>
              <w:szCs w:val="24"/>
            </w:rPr>
            <w:t xml:space="preserve">, “Machine Learning Algorithm-Based Prediction of Diabetes Among Female Population Using PIMA Dataset,” </w:t>
          </w:r>
          <w:r w:rsidRPr="00C77BE7">
            <w:rPr>
              <w:rFonts w:ascii="Times New Roman" w:eastAsia="Times New Roman" w:hAnsi="Times New Roman" w:cs="Times New Roman"/>
              <w:i/>
              <w:iCs/>
              <w:sz w:val="24"/>
              <w:szCs w:val="24"/>
            </w:rPr>
            <w:t>Healthcare (Switzerland)</w:t>
          </w:r>
          <w:r w:rsidRPr="00C77BE7">
            <w:rPr>
              <w:rFonts w:ascii="Times New Roman" w:eastAsia="Times New Roman" w:hAnsi="Times New Roman" w:cs="Times New Roman"/>
              <w:sz w:val="24"/>
              <w:szCs w:val="24"/>
            </w:rPr>
            <w:t xml:space="preserve">, vol. 13, no. 1, p. 37, Jan. 2025,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10.3390/HEALTHCARE13010037/S1.</w:t>
          </w:r>
        </w:p>
        <w:p w14:paraId="0B9E7DA9" w14:textId="77777777" w:rsidR="001430EA" w:rsidRPr="00C77BE7" w:rsidRDefault="001430EA" w:rsidP="000F653F">
          <w:pPr>
            <w:autoSpaceDE w:val="0"/>
            <w:autoSpaceDN w:val="0"/>
            <w:spacing w:after="0" w:line="240" w:lineRule="auto"/>
            <w:ind w:hanging="640"/>
            <w:jc w:val="both"/>
            <w:divId w:val="1058431168"/>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[31]</w:t>
          </w:r>
          <w:r w:rsidRPr="00C77BE7">
            <w:rPr>
              <w:rFonts w:ascii="Times New Roman" w:eastAsia="Times New Roman" w:hAnsi="Times New Roman" w:cs="Times New Roman"/>
              <w:sz w:val="24"/>
              <w:szCs w:val="24"/>
            </w:rPr>
            <w:tab/>
            <w:t>F. Carlucci, “OPTIMIZATION OF DEEP NEURAL NETWORKS FOR PPG-BASED BLOOD PRESSURE ESTIMATION ON EDGE DEVICES,” Dec. 2024.</w:t>
          </w:r>
        </w:p>
        <w:p w14:paraId="5A476BF9" w14:textId="77777777" w:rsidR="001430EA" w:rsidRPr="00C77BE7" w:rsidRDefault="001430EA" w:rsidP="000F653F">
          <w:pPr>
            <w:autoSpaceDE w:val="0"/>
            <w:autoSpaceDN w:val="0"/>
            <w:spacing w:after="0" w:line="240" w:lineRule="auto"/>
            <w:ind w:hanging="640"/>
            <w:jc w:val="both"/>
            <w:divId w:val="1555390763"/>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[32]</w:t>
          </w:r>
          <w:r w:rsidRPr="00C77BE7">
            <w:rPr>
              <w:rFonts w:ascii="Times New Roman" w:eastAsia="Times New Roman" w:hAnsi="Times New Roman" w:cs="Times New Roman"/>
              <w:sz w:val="24"/>
              <w:szCs w:val="24"/>
            </w:rPr>
            <w:tab/>
            <w:t xml:space="preserve">A. García-Pérez, “A New Estimator: Median of the Distribution of the Mean in Robustness,”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10.3390/math11122694.</w:t>
          </w:r>
        </w:p>
        <w:p w14:paraId="0106166A" w14:textId="77777777" w:rsidR="001430EA" w:rsidRPr="00C77BE7" w:rsidRDefault="001430EA" w:rsidP="000F653F">
          <w:pPr>
            <w:autoSpaceDE w:val="0"/>
            <w:autoSpaceDN w:val="0"/>
            <w:spacing w:after="0" w:line="240" w:lineRule="auto"/>
            <w:ind w:hanging="640"/>
            <w:jc w:val="both"/>
            <w:divId w:val="1220895435"/>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[33]</w:t>
          </w:r>
          <w:r w:rsidRPr="00C77BE7">
            <w:rPr>
              <w:rFonts w:ascii="Times New Roman" w:eastAsia="Times New Roman" w:hAnsi="Times New Roman" w:cs="Times New Roman"/>
              <w:sz w:val="24"/>
              <w:szCs w:val="24"/>
            </w:rPr>
            <w:tab/>
            <w:t xml:space="preserve">Dash, A. K. Behera, S. Dehuri, and A. Ghosh, “An </w:t>
          </w:r>
          <w:proofErr w:type="gramStart"/>
          <w:r w:rsidRPr="00C77BE7">
            <w:rPr>
              <w:rFonts w:ascii="Times New Roman" w:eastAsia="Times New Roman" w:hAnsi="Times New Roman" w:cs="Times New Roman"/>
              <w:sz w:val="24"/>
              <w:szCs w:val="24"/>
            </w:rPr>
            <w:t>outliers</w:t>
          </w:r>
          <w:proofErr w:type="gramEnd"/>
          <w:r w:rsidRPr="00C77BE7">
            <w:rPr>
              <w:rFonts w:ascii="Times New Roman" w:eastAsia="Times New Roman" w:hAnsi="Times New Roman" w:cs="Times New Roman"/>
              <w:sz w:val="24"/>
              <w:szCs w:val="24"/>
            </w:rPr>
            <w:t xml:space="preserve"> detection and elimination framework in classification task of data mining,” </w:t>
          </w:r>
          <w:r w:rsidRPr="00C77BE7">
            <w:rPr>
              <w:rFonts w:ascii="Times New Roman" w:eastAsia="Times New Roman" w:hAnsi="Times New Roman" w:cs="Times New Roman"/>
              <w:i/>
              <w:iCs/>
              <w:sz w:val="24"/>
              <w:szCs w:val="24"/>
            </w:rPr>
            <w:t>Decision Analytics Journal</w:t>
          </w:r>
          <w:r w:rsidRPr="00C77BE7">
            <w:rPr>
              <w:rFonts w:ascii="Times New Roman" w:eastAsia="Times New Roman" w:hAnsi="Times New Roman" w:cs="Times New Roman"/>
              <w:sz w:val="24"/>
              <w:szCs w:val="24"/>
            </w:rPr>
            <w:t xml:space="preserve">, vol. 6, p. 100164, Mar. 2023,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10.1016/J.DAJOUR.2023.100164.</w:t>
          </w:r>
        </w:p>
        <w:p w14:paraId="619683A6" w14:textId="77777777" w:rsidR="001430EA" w:rsidRPr="00C77BE7" w:rsidRDefault="001430EA" w:rsidP="000F653F">
          <w:pPr>
            <w:autoSpaceDE w:val="0"/>
            <w:autoSpaceDN w:val="0"/>
            <w:spacing w:after="0" w:line="240" w:lineRule="auto"/>
            <w:ind w:hanging="640"/>
            <w:jc w:val="both"/>
            <w:divId w:val="801268690"/>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[34]</w:t>
          </w:r>
          <w:r w:rsidRPr="00C77BE7">
            <w:rPr>
              <w:rFonts w:ascii="Times New Roman" w:eastAsia="Times New Roman" w:hAnsi="Times New Roman" w:cs="Times New Roman"/>
              <w:sz w:val="24"/>
              <w:szCs w:val="24"/>
            </w:rPr>
            <w:tab/>
            <w:t xml:space="preserve">A. Abuzaid and I. </w:t>
          </w:r>
          <w:proofErr w:type="spellStart"/>
          <w:r w:rsidRPr="00C77BE7">
            <w:rPr>
              <w:rFonts w:ascii="Times New Roman" w:eastAsia="Times New Roman" w:hAnsi="Times New Roman" w:cs="Times New Roman"/>
              <w:sz w:val="24"/>
              <w:szCs w:val="24"/>
            </w:rPr>
            <w:t>Alkrunz</w:t>
          </w:r>
          <w:proofErr w:type="spellEnd"/>
          <w:r w:rsidRPr="00C77BE7">
            <w:rPr>
              <w:rFonts w:ascii="Times New Roman" w:eastAsia="Times New Roman" w:hAnsi="Times New Roman" w:cs="Times New Roman"/>
              <w:sz w:val="24"/>
              <w:szCs w:val="24"/>
            </w:rPr>
            <w:t>, “</w:t>
          </w:r>
          <w:proofErr w:type="gramStart"/>
          <w:r w:rsidRPr="00C77BE7">
            <w:rPr>
              <w:rFonts w:ascii="Times New Roman" w:eastAsia="Times New Roman" w:hAnsi="Times New Roman" w:cs="Times New Roman"/>
              <w:sz w:val="24"/>
              <w:szCs w:val="24"/>
            </w:rPr>
            <w:t>A  COMPARATIVE</w:t>
          </w:r>
          <w:proofErr w:type="gramEnd"/>
          <w:r w:rsidRPr="00C77BE7">
            <w:rPr>
              <w:rFonts w:ascii="Times New Roman" w:eastAsia="Times New Roman" w:hAnsi="Times New Roman" w:cs="Times New Roman"/>
              <w:sz w:val="24"/>
              <w:szCs w:val="24"/>
            </w:rPr>
            <w:t xml:space="preserve"> STUDY ON UNIVARIATE OUTLIER WINSORIZATION METHODS IN DATA SCIENCE CONTEXT,” </w:t>
          </w:r>
          <w:r w:rsidRPr="00C77BE7">
            <w:rPr>
              <w:rFonts w:ascii="Times New Roman" w:eastAsia="Times New Roman" w:hAnsi="Times New Roman" w:cs="Times New Roman"/>
              <w:i/>
              <w:iCs/>
              <w:sz w:val="24"/>
              <w:szCs w:val="24"/>
            </w:rPr>
            <w:t xml:space="preserve">Statistica </w:t>
          </w:r>
          <w:proofErr w:type="spellStart"/>
          <w:r w:rsidRPr="00C77BE7">
            <w:rPr>
              <w:rFonts w:ascii="Times New Roman" w:eastAsia="Times New Roman" w:hAnsi="Times New Roman" w:cs="Times New Roman"/>
              <w:i/>
              <w:iCs/>
              <w:sz w:val="24"/>
              <w:szCs w:val="24"/>
            </w:rPr>
            <w:t>Applicata</w:t>
          </w:r>
          <w:proofErr w:type="spellEnd"/>
          <w:r w:rsidRPr="00C77BE7">
            <w:rPr>
              <w:rFonts w:ascii="Times New Roman" w:eastAsia="Times New Roman" w:hAnsi="Times New Roman" w:cs="Times New Roman"/>
              <w:i/>
              <w:iCs/>
              <w:sz w:val="24"/>
              <w:szCs w:val="24"/>
            </w:rPr>
            <w:t xml:space="preserve"> - Italian Journal of Applied Statistics</w:t>
          </w:r>
          <w:r w:rsidRPr="00C77BE7">
            <w:rPr>
              <w:rFonts w:ascii="Times New Roman" w:eastAsia="Times New Roman" w:hAnsi="Times New Roman" w:cs="Times New Roman"/>
              <w:sz w:val="24"/>
              <w:szCs w:val="24"/>
            </w:rPr>
            <w:t xml:space="preserve">, vol. 36, no. 1, pp. 85–99, Apr. 2024,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10.26398/IJAS.0036-004.</w:t>
          </w:r>
        </w:p>
        <w:p w14:paraId="66455869" w14:textId="77777777" w:rsidR="001430EA" w:rsidRPr="00C77BE7" w:rsidRDefault="001430EA" w:rsidP="000F653F">
          <w:pPr>
            <w:autoSpaceDE w:val="0"/>
            <w:autoSpaceDN w:val="0"/>
            <w:spacing w:after="0" w:line="240" w:lineRule="auto"/>
            <w:ind w:hanging="640"/>
            <w:jc w:val="both"/>
            <w:divId w:val="471337182"/>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[35]</w:t>
          </w:r>
          <w:r w:rsidRPr="00C77BE7">
            <w:rPr>
              <w:rFonts w:ascii="Times New Roman" w:eastAsia="Times New Roman" w:hAnsi="Times New Roman" w:cs="Times New Roman"/>
              <w:sz w:val="24"/>
              <w:szCs w:val="24"/>
            </w:rPr>
            <w:tab/>
            <w:t xml:space="preserve">G. A. Pradipta, R. Wardoyo, A. </w:t>
          </w:r>
          <w:proofErr w:type="spellStart"/>
          <w:r w:rsidRPr="00C77BE7">
            <w:rPr>
              <w:rFonts w:ascii="Times New Roman" w:eastAsia="Times New Roman" w:hAnsi="Times New Roman" w:cs="Times New Roman"/>
              <w:sz w:val="24"/>
              <w:szCs w:val="24"/>
            </w:rPr>
            <w:t>Musdholifah</w:t>
          </w:r>
          <w:proofErr w:type="spellEnd"/>
          <w:r w:rsidRPr="00C77BE7">
            <w:rPr>
              <w:rFonts w:ascii="Times New Roman" w:eastAsia="Times New Roman" w:hAnsi="Times New Roman" w:cs="Times New Roman"/>
              <w:sz w:val="24"/>
              <w:szCs w:val="24"/>
            </w:rPr>
            <w:t xml:space="preserve">, I. N. H. Sanjaya, and M. Ismail, “SMOTE for Handling Imbalanced Data </w:t>
          </w:r>
          <w:proofErr w:type="gramStart"/>
          <w:r w:rsidRPr="00C77BE7">
            <w:rPr>
              <w:rFonts w:ascii="Times New Roman" w:eastAsia="Times New Roman" w:hAnsi="Times New Roman" w:cs="Times New Roman"/>
              <w:sz w:val="24"/>
              <w:szCs w:val="24"/>
            </w:rPr>
            <w:t>Problem :</w:t>
          </w:r>
          <w:proofErr w:type="gramEnd"/>
          <w:r w:rsidRPr="00C77BE7">
            <w:rPr>
              <w:rFonts w:ascii="Times New Roman" w:eastAsia="Times New Roman" w:hAnsi="Times New Roman" w:cs="Times New Roman"/>
              <w:sz w:val="24"/>
              <w:szCs w:val="24"/>
            </w:rPr>
            <w:t xml:space="preserve"> A Review,” </w:t>
          </w:r>
          <w:r w:rsidRPr="00C77BE7">
            <w:rPr>
              <w:rFonts w:ascii="Times New Roman" w:eastAsia="Times New Roman" w:hAnsi="Times New Roman" w:cs="Times New Roman"/>
              <w:i/>
              <w:iCs/>
              <w:sz w:val="24"/>
              <w:szCs w:val="24"/>
            </w:rPr>
            <w:t>2021 6th International Conference on Informatics and Computing, ICIC 2021</w:t>
          </w:r>
          <w:r w:rsidRPr="00C77BE7">
            <w:rPr>
              <w:rFonts w:ascii="Times New Roman" w:eastAsia="Times New Roman" w:hAnsi="Times New Roman" w:cs="Times New Roman"/>
              <w:sz w:val="24"/>
              <w:szCs w:val="24"/>
            </w:rPr>
            <w:t xml:space="preserve">, 2021, </w:t>
          </w:r>
          <w:proofErr w:type="spellStart"/>
          <w:r w:rsidRPr="00C77BE7">
            <w:rPr>
              <w:rFonts w:ascii="Times New Roman" w:eastAsia="Times New Roman" w:hAnsi="Times New Roman" w:cs="Times New Roman"/>
              <w:sz w:val="24"/>
              <w:szCs w:val="24"/>
            </w:rPr>
            <w:t>doi</w:t>
          </w:r>
          <w:proofErr w:type="spellEnd"/>
          <w:r w:rsidRPr="00C77BE7">
            <w:rPr>
              <w:rFonts w:ascii="Times New Roman" w:eastAsia="Times New Roman" w:hAnsi="Times New Roman" w:cs="Times New Roman"/>
              <w:sz w:val="24"/>
              <w:szCs w:val="24"/>
            </w:rPr>
            <w:t>: 10.1109/ICIC54025.2021.9632912.</w:t>
          </w:r>
        </w:p>
        <w:p w14:paraId="0D5DA909" w14:textId="77777777" w:rsidR="0092460E" w:rsidRPr="00C77BE7" w:rsidRDefault="001430EA" w:rsidP="000F653F">
          <w:pPr>
            <w:spacing w:after="0" w:line="240" w:lineRule="auto"/>
            <w:jc w:val="both"/>
            <w:rPr>
              <w:rFonts w:ascii="Times New Roman" w:eastAsia="Times New Roman" w:hAnsi="Times New Roman" w:cs="Times New Roman"/>
              <w:sz w:val="24"/>
              <w:szCs w:val="24"/>
            </w:rPr>
          </w:pPr>
          <w:r w:rsidRPr="00C77BE7">
            <w:rPr>
              <w:rFonts w:ascii="Times New Roman" w:eastAsia="Times New Roman" w:hAnsi="Times New Roman" w:cs="Times New Roman"/>
              <w:sz w:val="24"/>
              <w:szCs w:val="24"/>
            </w:rPr>
            <w:t> </w:t>
          </w:r>
        </w:p>
      </w:sdtContent>
    </w:sdt>
    <w:sectPr w:rsidR="0092460E" w:rsidRPr="00C77BE7" w:rsidSect="000F653F">
      <w:headerReference w:type="default" r:id="rId14"/>
      <w:footerReference w:type="default" r:id="rId15"/>
      <w:pgSz w:w="12240" w:h="15840"/>
      <w:pgMar w:top="1440" w:right="1440" w:bottom="1440" w:left="1440" w:header="720" w:footer="720" w:gutter="0"/>
      <w:pgNumType w:start="6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AC63" w14:textId="77777777" w:rsidR="00F95B29" w:rsidRDefault="00F95B29" w:rsidP="00913B94">
      <w:pPr>
        <w:spacing w:after="0" w:line="240" w:lineRule="auto"/>
      </w:pPr>
      <w:r>
        <w:separator/>
      </w:r>
    </w:p>
  </w:endnote>
  <w:endnote w:type="continuationSeparator" w:id="0">
    <w:p w14:paraId="30194641" w14:textId="77777777" w:rsidR="00F95B29" w:rsidRDefault="00F95B29" w:rsidP="00913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ormataOTF-Bold">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ormata OTF">
    <w:altName w:val="Calibri"/>
    <w:panose1 w:val="00000000000000000000"/>
    <w:charset w:val="00"/>
    <w:family w:val="modern"/>
    <w:notTrueType/>
    <w:pitch w:val="variable"/>
    <w:sig w:usb0="8000002F" w:usb1="40000048"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285656"/>
      <w:docPartObj>
        <w:docPartGallery w:val="Page Numbers (Bottom of Page)"/>
        <w:docPartUnique/>
      </w:docPartObj>
    </w:sdtPr>
    <w:sdtEndPr>
      <w:rPr>
        <w:noProof/>
      </w:rPr>
    </w:sdtEndPr>
    <w:sdtContent>
      <w:p w14:paraId="01ECA1D8" w14:textId="77777777" w:rsidR="000F653F" w:rsidRDefault="000F653F">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FDDC3D7" w14:textId="77777777" w:rsidR="000F653F" w:rsidRDefault="000F653F">
        <w:pPr>
          <w:pStyle w:val="Footer"/>
          <w:jc w:val="center"/>
          <w:rPr>
            <w:noProof/>
          </w:rPr>
        </w:pPr>
      </w:p>
      <w:p w14:paraId="7DB8127A" w14:textId="77777777" w:rsidR="000F653F" w:rsidRPr="00C56D7D" w:rsidRDefault="000F653F" w:rsidP="000F653F">
        <w:pPr>
          <w:pStyle w:val="Footer"/>
          <w:rPr>
            <w:szCs w:val="20"/>
          </w:rPr>
        </w:pPr>
        <w:r w:rsidRPr="0078765D">
          <w:rPr>
            <w:szCs w:val="20"/>
          </w:rPr>
          <w:t xml:space="preserve">Volume 1, Issue </w:t>
        </w:r>
        <w:r>
          <w:rPr>
            <w:szCs w:val="20"/>
          </w:rPr>
          <w:t>1</w:t>
        </w:r>
        <w:r w:rsidRPr="0078765D">
          <w:rPr>
            <w:szCs w:val="20"/>
          </w:rPr>
          <w:t>, 2025</w:t>
        </w:r>
      </w:p>
      <w:p w14:paraId="26147496" w14:textId="265E891D" w:rsidR="000F653F" w:rsidRDefault="000F653F" w:rsidP="000F653F">
        <w:pPr>
          <w:pStyle w:val="Footer"/>
        </w:pPr>
        <w:hyperlink r:id="rId1" w:history="1">
          <w:r w:rsidRPr="0053477C">
            <w:rPr>
              <w:rStyle w:val="Hyperlink"/>
            </w:rPr>
            <w:t>https://doi.org/10.5281/zenodo.</w:t>
          </w:r>
        </w:hyperlink>
        <w:r>
          <w:t xml:space="preserve"> </w:t>
        </w:r>
      </w:p>
    </w:sdtContent>
  </w:sdt>
  <w:p w14:paraId="67F72F21" w14:textId="77777777" w:rsidR="00913B94" w:rsidRDefault="00913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6E29D" w14:textId="77777777" w:rsidR="00F95B29" w:rsidRDefault="00F95B29" w:rsidP="00913B94">
      <w:pPr>
        <w:spacing w:after="0" w:line="240" w:lineRule="auto"/>
      </w:pPr>
      <w:r>
        <w:separator/>
      </w:r>
    </w:p>
  </w:footnote>
  <w:footnote w:type="continuationSeparator" w:id="0">
    <w:p w14:paraId="18C695D8" w14:textId="77777777" w:rsidR="00F95B29" w:rsidRDefault="00F95B29" w:rsidP="00913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581C" w14:textId="0B547C09" w:rsidR="001A2DFB" w:rsidRPr="001A2DFB" w:rsidRDefault="001A2DFB" w:rsidP="001A2DFB">
    <w:pPr>
      <w:pStyle w:val="Header"/>
      <w:pBdr>
        <w:bottom w:val="single" w:sz="4" w:space="0" w:color="auto"/>
      </w:pBdr>
      <w:tabs>
        <w:tab w:val="left" w:pos="90"/>
        <w:tab w:val="left" w:pos="5532"/>
        <w:tab w:val="right" w:pos="10040"/>
      </w:tabs>
      <w:rPr>
        <w:rFonts w:ascii="Formata OTF" w:hAnsi="Formata OTF"/>
        <w:sz w:val="14"/>
        <w:szCs w:val="14"/>
      </w:rPr>
    </w:pPr>
    <w:r>
      <w:rPr>
        <w:noProof/>
      </w:rPr>
      <w:drawing>
        <wp:anchor distT="0" distB="0" distL="114300" distR="114300" simplePos="0" relativeHeight="251659264" behindDoc="1" locked="0" layoutInCell="1" allowOverlap="1" wp14:anchorId="4B67C51C" wp14:editId="6701955E">
          <wp:simplePos x="0" y="0"/>
          <wp:positionH relativeFrom="margin">
            <wp:posOffset>-685800</wp:posOffset>
          </wp:positionH>
          <wp:positionV relativeFrom="paragraph">
            <wp:posOffset>-400050</wp:posOffset>
          </wp:positionV>
          <wp:extent cx="717550" cy="689610"/>
          <wp:effectExtent l="0" t="0" r="6350" b="0"/>
          <wp:wrapSquare wrapText="bothSides"/>
          <wp:docPr id="832564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550" cy="689610"/>
                  </a:xfrm>
                  <a:prstGeom prst="rect">
                    <a:avLst/>
                  </a:prstGeom>
                  <a:noFill/>
                  <a:ln>
                    <a:noFill/>
                  </a:ln>
                </pic:spPr>
              </pic:pic>
            </a:graphicData>
          </a:graphic>
        </wp:anchor>
      </w:drawing>
    </w:r>
    <w:r>
      <w:rPr>
        <w:rFonts w:ascii="Formata OTF" w:hAnsi="Formata OTF"/>
        <w:sz w:val="32"/>
        <w:szCs w:val="32"/>
      </w:rPr>
      <w:t xml:space="preserve">   </w:t>
    </w:r>
    <w:r w:rsidRPr="00E748AA">
      <w:rPr>
        <w:rFonts w:ascii="Formata OTF" w:hAnsi="Formata OTF"/>
        <w:sz w:val="32"/>
        <w:szCs w:val="32"/>
      </w:rPr>
      <w:t>Journal of Institutional Research, Big Data Analytics and Innovation</w:t>
    </w:r>
    <w:r>
      <w:rPr>
        <w:rFonts w:ascii="Formata OTF" w:hAnsi="Formata OTF"/>
        <w:sz w:val="14"/>
        <w:szCs w:val="14"/>
      </w:rPr>
      <w:tab/>
    </w:r>
    <w:r>
      <w:rPr>
        <w:rFonts w:ascii="Formata OTF" w:hAnsi="Formata OTF"/>
        <w:sz w:val="14"/>
        <w:szCs w:val="14"/>
      </w:rPr>
      <w:tab/>
    </w:r>
    <w:r>
      <w:rPr>
        <w:rFonts w:ascii="Formata OTF" w:hAnsi="Formata OTF"/>
        <w:sz w:val="14"/>
        <w:szCs w:val="1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E6C"/>
    <w:multiLevelType w:val="multilevel"/>
    <w:tmpl w:val="877A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3F30C7"/>
    <w:multiLevelType w:val="multilevel"/>
    <w:tmpl w:val="F1585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7C09DF"/>
    <w:multiLevelType w:val="multilevel"/>
    <w:tmpl w:val="9ED0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03760B"/>
    <w:multiLevelType w:val="multilevel"/>
    <w:tmpl w:val="C5FAB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9F5D21"/>
    <w:multiLevelType w:val="multilevel"/>
    <w:tmpl w:val="0B70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E92534"/>
    <w:multiLevelType w:val="multilevel"/>
    <w:tmpl w:val="F26E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D336D6"/>
    <w:multiLevelType w:val="hybridMultilevel"/>
    <w:tmpl w:val="1BC476F4"/>
    <w:lvl w:ilvl="0" w:tplc="E41A5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A77D3"/>
    <w:multiLevelType w:val="multilevel"/>
    <w:tmpl w:val="75B8A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2C5641"/>
    <w:multiLevelType w:val="multilevel"/>
    <w:tmpl w:val="776E3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824876"/>
    <w:multiLevelType w:val="multilevel"/>
    <w:tmpl w:val="13D2E468"/>
    <w:lvl w:ilvl="0">
      <w:start w:val="1"/>
      <w:numFmt w:val="upperRoman"/>
      <w:lvlText w:val="%1."/>
      <w:lvlJc w:val="right"/>
      <w:pPr>
        <w:ind w:left="720" w:hanging="360"/>
      </w:p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2048AC"/>
    <w:multiLevelType w:val="hybridMultilevel"/>
    <w:tmpl w:val="7C949A7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06917"/>
    <w:multiLevelType w:val="hybridMultilevel"/>
    <w:tmpl w:val="EB00162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AE73A24"/>
    <w:multiLevelType w:val="multilevel"/>
    <w:tmpl w:val="5946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027B50"/>
    <w:multiLevelType w:val="multilevel"/>
    <w:tmpl w:val="1FF45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CB7DF4"/>
    <w:multiLevelType w:val="hybridMultilevel"/>
    <w:tmpl w:val="0B68ECAA"/>
    <w:lvl w:ilvl="0" w:tplc="FFFFFFFF">
      <w:start w:val="1"/>
      <w:numFmt w:val="upperLetter"/>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3C413D"/>
    <w:multiLevelType w:val="multilevel"/>
    <w:tmpl w:val="1FA8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45D25"/>
    <w:multiLevelType w:val="multilevel"/>
    <w:tmpl w:val="44E8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30A3B"/>
    <w:multiLevelType w:val="multilevel"/>
    <w:tmpl w:val="65B6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DA7976"/>
    <w:multiLevelType w:val="multilevel"/>
    <w:tmpl w:val="F44C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F51AA3"/>
    <w:multiLevelType w:val="multilevel"/>
    <w:tmpl w:val="06CC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157CB8"/>
    <w:multiLevelType w:val="multilevel"/>
    <w:tmpl w:val="F026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AF5172"/>
    <w:multiLevelType w:val="multilevel"/>
    <w:tmpl w:val="A972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1401244">
    <w:abstractNumId w:val="3"/>
  </w:num>
  <w:num w:numId="2" w16cid:durableId="520508338">
    <w:abstractNumId w:val="12"/>
  </w:num>
  <w:num w:numId="3" w16cid:durableId="287930938">
    <w:abstractNumId w:val="1"/>
  </w:num>
  <w:num w:numId="4" w16cid:durableId="994527156">
    <w:abstractNumId w:val="17"/>
  </w:num>
  <w:num w:numId="5" w16cid:durableId="128935595">
    <w:abstractNumId w:val="7"/>
  </w:num>
  <w:num w:numId="6" w16cid:durableId="928122069">
    <w:abstractNumId w:val="4"/>
  </w:num>
  <w:num w:numId="7" w16cid:durableId="1470123133">
    <w:abstractNumId w:val="18"/>
  </w:num>
  <w:num w:numId="8" w16cid:durableId="1711152654">
    <w:abstractNumId w:val="21"/>
  </w:num>
  <w:num w:numId="9" w16cid:durableId="1437676087">
    <w:abstractNumId w:val="0"/>
  </w:num>
  <w:num w:numId="10" w16cid:durableId="1240404490">
    <w:abstractNumId w:val="19"/>
  </w:num>
  <w:num w:numId="11" w16cid:durableId="1430081694">
    <w:abstractNumId w:val="20"/>
  </w:num>
  <w:num w:numId="12" w16cid:durableId="1089038836">
    <w:abstractNumId w:val="15"/>
  </w:num>
  <w:num w:numId="13" w16cid:durableId="911239416">
    <w:abstractNumId w:val="2"/>
  </w:num>
  <w:num w:numId="14" w16cid:durableId="1412969697">
    <w:abstractNumId w:val="5"/>
  </w:num>
  <w:num w:numId="15" w16cid:durableId="656111418">
    <w:abstractNumId w:val="8"/>
  </w:num>
  <w:num w:numId="16" w16cid:durableId="1403019094">
    <w:abstractNumId w:val="16"/>
  </w:num>
  <w:num w:numId="17" w16cid:durableId="1713730081">
    <w:abstractNumId w:val="13"/>
  </w:num>
  <w:num w:numId="18" w16cid:durableId="1508863431">
    <w:abstractNumId w:val="9"/>
  </w:num>
  <w:num w:numId="19" w16cid:durableId="328943196">
    <w:abstractNumId w:val="6"/>
  </w:num>
  <w:num w:numId="20" w16cid:durableId="1802728337">
    <w:abstractNumId w:val="10"/>
  </w:num>
  <w:num w:numId="21" w16cid:durableId="1231041041">
    <w:abstractNumId w:val="14"/>
  </w:num>
  <w:num w:numId="22" w16cid:durableId="4375300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E0NDc3NzG2MDE0MTBV0lEKTi0uzszPAykwNKgFACPd3yAtAAAA"/>
  </w:docVars>
  <w:rsids>
    <w:rsidRoot w:val="00540446"/>
    <w:rsid w:val="000014AE"/>
    <w:rsid w:val="00006462"/>
    <w:rsid w:val="00015E90"/>
    <w:rsid w:val="000219B3"/>
    <w:rsid w:val="0002461A"/>
    <w:rsid w:val="000347FF"/>
    <w:rsid w:val="0004069C"/>
    <w:rsid w:val="00041D0D"/>
    <w:rsid w:val="000461EC"/>
    <w:rsid w:val="00047CB7"/>
    <w:rsid w:val="0005067E"/>
    <w:rsid w:val="0006561C"/>
    <w:rsid w:val="00065F98"/>
    <w:rsid w:val="0006746D"/>
    <w:rsid w:val="00083036"/>
    <w:rsid w:val="0008363F"/>
    <w:rsid w:val="00092AEE"/>
    <w:rsid w:val="000D4122"/>
    <w:rsid w:val="000E0133"/>
    <w:rsid w:val="000F53B5"/>
    <w:rsid w:val="000F653F"/>
    <w:rsid w:val="00105675"/>
    <w:rsid w:val="00112374"/>
    <w:rsid w:val="00121B96"/>
    <w:rsid w:val="00130CF7"/>
    <w:rsid w:val="00136450"/>
    <w:rsid w:val="0013750F"/>
    <w:rsid w:val="001430EA"/>
    <w:rsid w:val="00145FDD"/>
    <w:rsid w:val="0015128E"/>
    <w:rsid w:val="00154B48"/>
    <w:rsid w:val="001645B4"/>
    <w:rsid w:val="00172CEE"/>
    <w:rsid w:val="00196668"/>
    <w:rsid w:val="001A1751"/>
    <w:rsid w:val="001A2DFB"/>
    <w:rsid w:val="001A4FB4"/>
    <w:rsid w:val="001A52EE"/>
    <w:rsid w:val="001B06AC"/>
    <w:rsid w:val="001B0B15"/>
    <w:rsid w:val="001B6821"/>
    <w:rsid w:val="001C1692"/>
    <w:rsid w:val="001E41D9"/>
    <w:rsid w:val="001F17C6"/>
    <w:rsid w:val="001F60BF"/>
    <w:rsid w:val="001F7881"/>
    <w:rsid w:val="0020223D"/>
    <w:rsid w:val="00203E99"/>
    <w:rsid w:val="002107D2"/>
    <w:rsid w:val="00216163"/>
    <w:rsid w:val="00217678"/>
    <w:rsid w:val="00227B93"/>
    <w:rsid w:val="00234770"/>
    <w:rsid w:val="0024432D"/>
    <w:rsid w:val="002524E2"/>
    <w:rsid w:val="002574E7"/>
    <w:rsid w:val="00264A8E"/>
    <w:rsid w:val="00270B78"/>
    <w:rsid w:val="002837BF"/>
    <w:rsid w:val="00285213"/>
    <w:rsid w:val="00290895"/>
    <w:rsid w:val="00295F52"/>
    <w:rsid w:val="002A3CAD"/>
    <w:rsid w:val="002A775F"/>
    <w:rsid w:val="002E5A77"/>
    <w:rsid w:val="002E6DAE"/>
    <w:rsid w:val="002F0628"/>
    <w:rsid w:val="0031181B"/>
    <w:rsid w:val="003177F7"/>
    <w:rsid w:val="0032163B"/>
    <w:rsid w:val="003378B3"/>
    <w:rsid w:val="00347134"/>
    <w:rsid w:val="00350EFD"/>
    <w:rsid w:val="00355582"/>
    <w:rsid w:val="00376BDB"/>
    <w:rsid w:val="00384A35"/>
    <w:rsid w:val="0039278D"/>
    <w:rsid w:val="003A027D"/>
    <w:rsid w:val="003A1F1A"/>
    <w:rsid w:val="003A2B62"/>
    <w:rsid w:val="003C11F5"/>
    <w:rsid w:val="003C7493"/>
    <w:rsid w:val="003F5D0D"/>
    <w:rsid w:val="00414518"/>
    <w:rsid w:val="0041639A"/>
    <w:rsid w:val="00432A67"/>
    <w:rsid w:val="00444CDE"/>
    <w:rsid w:val="00450F40"/>
    <w:rsid w:val="00460CA0"/>
    <w:rsid w:val="00461120"/>
    <w:rsid w:val="00462BB8"/>
    <w:rsid w:val="0046537E"/>
    <w:rsid w:val="0047389B"/>
    <w:rsid w:val="0049048B"/>
    <w:rsid w:val="00492933"/>
    <w:rsid w:val="00496FAE"/>
    <w:rsid w:val="004A0607"/>
    <w:rsid w:val="004A1F65"/>
    <w:rsid w:val="004A7683"/>
    <w:rsid w:val="004B085C"/>
    <w:rsid w:val="004B65AF"/>
    <w:rsid w:val="004C197D"/>
    <w:rsid w:val="004C2D67"/>
    <w:rsid w:val="004D00E1"/>
    <w:rsid w:val="004D2EAC"/>
    <w:rsid w:val="004E22A0"/>
    <w:rsid w:val="004F765C"/>
    <w:rsid w:val="005066EF"/>
    <w:rsid w:val="00513A8F"/>
    <w:rsid w:val="005264AA"/>
    <w:rsid w:val="00527319"/>
    <w:rsid w:val="00537F71"/>
    <w:rsid w:val="00540446"/>
    <w:rsid w:val="00545E7F"/>
    <w:rsid w:val="005611B7"/>
    <w:rsid w:val="0056254C"/>
    <w:rsid w:val="00563A50"/>
    <w:rsid w:val="005823DF"/>
    <w:rsid w:val="005840BB"/>
    <w:rsid w:val="005935AF"/>
    <w:rsid w:val="005B147C"/>
    <w:rsid w:val="005D4A1B"/>
    <w:rsid w:val="005D61E2"/>
    <w:rsid w:val="005D78D5"/>
    <w:rsid w:val="005E14F5"/>
    <w:rsid w:val="005F62EC"/>
    <w:rsid w:val="006113DA"/>
    <w:rsid w:val="00612757"/>
    <w:rsid w:val="00613265"/>
    <w:rsid w:val="00624990"/>
    <w:rsid w:val="00634DAF"/>
    <w:rsid w:val="00662BEC"/>
    <w:rsid w:val="00665AE2"/>
    <w:rsid w:val="0069769A"/>
    <w:rsid w:val="006A0847"/>
    <w:rsid w:val="006A4389"/>
    <w:rsid w:val="006A4424"/>
    <w:rsid w:val="006A5773"/>
    <w:rsid w:val="006C6901"/>
    <w:rsid w:val="006D1B58"/>
    <w:rsid w:val="006D2A95"/>
    <w:rsid w:val="006D58CC"/>
    <w:rsid w:val="006E3DD9"/>
    <w:rsid w:val="006F099E"/>
    <w:rsid w:val="00702578"/>
    <w:rsid w:val="00703237"/>
    <w:rsid w:val="007241F7"/>
    <w:rsid w:val="00734BEA"/>
    <w:rsid w:val="00762381"/>
    <w:rsid w:val="007804CB"/>
    <w:rsid w:val="007B6291"/>
    <w:rsid w:val="007C0550"/>
    <w:rsid w:val="007E1AE2"/>
    <w:rsid w:val="007E28D3"/>
    <w:rsid w:val="007F1CC9"/>
    <w:rsid w:val="00812039"/>
    <w:rsid w:val="0082619D"/>
    <w:rsid w:val="00835493"/>
    <w:rsid w:val="0083717C"/>
    <w:rsid w:val="008542BC"/>
    <w:rsid w:val="00871A4D"/>
    <w:rsid w:val="00880BDA"/>
    <w:rsid w:val="008812D9"/>
    <w:rsid w:val="00884C5A"/>
    <w:rsid w:val="00895CB7"/>
    <w:rsid w:val="008A035E"/>
    <w:rsid w:val="008A4D5D"/>
    <w:rsid w:val="008A6E21"/>
    <w:rsid w:val="008B6048"/>
    <w:rsid w:val="008B79DF"/>
    <w:rsid w:val="008D0E3D"/>
    <w:rsid w:val="008E05FE"/>
    <w:rsid w:val="008E7590"/>
    <w:rsid w:val="008F4B6C"/>
    <w:rsid w:val="008F6023"/>
    <w:rsid w:val="008F69AB"/>
    <w:rsid w:val="009014D9"/>
    <w:rsid w:val="00913B94"/>
    <w:rsid w:val="0092460E"/>
    <w:rsid w:val="0095663F"/>
    <w:rsid w:val="009673DE"/>
    <w:rsid w:val="00981811"/>
    <w:rsid w:val="00981EBE"/>
    <w:rsid w:val="009827D7"/>
    <w:rsid w:val="00986542"/>
    <w:rsid w:val="00987A2D"/>
    <w:rsid w:val="009915DF"/>
    <w:rsid w:val="00997C87"/>
    <w:rsid w:val="009B68BA"/>
    <w:rsid w:val="009C1AC1"/>
    <w:rsid w:val="009C556B"/>
    <w:rsid w:val="009D00F4"/>
    <w:rsid w:val="009D3BEE"/>
    <w:rsid w:val="009E010D"/>
    <w:rsid w:val="009E6E56"/>
    <w:rsid w:val="00A07245"/>
    <w:rsid w:val="00A2495E"/>
    <w:rsid w:val="00A66698"/>
    <w:rsid w:val="00A76970"/>
    <w:rsid w:val="00A85A54"/>
    <w:rsid w:val="00A9788F"/>
    <w:rsid w:val="00AB3597"/>
    <w:rsid w:val="00AB409D"/>
    <w:rsid w:val="00AB4EF2"/>
    <w:rsid w:val="00AE0665"/>
    <w:rsid w:val="00AF3F73"/>
    <w:rsid w:val="00B032D6"/>
    <w:rsid w:val="00B06417"/>
    <w:rsid w:val="00B116C6"/>
    <w:rsid w:val="00B30AD5"/>
    <w:rsid w:val="00B43392"/>
    <w:rsid w:val="00B43A26"/>
    <w:rsid w:val="00B46CD9"/>
    <w:rsid w:val="00B528FB"/>
    <w:rsid w:val="00B537C4"/>
    <w:rsid w:val="00B55C82"/>
    <w:rsid w:val="00B70E06"/>
    <w:rsid w:val="00B91056"/>
    <w:rsid w:val="00B9365C"/>
    <w:rsid w:val="00BA60F0"/>
    <w:rsid w:val="00BB1A0A"/>
    <w:rsid w:val="00BC23F9"/>
    <w:rsid w:val="00BE7459"/>
    <w:rsid w:val="00C019DA"/>
    <w:rsid w:val="00C206CC"/>
    <w:rsid w:val="00C22012"/>
    <w:rsid w:val="00C24A67"/>
    <w:rsid w:val="00C52FD8"/>
    <w:rsid w:val="00C54D6F"/>
    <w:rsid w:val="00C5712C"/>
    <w:rsid w:val="00C60CC9"/>
    <w:rsid w:val="00C77BE7"/>
    <w:rsid w:val="00C808BF"/>
    <w:rsid w:val="00C906D3"/>
    <w:rsid w:val="00C9455E"/>
    <w:rsid w:val="00C97F07"/>
    <w:rsid w:val="00CC7E04"/>
    <w:rsid w:val="00CD03BA"/>
    <w:rsid w:val="00CD1EE9"/>
    <w:rsid w:val="00D0003E"/>
    <w:rsid w:val="00D0069D"/>
    <w:rsid w:val="00D1114E"/>
    <w:rsid w:val="00D33791"/>
    <w:rsid w:val="00D43D0C"/>
    <w:rsid w:val="00D501CD"/>
    <w:rsid w:val="00D55BF6"/>
    <w:rsid w:val="00D5733A"/>
    <w:rsid w:val="00D704CE"/>
    <w:rsid w:val="00D71E50"/>
    <w:rsid w:val="00D84096"/>
    <w:rsid w:val="00D85DDB"/>
    <w:rsid w:val="00D87448"/>
    <w:rsid w:val="00DD3F2C"/>
    <w:rsid w:val="00DE0175"/>
    <w:rsid w:val="00E24D9C"/>
    <w:rsid w:val="00E37941"/>
    <w:rsid w:val="00E41644"/>
    <w:rsid w:val="00E521A9"/>
    <w:rsid w:val="00E5330B"/>
    <w:rsid w:val="00E65A0F"/>
    <w:rsid w:val="00E7171C"/>
    <w:rsid w:val="00EC72B0"/>
    <w:rsid w:val="00ED0FE0"/>
    <w:rsid w:val="00ED7D28"/>
    <w:rsid w:val="00EF623D"/>
    <w:rsid w:val="00F02966"/>
    <w:rsid w:val="00F0662B"/>
    <w:rsid w:val="00F07364"/>
    <w:rsid w:val="00F0745F"/>
    <w:rsid w:val="00F07D5C"/>
    <w:rsid w:val="00F10FEB"/>
    <w:rsid w:val="00F141CD"/>
    <w:rsid w:val="00F2554C"/>
    <w:rsid w:val="00F25704"/>
    <w:rsid w:val="00F3132C"/>
    <w:rsid w:val="00F50814"/>
    <w:rsid w:val="00F50E70"/>
    <w:rsid w:val="00F61B0E"/>
    <w:rsid w:val="00F63F1E"/>
    <w:rsid w:val="00F81864"/>
    <w:rsid w:val="00F95B29"/>
    <w:rsid w:val="00FA1063"/>
    <w:rsid w:val="00FA5B19"/>
    <w:rsid w:val="00FB15E9"/>
    <w:rsid w:val="00FB7621"/>
    <w:rsid w:val="00FC01D2"/>
    <w:rsid w:val="00FC0ADF"/>
    <w:rsid w:val="00FE7685"/>
    <w:rsid w:val="00FF2D46"/>
    <w:rsid w:val="00FF3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FC68"/>
  <w15:chartTrackingRefBased/>
  <w15:docId w15:val="{50DD5AF1-FF9C-42CD-9562-82C0BB4C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404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404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404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2E5A7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44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404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40446"/>
    <w:rPr>
      <w:rFonts w:ascii="Times New Roman" w:eastAsia="Times New Roman" w:hAnsi="Times New Roman" w:cs="Times New Roman"/>
      <w:b/>
      <w:bCs/>
      <w:sz w:val="27"/>
      <w:szCs w:val="27"/>
    </w:rPr>
  </w:style>
  <w:style w:type="paragraph" w:styleId="NormalWeb">
    <w:name w:val="Normal (Web)"/>
    <w:basedOn w:val="Normal"/>
    <w:uiPriority w:val="99"/>
    <w:unhideWhenUsed/>
    <w:rsid w:val="005404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0446"/>
    <w:rPr>
      <w:b/>
      <w:bCs/>
    </w:rPr>
  </w:style>
  <w:style w:type="character" w:styleId="Emphasis">
    <w:name w:val="Emphasis"/>
    <w:basedOn w:val="DefaultParagraphFont"/>
    <w:uiPriority w:val="20"/>
    <w:qFormat/>
    <w:rsid w:val="00540446"/>
    <w:rPr>
      <w:i/>
      <w:iCs/>
    </w:rPr>
  </w:style>
  <w:style w:type="character" w:styleId="HTMLCode">
    <w:name w:val="HTML Code"/>
    <w:basedOn w:val="DefaultParagraphFont"/>
    <w:uiPriority w:val="99"/>
    <w:semiHidden/>
    <w:unhideWhenUsed/>
    <w:rsid w:val="00540446"/>
    <w:rPr>
      <w:rFonts w:ascii="Courier New" w:eastAsia="Times New Roman" w:hAnsi="Courier New" w:cs="Courier New"/>
      <w:sz w:val="20"/>
      <w:szCs w:val="20"/>
    </w:rPr>
  </w:style>
  <w:style w:type="character" w:styleId="PlaceholderText">
    <w:name w:val="Placeholder Text"/>
    <w:basedOn w:val="DefaultParagraphFont"/>
    <w:uiPriority w:val="99"/>
    <w:semiHidden/>
    <w:rsid w:val="004B085C"/>
    <w:rPr>
      <w:color w:val="808080"/>
    </w:rPr>
  </w:style>
  <w:style w:type="table" w:styleId="TableGrid">
    <w:name w:val="Table Grid"/>
    <w:basedOn w:val="TableNormal"/>
    <w:uiPriority w:val="39"/>
    <w:rsid w:val="008F4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355582"/>
  </w:style>
  <w:style w:type="character" w:customStyle="1" w:styleId="mord">
    <w:name w:val="mord"/>
    <w:basedOn w:val="DefaultParagraphFont"/>
    <w:rsid w:val="00355582"/>
  </w:style>
  <w:style w:type="character" w:customStyle="1" w:styleId="vlist-s">
    <w:name w:val="vlist-s"/>
    <w:basedOn w:val="DefaultParagraphFont"/>
    <w:rsid w:val="00355582"/>
  </w:style>
  <w:style w:type="character" w:customStyle="1" w:styleId="mrel">
    <w:name w:val="mrel"/>
    <w:basedOn w:val="DefaultParagraphFont"/>
    <w:rsid w:val="006E3DD9"/>
  </w:style>
  <w:style w:type="character" w:customStyle="1" w:styleId="mopen">
    <w:name w:val="mopen"/>
    <w:basedOn w:val="DefaultParagraphFont"/>
    <w:rsid w:val="006E3DD9"/>
  </w:style>
  <w:style w:type="character" w:customStyle="1" w:styleId="mclose">
    <w:name w:val="mclose"/>
    <w:basedOn w:val="DefaultParagraphFont"/>
    <w:rsid w:val="006E3DD9"/>
  </w:style>
  <w:style w:type="character" w:customStyle="1" w:styleId="mop">
    <w:name w:val="mop"/>
    <w:basedOn w:val="DefaultParagraphFont"/>
    <w:rsid w:val="006E3DD9"/>
  </w:style>
  <w:style w:type="character" w:customStyle="1" w:styleId="mbin">
    <w:name w:val="mbin"/>
    <w:basedOn w:val="DefaultParagraphFont"/>
    <w:rsid w:val="006E3DD9"/>
  </w:style>
  <w:style w:type="character" w:customStyle="1" w:styleId="mpunct">
    <w:name w:val="mpunct"/>
    <w:basedOn w:val="DefaultParagraphFont"/>
    <w:rsid w:val="006E3DD9"/>
  </w:style>
  <w:style w:type="character" w:customStyle="1" w:styleId="Heading4Char">
    <w:name w:val="Heading 4 Char"/>
    <w:basedOn w:val="DefaultParagraphFont"/>
    <w:link w:val="Heading4"/>
    <w:uiPriority w:val="9"/>
    <w:semiHidden/>
    <w:rsid w:val="002E5A77"/>
    <w:rPr>
      <w:rFonts w:asciiTheme="majorHAnsi" w:eastAsiaTheme="majorEastAsia" w:hAnsiTheme="majorHAnsi" w:cstheme="majorBidi"/>
      <w:i/>
      <w:iCs/>
      <w:color w:val="2E74B5" w:themeColor="accent1" w:themeShade="BF"/>
    </w:rPr>
  </w:style>
  <w:style w:type="table" w:styleId="PlainTable1">
    <w:name w:val="Plain Table 1"/>
    <w:basedOn w:val="TableNormal"/>
    <w:uiPriority w:val="41"/>
    <w:rsid w:val="003A1F1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unhideWhenUsed/>
    <w:qFormat/>
    <w:rsid w:val="00B46CD9"/>
    <w:pPr>
      <w:spacing w:after="200" w:line="240" w:lineRule="auto"/>
    </w:pPr>
    <w:rPr>
      <w:i/>
      <w:iCs/>
      <w:color w:val="44546A" w:themeColor="text2"/>
      <w:sz w:val="18"/>
      <w:szCs w:val="18"/>
    </w:rPr>
  </w:style>
  <w:style w:type="paragraph" w:styleId="Header">
    <w:name w:val="header"/>
    <w:basedOn w:val="Normal"/>
    <w:link w:val="HeaderChar"/>
    <w:unhideWhenUsed/>
    <w:rsid w:val="00913B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B94"/>
  </w:style>
  <w:style w:type="paragraph" w:styleId="Footer">
    <w:name w:val="footer"/>
    <w:basedOn w:val="Normal"/>
    <w:link w:val="FooterChar"/>
    <w:uiPriority w:val="99"/>
    <w:unhideWhenUsed/>
    <w:qFormat/>
    <w:rsid w:val="00913B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B94"/>
  </w:style>
  <w:style w:type="character" w:customStyle="1" w:styleId="H5CharChar">
    <w:name w:val="H5 Char Char"/>
    <w:link w:val="H5"/>
    <w:rsid w:val="001A2DFB"/>
    <w:rPr>
      <w:rFonts w:ascii="Helvetica" w:hAnsi="Helvetica"/>
      <w:b/>
      <w:color w:val="00629B"/>
    </w:rPr>
  </w:style>
  <w:style w:type="paragraph" w:customStyle="1" w:styleId="H5">
    <w:name w:val="H5"/>
    <w:basedOn w:val="Normal"/>
    <w:link w:val="H5CharChar"/>
    <w:rsid w:val="001A2DFB"/>
    <w:pPr>
      <w:spacing w:after="340" w:line="240" w:lineRule="exact"/>
      <w:ind w:right="1380"/>
      <w:jc w:val="both"/>
    </w:pPr>
    <w:rPr>
      <w:rFonts w:ascii="Helvetica" w:hAnsi="Helvetica"/>
      <w:b/>
      <w:color w:val="00629B"/>
    </w:rPr>
  </w:style>
  <w:style w:type="paragraph" w:styleId="ListParagraph">
    <w:name w:val="List Paragraph"/>
    <w:basedOn w:val="Normal"/>
    <w:uiPriority w:val="34"/>
    <w:qFormat/>
    <w:rsid w:val="001A2DFB"/>
    <w:pPr>
      <w:ind w:left="720"/>
      <w:contextualSpacing/>
    </w:pPr>
  </w:style>
  <w:style w:type="character" w:styleId="Hyperlink">
    <w:name w:val="Hyperlink"/>
    <w:basedOn w:val="DefaultParagraphFont"/>
    <w:uiPriority w:val="99"/>
    <w:unhideWhenUsed/>
    <w:rsid w:val="000F653F"/>
    <w:rPr>
      <w:color w:val="0563C1" w:themeColor="hyperlink"/>
      <w:u w:val="single"/>
    </w:rPr>
  </w:style>
  <w:style w:type="character" w:styleId="UnresolvedMention">
    <w:name w:val="Unresolved Mention"/>
    <w:basedOn w:val="DefaultParagraphFont"/>
    <w:uiPriority w:val="99"/>
    <w:semiHidden/>
    <w:unhideWhenUsed/>
    <w:rsid w:val="000F6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4538">
      <w:bodyDiv w:val="1"/>
      <w:marLeft w:val="0"/>
      <w:marRight w:val="0"/>
      <w:marTop w:val="0"/>
      <w:marBottom w:val="0"/>
      <w:divBdr>
        <w:top w:val="none" w:sz="0" w:space="0" w:color="auto"/>
        <w:left w:val="none" w:sz="0" w:space="0" w:color="auto"/>
        <w:bottom w:val="none" w:sz="0" w:space="0" w:color="auto"/>
        <w:right w:val="none" w:sz="0" w:space="0" w:color="auto"/>
      </w:divBdr>
    </w:div>
    <w:div w:id="13532898">
      <w:bodyDiv w:val="1"/>
      <w:marLeft w:val="0"/>
      <w:marRight w:val="0"/>
      <w:marTop w:val="0"/>
      <w:marBottom w:val="0"/>
      <w:divBdr>
        <w:top w:val="none" w:sz="0" w:space="0" w:color="auto"/>
        <w:left w:val="none" w:sz="0" w:space="0" w:color="auto"/>
        <w:bottom w:val="none" w:sz="0" w:space="0" w:color="auto"/>
        <w:right w:val="none" w:sz="0" w:space="0" w:color="auto"/>
      </w:divBdr>
    </w:div>
    <w:div w:id="16391878">
      <w:bodyDiv w:val="1"/>
      <w:marLeft w:val="0"/>
      <w:marRight w:val="0"/>
      <w:marTop w:val="0"/>
      <w:marBottom w:val="0"/>
      <w:divBdr>
        <w:top w:val="none" w:sz="0" w:space="0" w:color="auto"/>
        <w:left w:val="none" w:sz="0" w:space="0" w:color="auto"/>
        <w:bottom w:val="none" w:sz="0" w:space="0" w:color="auto"/>
        <w:right w:val="none" w:sz="0" w:space="0" w:color="auto"/>
      </w:divBdr>
    </w:div>
    <w:div w:id="37972793">
      <w:bodyDiv w:val="1"/>
      <w:marLeft w:val="0"/>
      <w:marRight w:val="0"/>
      <w:marTop w:val="0"/>
      <w:marBottom w:val="0"/>
      <w:divBdr>
        <w:top w:val="none" w:sz="0" w:space="0" w:color="auto"/>
        <w:left w:val="none" w:sz="0" w:space="0" w:color="auto"/>
        <w:bottom w:val="none" w:sz="0" w:space="0" w:color="auto"/>
        <w:right w:val="none" w:sz="0" w:space="0" w:color="auto"/>
      </w:divBdr>
    </w:div>
    <w:div w:id="47843284">
      <w:bodyDiv w:val="1"/>
      <w:marLeft w:val="0"/>
      <w:marRight w:val="0"/>
      <w:marTop w:val="0"/>
      <w:marBottom w:val="0"/>
      <w:divBdr>
        <w:top w:val="none" w:sz="0" w:space="0" w:color="auto"/>
        <w:left w:val="none" w:sz="0" w:space="0" w:color="auto"/>
        <w:bottom w:val="none" w:sz="0" w:space="0" w:color="auto"/>
        <w:right w:val="none" w:sz="0" w:space="0" w:color="auto"/>
      </w:divBdr>
    </w:div>
    <w:div w:id="65077917">
      <w:bodyDiv w:val="1"/>
      <w:marLeft w:val="0"/>
      <w:marRight w:val="0"/>
      <w:marTop w:val="0"/>
      <w:marBottom w:val="0"/>
      <w:divBdr>
        <w:top w:val="none" w:sz="0" w:space="0" w:color="auto"/>
        <w:left w:val="none" w:sz="0" w:space="0" w:color="auto"/>
        <w:bottom w:val="none" w:sz="0" w:space="0" w:color="auto"/>
        <w:right w:val="none" w:sz="0" w:space="0" w:color="auto"/>
      </w:divBdr>
    </w:div>
    <w:div w:id="86007537">
      <w:bodyDiv w:val="1"/>
      <w:marLeft w:val="0"/>
      <w:marRight w:val="0"/>
      <w:marTop w:val="0"/>
      <w:marBottom w:val="0"/>
      <w:divBdr>
        <w:top w:val="none" w:sz="0" w:space="0" w:color="auto"/>
        <w:left w:val="none" w:sz="0" w:space="0" w:color="auto"/>
        <w:bottom w:val="none" w:sz="0" w:space="0" w:color="auto"/>
        <w:right w:val="none" w:sz="0" w:space="0" w:color="auto"/>
      </w:divBdr>
      <w:divsChild>
        <w:div w:id="1794054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0166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986153">
          <w:blockQuote w:val="1"/>
          <w:marLeft w:val="720"/>
          <w:marRight w:val="720"/>
          <w:marTop w:val="100"/>
          <w:marBottom w:val="100"/>
          <w:divBdr>
            <w:top w:val="none" w:sz="0" w:space="0" w:color="auto"/>
            <w:left w:val="none" w:sz="0" w:space="0" w:color="auto"/>
            <w:bottom w:val="none" w:sz="0" w:space="0" w:color="auto"/>
            <w:right w:val="none" w:sz="0" w:space="0" w:color="auto"/>
          </w:divBdr>
        </w:div>
        <w:div w:id="554588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894899">
      <w:bodyDiv w:val="1"/>
      <w:marLeft w:val="0"/>
      <w:marRight w:val="0"/>
      <w:marTop w:val="0"/>
      <w:marBottom w:val="0"/>
      <w:divBdr>
        <w:top w:val="none" w:sz="0" w:space="0" w:color="auto"/>
        <w:left w:val="none" w:sz="0" w:space="0" w:color="auto"/>
        <w:bottom w:val="none" w:sz="0" w:space="0" w:color="auto"/>
        <w:right w:val="none" w:sz="0" w:space="0" w:color="auto"/>
      </w:divBdr>
    </w:div>
    <w:div w:id="118695130">
      <w:bodyDiv w:val="1"/>
      <w:marLeft w:val="0"/>
      <w:marRight w:val="0"/>
      <w:marTop w:val="0"/>
      <w:marBottom w:val="0"/>
      <w:divBdr>
        <w:top w:val="none" w:sz="0" w:space="0" w:color="auto"/>
        <w:left w:val="none" w:sz="0" w:space="0" w:color="auto"/>
        <w:bottom w:val="none" w:sz="0" w:space="0" w:color="auto"/>
        <w:right w:val="none" w:sz="0" w:space="0" w:color="auto"/>
      </w:divBdr>
    </w:div>
    <w:div w:id="130245431">
      <w:bodyDiv w:val="1"/>
      <w:marLeft w:val="0"/>
      <w:marRight w:val="0"/>
      <w:marTop w:val="0"/>
      <w:marBottom w:val="0"/>
      <w:divBdr>
        <w:top w:val="none" w:sz="0" w:space="0" w:color="auto"/>
        <w:left w:val="none" w:sz="0" w:space="0" w:color="auto"/>
        <w:bottom w:val="none" w:sz="0" w:space="0" w:color="auto"/>
        <w:right w:val="none" w:sz="0" w:space="0" w:color="auto"/>
      </w:divBdr>
    </w:div>
    <w:div w:id="143352690">
      <w:bodyDiv w:val="1"/>
      <w:marLeft w:val="0"/>
      <w:marRight w:val="0"/>
      <w:marTop w:val="0"/>
      <w:marBottom w:val="0"/>
      <w:divBdr>
        <w:top w:val="none" w:sz="0" w:space="0" w:color="auto"/>
        <w:left w:val="none" w:sz="0" w:space="0" w:color="auto"/>
        <w:bottom w:val="none" w:sz="0" w:space="0" w:color="auto"/>
        <w:right w:val="none" w:sz="0" w:space="0" w:color="auto"/>
      </w:divBdr>
    </w:div>
    <w:div w:id="162476995">
      <w:bodyDiv w:val="1"/>
      <w:marLeft w:val="0"/>
      <w:marRight w:val="0"/>
      <w:marTop w:val="0"/>
      <w:marBottom w:val="0"/>
      <w:divBdr>
        <w:top w:val="none" w:sz="0" w:space="0" w:color="auto"/>
        <w:left w:val="none" w:sz="0" w:space="0" w:color="auto"/>
        <w:bottom w:val="none" w:sz="0" w:space="0" w:color="auto"/>
        <w:right w:val="none" w:sz="0" w:space="0" w:color="auto"/>
      </w:divBdr>
    </w:div>
    <w:div w:id="172038786">
      <w:bodyDiv w:val="1"/>
      <w:marLeft w:val="0"/>
      <w:marRight w:val="0"/>
      <w:marTop w:val="0"/>
      <w:marBottom w:val="0"/>
      <w:divBdr>
        <w:top w:val="none" w:sz="0" w:space="0" w:color="auto"/>
        <w:left w:val="none" w:sz="0" w:space="0" w:color="auto"/>
        <w:bottom w:val="none" w:sz="0" w:space="0" w:color="auto"/>
        <w:right w:val="none" w:sz="0" w:space="0" w:color="auto"/>
      </w:divBdr>
    </w:div>
    <w:div w:id="212811657">
      <w:bodyDiv w:val="1"/>
      <w:marLeft w:val="0"/>
      <w:marRight w:val="0"/>
      <w:marTop w:val="0"/>
      <w:marBottom w:val="0"/>
      <w:divBdr>
        <w:top w:val="none" w:sz="0" w:space="0" w:color="auto"/>
        <w:left w:val="none" w:sz="0" w:space="0" w:color="auto"/>
        <w:bottom w:val="none" w:sz="0" w:space="0" w:color="auto"/>
        <w:right w:val="none" w:sz="0" w:space="0" w:color="auto"/>
      </w:divBdr>
    </w:div>
    <w:div w:id="218171552">
      <w:bodyDiv w:val="1"/>
      <w:marLeft w:val="0"/>
      <w:marRight w:val="0"/>
      <w:marTop w:val="0"/>
      <w:marBottom w:val="0"/>
      <w:divBdr>
        <w:top w:val="none" w:sz="0" w:space="0" w:color="auto"/>
        <w:left w:val="none" w:sz="0" w:space="0" w:color="auto"/>
        <w:bottom w:val="none" w:sz="0" w:space="0" w:color="auto"/>
        <w:right w:val="none" w:sz="0" w:space="0" w:color="auto"/>
      </w:divBdr>
    </w:div>
    <w:div w:id="221254573">
      <w:bodyDiv w:val="1"/>
      <w:marLeft w:val="0"/>
      <w:marRight w:val="0"/>
      <w:marTop w:val="0"/>
      <w:marBottom w:val="0"/>
      <w:divBdr>
        <w:top w:val="none" w:sz="0" w:space="0" w:color="auto"/>
        <w:left w:val="none" w:sz="0" w:space="0" w:color="auto"/>
        <w:bottom w:val="none" w:sz="0" w:space="0" w:color="auto"/>
        <w:right w:val="none" w:sz="0" w:space="0" w:color="auto"/>
      </w:divBdr>
    </w:div>
    <w:div w:id="240066785">
      <w:bodyDiv w:val="1"/>
      <w:marLeft w:val="0"/>
      <w:marRight w:val="0"/>
      <w:marTop w:val="0"/>
      <w:marBottom w:val="0"/>
      <w:divBdr>
        <w:top w:val="none" w:sz="0" w:space="0" w:color="auto"/>
        <w:left w:val="none" w:sz="0" w:space="0" w:color="auto"/>
        <w:bottom w:val="none" w:sz="0" w:space="0" w:color="auto"/>
        <w:right w:val="none" w:sz="0" w:space="0" w:color="auto"/>
      </w:divBdr>
    </w:div>
    <w:div w:id="245387865">
      <w:bodyDiv w:val="1"/>
      <w:marLeft w:val="0"/>
      <w:marRight w:val="0"/>
      <w:marTop w:val="0"/>
      <w:marBottom w:val="0"/>
      <w:divBdr>
        <w:top w:val="none" w:sz="0" w:space="0" w:color="auto"/>
        <w:left w:val="none" w:sz="0" w:space="0" w:color="auto"/>
        <w:bottom w:val="none" w:sz="0" w:space="0" w:color="auto"/>
        <w:right w:val="none" w:sz="0" w:space="0" w:color="auto"/>
      </w:divBdr>
    </w:div>
    <w:div w:id="262692081">
      <w:bodyDiv w:val="1"/>
      <w:marLeft w:val="0"/>
      <w:marRight w:val="0"/>
      <w:marTop w:val="0"/>
      <w:marBottom w:val="0"/>
      <w:divBdr>
        <w:top w:val="none" w:sz="0" w:space="0" w:color="auto"/>
        <w:left w:val="none" w:sz="0" w:space="0" w:color="auto"/>
        <w:bottom w:val="none" w:sz="0" w:space="0" w:color="auto"/>
        <w:right w:val="none" w:sz="0" w:space="0" w:color="auto"/>
      </w:divBdr>
    </w:div>
    <w:div w:id="280844176">
      <w:bodyDiv w:val="1"/>
      <w:marLeft w:val="0"/>
      <w:marRight w:val="0"/>
      <w:marTop w:val="0"/>
      <w:marBottom w:val="0"/>
      <w:divBdr>
        <w:top w:val="none" w:sz="0" w:space="0" w:color="auto"/>
        <w:left w:val="none" w:sz="0" w:space="0" w:color="auto"/>
        <w:bottom w:val="none" w:sz="0" w:space="0" w:color="auto"/>
        <w:right w:val="none" w:sz="0" w:space="0" w:color="auto"/>
      </w:divBdr>
    </w:div>
    <w:div w:id="303896442">
      <w:bodyDiv w:val="1"/>
      <w:marLeft w:val="0"/>
      <w:marRight w:val="0"/>
      <w:marTop w:val="0"/>
      <w:marBottom w:val="0"/>
      <w:divBdr>
        <w:top w:val="none" w:sz="0" w:space="0" w:color="auto"/>
        <w:left w:val="none" w:sz="0" w:space="0" w:color="auto"/>
        <w:bottom w:val="none" w:sz="0" w:space="0" w:color="auto"/>
        <w:right w:val="none" w:sz="0" w:space="0" w:color="auto"/>
      </w:divBdr>
      <w:divsChild>
        <w:div w:id="1305545934">
          <w:marLeft w:val="480"/>
          <w:marRight w:val="0"/>
          <w:marTop w:val="0"/>
          <w:marBottom w:val="0"/>
          <w:divBdr>
            <w:top w:val="none" w:sz="0" w:space="0" w:color="auto"/>
            <w:left w:val="none" w:sz="0" w:space="0" w:color="auto"/>
            <w:bottom w:val="none" w:sz="0" w:space="0" w:color="auto"/>
            <w:right w:val="none" w:sz="0" w:space="0" w:color="auto"/>
          </w:divBdr>
        </w:div>
        <w:div w:id="1454320857">
          <w:marLeft w:val="480"/>
          <w:marRight w:val="0"/>
          <w:marTop w:val="0"/>
          <w:marBottom w:val="0"/>
          <w:divBdr>
            <w:top w:val="none" w:sz="0" w:space="0" w:color="auto"/>
            <w:left w:val="none" w:sz="0" w:space="0" w:color="auto"/>
            <w:bottom w:val="none" w:sz="0" w:space="0" w:color="auto"/>
            <w:right w:val="none" w:sz="0" w:space="0" w:color="auto"/>
          </w:divBdr>
        </w:div>
        <w:div w:id="117140936">
          <w:marLeft w:val="480"/>
          <w:marRight w:val="0"/>
          <w:marTop w:val="0"/>
          <w:marBottom w:val="0"/>
          <w:divBdr>
            <w:top w:val="none" w:sz="0" w:space="0" w:color="auto"/>
            <w:left w:val="none" w:sz="0" w:space="0" w:color="auto"/>
            <w:bottom w:val="none" w:sz="0" w:space="0" w:color="auto"/>
            <w:right w:val="none" w:sz="0" w:space="0" w:color="auto"/>
          </w:divBdr>
        </w:div>
        <w:div w:id="717363421">
          <w:marLeft w:val="480"/>
          <w:marRight w:val="0"/>
          <w:marTop w:val="0"/>
          <w:marBottom w:val="0"/>
          <w:divBdr>
            <w:top w:val="none" w:sz="0" w:space="0" w:color="auto"/>
            <w:left w:val="none" w:sz="0" w:space="0" w:color="auto"/>
            <w:bottom w:val="none" w:sz="0" w:space="0" w:color="auto"/>
            <w:right w:val="none" w:sz="0" w:space="0" w:color="auto"/>
          </w:divBdr>
        </w:div>
        <w:div w:id="1676418846">
          <w:marLeft w:val="480"/>
          <w:marRight w:val="0"/>
          <w:marTop w:val="0"/>
          <w:marBottom w:val="0"/>
          <w:divBdr>
            <w:top w:val="none" w:sz="0" w:space="0" w:color="auto"/>
            <w:left w:val="none" w:sz="0" w:space="0" w:color="auto"/>
            <w:bottom w:val="none" w:sz="0" w:space="0" w:color="auto"/>
            <w:right w:val="none" w:sz="0" w:space="0" w:color="auto"/>
          </w:divBdr>
        </w:div>
        <w:div w:id="1351033096">
          <w:marLeft w:val="480"/>
          <w:marRight w:val="0"/>
          <w:marTop w:val="0"/>
          <w:marBottom w:val="0"/>
          <w:divBdr>
            <w:top w:val="none" w:sz="0" w:space="0" w:color="auto"/>
            <w:left w:val="none" w:sz="0" w:space="0" w:color="auto"/>
            <w:bottom w:val="none" w:sz="0" w:space="0" w:color="auto"/>
            <w:right w:val="none" w:sz="0" w:space="0" w:color="auto"/>
          </w:divBdr>
        </w:div>
        <w:div w:id="936670268">
          <w:marLeft w:val="480"/>
          <w:marRight w:val="0"/>
          <w:marTop w:val="0"/>
          <w:marBottom w:val="0"/>
          <w:divBdr>
            <w:top w:val="none" w:sz="0" w:space="0" w:color="auto"/>
            <w:left w:val="none" w:sz="0" w:space="0" w:color="auto"/>
            <w:bottom w:val="none" w:sz="0" w:space="0" w:color="auto"/>
            <w:right w:val="none" w:sz="0" w:space="0" w:color="auto"/>
          </w:divBdr>
        </w:div>
        <w:div w:id="1216818694">
          <w:marLeft w:val="480"/>
          <w:marRight w:val="0"/>
          <w:marTop w:val="0"/>
          <w:marBottom w:val="0"/>
          <w:divBdr>
            <w:top w:val="none" w:sz="0" w:space="0" w:color="auto"/>
            <w:left w:val="none" w:sz="0" w:space="0" w:color="auto"/>
            <w:bottom w:val="none" w:sz="0" w:space="0" w:color="auto"/>
            <w:right w:val="none" w:sz="0" w:space="0" w:color="auto"/>
          </w:divBdr>
        </w:div>
        <w:div w:id="994454689">
          <w:marLeft w:val="480"/>
          <w:marRight w:val="0"/>
          <w:marTop w:val="0"/>
          <w:marBottom w:val="0"/>
          <w:divBdr>
            <w:top w:val="none" w:sz="0" w:space="0" w:color="auto"/>
            <w:left w:val="none" w:sz="0" w:space="0" w:color="auto"/>
            <w:bottom w:val="none" w:sz="0" w:space="0" w:color="auto"/>
            <w:right w:val="none" w:sz="0" w:space="0" w:color="auto"/>
          </w:divBdr>
        </w:div>
        <w:div w:id="713819946">
          <w:marLeft w:val="480"/>
          <w:marRight w:val="0"/>
          <w:marTop w:val="0"/>
          <w:marBottom w:val="0"/>
          <w:divBdr>
            <w:top w:val="none" w:sz="0" w:space="0" w:color="auto"/>
            <w:left w:val="none" w:sz="0" w:space="0" w:color="auto"/>
            <w:bottom w:val="none" w:sz="0" w:space="0" w:color="auto"/>
            <w:right w:val="none" w:sz="0" w:space="0" w:color="auto"/>
          </w:divBdr>
        </w:div>
        <w:div w:id="1915312212">
          <w:marLeft w:val="480"/>
          <w:marRight w:val="0"/>
          <w:marTop w:val="0"/>
          <w:marBottom w:val="0"/>
          <w:divBdr>
            <w:top w:val="none" w:sz="0" w:space="0" w:color="auto"/>
            <w:left w:val="none" w:sz="0" w:space="0" w:color="auto"/>
            <w:bottom w:val="none" w:sz="0" w:space="0" w:color="auto"/>
            <w:right w:val="none" w:sz="0" w:space="0" w:color="auto"/>
          </w:divBdr>
        </w:div>
        <w:div w:id="622736627">
          <w:marLeft w:val="480"/>
          <w:marRight w:val="0"/>
          <w:marTop w:val="0"/>
          <w:marBottom w:val="0"/>
          <w:divBdr>
            <w:top w:val="none" w:sz="0" w:space="0" w:color="auto"/>
            <w:left w:val="none" w:sz="0" w:space="0" w:color="auto"/>
            <w:bottom w:val="none" w:sz="0" w:space="0" w:color="auto"/>
            <w:right w:val="none" w:sz="0" w:space="0" w:color="auto"/>
          </w:divBdr>
        </w:div>
        <w:div w:id="1691099000">
          <w:marLeft w:val="480"/>
          <w:marRight w:val="0"/>
          <w:marTop w:val="0"/>
          <w:marBottom w:val="0"/>
          <w:divBdr>
            <w:top w:val="none" w:sz="0" w:space="0" w:color="auto"/>
            <w:left w:val="none" w:sz="0" w:space="0" w:color="auto"/>
            <w:bottom w:val="none" w:sz="0" w:space="0" w:color="auto"/>
            <w:right w:val="none" w:sz="0" w:space="0" w:color="auto"/>
          </w:divBdr>
        </w:div>
        <w:div w:id="1120301481">
          <w:marLeft w:val="480"/>
          <w:marRight w:val="0"/>
          <w:marTop w:val="0"/>
          <w:marBottom w:val="0"/>
          <w:divBdr>
            <w:top w:val="none" w:sz="0" w:space="0" w:color="auto"/>
            <w:left w:val="none" w:sz="0" w:space="0" w:color="auto"/>
            <w:bottom w:val="none" w:sz="0" w:space="0" w:color="auto"/>
            <w:right w:val="none" w:sz="0" w:space="0" w:color="auto"/>
          </w:divBdr>
        </w:div>
        <w:div w:id="486828189">
          <w:marLeft w:val="480"/>
          <w:marRight w:val="0"/>
          <w:marTop w:val="0"/>
          <w:marBottom w:val="0"/>
          <w:divBdr>
            <w:top w:val="none" w:sz="0" w:space="0" w:color="auto"/>
            <w:left w:val="none" w:sz="0" w:space="0" w:color="auto"/>
            <w:bottom w:val="none" w:sz="0" w:space="0" w:color="auto"/>
            <w:right w:val="none" w:sz="0" w:space="0" w:color="auto"/>
          </w:divBdr>
        </w:div>
        <w:div w:id="1760371656">
          <w:marLeft w:val="480"/>
          <w:marRight w:val="0"/>
          <w:marTop w:val="0"/>
          <w:marBottom w:val="0"/>
          <w:divBdr>
            <w:top w:val="none" w:sz="0" w:space="0" w:color="auto"/>
            <w:left w:val="none" w:sz="0" w:space="0" w:color="auto"/>
            <w:bottom w:val="none" w:sz="0" w:space="0" w:color="auto"/>
            <w:right w:val="none" w:sz="0" w:space="0" w:color="auto"/>
          </w:divBdr>
        </w:div>
        <w:div w:id="1337344940">
          <w:marLeft w:val="480"/>
          <w:marRight w:val="0"/>
          <w:marTop w:val="0"/>
          <w:marBottom w:val="0"/>
          <w:divBdr>
            <w:top w:val="none" w:sz="0" w:space="0" w:color="auto"/>
            <w:left w:val="none" w:sz="0" w:space="0" w:color="auto"/>
            <w:bottom w:val="none" w:sz="0" w:space="0" w:color="auto"/>
            <w:right w:val="none" w:sz="0" w:space="0" w:color="auto"/>
          </w:divBdr>
        </w:div>
        <w:div w:id="852375722">
          <w:marLeft w:val="480"/>
          <w:marRight w:val="0"/>
          <w:marTop w:val="0"/>
          <w:marBottom w:val="0"/>
          <w:divBdr>
            <w:top w:val="none" w:sz="0" w:space="0" w:color="auto"/>
            <w:left w:val="none" w:sz="0" w:space="0" w:color="auto"/>
            <w:bottom w:val="none" w:sz="0" w:space="0" w:color="auto"/>
            <w:right w:val="none" w:sz="0" w:space="0" w:color="auto"/>
          </w:divBdr>
        </w:div>
        <w:div w:id="1721324282">
          <w:marLeft w:val="480"/>
          <w:marRight w:val="0"/>
          <w:marTop w:val="0"/>
          <w:marBottom w:val="0"/>
          <w:divBdr>
            <w:top w:val="none" w:sz="0" w:space="0" w:color="auto"/>
            <w:left w:val="none" w:sz="0" w:space="0" w:color="auto"/>
            <w:bottom w:val="none" w:sz="0" w:space="0" w:color="auto"/>
            <w:right w:val="none" w:sz="0" w:space="0" w:color="auto"/>
          </w:divBdr>
        </w:div>
        <w:div w:id="1609195317">
          <w:marLeft w:val="480"/>
          <w:marRight w:val="0"/>
          <w:marTop w:val="0"/>
          <w:marBottom w:val="0"/>
          <w:divBdr>
            <w:top w:val="none" w:sz="0" w:space="0" w:color="auto"/>
            <w:left w:val="none" w:sz="0" w:space="0" w:color="auto"/>
            <w:bottom w:val="none" w:sz="0" w:space="0" w:color="auto"/>
            <w:right w:val="none" w:sz="0" w:space="0" w:color="auto"/>
          </w:divBdr>
        </w:div>
        <w:div w:id="685670017">
          <w:marLeft w:val="480"/>
          <w:marRight w:val="0"/>
          <w:marTop w:val="0"/>
          <w:marBottom w:val="0"/>
          <w:divBdr>
            <w:top w:val="none" w:sz="0" w:space="0" w:color="auto"/>
            <w:left w:val="none" w:sz="0" w:space="0" w:color="auto"/>
            <w:bottom w:val="none" w:sz="0" w:space="0" w:color="auto"/>
            <w:right w:val="none" w:sz="0" w:space="0" w:color="auto"/>
          </w:divBdr>
        </w:div>
        <w:div w:id="935746464">
          <w:marLeft w:val="480"/>
          <w:marRight w:val="0"/>
          <w:marTop w:val="0"/>
          <w:marBottom w:val="0"/>
          <w:divBdr>
            <w:top w:val="none" w:sz="0" w:space="0" w:color="auto"/>
            <w:left w:val="none" w:sz="0" w:space="0" w:color="auto"/>
            <w:bottom w:val="none" w:sz="0" w:space="0" w:color="auto"/>
            <w:right w:val="none" w:sz="0" w:space="0" w:color="auto"/>
          </w:divBdr>
        </w:div>
        <w:div w:id="613943027">
          <w:marLeft w:val="480"/>
          <w:marRight w:val="0"/>
          <w:marTop w:val="0"/>
          <w:marBottom w:val="0"/>
          <w:divBdr>
            <w:top w:val="none" w:sz="0" w:space="0" w:color="auto"/>
            <w:left w:val="none" w:sz="0" w:space="0" w:color="auto"/>
            <w:bottom w:val="none" w:sz="0" w:space="0" w:color="auto"/>
            <w:right w:val="none" w:sz="0" w:space="0" w:color="auto"/>
          </w:divBdr>
        </w:div>
        <w:div w:id="736244460">
          <w:marLeft w:val="480"/>
          <w:marRight w:val="0"/>
          <w:marTop w:val="0"/>
          <w:marBottom w:val="0"/>
          <w:divBdr>
            <w:top w:val="none" w:sz="0" w:space="0" w:color="auto"/>
            <w:left w:val="none" w:sz="0" w:space="0" w:color="auto"/>
            <w:bottom w:val="none" w:sz="0" w:space="0" w:color="auto"/>
            <w:right w:val="none" w:sz="0" w:space="0" w:color="auto"/>
          </w:divBdr>
        </w:div>
        <w:div w:id="281499473">
          <w:marLeft w:val="480"/>
          <w:marRight w:val="0"/>
          <w:marTop w:val="0"/>
          <w:marBottom w:val="0"/>
          <w:divBdr>
            <w:top w:val="none" w:sz="0" w:space="0" w:color="auto"/>
            <w:left w:val="none" w:sz="0" w:space="0" w:color="auto"/>
            <w:bottom w:val="none" w:sz="0" w:space="0" w:color="auto"/>
            <w:right w:val="none" w:sz="0" w:space="0" w:color="auto"/>
          </w:divBdr>
        </w:div>
        <w:div w:id="1763524500">
          <w:marLeft w:val="480"/>
          <w:marRight w:val="0"/>
          <w:marTop w:val="0"/>
          <w:marBottom w:val="0"/>
          <w:divBdr>
            <w:top w:val="none" w:sz="0" w:space="0" w:color="auto"/>
            <w:left w:val="none" w:sz="0" w:space="0" w:color="auto"/>
            <w:bottom w:val="none" w:sz="0" w:space="0" w:color="auto"/>
            <w:right w:val="none" w:sz="0" w:space="0" w:color="auto"/>
          </w:divBdr>
        </w:div>
        <w:div w:id="461190961">
          <w:marLeft w:val="480"/>
          <w:marRight w:val="0"/>
          <w:marTop w:val="0"/>
          <w:marBottom w:val="0"/>
          <w:divBdr>
            <w:top w:val="none" w:sz="0" w:space="0" w:color="auto"/>
            <w:left w:val="none" w:sz="0" w:space="0" w:color="auto"/>
            <w:bottom w:val="none" w:sz="0" w:space="0" w:color="auto"/>
            <w:right w:val="none" w:sz="0" w:space="0" w:color="auto"/>
          </w:divBdr>
        </w:div>
        <w:div w:id="1907714611">
          <w:marLeft w:val="480"/>
          <w:marRight w:val="0"/>
          <w:marTop w:val="0"/>
          <w:marBottom w:val="0"/>
          <w:divBdr>
            <w:top w:val="none" w:sz="0" w:space="0" w:color="auto"/>
            <w:left w:val="none" w:sz="0" w:space="0" w:color="auto"/>
            <w:bottom w:val="none" w:sz="0" w:space="0" w:color="auto"/>
            <w:right w:val="none" w:sz="0" w:space="0" w:color="auto"/>
          </w:divBdr>
        </w:div>
        <w:div w:id="1024940528">
          <w:marLeft w:val="480"/>
          <w:marRight w:val="0"/>
          <w:marTop w:val="0"/>
          <w:marBottom w:val="0"/>
          <w:divBdr>
            <w:top w:val="none" w:sz="0" w:space="0" w:color="auto"/>
            <w:left w:val="none" w:sz="0" w:space="0" w:color="auto"/>
            <w:bottom w:val="none" w:sz="0" w:space="0" w:color="auto"/>
            <w:right w:val="none" w:sz="0" w:space="0" w:color="auto"/>
          </w:divBdr>
        </w:div>
        <w:div w:id="1849710842">
          <w:marLeft w:val="480"/>
          <w:marRight w:val="0"/>
          <w:marTop w:val="0"/>
          <w:marBottom w:val="0"/>
          <w:divBdr>
            <w:top w:val="none" w:sz="0" w:space="0" w:color="auto"/>
            <w:left w:val="none" w:sz="0" w:space="0" w:color="auto"/>
            <w:bottom w:val="none" w:sz="0" w:space="0" w:color="auto"/>
            <w:right w:val="none" w:sz="0" w:space="0" w:color="auto"/>
          </w:divBdr>
        </w:div>
        <w:div w:id="172915316">
          <w:marLeft w:val="480"/>
          <w:marRight w:val="0"/>
          <w:marTop w:val="0"/>
          <w:marBottom w:val="0"/>
          <w:divBdr>
            <w:top w:val="none" w:sz="0" w:space="0" w:color="auto"/>
            <w:left w:val="none" w:sz="0" w:space="0" w:color="auto"/>
            <w:bottom w:val="none" w:sz="0" w:space="0" w:color="auto"/>
            <w:right w:val="none" w:sz="0" w:space="0" w:color="auto"/>
          </w:divBdr>
        </w:div>
        <w:div w:id="1933126791">
          <w:marLeft w:val="480"/>
          <w:marRight w:val="0"/>
          <w:marTop w:val="0"/>
          <w:marBottom w:val="0"/>
          <w:divBdr>
            <w:top w:val="none" w:sz="0" w:space="0" w:color="auto"/>
            <w:left w:val="none" w:sz="0" w:space="0" w:color="auto"/>
            <w:bottom w:val="none" w:sz="0" w:space="0" w:color="auto"/>
            <w:right w:val="none" w:sz="0" w:space="0" w:color="auto"/>
          </w:divBdr>
        </w:div>
        <w:div w:id="999767594">
          <w:marLeft w:val="480"/>
          <w:marRight w:val="0"/>
          <w:marTop w:val="0"/>
          <w:marBottom w:val="0"/>
          <w:divBdr>
            <w:top w:val="none" w:sz="0" w:space="0" w:color="auto"/>
            <w:left w:val="none" w:sz="0" w:space="0" w:color="auto"/>
            <w:bottom w:val="none" w:sz="0" w:space="0" w:color="auto"/>
            <w:right w:val="none" w:sz="0" w:space="0" w:color="auto"/>
          </w:divBdr>
        </w:div>
        <w:div w:id="2110155584">
          <w:marLeft w:val="480"/>
          <w:marRight w:val="0"/>
          <w:marTop w:val="0"/>
          <w:marBottom w:val="0"/>
          <w:divBdr>
            <w:top w:val="none" w:sz="0" w:space="0" w:color="auto"/>
            <w:left w:val="none" w:sz="0" w:space="0" w:color="auto"/>
            <w:bottom w:val="none" w:sz="0" w:space="0" w:color="auto"/>
            <w:right w:val="none" w:sz="0" w:space="0" w:color="auto"/>
          </w:divBdr>
        </w:div>
      </w:divsChild>
    </w:div>
    <w:div w:id="314922588">
      <w:bodyDiv w:val="1"/>
      <w:marLeft w:val="0"/>
      <w:marRight w:val="0"/>
      <w:marTop w:val="0"/>
      <w:marBottom w:val="0"/>
      <w:divBdr>
        <w:top w:val="none" w:sz="0" w:space="0" w:color="auto"/>
        <w:left w:val="none" w:sz="0" w:space="0" w:color="auto"/>
        <w:bottom w:val="none" w:sz="0" w:space="0" w:color="auto"/>
        <w:right w:val="none" w:sz="0" w:space="0" w:color="auto"/>
      </w:divBdr>
      <w:divsChild>
        <w:div w:id="91820442">
          <w:marLeft w:val="480"/>
          <w:marRight w:val="0"/>
          <w:marTop w:val="0"/>
          <w:marBottom w:val="0"/>
          <w:divBdr>
            <w:top w:val="none" w:sz="0" w:space="0" w:color="auto"/>
            <w:left w:val="none" w:sz="0" w:space="0" w:color="auto"/>
            <w:bottom w:val="none" w:sz="0" w:space="0" w:color="auto"/>
            <w:right w:val="none" w:sz="0" w:space="0" w:color="auto"/>
          </w:divBdr>
        </w:div>
        <w:div w:id="1569261748">
          <w:marLeft w:val="480"/>
          <w:marRight w:val="0"/>
          <w:marTop w:val="0"/>
          <w:marBottom w:val="0"/>
          <w:divBdr>
            <w:top w:val="none" w:sz="0" w:space="0" w:color="auto"/>
            <w:left w:val="none" w:sz="0" w:space="0" w:color="auto"/>
            <w:bottom w:val="none" w:sz="0" w:space="0" w:color="auto"/>
            <w:right w:val="none" w:sz="0" w:space="0" w:color="auto"/>
          </w:divBdr>
        </w:div>
        <w:div w:id="1779640321">
          <w:marLeft w:val="480"/>
          <w:marRight w:val="0"/>
          <w:marTop w:val="0"/>
          <w:marBottom w:val="0"/>
          <w:divBdr>
            <w:top w:val="none" w:sz="0" w:space="0" w:color="auto"/>
            <w:left w:val="none" w:sz="0" w:space="0" w:color="auto"/>
            <w:bottom w:val="none" w:sz="0" w:space="0" w:color="auto"/>
            <w:right w:val="none" w:sz="0" w:space="0" w:color="auto"/>
          </w:divBdr>
        </w:div>
        <w:div w:id="1225872763">
          <w:marLeft w:val="480"/>
          <w:marRight w:val="0"/>
          <w:marTop w:val="0"/>
          <w:marBottom w:val="0"/>
          <w:divBdr>
            <w:top w:val="none" w:sz="0" w:space="0" w:color="auto"/>
            <w:left w:val="none" w:sz="0" w:space="0" w:color="auto"/>
            <w:bottom w:val="none" w:sz="0" w:space="0" w:color="auto"/>
            <w:right w:val="none" w:sz="0" w:space="0" w:color="auto"/>
          </w:divBdr>
        </w:div>
        <w:div w:id="1868136345">
          <w:marLeft w:val="480"/>
          <w:marRight w:val="0"/>
          <w:marTop w:val="0"/>
          <w:marBottom w:val="0"/>
          <w:divBdr>
            <w:top w:val="none" w:sz="0" w:space="0" w:color="auto"/>
            <w:left w:val="none" w:sz="0" w:space="0" w:color="auto"/>
            <w:bottom w:val="none" w:sz="0" w:space="0" w:color="auto"/>
            <w:right w:val="none" w:sz="0" w:space="0" w:color="auto"/>
          </w:divBdr>
        </w:div>
        <w:div w:id="763040846">
          <w:marLeft w:val="480"/>
          <w:marRight w:val="0"/>
          <w:marTop w:val="0"/>
          <w:marBottom w:val="0"/>
          <w:divBdr>
            <w:top w:val="none" w:sz="0" w:space="0" w:color="auto"/>
            <w:left w:val="none" w:sz="0" w:space="0" w:color="auto"/>
            <w:bottom w:val="none" w:sz="0" w:space="0" w:color="auto"/>
            <w:right w:val="none" w:sz="0" w:space="0" w:color="auto"/>
          </w:divBdr>
        </w:div>
        <w:div w:id="249891841">
          <w:marLeft w:val="480"/>
          <w:marRight w:val="0"/>
          <w:marTop w:val="0"/>
          <w:marBottom w:val="0"/>
          <w:divBdr>
            <w:top w:val="none" w:sz="0" w:space="0" w:color="auto"/>
            <w:left w:val="none" w:sz="0" w:space="0" w:color="auto"/>
            <w:bottom w:val="none" w:sz="0" w:space="0" w:color="auto"/>
            <w:right w:val="none" w:sz="0" w:space="0" w:color="auto"/>
          </w:divBdr>
        </w:div>
        <w:div w:id="348071023">
          <w:marLeft w:val="480"/>
          <w:marRight w:val="0"/>
          <w:marTop w:val="0"/>
          <w:marBottom w:val="0"/>
          <w:divBdr>
            <w:top w:val="none" w:sz="0" w:space="0" w:color="auto"/>
            <w:left w:val="none" w:sz="0" w:space="0" w:color="auto"/>
            <w:bottom w:val="none" w:sz="0" w:space="0" w:color="auto"/>
            <w:right w:val="none" w:sz="0" w:space="0" w:color="auto"/>
          </w:divBdr>
        </w:div>
        <w:div w:id="1212038703">
          <w:marLeft w:val="480"/>
          <w:marRight w:val="0"/>
          <w:marTop w:val="0"/>
          <w:marBottom w:val="0"/>
          <w:divBdr>
            <w:top w:val="none" w:sz="0" w:space="0" w:color="auto"/>
            <w:left w:val="none" w:sz="0" w:space="0" w:color="auto"/>
            <w:bottom w:val="none" w:sz="0" w:space="0" w:color="auto"/>
            <w:right w:val="none" w:sz="0" w:space="0" w:color="auto"/>
          </w:divBdr>
        </w:div>
        <w:div w:id="1015620141">
          <w:marLeft w:val="480"/>
          <w:marRight w:val="0"/>
          <w:marTop w:val="0"/>
          <w:marBottom w:val="0"/>
          <w:divBdr>
            <w:top w:val="none" w:sz="0" w:space="0" w:color="auto"/>
            <w:left w:val="none" w:sz="0" w:space="0" w:color="auto"/>
            <w:bottom w:val="none" w:sz="0" w:space="0" w:color="auto"/>
            <w:right w:val="none" w:sz="0" w:space="0" w:color="auto"/>
          </w:divBdr>
        </w:div>
        <w:div w:id="714933403">
          <w:marLeft w:val="480"/>
          <w:marRight w:val="0"/>
          <w:marTop w:val="0"/>
          <w:marBottom w:val="0"/>
          <w:divBdr>
            <w:top w:val="none" w:sz="0" w:space="0" w:color="auto"/>
            <w:left w:val="none" w:sz="0" w:space="0" w:color="auto"/>
            <w:bottom w:val="none" w:sz="0" w:space="0" w:color="auto"/>
            <w:right w:val="none" w:sz="0" w:space="0" w:color="auto"/>
          </w:divBdr>
        </w:div>
        <w:div w:id="611861019">
          <w:marLeft w:val="480"/>
          <w:marRight w:val="0"/>
          <w:marTop w:val="0"/>
          <w:marBottom w:val="0"/>
          <w:divBdr>
            <w:top w:val="none" w:sz="0" w:space="0" w:color="auto"/>
            <w:left w:val="none" w:sz="0" w:space="0" w:color="auto"/>
            <w:bottom w:val="none" w:sz="0" w:space="0" w:color="auto"/>
            <w:right w:val="none" w:sz="0" w:space="0" w:color="auto"/>
          </w:divBdr>
        </w:div>
        <w:div w:id="378866137">
          <w:marLeft w:val="480"/>
          <w:marRight w:val="0"/>
          <w:marTop w:val="0"/>
          <w:marBottom w:val="0"/>
          <w:divBdr>
            <w:top w:val="none" w:sz="0" w:space="0" w:color="auto"/>
            <w:left w:val="none" w:sz="0" w:space="0" w:color="auto"/>
            <w:bottom w:val="none" w:sz="0" w:space="0" w:color="auto"/>
            <w:right w:val="none" w:sz="0" w:space="0" w:color="auto"/>
          </w:divBdr>
        </w:div>
        <w:div w:id="1719354931">
          <w:marLeft w:val="480"/>
          <w:marRight w:val="0"/>
          <w:marTop w:val="0"/>
          <w:marBottom w:val="0"/>
          <w:divBdr>
            <w:top w:val="none" w:sz="0" w:space="0" w:color="auto"/>
            <w:left w:val="none" w:sz="0" w:space="0" w:color="auto"/>
            <w:bottom w:val="none" w:sz="0" w:space="0" w:color="auto"/>
            <w:right w:val="none" w:sz="0" w:space="0" w:color="auto"/>
          </w:divBdr>
        </w:div>
        <w:div w:id="742332807">
          <w:marLeft w:val="480"/>
          <w:marRight w:val="0"/>
          <w:marTop w:val="0"/>
          <w:marBottom w:val="0"/>
          <w:divBdr>
            <w:top w:val="none" w:sz="0" w:space="0" w:color="auto"/>
            <w:left w:val="none" w:sz="0" w:space="0" w:color="auto"/>
            <w:bottom w:val="none" w:sz="0" w:space="0" w:color="auto"/>
            <w:right w:val="none" w:sz="0" w:space="0" w:color="auto"/>
          </w:divBdr>
        </w:div>
        <w:div w:id="1481925895">
          <w:marLeft w:val="480"/>
          <w:marRight w:val="0"/>
          <w:marTop w:val="0"/>
          <w:marBottom w:val="0"/>
          <w:divBdr>
            <w:top w:val="none" w:sz="0" w:space="0" w:color="auto"/>
            <w:left w:val="none" w:sz="0" w:space="0" w:color="auto"/>
            <w:bottom w:val="none" w:sz="0" w:space="0" w:color="auto"/>
            <w:right w:val="none" w:sz="0" w:space="0" w:color="auto"/>
          </w:divBdr>
        </w:div>
        <w:div w:id="1804275253">
          <w:marLeft w:val="480"/>
          <w:marRight w:val="0"/>
          <w:marTop w:val="0"/>
          <w:marBottom w:val="0"/>
          <w:divBdr>
            <w:top w:val="none" w:sz="0" w:space="0" w:color="auto"/>
            <w:left w:val="none" w:sz="0" w:space="0" w:color="auto"/>
            <w:bottom w:val="none" w:sz="0" w:space="0" w:color="auto"/>
            <w:right w:val="none" w:sz="0" w:space="0" w:color="auto"/>
          </w:divBdr>
        </w:div>
        <w:div w:id="299115136">
          <w:marLeft w:val="480"/>
          <w:marRight w:val="0"/>
          <w:marTop w:val="0"/>
          <w:marBottom w:val="0"/>
          <w:divBdr>
            <w:top w:val="none" w:sz="0" w:space="0" w:color="auto"/>
            <w:left w:val="none" w:sz="0" w:space="0" w:color="auto"/>
            <w:bottom w:val="none" w:sz="0" w:space="0" w:color="auto"/>
            <w:right w:val="none" w:sz="0" w:space="0" w:color="auto"/>
          </w:divBdr>
        </w:div>
        <w:div w:id="690913164">
          <w:marLeft w:val="480"/>
          <w:marRight w:val="0"/>
          <w:marTop w:val="0"/>
          <w:marBottom w:val="0"/>
          <w:divBdr>
            <w:top w:val="none" w:sz="0" w:space="0" w:color="auto"/>
            <w:left w:val="none" w:sz="0" w:space="0" w:color="auto"/>
            <w:bottom w:val="none" w:sz="0" w:space="0" w:color="auto"/>
            <w:right w:val="none" w:sz="0" w:space="0" w:color="auto"/>
          </w:divBdr>
        </w:div>
        <w:div w:id="1114709347">
          <w:marLeft w:val="480"/>
          <w:marRight w:val="0"/>
          <w:marTop w:val="0"/>
          <w:marBottom w:val="0"/>
          <w:divBdr>
            <w:top w:val="none" w:sz="0" w:space="0" w:color="auto"/>
            <w:left w:val="none" w:sz="0" w:space="0" w:color="auto"/>
            <w:bottom w:val="none" w:sz="0" w:space="0" w:color="auto"/>
            <w:right w:val="none" w:sz="0" w:space="0" w:color="auto"/>
          </w:divBdr>
        </w:div>
        <w:div w:id="1916360334">
          <w:marLeft w:val="480"/>
          <w:marRight w:val="0"/>
          <w:marTop w:val="0"/>
          <w:marBottom w:val="0"/>
          <w:divBdr>
            <w:top w:val="none" w:sz="0" w:space="0" w:color="auto"/>
            <w:left w:val="none" w:sz="0" w:space="0" w:color="auto"/>
            <w:bottom w:val="none" w:sz="0" w:space="0" w:color="auto"/>
            <w:right w:val="none" w:sz="0" w:space="0" w:color="auto"/>
          </w:divBdr>
        </w:div>
        <w:div w:id="974405792">
          <w:marLeft w:val="480"/>
          <w:marRight w:val="0"/>
          <w:marTop w:val="0"/>
          <w:marBottom w:val="0"/>
          <w:divBdr>
            <w:top w:val="none" w:sz="0" w:space="0" w:color="auto"/>
            <w:left w:val="none" w:sz="0" w:space="0" w:color="auto"/>
            <w:bottom w:val="none" w:sz="0" w:space="0" w:color="auto"/>
            <w:right w:val="none" w:sz="0" w:space="0" w:color="auto"/>
          </w:divBdr>
        </w:div>
        <w:div w:id="1294940153">
          <w:marLeft w:val="480"/>
          <w:marRight w:val="0"/>
          <w:marTop w:val="0"/>
          <w:marBottom w:val="0"/>
          <w:divBdr>
            <w:top w:val="none" w:sz="0" w:space="0" w:color="auto"/>
            <w:left w:val="none" w:sz="0" w:space="0" w:color="auto"/>
            <w:bottom w:val="none" w:sz="0" w:space="0" w:color="auto"/>
            <w:right w:val="none" w:sz="0" w:space="0" w:color="auto"/>
          </w:divBdr>
        </w:div>
        <w:div w:id="1804303557">
          <w:marLeft w:val="480"/>
          <w:marRight w:val="0"/>
          <w:marTop w:val="0"/>
          <w:marBottom w:val="0"/>
          <w:divBdr>
            <w:top w:val="none" w:sz="0" w:space="0" w:color="auto"/>
            <w:left w:val="none" w:sz="0" w:space="0" w:color="auto"/>
            <w:bottom w:val="none" w:sz="0" w:space="0" w:color="auto"/>
            <w:right w:val="none" w:sz="0" w:space="0" w:color="auto"/>
          </w:divBdr>
        </w:div>
        <w:div w:id="1215239844">
          <w:marLeft w:val="480"/>
          <w:marRight w:val="0"/>
          <w:marTop w:val="0"/>
          <w:marBottom w:val="0"/>
          <w:divBdr>
            <w:top w:val="none" w:sz="0" w:space="0" w:color="auto"/>
            <w:left w:val="none" w:sz="0" w:space="0" w:color="auto"/>
            <w:bottom w:val="none" w:sz="0" w:space="0" w:color="auto"/>
            <w:right w:val="none" w:sz="0" w:space="0" w:color="auto"/>
          </w:divBdr>
        </w:div>
        <w:div w:id="802775422">
          <w:marLeft w:val="480"/>
          <w:marRight w:val="0"/>
          <w:marTop w:val="0"/>
          <w:marBottom w:val="0"/>
          <w:divBdr>
            <w:top w:val="none" w:sz="0" w:space="0" w:color="auto"/>
            <w:left w:val="none" w:sz="0" w:space="0" w:color="auto"/>
            <w:bottom w:val="none" w:sz="0" w:space="0" w:color="auto"/>
            <w:right w:val="none" w:sz="0" w:space="0" w:color="auto"/>
          </w:divBdr>
        </w:div>
        <w:div w:id="919098659">
          <w:marLeft w:val="480"/>
          <w:marRight w:val="0"/>
          <w:marTop w:val="0"/>
          <w:marBottom w:val="0"/>
          <w:divBdr>
            <w:top w:val="none" w:sz="0" w:space="0" w:color="auto"/>
            <w:left w:val="none" w:sz="0" w:space="0" w:color="auto"/>
            <w:bottom w:val="none" w:sz="0" w:space="0" w:color="auto"/>
            <w:right w:val="none" w:sz="0" w:space="0" w:color="auto"/>
          </w:divBdr>
        </w:div>
        <w:div w:id="949976507">
          <w:marLeft w:val="480"/>
          <w:marRight w:val="0"/>
          <w:marTop w:val="0"/>
          <w:marBottom w:val="0"/>
          <w:divBdr>
            <w:top w:val="none" w:sz="0" w:space="0" w:color="auto"/>
            <w:left w:val="none" w:sz="0" w:space="0" w:color="auto"/>
            <w:bottom w:val="none" w:sz="0" w:space="0" w:color="auto"/>
            <w:right w:val="none" w:sz="0" w:space="0" w:color="auto"/>
          </w:divBdr>
        </w:div>
        <w:div w:id="707068248">
          <w:marLeft w:val="480"/>
          <w:marRight w:val="0"/>
          <w:marTop w:val="0"/>
          <w:marBottom w:val="0"/>
          <w:divBdr>
            <w:top w:val="none" w:sz="0" w:space="0" w:color="auto"/>
            <w:left w:val="none" w:sz="0" w:space="0" w:color="auto"/>
            <w:bottom w:val="none" w:sz="0" w:space="0" w:color="auto"/>
            <w:right w:val="none" w:sz="0" w:space="0" w:color="auto"/>
          </w:divBdr>
        </w:div>
        <w:div w:id="189026182">
          <w:marLeft w:val="480"/>
          <w:marRight w:val="0"/>
          <w:marTop w:val="0"/>
          <w:marBottom w:val="0"/>
          <w:divBdr>
            <w:top w:val="none" w:sz="0" w:space="0" w:color="auto"/>
            <w:left w:val="none" w:sz="0" w:space="0" w:color="auto"/>
            <w:bottom w:val="none" w:sz="0" w:space="0" w:color="auto"/>
            <w:right w:val="none" w:sz="0" w:space="0" w:color="auto"/>
          </w:divBdr>
        </w:div>
        <w:div w:id="1704548812">
          <w:marLeft w:val="480"/>
          <w:marRight w:val="0"/>
          <w:marTop w:val="0"/>
          <w:marBottom w:val="0"/>
          <w:divBdr>
            <w:top w:val="none" w:sz="0" w:space="0" w:color="auto"/>
            <w:left w:val="none" w:sz="0" w:space="0" w:color="auto"/>
            <w:bottom w:val="none" w:sz="0" w:space="0" w:color="auto"/>
            <w:right w:val="none" w:sz="0" w:space="0" w:color="auto"/>
          </w:divBdr>
        </w:div>
        <w:div w:id="18556905">
          <w:marLeft w:val="480"/>
          <w:marRight w:val="0"/>
          <w:marTop w:val="0"/>
          <w:marBottom w:val="0"/>
          <w:divBdr>
            <w:top w:val="none" w:sz="0" w:space="0" w:color="auto"/>
            <w:left w:val="none" w:sz="0" w:space="0" w:color="auto"/>
            <w:bottom w:val="none" w:sz="0" w:space="0" w:color="auto"/>
            <w:right w:val="none" w:sz="0" w:space="0" w:color="auto"/>
          </w:divBdr>
        </w:div>
        <w:div w:id="984044422">
          <w:marLeft w:val="480"/>
          <w:marRight w:val="0"/>
          <w:marTop w:val="0"/>
          <w:marBottom w:val="0"/>
          <w:divBdr>
            <w:top w:val="none" w:sz="0" w:space="0" w:color="auto"/>
            <w:left w:val="none" w:sz="0" w:space="0" w:color="auto"/>
            <w:bottom w:val="none" w:sz="0" w:space="0" w:color="auto"/>
            <w:right w:val="none" w:sz="0" w:space="0" w:color="auto"/>
          </w:divBdr>
        </w:div>
        <w:div w:id="1239364683">
          <w:marLeft w:val="480"/>
          <w:marRight w:val="0"/>
          <w:marTop w:val="0"/>
          <w:marBottom w:val="0"/>
          <w:divBdr>
            <w:top w:val="none" w:sz="0" w:space="0" w:color="auto"/>
            <w:left w:val="none" w:sz="0" w:space="0" w:color="auto"/>
            <w:bottom w:val="none" w:sz="0" w:space="0" w:color="auto"/>
            <w:right w:val="none" w:sz="0" w:space="0" w:color="auto"/>
          </w:divBdr>
        </w:div>
        <w:div w:id="1082025178">
          <w:marLeft w:val="480"/>
          <w:marRight w:val="0"/>
          <w:marTop w:val="0"/>
          <w:marBottom w:val="0"/>
          <w:divBdr>
            <w:top w:val="none" w:sz="0" w:space="0" w:color="auto"/>
            <w:left w:val="none" w:sz="0" w:space="0" w:color="auto"/>
            <w:bottom w:val="none" w:sz="0" w:space="0" w:color="auto"/>
            <w:right w:val="none" w:sz="0" w:space="0" w:color="auto"/>
          </w:divBdr>
        </w:div>
        <w:div w:id="580607457">
          <w:marLeft w:val="480"/>
          <w:marRight w:val="0"/>
          <w:marTop w:val="0"/>
          <w:marBottom w:val="0"/>
          <w:divBdr>
            <w:top w:val="none" w:sz="0" w:space="0" w:color="auto"/>
            <w:left w:val="none" w:sz="0" w:space="0" w:color="auto"/>
            <w:bottom w:val="none" w:sz="0" w:space="0" w:color="auto"/>
            <w:right w:val="none" w:sz="0" w:space="0" w:color="auto"/>
          </w:divBdr>
        </w:div>
      </w:divsChild>
    </w:div>
    <w:div w:id="326370875">
      <w:bodyDiv w:val="1"/>
      <w:marLeft w:val="0"/>
      <w:marRight w:val="0"/>
      <w:marTop w:val="0"/>
      <w:marBottom w:val="0"/>
      <w:divBdr>
        <w:top w:val="none" w:sz="0" w:space="0" w:color="auto"/>
        <w:left w:val="none" w:sz="0" w:space="0" w:color="auto"/>
        <w:bottom w:val="none" w:sz="0" w:space="0" w:color="auto"/>
        <w:right w:val="none" w:sz="0" w:space="0" w:color="auto"/>
      </w:divBdr>
    </w:div>
    <w:div w:id="332295503">
      <w:bodyDiv w:val="1"/>
      <w:marLeft w:val="0"/>
      <w:marRight w:val="0"/>
      <w:marTop w:val="0"/>
      <w:marBottom w:val="0"/>
      <w:divBdr>
        <w:top w:val="none" w:sz="0" w:space="0" w:color="auto"/>
        <w:left w:val="none" w:sz="0" w:space="0" w:color="auto"/>
        <w:bottom w:val="none" w:sz="0" w:space="0" w:color="auto"/>
        <w:right w:val="none" w:sz="0" w:space="0" w:color="auto"/>
      </w:divBdr>
      <w:divsChild>
        <w:div w:id="1860503744">
          <w:marLeft w:val="480"/>
          <w:marRight w:val="0"/>
          <w:marTop w:val="0"/>
          <w:marBottom w:val="0"/>
          <w:divBdr>
            <w:top w:val="none" w:sz="0" w:space="0" w:color="auto"/>
            <w:left w:val="none" w:sz="0" w:space="0" w:color="auto"/>
            <w:bottom w:val="none" w:sz="0" w:space="0" w:color="auto"/>
            <w:right w:val="none" w:sz="0" w:space="0" w:color="auto"/>
          </w:divBdr>
        </w:div>
        <w:div w:id="871260719">
          <w:marLeft w:val="480"/>
          <w:marRight w:val="0"/>
          <w:marTop w:val="0"/>
          <w:marBottom w:val="0"/>
          <w:divBdr>
            <w:top w:val="none" w:sz="0" w:space="0" w:color="auto"/>
            <w:left w:val="none" w:sz="0" w:space="0" w:color="auto"/>
            <w:bottom w:val="none" w:sz="0" w:space="0" w:color="auto"/>
            <w:right w:val="none" w:sz="0" w:space="0" w:color="auto"/>
          </w:divBdr>
        </w:div>
        <w:div w:id="1481730405">
          <w:marLeft w:val="480"/>
          <w:marRight w:val="0"/>
          <w:marTop w:val="0"/>
          <w:marBottom w:val="0"/>
          <w:divBdr>
            <w:top w:val="none" w:sz="0" w:space="0" w:color="auto"/>
            <w:left w:val="none" w:sz="0" w:space="0" w:color="auto"/>
            <w:bottom w:val="none" w:sz="0" w:space="0" w:color="auto"/>
            <w:right w:val="none" w:sz="0" w:space="0" w:color="auto"/>
          </w:divBdr>
        </w:div>
        <w:div w:id="1645625610">
          <w:marLeft w:val="480"/>
          <w:marRight w:val="0"/>
          <w:marTop w:val="0"/>
          <w:marBottom w:val="0"/>
          <w:divBdr>
            <w:top w:val="none" w:sz="0" w:space="0" w:color="auto"/>
            <w:left w:val="none" w:sz="0" w:space="0" w:color="auto"/>
            <w:bottom w:val="none" w:sz="0" w:space="0" w:color="auto"/>
            <w:right w:val="none" w:sz="0" w:space="0" w:color="auto"/>
          </w:divBdr>
        </w:div>
        <w:div w:id="1063412670">
          <w:marLeft w:val="480"/>
          <w:marRight w:val="0"/>
          <w:marTop w:val="0"/>
          <w:marBottom w:val="0"/>
          <w:divBdr>
            <w:top w:val="none" w:sz="0" w:space="0" w:color="auto"/>
            <w:left w:val="none" w:sz="0" w:space="0" w:color="auto"/>
            <w:bottom w:val="none" w:sz="0" w:space="0" w:color="auto"/>
            <w:right w:val="none" w:sz="0" w:space="0" w:color="auto"/>
          </w:divBdr>
        </w:div>
        <w:div w:id="502744507">
          <w:marLeft w:val="480"/>
          <w:marRight w:val="0"/>
          <w:marTop w:val="0"/>
          <w:marBottom w:val="0"/>
          <w:divBdr>
            <w:top w:val="none" w:sz="0" w:space="0" w:color="auto"/>
            <w:left w:val="none" w:sz="0" w:space="0" w:color="auto"/>
            <w:bottom w:val="none" w:sz="0" w:space="0" w:color="auto"/>
            <w:right w:val="none" w:sz="0" w:space="0" w:color="auto"/>
          </w:divBdr>
        </w:div>
        <w:div w:id="1065109948">
          <w:marLeft w:val="480"/>
          <w:marRight w:val="0"/>
          <w:marTop w:val="0"/>
          <w:marBottom w:val="0"/>
          <w:divBdr>
            <w:top w:val="none" w:sz="0" w:space="0" w:color="auto"/>
            <w:left w:val="none" w:sz="0" w:space="0" w:color="auto"/>
            <w:bottom w:val="none" w:sz="0" w:space="0" w:color="auto"/>
            <w:right w:val="none" w:sz="0" w:space="0" w:color="auto"/>
          </w:divBdr>
        </w:div>
        <w:div w:id="1193954586">
          <w:marLeft w:val="480"/>
          <w:marRight w:val="0"/>
          <w:marTop w:val="0"/>
          <w:marBottom w:val="0"/>
          <w:divBdr>
            <w:top w:val="none" w:sz="0" w:space="0" w:color="auto"/>
            <w:left w:val="none" w:sz="0" w:space="0" w:color="auto"/>
            <w:bottom w:val="none" w:sz="0" w:space="0" w:color="auto"/>
            <w:right w:val="none" w:sz="0" w:space="0" w:color="auto"/>
          </w:divBdr>
        </w:div>
        <w:div w:id="57023273">
          <w:marLeft w:val="480"/>
          <w:marRight w:val="0"/>
          <w:marTop w:val="0"/>
          <w:marBottom w:val="0"/>
          <w:divBdr>
            <w:top w:val="none" w:sz="0" w:space="0" w:color="auto"/>
            <w:left w:val="none" w:sz="0" w:space="0" w:color="auto"/>
            <w:bottom w:val="none" w:sz="0" w:space="0" w:color="auto"/>
            <w:right w:val="none" w:sz="0" w:space="0" w:color="auto"/>
          </w:divBdr>
        </w:div>
        <w:div w:id="265238267">
          <w:marLeft w:val="480"/>
          <w:marRight w:val="0"/>
          <w:marTop w:val="0"/>
          <w:marBottom w:val="0"/>
          <w:divBdr>
            <w:top w:val="none" w:sz="0" w:space="0" w:color="auto"/>
            <w:left w:val="none" w:sz="0" w:space="0" w:color="auto"/>
            <w:bottom w:val="none" w:sz="0" w:space="0" w:color="auto"/>
            <w:right w:val="none" w:sz="0" w:space="0" w:color="auto"/>
          </w:divBdr>
        </w:div>
        <w:div w:id="1163818173">
          <w:marLeft w:val="480"/>
          <w:marRight w:val="0"/>
          <w:marTop w:val="0"/>
          <w:marBottom w:val="0"/>
          <w:divBdr>
            <w:top w:val="none" w:sz="0" w:space="0" w:color="auto"/>
            <w:left w:val="none" w:sz="0" w:space="0" w:color="auto"/>
            <w:bottom w:val="none" w:sz="0" w:space="0" w:color="auto"/>
            <w:right w:val="none" w:sz="0" w:space="0" w:color="auto"/>
          </w:divBdr>
        </w:div>
        <w:div w:id="256519023">
          <w:marLeft w:val="480"/>
          <w:marRight w:val="0"/>
          <w:marTop w:val="0"/>
          <w:marBottom w:val="0"/>
          <w:divBdr>
            <w:top w:val="none" w:sz="0" w:space="0" w:color="auto"/>
            <w:left w:val="none" w:sz="0" w:space="0" w:color="auto"/>
            <w:bottom w:val="none" w:sz="0" w:space="0" w:color="auto"/>
            <w:right w:val="none" w:sz="0" w:space="0" w:color="auto"/>
          </w:divBdr>
        </w:div>
        <w:div w:id="1509716846">
          <w:marLeft w:val="480"/>
          <w:marRight w:val="0"/>
          <w:marTop w:val="0"/>
          <w:marBottom w:val="0"/>
          <w:divBdr>
            <w:top w:val="none" w:sz="0" w:space="0" w:color="auto"/>
            <w:left w:val="none" w:sz="0" w:space="0" w:color="auto"/>
            <w:bottom w:val="none" w:sz="0" w:space="0" w:color="auto"/>
            <w:right w:val="none" w:sz="0" w:space="0" w:color="auto"/>
          </w:divBdr>
        </w:div>
        <w:div w:id="2011641217">
          <w:marLeft w:val="480"/>
          <w:marRight w:val="0"/>
          <w:marTop w:val="0"/>
          <w:marBottom w:val="0"/>
          <w:divBdr>
            <w:top w:val="none" w:sz="0" w:space="0" w:color="auto"/>
            <w:left w:val="none" w:sz="0" w:space="0" w:color="auto"/>
            <w:bottom w:val="none" w:sz="0" w:space="0" w:color="auto"/>
            <w:right w:val="none" w:sz="0" w:space="0" w:color="auto"/>
          </w:divBdr>
        </w:div>
        <w:div w:id="912276557">
          <w:marLeft w:val="480"/>
          <w:marRight w:val="0"/>
          <w:marTop w:val="0"/>
          <w:marBottom w:val="0"/>
          <w:divBdr>
            <w:top w:val="none" w:sz="0" w:space="0" w:color="auto"/>
            <w:left w:val="none" w:sz="0" w:space="0" w:color="auto"/>
            <w:bottom w:val="none" w:sz="0" w:space="0" w:color="auto"/>
            <w:right w:val="none" w:sz="0" w:space="0" w:color="auto"/>
          </w:divBdr>
        </w:div>
        <w:div w:id="2034383301">
          <w:marLeft w:val="480"/>
          <w:marRight w:val="0"/>
          <w:marTop w:val="0"/>
          <w:marBottom w:val="0"/>
          <w:divBdr>
            <w:top w:val="none" w:sz="0" w:space="0" w:color="auto"/>
            <w:left w:val="none" w:sz="0" w:space="0" w:color="auto"/>
            <w:bottom w:val="none" w:sz="0" w:space="0" w:color="auto"/>
            <w:right w:val="none" w:sz="0" w:space="0" w:color="auto"/>
          </w:divBdr>
        </w:div>
        <w:div w:id="1325014087">
          <w:marLeft w:val="480"/>
          <w:marRight w:val="0"/>
          <w:marTop w:val="0"/>
          <w:marBottom w:val="0"/>
          <w:divBdr>
            <w:top w:val="none" w:sz="0" w:space="0" w:color="auto"/>
            <w:left w:val="none" w:sz="0" w:space="0" w:color="auto"/>
            <w:bottom w:val="none" w:sz="0" w:space="0" w:color="auto"/>
            <w:right w:val="none" w:sz="0" w:space="0" w:color="auto"/>
          </w:divBdr>
        </w:div>
        <w:div w:id="1758474296">
          <w:marLeft w:val="480"/>
          <w:marRight w:val="0"/>
          <w:marTop w:val="0"/>
          <w:marBottom w:val="0"/>
          <w:divBdr>
            <w:top w:val="none" w:sz="0" w:space="0" w:color="auto"/>
            <w:left w:val="none" w:sz="0" w:space="0" w:color="auto"/>
            <w:bottom w:val="none" w:sz="0" w:space="0" w:color="auto"/>
            <w:right w:val="none" w:sz="0" w:space="0" w:color="auto"/>
          </w:divBdr>
        </w:div>
        <w:div w:id="1784223966">
          <w:marLeft w:val="480"/>
          <w:marRight w:val="0"/>
          <w:marTop w:val="0"/>
          <w:marBottom w:val="0"/>
          <w:divBdr>
            <w:top w:val="none" w:sz="0" w:space="0" w:color="auto"/>
            <w:left w:val="none" w:sz="0" w:space="0" w:color="auto"/>
            <w:bottom w:val="none" w:sz="0" w:space="0" w:color="auto"/>
            <w:right w:val="none" w:sz="0" w:space="0" w:color="auto"/>
          </w:divBdr>
        </w:div>
        <w:div w:id="341204635">
          <w:marLeft w:val="480"/>
          <w:marRight w:val="0"/>
          <w:marTop w:val="0"/>
          <w:marBottom w:val="0"/>
          <w:divBdr>
            <w:top w:val="none" w:sz="0" w:space="0" w:color="auto"/>
            <w:left w:val="none" w:sz="0" w:space="0" w:color="auto"/>
            <w:bottom w:val="none" w:sz="0" w:space="0" w:color="auto"/>
            <w:right w:val="none" w:sz="0" w:space="0" w:color="auto"/>
          </w:divBdr>
        </w:div>
        <w:div w:id="32196981">
          <w:marLeft w:val="480"/>
          <w:marRight w:val="0"/>
          <w:marTop w:val="0"/>
          <w:marBottom w:val="0"/>
          <w:divBdr>
            <w:top w:val="none" w:sz="0" w:space="0" w:color="auto"/>
            <w:left w:val="none" w:sz="0" w:space="0" w:color="auto"/>
            <w:bottom w:val="none" w:sz="0" w:space="0" w:color="auto"/>
            <w:right w:val="none" w:sz="0" w:space="0" w:color="auto"/>
          </w:divBdr>
        </w:div>
        <w:div w:id="677391307">
          <w:marLeft w:val="480"/>
          <w:marRight w:val="0"/>
          <w:marTop w:val="0"/>
          <w:marBottom w:val="0"/>
          <w:divBdr>
            <w:top w:val="none" w:sz="0" w:space="0" w:color="auto"/>
            <w:left w:val="none" w:sz="0" w:space="0" w:color="auto"/>
            <w:bottom w:val="none" w:sz="0" w:space="0" w:color="auto"/>
            <w:right w:val="none" w:sz="0" w:space="0" w:color="auto"/>
          </w:divBdr>
        </w:div>
        <w:div w:id="405540507">
          <w:marLeft w:val="480"/>
          <w:marRight w:val="0"/>
          <w:marTop w:val="0"/>
          <w:marBottom w:val="0"/>
          <w:divBdr>
            <w:top w:val="none" w:sz="0" w:space="0" w:color="auto"/>
            <w:left w:val="none" w:sz="0" w:space="0" w:color="auto"/>
            <w:bottom w:val="none" w:sz="0" w:space="0" w:color="auto"/>
            <w:right w:val="none" w:sz="0" w:space="0" w:color="auto"/>
          </w:divBdr>
        </w:div>
        <w:div w:id="1420980452">
          <w:marLeft w:val="480"/>
          <w:marRight w:val="0"/>
          <w:marTop w:val="0"/>
          <w:marBottom w:val="0"/>
          <w:divBdr>
            <w:top w:val="none" w:sz="0" w:space="0" w:color="auto"/>
            <w:left w:val="none" w:sz="0" w:space="0" w:color="auto"/>
            <w:bottom w:val="none" w:sz="0" w:space="0" w:color="auto"/>
            <w:right w:val="none" w:sz="0" w:space="0" w:color="auto"/>
          </w:divBdr>
        </w:div>
        <w:div w:id="2003462237">
          <w:marLeft w:val="480"/>
          <w:marRight w:val="0"/>
          <w:marTop w:val="0"/>
          <w:marBottom w:val="0"/>
          <w:divBdr>
            <w:top w:val="none" w:sz="0" w:space="0" w:color="auto"/>
            <w:left w:val="none" w:sz="0" w:space="0" w:color="auto"/>
            <w:bottom w:val="none" w:sz="0" w:space="0" w:color="auto"/>
            <w:right w:val="none" w:sz="0" w:space="0" w:color="auto"/>
          </w:divBdr>
        </w:div>
        <w:div w:id="1886210296">
          <w:marLeft w:val="480"/>
          <w:marRight w:val="0"/>
          <w:marTop w:val="0"/>
          <w:marBottom w:val="0"/>
          <w:divBdr>
            <w:top w:val="none" w:sz="0" w:space="0" w:color="auto"/>
            <w:left w:val="none" w:sz="0" w:space="0" w:color="auto"/>
            <w:bottom w:val="none" w:sz="0" w:space="0" w:color="auto"/>
            <w:right w:val="none" w:sz="0" w:space="0" w:color="auto"/>
          </w:divBdr>
        </w:div>
        <w:div w:id="2078361810">
          <w:marLeft w:val="480"/>
          <w:marRight w:val="0"/>
          <w:marTop w:val="0"/>
          <w:marBottom w:val="0"/>
          <w:divBdr>
            <w:top w:val="none" w:sz="0" w:space="0" w:color="auto"/>
            <w:left w:val="none" w:sz="0" w:space="0" w:color="auto"/>
            <w:bottom w:val="none" w:sz="0" w:space="0" w:color="auto"/>
            <w:right w:val="none" w:sz="0" w:space="0" w:color="auto"/>
          </w:divBdr>
        </w:div>
        <w:div w:id="1293293395">
          <w:marLeft w:val="480"/>
          <w:marRight w:val="0"/>
          <w:marTop w:val="0"/>
          <w:marBottom w:val="0"/>
          <w:divBdr>
            <w:top w:val="none" w:sz="0" w:space="0" w:color="auto"/>
            <w:left w:val="none" w:sz="0" w:space="0" w:color="auto"/>
            <w:bottom w:val="none" w:sz="0" w:space="0" w:color="auto"/>
            <w:right w:val="none" w:sz="0" w:space="0" w:color="auto"/>
          </w:divBdr>
        </w:div>
        <w:div w:id="1668940698">
          <w:marLeft w:val="480"/>
          <w:marRight w:val="0"/>
          <w:marTop w:val="0"/>
          <w:marBottom w:val="0"/>
          <w:divBdr>
            <w:top w:val="none" w:sz="0" w:space="0" w:color="auto"/>
            <w:left w:val="none" w:sz="0" w:space="0" w:color="auto"/>
            <w:bottom w:val="none" w:sz="0" w:space="0" w:color="auto"/>
            <w:right w:val="none" w:sz="0" w:space="0" w:color="auto"/>
          </w:divBdr>
        </w:div>
        <w:div w:id="693380557">
          <w:marLeft w:val="480"/>
          <w:marRight w:val="0"/>
          <w:marTop w:val="0"/>
          <w:marBottom w:val="0"/>
          <w:divBdr>
            <w:top w:val="none" w:sz="0" w:space="0" w:color="auto"/>
            <w:left w:val="none" w:sz="0" w:space="0" w:color="auto"/>
            <w:bottom w:val="none" w:sz="0" w:space="0" w:color="auto"/>
            <w:right w:val="none" w:sz="0" w:space="0" w:color="auto"/>
          </w:divBdr>
        </w:div>
        <w:div w:id="832380258">
          <w:marLeft w:val="480"/>
          <w:marRight w:val="0"/>
          <w:marTop w:val="0"/>
          <w:marBottom w:val="0"/>
          <w:divBdr>
            <w:top w:val="none" w:sz="0" w:space="0" w:color="auto"/>
            <w:left w:val="none" w:sz="0" w:space="0" w:color="auto"/>
            <w:bottom w:val="none" w:sz="0" w:space="0" w:color="auto"/>
            <w:right w:val="none" w:sz="0" w:space="0" w:color="auto"/>
          </w:divBdr>
        </w:div>
        <w:div w:id="967901907">
          <w:marLeft w:val="480"/>
          <w:marRight w:val="0"/>
          <w:marTop w:val="0"/>
          <w:marBottom w:val="0"/>
          <w:divBdr>
            <w:top w:val="none" w:sz="0" w:space="0" w:color="auto"/>
            <w:left w:val="none" w:sz="0" w:space="0" w:color="auto"/>
            <w:bottom w:val="none" w:sz="0" w:space="0" w:color="auto"/>
            <w:right w:val="none" w:sz="0" w:space="0" w:color="auto"/>
          </w:divBdr>
        </w:div>
        <w:div w:id="1668827040">
          <w:marLeft w:val="480"/>
          <w:marRight w:val="0"/>
          <w:marTop w:val="0"/>
          <w:marBottom w:val="0"/>
          <w:divBdr>
            <w:top w:val="none" w:sz="0" w:space="0" w:color="auto"/>
            <w:left w:val="none" w:sz="0" w:space="0" w:color="auto"/>
            <w:bottom w:val="none" w:sz="0" w:space="0" w:color="auto"/>
            <w:right w:val="none" w:sz="0" w:space="0" w:color="auto"/>
          </w:divBdr>
        </w:div>
        <w:div w:id="1607615045">
          <w:marLeft w:val="480"/>
          <w:marRight w:val="0"/>
          <w:marTop w:val="0"/>
          <w:marBottom w:val="0"/>
          <w:divBdr>
            <w:top w:val="none" w:sz="0" w:space="0" w:color="auto"/>
            <w:left w:val="none" w:sz="0" w:space="0" w:color="auto"/>
            <w:bottom w:val="none" w:sz="0" w:space="0" w:color="auto"/>
            <w:right w:val="none" w:sz="0" w:space="0" w:color="auto"/>
          </w:divBdr>
        </w:div>
        <w:div w:id="1702515314">
          <w:marLeft w:val="480"/>
          <w:marRight w:val="0"/>
          <w:marTop w:val="0"/>
          <w:marBottom w:val="0"/>
          <w:divBdr>
            <w:top w:val="none" w:sz="0" w:space="0" w:color="auto"/>
            <w:left w:val="none" w:sz="0" w:space="0" w:color="auto"/>
            <w:bottom w:val="none" w:sz="0" w:space="0" w:color="auto"/>
            <w:right w:val="none" w:sz="0" w:space="0" w:color="auto"/>
          </w:divBdr>
        </w:div>
        <w:div w:id="1981954146">
          <w:marLeft w:val="480"/>
          <w:marRight w:val="0"/>
          <w:marTop w:val="0"/>
          <w:marBottom w:val="0"/>
          <w:divBdr>
            <w:top w:val="none" w:sz="0" w:space="0" w:color="auto"/>
            <w:left w:val="none" w:sz="0" w:space="0" w:color="auto"/>
            <w:bottom w:val="none" w:sz="0" w:space="0" w:color="auto"/>
            <w:right w:val="none" w:sz="0" w:space="0" w:color="auto"/>
          </w:divBdr>
        </w:div>
      </w:divsChild>
    </w:div>
    <w:div w:id="378017236">
      <w:bodyDiv w:val="1"/>
      <w:marLeft w:val="0"/>
      <w:marRight w:val="0"/>
      <w:marTop w:val="0"/>
      <w:marBottom w:val="0"/>
      <w:divBdr>
        <w:top w:val="none" w:sz="0" w:space="0" w:color="auto"/>
        <w:left w:val="none" w:sz="0" w:space="0" w:color="auto"/>
        <w:bottom w:val="none" w:sz="0" w:space="0" w:color="auto"/>
        <w:right w:val="none" w:sz="0" w:space="0" w:color="auto"/>
      </w:divBdr>
    </w:div>
    <w:div w:id="395785894">
      <w:bodyDiv w:val="1"/>
      <w:marLeft w:val="0"/>
      <w:marRight w:val="0"/>
      <w:marTop w:val="0"/>
      <w:marBottom w:val="0"/>
      <w:divBdr>
        <w:top w:val="none" w:sz="0" w:space="0" w:color="auto"/>
        <w:left w:val="none" w:sz="0" w:space="0" w:color="auto"/>
        <w:bottom w:val="none" w:sz="0" w:space="0" w:color="auto"/>
        <w:right w:val="none" w:sz="0" w:space="0" w:color="auto"/>
      </w:divBdr>
    </w:div>
    <w:div w:id="452480512">
      <w:bodyDiv w:val="1"/>
      <w:marLeft w:val="0"/>
      <w:marRight w:val="0"/>
      <w:marTop w:val="0"/>
      <w:marBottom w:val="0"/>
      <w:divBdr>
        <w:top w:val="none" w:sz="0" w:space="0" w:color="auto"/>
        <w:left w:val="none" w:sz="0" w:space="0" w:color="auto"/>
        <w:bottom w:val="none" w:sz="0" w:space="0" w:color="auto"/>
        <w:right w:val="none" w:sz="0" w:space="0" w:color="auto"/>
      </w:divBdr>
    </w:div>
    <w:div w:id="467169613">
      <w:bodyDiv w:val="1"/>
      <w:marLeft w:val="0"/>
      <w:marRight w:val="0"/>
      <w:marTop w:val="0"/>
      <w:marBottom w:val="0"/>
      <w:divBdr>
        <w:top w:val="none" w:sz="0" w:space="0" w:color="auto"/>
        <w:left w:val="none" w:sz="0" w:space="0" w:color="auto"/>
        <w:bottom w:val="none" w:sz="0" w:space="0" w:color="auto"/>
        <w:right w:val="none" w:sz="0" w:space="0" w:color="auto"/>
      </w:divBdr>
    </w:div>
    <w:div w:id="504440722">
      <w:bodyDiv w:val="1"/>
      <w:marLeft w:val="0"/>
      <w:marRight w:val="0"/>
      <w:marTop w:val="0"/>
      <w:marBottom w:val="0"/>
      <w:divBdr>
        <w:top w:val="none" w:sz="0" w:space="0" w:color="auto"/>
        <w:left w:val="none" w:sz="0" w:space="0" w:color="auto"/>
        <w:bottom w:val="none" w:sz="0" w:space="0" w:color="auto"/>
        <w:right w:val="none" w:sz="0" w:space="0" w:color="auto"/>
      </w:divBdr>
      <w:divsChild>
        <w:div w:id="358120377">
          <w:marLeft w:val="480"/>
          <w:marRight w:val="0"/>
          <w:marTop w:val="0"/>
          <w:marBottom w:val="0"/>
          <w:divBdr>
            <w:top w:val="none" w:sz="0" w:space="0" w:color="auto"/>
            <w:left w:val="none" w:sz="0" w:space="0" w:color="auto"/>
            <w:bottom w:val="none" w:sz="0" w:space="0" w:color="auto"/>
            <w:right w:val="none" w:sz="0" w:space="0" w:color="auto"/>
          </w:divBdr>
        </w:div>
        <w:div w:id="227423362">
          <w:marLeft w:val="480"/>
          <w:marRight w:val="0"/>
          <w:marTop w:val="0"/>
          <w:marBottom w:val="0"/>
          <w:divBdr>
            <w:top w:val="none" w:sz="0" w:space="0" w:color="auto"/>
            <w:left w:val="none" w:sz="0" w:space="0" w:color="auto"/>
            <w:bottom w:val="none" w:sz="0" w:space="0" w:color="auto"/>
            <w:right w:val="none" w:sz="0" w:space="0" w:color="auto"/>
          </w:divBdr>
        </w:div>
        <w:div w:id="158666648">
          <w:marLeft w:val="480"/>
          <w:marRight w:val="0"/>
          <w:marTop w:val="0"/>
          <w:marBottom w:val="0"/>
          <w:divBdr>
            <w:top w:val="none" w:sz="0" w:space="0" w:color="auto"/>
            <w:left w:val="none" w:sz="0" w:space="0" w:color="auto"/>
            <w:bottom w:val="none" w:sz="0" w:space="0" w:color="auto"/>
            <w:right w:val="none" w:sz="0" w:space="0" w:color="auto"/>
          </w:divBdr>
        </w:div>
        <w:div w:id="1278483400">
          <w:marLeft w:val="480"/>
          <w:marRight w:val="0"/>
          <w:marTop w:val="0"/>
          <w:marBottom w:val="0"/>
          <w:divBdr>
            <w:top w:val="none" w:sz="0" w:space="0" w:color="auto"/>
            <w:left w:val="none" w:sz="0" w:space="0" w:color="auto"/>
            <w:bottom w:val="none" w:sz="0" w:space="0" w:color="auto"/>
            <w:right w:val="none" w:sz="0" w:space="0" w:color="auto"/>
          </w:divBdr>
        </w:div>
        <w:div w:id="1244415303">
          <w:marLeft w:val="480"/>
          <w:marRight w:val="0"/>
          <w:marTop w:val="0"/>
          <w:marBottom w:val="0"/>
          <w:divBdr>
            <w:top w:val="none" w:sz="0" w:space="0" w:color="auto"/>
            <w:left w:val="none" w:sz="0" w:space="0" w:color="auto"/>
            <w:bottom w:val="none" w:sz="0" w:space="0" w:color="auto"/>
            <w:right w:val="none" w:sz="0" w:space="0" w:color="auto"/>
          </w:divBdr>
        </w:div>
        <w:div w:id="1367831257">
          <w:marLeft w:val="480"/>
          <w:marRight w:val="0"/>
          <w:marTop w:val="0"/>
          <w:marBottom w:val="0"/>
          <w:divBdr>
            <w:top w:val="none" w:sz="0" w:space="0" w:color="auto"/>
            <w:left w:val="none" w:sz="0" w:space="0" w:color="auto"/>
            <w:bottom w:val="none" w:sz="0" w:space="0" w:color="auto"/>
            <w:right w:val="none" w:sz="0" w:space="0" w:color="auto"/>
          </w:divBdr>
        </w:div>
        <w:div w:id="124205365">
          <w:marLeft w:val="480"/>
          <w:marRight w:val="0"/>
          <w:marTop w:val="0"/>
          <w:marBottom w:val="0"/>
          <w:divBdr>
            <w:top w:val="none" w:sz="0" w:space="0" w:color="auto"/>
            <w:left w:val="none" w:sz="0" w:space="0" w:color="auto"/>
            <w:bottom w:val="none" w:sz="0" w:space="0" w:color="auto"/>
            <w:right w:val="none" w:sz="0" w:space="0" w:color="auto"/>
          </w:divBdr>
        </w:div>
        <w:div w:id="1184130701">
          <w:marLeft w:val="480"/>
          <w:marRight w:val="0"/>
          <w:marTop w:val="0"/>
          <w:marBottom w:val="0"/>
          <w:divBdr>
            <w:top w:val="none" w:sz="0" w:space="0" w:color="auto"/>
            <w:left w:val="none" w:sz="0" w:space="0" w:color="auto"/>
            <w:bottom w:val="none" w:sz="0" w:space="0" w:color="auto"/>
            <w:right w:val="none" w:sz="0" w:space="0" w:color="auto"/>
          </w:divBdr>
        </w:div>
        <w:div w:id="1243905334">
          <w:marLeft w:val="480"/>
          <w:marRight w:val="0"/>
          <w:marTop w:val="0"/>
          <w:marBottom w:val="0"/>
          <w:divBdr>
            <w:top w:val="none" w:sz="0" w:space="0" w:color="auto"/>
            <w:left w:val="none" w:sz="0" w:space="0" w:color="auto"/>
            <w:bottom w:val="none" w:sz="0" w:space="0" w:color="auto"/>
            <w:right w:val="none" w:sz="0" w:space="0" w:color="auto"/>
          </w:divBdr>
        </w:div>
        <w:div w:id="755830102">
          <w:marLeft w:val="480"/>
          <w:marRight w:val="0"/>
          <w:marTop w:val="0"/>
          <w:marBottom w:val="0"/>
          <w:divBdr>
            <w:top w:val="none" w:sz="0" w:space="0" w:color="auto"/>
            <w:left w:val="none" w:sz="0" w:space="0" w:color="auto"/>
            <w:bottom w:val="none" w:sz="0" w:space="0" w:color="auto"/>
            <w:right w:val="none" w:sz="0" w:space="0" w:color="auto"/>
          </w:divBdr>
        </w:div>
        <w:div w:id="492839889">
          <w:marLeft w:val="480"/>
          <w:marRight w:val="0"/>
          <w:marTop w:val="0"/>
          <w:marBottom w:val="0"/>
          <w:divBdr>
            <w:top w:val="none" w:sz="0" w:space="0" w:color="auto"/>
            <w:left w:val="none" w:sz="0" w:space="0" w:color="auto"/>
            <w:bottom w:val="none" w:sz="0" w:space="0" w:color="auto"/>
            <w:right w:val="none" w:sz="0" w:space="0" w:color="auto"/>
          </w:divBdr>
        </w:div>
        <w:div w:id="550119556">
          <w:marLeft w:val="480"/>
          <w:marRight w:val="0"/>
          <w:marTop w:val="0"/>
          <w:marBottom w:val="0"/>
          <w:divBdr>
            <w:top w:val="none" w:sz="0" w:space="0" w:color="auto"/>
            <w:left w:val="none" w:sz="0" w:space="0" w:color="auto"/>
            <w:bottom w:val="none" w:sz="0" w:space="0" w:color="auto"/>
            <w:right w:val="none" w:sz="0" w:space="0" w:color="auto"/>
          </w:divBdr>
        </w:div>
        <w:div w:id="1535655948">
          <w:marLeft w:val="480"/>
          <w:marRight w:val="0"/>
          <w:marTop w:val="0"/>
          <w:marBottom w:val="0"/>
          <w:divBdr>
            <w:top w:val="none" w:sz="0" w:space="0" w:color="auto"/>
            <w:left w:val="none" w:sz="0" w:space="0" w:color="auto"/>
            <w:bottom w:val="none" w:sz="0" w:space="0" w:color="auto"/>
            <w:right w:val="none" w:sz="0" w:space="0" w:color="auto"/>
          </w:divBdr>
        </w:div>
        <w:div w:id="686444464">
          <w:marLeft w:val="480"/>
          <w:marRight w:val="0"/>
          <w:marTop w:val="0"/>
          <w:marBottom w:val="0"/>
          <w:divBdr>
            <w:top w:val="none" w:sz="0" w:space="0" w:color="auto"/>
            <w:left w:val="none" w:sz="0" w:space="0" w:color="auto"/>
            <w:bottom w:val="none" w:sz="0" w:space="0" w:color="auto"/>
            <w:right w:val="none" w:sz="0" w:space="0" w:color="auto"/>
          </w:divBdr>
        </w:div>
        <w:div w:id="602036850">
          <w:marLeft w:val="480"/>
          <w:marRight w:val="0"/>
          <w:marTop w:val="0"/>
          <w:marBottom w:val="0"/>
          <w:divBdr>
            <w:top w:val="none" w:sz="0" w:space="0" w:color="auto"/>
            <w:left w:val="none" w:sz="0" w:space="0" w:color="auto"/>
            <w:bottom w:val="none" w:sz="0" w:space="0" w:color="auto"/>
            <w:right w:val="none" w:sz="0" w:space="0" w:color="auto"/>
          </w:divBdr>
        </w:div>
        <w:div w:id="1963994862">
          <w:marLeft w:val="480"/>
          <w:marRight w:val="0"/>
          <w:marTop w:val="0"/>
          <w:marBottom w:val="0"/>
          <w:divBdr>
            <w:top w:val="none" w:sz="0" w:space="0" w:color="auto"/>
            <w:left w:val="none" w:sz="0" w:space="0" w:color="auto"/>
            <w:bottom w:val="none" w:sz="0" w:space="0" w:color="auto"/>
            <w:right w:val="none" w:sz="0" w:space="0" w:color="auto"/>
          </w:divBdr>
        </w:div>
        <w:div w:id="1748186269">
          <w:marLeft w:val="480"/>
          <w:marRight w:val="0"/>
          <w:marTop w:val="0"/>
          <w:marBottom w:val="0"/>
          <w:divBdr>
            <w:top w:val="none" w:sz="0" w:space="0" w:color="auto"/>
            <w:left w:val="none" w:sz="0" w:space="0" w:color="auto"/>
            <w:bottom w:val="none" w:sz="0" w:space="0" w:color="auto"/>
            <w:right w:val="none" w:sz="0" w:space="0" w:color="auto"/>
          </w:divBdr>
        </w:div>
        <w:div w:id="42603118">
          <w:marLeft w:val="480"/>
          <w:marRight w:val="0"/>
          <w:marTop w:val="0"/>
          <w:marBottom w:val="0"/>
          <w:divBdr>
            <w:top w:val="none" w:sz="0" w:space="0" w:color="auto"/>
            <w:left w:val="none" w:sz="0" w:space="0" w:color="auto"/>
            <w:bottom w:val="none" w:sz="0" w:space="0" w:color="auto"/>
            <w:right w:val="none" w:sz="0" w:space="0" w:color="auto"/>
          </w:divBdr>
        </w:div>
        <w:div w:id="477036979">
          <w:marLeft w:val="480"/>
          <w:marRight w:val="0"/>
          <w:marTop w:val="0"/>
          <w:marBottom w:val="0"/>
          <w:divBdr>
            <w:top w:val="none" w:sz="0" w:space="0" w:color="auto"/>
            <w:left w:val="none" w:sz="0" w:space="0" w:color="auto"/>
            <w:bottom w:val="none" w:sz="0" w:space="0" w:color="auto"/>
            <w:right w:val="none" w:sz="0" w:space="0" w:color="auto"/>
          </w:divBdr>
        </w:div>
        <w:div w:id="1243442658">
          <w:marLeft w:val="480"/>
          <w:marRight w:val="0"/>
          <w:marTop w:val="0"/>
          <w:marBottom w:val="0"/>
          <w:divBdr>
            <w:top w:val="none" w:sz="0" w:space="0" w:color="auto"/>
            <w:left w:val="none" w:sz="0" w:space="0" w:color="auto"/>
            <w:bottom w:val="none" w:sz="0" w:space="0" w:color="auto"/>
            <w:right w:val="none" w:sz="0" w:space="0" w:color="auto"/>
          </w:divBdr>
        </w:div>
        <w:div w:id="443236774">
          <w:marLeft w:val="480"/>
          <w:marRight w:val="0"/>
          <w:marTop w:val="0"/>
          <w:marBottom w:val="0"/>
          <w:divBdr>
            <w:top w:val="none" w:sz="0" w:space="0" w:color="auto"/>
            <w:left w:val="none" w:sz="0" w:space="0" w:color="auto"/>
            <w:bottom w:val="none" w:sz="0" w:space="0" w:color="auto"/>
            <w:right w:val="none" w:sz="0" w:space="0" w:color="auto"/>
          </w:divBdr>
        </w:div>
        <w:div w:id="530727280">
          <w:marLeft w:val="480"/>
          <w:marRight w:val="0"/>
          <w:marTop w:val="0"/>
          <w:marBottom w:val="0"/>
          <w:divBdr>
            <w:top w:val="none" w:sz="0" w:space="0" w:color="auto"/>
            <w:left w:val="none" w:sz="0" w:space="0" w:color="auto"/>
            <w:bottom w:val="none" w:sz="0" w:space="0" w:color="auto"/>
            <w:right w:val="none" w:sz="0" w:space="0" w:color="auto"/>
          </w:divBdr>
        </w:div>
        <w:div w:id="1950508863">
          <w:marLeft w:val="480"/>
          <w:marRight w:val="0"/>
          <w:marTop w:val="0"/>
          <w:marBottom w:val="0"/>
          <w:divBdr>
            <w:top w:val="none" w:sz="0" w:space="0" w:color="auto"/>
            <w:left w:val="none" w:sz="0" w:space="0" w:color="auto"/>
            <w:bottom w:val="none" w:sz="0" w:space="0" w:color="auto"/>
            <w:right w:val="none" w:sz="0" w:space="0" w:color="auto"/>
          </w:divBdr>
        </w:div>
        <w:div w:id="313679476">
          <w:marLeft w:val="480"/>
          <w:marRight w:val="0"/>
          <w:marTop w:val="0"/>
          <w:marBottom w:val="0"/>
          <w:divBdr>
            <w:top w:val="none" w:sz="0" w:space="0" w:color="auto"/>
            <w:left w:val="none" w:sz="0" w:space="0" w:color="auto"/>
            <w:bottom w:val="none" w:sz="0" w:space="0" w:color="auto"/>
            <w:right w:val="none" w:sz="0" w:space="0" w:color="auto"/>
          </w:divBdr>
        </w:div>
        <w:div w:id="826559958">
          <w:marLeft w:val="480"/>
          <w:marRight w:val="0"/>
          <w:marTop w:val="0"/>
          <w:marBottom w:val="0"/>
          <w:divBdr>
            <w:top w:val="none" w:sz="0" w:space="0" w:color="auto"/>
            <w:left w:val="none" w:sz="0" w:space="0" w:color="auto"/>
            <w:bottom w:val="none" w:sz="0" w:space="0" w:color="auto"/>
            <w:right w:val="none" w:sz="0" w:space="0" w:color="auto"/>
          </w:divBdr>
        </w:div>
        <w:div w:id="932321572">
          <w:marLeft w:val="480"/>
          <w:marRight w:val="0"/>
          <w:marTop w:val="0"/>
          <w:marBottom w:val="0"/>
          <w:divBdr>
            <w:top w:val="none" w:sz="0" w:space="0" w:color="auto"/>
            <w:left w:val="none" w:sz="0" w:space="0" w:color="auto"/>
            <w:bottom w:val="none" w:sz="0" w:space="0" w:color="auto"/>
            <w:right w:val="none" w:sz="0" w:space="0" w:color="auto"/>
          </w:divBdr>
        </w:div>
        <w:div w:id="242646552">
          <w:marLeft w:val="480"/>
          <w:marRight w:val="0"/>
          <w:marTop w:val="0"/>
          <w:marBottom w:val="0"/>
          <w:divBdr>
            <w:top w:val="none" w:sz="0" w:space="0" w:color="auto"/>
            <w:left w:val="none" w:sz="0" w:space="0" w:color="auto"/>
            <w:bottom w:val="none" w:sz="0" w:space="0" w:color="auto"/>
            <w:right w:val="none" w:sz="0" w:space="0" w:color="auto"/>
          </w:divBdr>
        </w:div>
        <w:div w:id="2061706806">
          <w:marLeft w:val="480"/>
          <w:marRight w:val="0"/>
          <w:marTop w:val="0"/>
          <w:marBottom w:val="0"/>
          <w:divBdr>
            <w:top w:val="none" w:sz="0" w:space="0" w:color="auto"/>
            <w:left w:val="none" w:sz="0" w:space="0" w:color="auto"/>
            <w:bottom w:val="none" w:sz="0" w:space="0" w:color="auto"/>
            <w:right w:val="none" w:sz="0" w:space="0" w:color="auto"/>
          </w:divBdr>
        </w:div>
        <w:div w:id="2067029774">
          <w:marLeft w:val="480"/>
          <w:marRight w:val="0"/>
          <w:marTop w:val="0"/>
          <w:marBottom w:val="0"/>
          <w:divBdr>
            <w:top w:val="none" w:sz="0" w:space="0" w:color="auto"/>
            <w:left w:val="none" w:sz="0" w:space="0" w:color="auto"/>
            <w:bottom w:val="none" w:sz="0" w:space="0" w:color="auto"/>
            <w:right w:val="none" w:sz="0" w:space="0" w:color="auto"/>
          </w:divBdr>
        </w:div>
        <w:div w:id="1051074971">
          <w:marLeft w:val="480"/>
          <w:marRight w:val="0"/>
          <w:marTop w:val="0"/>
          <w:marBottom w:val="0"/>
          <w:divBdr>
            <w:top w:val="none" w:sz="0" w:space="0" w:color="auto"/>
            <w:left w:val="none" w:sz="0" w:space="0" w:color="auto"/>
            <w:bottom w:val="none" w:sz="0" w:space="0" w:color="auto"/>
            <w:right w:val="none" w:sz="0" w:space="0" w:color="auto"/>
          </w:divBdr>
        </w:div>
        <w:div w:id="1428620771">
          <w:marLeft w:val="480"/>
          <w:marRight w:val="0"/>
          <w:marTop w:val="0"/>
          <w:marBottom w:val="0"/>
          <w:divBdr>
            <w:top w:val="none" w:sz="0" w:space="0" w:color="auto"/>
            <w:left w:val="none" w:sz="0" w:space="0" w:color="auto"/>
            <w:bottom w:val="none" w:sz="0" w:space="0" w:color="auto"/>
            <w:right w:val="none" w:sz="0" w:space="0" w:color="auto"/>
          </w:divBdr>
        </w:div>
        <w:div w:id="1914394930">
          <w:marLeft w:val="480"/>
          <w:marRight w:val="0"/>
          <w:marTop w:val="0"/>
          <w:marBottom w:val="0"/>
          <w:divBdr>
            <w:top w:val="none" w:sz="0" w:space="0" w:color="auto"/>
            <w:left w:val="none" w:sz="0" w:space="0" w:color="auto"/>
            <w:bottom w:val="none" w:sz="0" w:space="0" w:color="auto"/>
            <w:right w:val="none" w:sz="0" w:space="0" w:color="auto"/>
          </w:divBdr>
        </w:div>
        <w:div w:id="2092501664">
          <w:marLeft w:val="480"/>
          <w:marRight w:val="0"/>
          <w:marTop w:val="0"/>
          <w:marBottom w:val="0"/>
          <w:divBdr>
            <w:top w:val="none" w:sz="0" w:space="0" w:color="auto"/>
            <w:left w:val="none" w:sz="0" w:space="0" w:color="auto"/>
            <w:bottom w:val="none" w:sz="0" w:space="0" w:color="auto"/>
            <w:right w:val="none" w:sz="0" w:space="0" w:color="auto"/>
          </w:divBdr>
        </w:div>
        <w:div w:id="513888122">
          <w:marLeft w:val="480"/>
          <w:marRight w:val="0"/>
          <w:marTop w:val="0"/>
          <w:marBottom w:val="0"/>
          <w:divBdr>
            <w:top w:val="none" w:sz="0" w:space="0" w:color="auto"/>
            <w:left w:val="none" w:sz="0" w:space="0" w:color="auto"/>
            <w:bottom w:val="none" w:sz="0" w:space="0" w:color="auto"/>
            <w:right w:val="none" w:sz="0" w:space="0" w:color="auto"/>
          </w:divBdr>
        </w:div>
      </w:divsChild>
    </w:div>
    <w:div w:id="505020778">
      <w:bodyDiv w:val="1"/>
      <w:marLeft w:val="0"/>
      <w:marRight w:val="0"/>
      <w:marTop w:val="0"/>
      <w:marBottom w:val="0"/>
      <w:divBdr>
        <w:top w:val="none" w:sz="0" w:space="0" w:color="auto"/>
        <w:left w:val="none" w:sz="0" w:space="0" w:color="auto"/>
        <w:bottom w:val="none" w:sz="0" w:space="0" w:color="auto"/>
        <w:right w:val="none" w:sz="0" w:space="0" w:color="auto"/>
      </w:divBdr>
    </w:div>
    <w:div w:id="524635402">
      <w:bodyDiv w:val="1"/>
      <w:marLeft w:val="0"/>
      <w:marRight w:val="0"/>
      <w:marTop w:val="0"/>
      <w:marBottom w:val="0"/>
      <w:divBdr>
        <w:top w:val="none" w:sz="0" w:space="0" w:color="auto"/>
        <w:left w:val="none" w:sz="0" w:space="0" w:color="auto"/>
        <w:bottom w:val="none" w:sz="0" w:space="0" w:color="auto"/>
        <w:right w:val="none" w:sz="0" w:space="0" w:color="auto"/>
      </w:divBdr>
    </w:div>
    <w:div w:id="530148223">
      <w:bodyDiv w:val="1"/>
      <w:marLeft w:val="0"/>
      <w:marRight w:val="0"/>
      <w:marTop w:val="0"/>
      <w:marBottom w:val="0"/>
      <w:divBdr>
        <w:top w:val="none" w:sz="0" w:space="0" w:color="auto"/>
        <w:left w:val="none" w:sz="0" w:space="0" w:color="auto"/>
        <w:bottom w:val="none" w:sz="0" w:space="0" w:color="auto"/>
        <w:right w:val="none" w:sz="0" w:space="0" w:color="auto"/>
      </w:divBdr>
    </w:div>
    <w:div w:id="549072164">
      <w:bodyDiv w:val="1"/>
      <w:marLeft w:val="0"/>
      <w:marRight w:val="0"/>
      <w:marTop w:val="0"/>
      <w:marBottom w:val="0"/>
      <w:divBdr>
        <w:top w:val="none" w:sz="0" w:space="0" w:color="auto"/>
        <w:left w:val="none" w:sz="0" w:space="0" w:color="auto"/>
        <w:bottom w:val="none" w:sz="0" w:space="0" w:color="auto"/>
        <w:right w:val="none" w:sz="0" w:space="0" w:color="auto"/>
      </w:divBdr>
    </w:div>
    <w:div w:id="556403645">
      <w:bodyDiv w:val="1"/>
      <w:marLeft w:val="0"/>
      <w:marRight w:val="0"/>
      <w:marTop w:val="0"/>
      <w:marBottom w:val="0"/>
      <w:divBdr>
        <w:top w:val="none" w:sz="0" w:space="0" w:color="auto"/>
        <w:left w:val="none" w:sz="0" w:space="0" w:color="auto"/>
        <w:bottom w:val="none" w:sz="0" w:space="0" w:color="auto"/>
        <w:right w:val="none" w:sz="0" w:space="0" w:color="auto"/>
      </w:divBdr>
    </w:div>
    <w:div w:id="559246628">
      <w:bodyDiv w:val="1"/>
      <w:marLeft w:val="0"/>
      <w:marRight w:val="0"/>
      <w:marTop w:val="0"/>
      <w:marBottom w:val="0"/>
      <w:divBdr>
        <w:top w:val="none" w:sz="0" w:space="0" w:color="auto"/>
        <w:left w:val="none" w:sz="0" w:space="0" w:color="auto"/>
        <w:bottom w:val="none" w:sz="0" w:space="0" w:color="auto"/>
        <w:right w:val="none" w:sz="0" w:space="0" w:color="auto"/>
      </w:divBdr>
    </w:div>
    <w:div w:id="561058322">
      <w:bodyDiv w:val="1"/>
      <w:marLeft w:val="0"/>
      <w:marRight w:val="0"/>
      <w:marTop w:val="0"/>
      <w:marBottom w:val="0"/>
      <w:divBdr>
        <w:top w:val="none" w:sz="0" w:space="0" w:color="auto"/>
        <w:left w:val="none" w:sz="0" w:space="0" w:color="auto"/>
        <w:bottom w:val="none" w:sz="0" w:space="0" w:color="auto"/>
        <w:right w:val="none" w:sz="0" w:space="0" w:color="auto"/>
      </w:divBdr>
    </w:div>
    <w:div w:id="566964395">
      <w:bodyDiv w:val="1"/>
      <w:marLeft w:val="0"/>
      <w:marRight w:val="0"/>
      <w:marTop w:val="0"/>
      <w:marBottom w:val="0"/>
      <w:divBdr>
        <w:top w:val="none" w:sz="0" w:space="0" w:color="auto"/>
        <w:left w:val="none" w:sz="0" w:space="0" w:color="auto"/>
        <w:bottom w:val="none" w:sz="0" w:space="0" w:color="auto"/>
        <w:right w:val="none" w:sz="0" w:space="0" w:color="auto"/>
      </w:divBdr>
    </w:div>
    <w:div w:id="571888849">
      <w:bodyDiv w:val="1"/>
      <w:marLeft w:val="0"/>
      <w:marRight w:val="0"/>
      <w:marTop w:val="0"/>
      <w:marBottom w:val="0"/>
      <w:divBdr>
        <w:top w:val="none" w:sz="0" w:space="0" w:color="auto"/>
        <w:left w:val="none" w:sz="0" w:space="0" w:color="auto"/>
        <w:bottom w:val="none" w:sz="0" w:space="0" w:color="auto"/>
        <w:right w:val="none" w:sz="0" w:space="0" w:color="auto"/>
      </w:divBdr>
    </w:div>
    <w:div w:id="592980826">
      <w:bodyDiv w:val="1"/>
      <w:marLeft w:val="0"/>
      <w:marRight w:val="0"/>
      <w:marTop w:val="0"/>
      <w:marBottom w:val="0"/>
      <w:divBdr>
        <w:top w:val="none" w:sz="0" w:space="0" w:color="auto"/>
        <w:left w:val="none" w:sz="0" w:space="0" w:color="auto"/>
        <w:bottom w:val="none" w:sz="0" w:space="0" w:color="auto"/>
        <w:right w:val="none" w:sz="0" w:space="0" w:color="auto"/>
      </w:divBdr>
    </w:div>
    <w:div w:id="611590071">
      <w:bodyDiv w:val="1"/>
      <w:marLeft w:val="0"/>
      <w:marRight w:val="0"/>
      <w:marTop w:val="0"/>
      <w:marBottom w:val="0"/>
      <w:divBdr>
        <w:top w:val="none" w:sz="0" w:space="0" w:color="auto"/>
        <w:left w:val="none" w:sz="0" w:space="0" w:color="auto"/>
        <w:bottom w:val="none" w:sz="0" w:space="0" w:color="auto"/>
        <w:right w:val="none" w:sz="0" w:space="0" w:color="auto"/>
      </w:divBdr>
    </w:div>
    <w:div w:id="628971822">
      <w:bodyDiv w:val="1"/>
      <w:marLeft w:val="0"/>
      <w:marRight w:val="0"/>
      <w:marTop w:val="0"/>
      <w:marBottom w:val="0"/>
      <w:divBdr>
        <w:top w:val="none" w:sz="0" w:space="0" w:color="auto"/>
        <w:left w:val="none" w:sz="0" w:space="0" w:color="auto"/>
        <w:bottom w:val="none" w:sz="0" w:space="0" w:color="auto"/>
        <w:right w:val="none" w:sz="0" w:space="0" w:color="auto"/>
      </w:divBdr>
    </w:div>
    <w:div w:id="631179689">
      <w:bodyDiv w:val="1"/>
      <w:marLeft w:val="0"/>
      <w:marRight w:val="0"/>
      <w:marTop w:val="0"/>
      <w:marBottom w:val="0"/>
      <w:divBdr>
        <w:top w:val="none" w:sz="0" w:space="0" w:color="auto"/>
        <w:left w:val="none" w:sz="0" w:space="0" w:color="auto"/>
        <w:bottom w:val="none" w:sz="0" w:space="0" w:color="auto"/>
        <w:right w:val="none" w:sz="0" w:space="0" w:color="auto"/>
      </w:divBdr>
    </w:div>
    <w:div w:id="639841699">
      <w:bodyDiv w:val="1"/>
      <w:marLeft w:val="0"/>
      <w:marRight w:val="0"/>
      <w:marTop w:val="0"/>
      <w:marBottom w:val="0"/>
      <w:divBdr>
        <w:top w:val="none" w:sz="0" w:space="0" w:color="auto"/>
        <w:left w:val="none" w:sz="0" w:space="0" w:color="auto"/>
        <w:bottom w:val="none" w:sz="0" w:space="0" w:color="auto"/>
        <w:right w:val="none" w:sz="0" w:space="0" w:color="auto"/>
      </w:divBdr>
    </w:div>
    <w:div w:id="662241604">
      <w:bodyDiv w:val="1"/>
      <w:marLeft w:val="0"/>
      <w:marRight w:val="0"/>
      <w:marTop w:val="0"/>
      <w:marBottom w:val="0"/>
      <w:divBdr>
        <w:top w:val="none" w:sz="0" w:space="0" w:color="auto"/>
        <w:left w:val="none" w:sz="0" w:space="0" w:color="auto"/>
        <w:bottom w:val="none" w:sz="0" w:space="0" w:color="auto"/>
        <w:right w:val="none" w:sz="0" w:space="0" w:color="auto"/>
      </w:divBdr>
    </w:div>
    <w:div w:id="691340769">
      <w:bodyDiv w:val="1"/>
      <w:marLeft w:val="0"/>
      <w:marRight w:val="0"/>
      <w:marTop w:val="0"/>
      <w:marBottom w:val="0"/>
      <w:divBdr>
        <w:top w:val="none" w:sz="0" w:space="0" w:color="auto"/>
        <w:left w:val="none" w:sz="0" w:space="0" w:color="auto"/>
        <w:bottom w:val="none" w:sz="0" w:space="0" w:color="auto"/>
        <w:right w:val="none" w:sz="0" w:space="0" w:color="auto"/>
      </w:divBdr>
    </w:div>
    <w:div w:id="723791476">
      <w:bodyDiv w:val="1"/>
      <w:marLeft w:val="0"/>
      <w:marRight w:val="0"/>
      <w:marTop w:val="0"/>
      <w:marBottom w:val="0"/>
      <w:divBdr>
        <w:top w:val="none" w:sz="0" w:space="0" w:color="auto"/>
        <w:left w:val="none" w:sz="0" w:space="0" w:color="auto"/>
        <w:bottom w:val="none" w:sz="0" w:space="0" w:color="auto"/>
        <w:right w:val="none" w:sz="0" w:space="0" w:color="auto"/>
      </w:divBdr>
    </w:div>
    <w:div w:id="735471935">
      <w:bodyDiv w:val="1"/>
      <w:marLeft w:val="0"/>
      <w:marRight w:val="0"/>
      <w:marTop w:val="0"/>
      <w:marBottom w:val="0"/>
      <w:divBdr>
        <w:top w:val="none" w:sz="0" w:space="0" w:color="auto"/>
        <w:left w:val="none" w:sz="0" w:space="0" w:color="auto"/>
        <w:bottom w:val="none" w:sz="0" w:space="0" w:color="auto"/>
        <w:right w:val="none" w:sz="0" w:space="0" w:color="auto"/>
      </w:divBdr>
    </w:div>
    <w:div w:id="785320172">
      <w:bodyDiv w:val="1"/>
      <w:marLeft w:val="0"/>
      <w:marRight w:val="0"/>
      <w:marTop w:val="0"/>
      <w:marBottom w:val="0"/>
      <w:divBdr>
        <w:top w:val="none" w:sz="0" w:space="0" w:color="auto"/>
        <w:left w:val="none" w:sz="0" w:space="0" w:color="auto"/>
        <w:bottom w:val="none" w:sz="0" w:space="0" w:color="auto"/>
        <w:right w:val="none" w:sz="0" w:space="0" w:color="auto"/>
      </w:divBdr>
    </w:div>
    <w:div w:id="821892009">
      <w:bodyDiv w:val="1"/>
      <w:marLeft w:val="0"/>
      <w:marRight w:val="0"/>
      <w:marTop w:val="0"/>
      <w:marBottom w:val="0"/>
      <w:divBdr>
        <w:top w:val="none" w:sz="0" w:space="0" w:color="auto"/>
        <w:left w:val="none" w:sz="0" w:space="0" w:color="auto"/>
        <w:bottom w:val="none" w:sz="0" w:space="0" w:color="auto"/>
        <w:right w:val="none" w:sz="0" w:space="0" w:color="auto"/>
      </w:divBdr>
    </w:div>
    <w:div w:id="867261010">
      <w:bodyDiv w:val="1"/>
      <w:marLeft w:val="0"/>
      <w:marRight w:val="0"/>
      <w:marTop w:val="0"/>
      <w:marBottom w:val="0"/>
      <w:divBdr>
        <w:top w:val="none" w:sz="0" w:space="0" w:color="auto"/>
        <w:left w:val="none" w:sz="0" w:space="0" w:color="auto"/>
        <w:bottom w:val="none" w:sz="0" w:space="0" w:color="auto"/>
        <w:right w:val="none" w:sz="0" w:space="0" w:color="auto"/>
      </w:divBdr>
    </w:div>
    <w:div w:id="870341112">
      <w:bodyDiv w:val="1"/>
      <w:marLeft w:val="0"/>
      <w:marRight w:val="0"/>
      <w:marTop w:val="0"/>
      <w:marBottom w:val="0"/>
      <w:divBdr>
        <w:top w:val="none" w:sz="0" w:space="0" w:color="auto"/>
        <w:left w:val="none" w:sz="0" w:space="0" w:color="auto"/>
        <w:bottom w:val="none" w:sz="0" w:space="0" w:color="auto"/>
        <w:right w:val="none" w:sz="0" w:space="0" w:color="auto"/>
      </w:divBdr>
    </w:div>
    <w:div w:id="883519730">
      <w:bodyDiv w:val="1"/>
      <w:marLeft w:val="0"/>
      <w:marRight w:val="0"/>
      <w:marTop w:val="0"/>
      <w:marBottom w:val="0"/>
      <w:divBdr>
        <w:top w:val="none" w:sz="0" w:space="0" w:color="auto"/>
        <w:left w:val="none" w:sz="0" w:space="0" w:color="auto"/>
        <w:bottom w:val="none" w:sz="0" w:space="0" w:color="auto"/>
        <w:right w:val="none" w:sz="0" w:space="0" w:color="auto"/>
      </w:divBdr>
    </w:div>
    <w:div w:id="892228033">
      <w:bodyDiv w:val="1"/>
      <w:marLeft w:val="0"/>
      <w:marRight w:val="0"/>
      <w:marTop w:val="0"/>
      <w:marBottom w:val="0"/>
      <w:divBdr>
        <w:top w:val="none" w:sz="0" w:space="0" w:color="auto"/>
        <w:left w:val="none" w:sz="0" w:space="0" w:color="auto"/>
        <w:bottom w:val="none" w:sz="0" w:space="0" w:color="auto"/>
        <w:right w:val="none" w:sz="0" w:space="0" w:color="auto"/>
      </w:divBdr>
    </w:div>
    <w:div w:id="896864207">
      <w:bodyDiv w:val="1"/>
      <w:marLeft w:val="0"/>
      <w:marRight w:val="0"/>
      <w:marTop w:val="0"/>
      <w:marBottom w:val="0"/>
      <w:divBdr>
        <w:top w:val="none" w:sz="0" w:space="0" w:color="auto"/>
        <w:left w:val="none" w:sz="0" w:space="0" w:color="auto"/>
        <w:bottom w:val="none" w:sz="0" w:space="0" w:color="auto"/>
        <w:right w:val="none" w:sz="0" w:space="0" w:color="auto"/>
      </w:divBdr>
    </w:div>
    <w:div w:id="907954460">
      <w:bodyDiv w:val="1"/>
      <w:marLeft w:val="0"/>
      <w:marRight w:val="0"/>
      <w:marTop w:val="0"/>
      <w:marBottom w:val="0"/>
      <w:divBdr>
        <w:top w:val="none" w:sz="0" w:space="0" w:color="auto"/>
        <w:left w:val="none" w:sz="0" w:space="0" w:color="auto"/>
        <w:bottom w:val="none" w:sz="0" w:space="0" w:color="auto"/>
        <w:right w:val="none" w:sz="0" w:space="0" w:color="auto"/>
      </w:divBdr>
    </w:div>
    <w:div w:id="920455256">
      <w:bodyDiv w:val="1"/>
      <w:marLeft w:val="0"/>
      <w:marRight w:val="0"/>
      <w:marTop w:val="0"/>
      <w:marBottom w:val="0"/>
      <w:divBdr>
        <w:top w:val="none" w:sz="0" w:space="0" w:color="auto"/>
        <w:left w:val="none" w:sz="0" w:space="0" w:color="auto"/>
        <w:bottom w:val="none" w:sz="0" w:space="0" w:color="auto"/>
        <w:right w:val="none" w:sz="0" w:space="0" w:color="auto"/>
      </w:divBdr>
    </w:div>
    <w:div w:id="942148308">
      <w:bodyDiv w:val="1"/>
      <w:marLeft w:val="0"/>
      <w:marRight w:val="0"/>
      <w:marTop w:val="0"/>
      <w:marBottom w:val="0"/>
      <w:divBdr>
        <w:top w:val="none" w:sz="0" w:space="0" w:color="auto"/>
        <w:left w:val="none" w:sz="0" w:space="0" w:color="auto"/>
        <w:bottom w:val="none" w:sz="0" w:space="0" w:color="auto"/>
        <w:right w:val="none" w:sz="0" w:space="0" w:color="auto"/>
      </w:divBdr>
    </w:div>
    <w:div w:id="951741954">
      <w:bodyDiv w:val="1"/>
      <w:marLeft w:val="0"/>
      <w:marRight w:val="0"/>
      <w:marTop w:val="0"/>
      <w:marBottom w:val="0"/>
      <w:divBdr>
        <w:top w:val="none" w:sz="0" w:space="0" w:color="auto"/>
        <w:left w:val="none" w:sz="0" w:space="0" w:color="auto"/>
        <w:bottom w:val="none" w:sz="0" w:space="0" w:color="auto"/>
        <w:right w:val="none" w:sz="0" w:space="0" w:color="auto"/>
      </w:divBdr>
    </w:div>
    <w:div w:id="961762639">
      <w:bodyDiv w:val="1"/>
      <w:marLeft w:val="0"/>
      <w:marRight w:val="0"/>
      <w:marTop w:val="0"/>
      <w:marBottom w:val="0"/>
      <w:divBdr>
        <w:top w:val="none" w:sz="0" w:space="0" w:color="auto"/>
        <w:left w:val="none" w:sz="0" w:space="0" w:color="auto"/>
        <w:bottom w:val="none" w:sz="0" w:space="0" w:color="auto"/>
        <w:right w:val="none" w:sz="0" w:space="0" w:color="auto"/>
      </w:divBdr>
      <w:divsChild>
        <w:div w:id="2087996929">
          <w:blockQuote w:val="1"/>
          <w:marLeft w:val="720"/>
          <w:marRight w:val="720"/>
          <w:marTop w:val="100"/>
          <w:marBottom w:val="100"/>
          <w:divBdr>
            <w:top w:val="none" w:sz="0" w:space="0" w:color="auto"/>
            <w:left w:val="none" w:sz="0" w:space="0" w:color="auto"/>
            <w:bottom w:val="none" w:sz="0" w:space="0" w:color="auto"/>
            <w:right w:val="none" w:sz="0" w:space="0" w:color="auto"/>
          </w:divBdr>
        </w:div>
        <w:div w:id="758987182">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01365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4165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6566744">
      <w:bodyDiv w:val="1"/>
      <w:marLeft w:val="0"/>
      <w:marRight w:val="0"/>
      <w:marTop w:val="0"/>
      <w:marBottom w:val="0"/>
      <w:divBdr>
        <w:top w:val="none" w:sz="0" w:space="0" w:color="auto"/>
        <w:left w:val="none" w:sz="0" w:space="0" w:color="auto"/>
        <w:bottom w:val="none" w:sz="0" w:space="0" w:color="auto"/>
        <w:right w:val="none" w:sz="0" w:space="0" w:color="auto"/>
      </w:divBdr>
      <w:divsChild>
        <w:div w:id="553125012">
          <w:marLeft w:val="640"/>
          <w:marRight w:val="0"/>
          <w:marTop w:val="0"/>
          <w:marBottom w:val="0"/>
          <w:divBdr>
            <w:top w:val="none" w:sz="0" w:space="0" w:color="auto"/>
            <w:left w:val="none" w:sz="0" w:space="0" w:color="auto"/>
            <w:bottom w:val="none" w:sz="0" w:space="0" w:color="auto"/>
            <w:right w:val="none" w:sz="0" w:space="0" w:color="auto"/>
          </w:divBdr>
        </w:div>
        <w:div w:id="958417280">
          <w:marLeft w:val="640"/>
          <w:marRight w:val="0"/>
          <w:marTop w:val="0"/>
          <w:marBottom w:val="0"/>
          <w:divBdr>
            <w:top w:val="none" w:sz="0" w:space="0" w:color="auto"/>
            <w:left w:val="none" w:sz="0" w:space="0" w:color="auto"/>
            <w:bottom w:val="none" w:sz="0" w:space="0" w:color="auto"/>
            <w:right w:val="none" w:sz="0" w:space="0" w:color="auto"/>
          </w:divBdr>
        </w:div>
        <w:div w:id="1151672887">
          <w:marLeft w:val="640"/>
          <w:marRight w:val="0"/>
          <w:marTop w:val="0"/>
          <w:marBottom w:val="0"/>
          <w:divBdr>
            <w:top w:val="none" w:sz="0" w:space="0" w:color="auto"/>
            <w:left w:val="none" w:sz="0" w:space="0" w:color="auto"/>
            <w:bottom w:val="none" w:sz="0" w:space="0" w:color="auto"/>
            <w:right w:val="none" w:sz="0" w:space="0" w:color="auto"/>
          </w:divBdr>
        </w:div>
        <w:div w:id="519705896">
          <w:marLeft w:val="640"/>
          <w:marRight w:val="0"/>
          <w:marTop w:val="0"/>
          <w:marBottom w:val="0"/>
          <w:divBdr>
            <w:top w:val="none" w:sz="0" w:space="0" w:color="auto"/>
            <w:left w:val="none" w:sz="0" w:space="0" w:color="auto"/>
            <w:bottom w:val="none" w:sz="0" w:space="0" w:color="auto"/>
            <w:right w:val="none" w:sz="0" w:space="0" w:color="auto"/>
          </w:divBdr>
        </w:div>
        <w:div w:id="455298756">
          <w:marLeft w:val="640"/>
          <w:marRight w:val="0"/>
          <w:marTop w:val="0"/>
          <w:marBottom w:val="0"/>
          <w:divBdr>
            <w:top w:val="none" w:sz="0" w:space="0" w:color="auto"/>
            <w:left w:val="none" w:sz="0" w:space="0" w:color="auto"/>
            <w:bottom w:val="none" w:sz="0" w:space="0" w:color="auto"/>
            <w:right w:val="none" w:sz="0" w:space="0" w:color="auto"/>
          </w:divBdr>
        </w:div>
        <w:div w:id="1694190941">
          <w:marLeft w:val="640"/>
          <w:marRight w:val="0"/>
          <w:marTop w:val="0"/>
          <w:marBottom w:val="0"/>
          <w:divBdr>
            <w:top w:val="none" w:sz="0" w:space="0" w:color="auto"/>
            <w:left w:val="none" w:sz="0" w:space="0" w:color="auto"/>
            <w:bottom w:val="none" w:sz="0" w:space="0" w:color="auto"/>
            <w:right w:val="none" w:sz="0" w:space="0" w:color="auto"/>
          </w:divBdr>
        </w:div>
        <w:div w:id="2003586616">
          <w:marLeft w:val="640"/>
          <w:marRight w:val="0"/>
          <w:marTop w:val="0"/>
          <w:marBottom w:val="0"/>
          <w:divBdr>
            <w:top w:val="none" w:sz="0" w:space="0" w:color="auto"/>
            <w:left w:val="none" w:sz="0" w:space="0" w:color="auto"/>
            <w:bottom w:val="none" w:sz="0" w:space="0" w:color="auto"/>
            <w:right w:val="none" w:sz="0" w:space="0" w:color="auto"/>
          </w:divBdr>
        </w:div>
        <w:div w:id="1702700882">
          <w:marLeft w:val="640"/>
          <w:marRight w:val="0"/>
          <w:marTop w:val="0"/>
          <w:marBottom w:val="0"/>
          <w:divBdr>
            <w:top w:val="none" w:sz="0" w:space="0" w:color="auto"/>
            <w:left w:val="none" w:sz="0" w:space="0" w:color="auto"/>
            <w:bottom w:val="none" w:sz="0" w:space="0" w:color="auto"/>
            <w:right w:val="none" w:sz="0" w:space="0" w:color="auto"/>
          </w:divBdr>
        </w:div>
        <w:div w:id="2142109978">
          <w:marLeft w:val="640"/>
          <w:marRight w:val="0"/>
          <w:marTop w:val="0"/>
          <w:marBottom w:val="0"/>
          <w:divBdr>
            <w:top w:val="none" w:sz="0" w:space="0" w:color="auto"/>
            <w:left w:val="none" w:sz="0" w:space="0" w:color="auto"/>
            <w:bottom w:val="none" w:sz="0" w:space="0" w:color="auto"/>
            <w:right w:val="none" w:sz="0" w:space="0" w:color="auto"/>
          </w:divBdr>
        </w:div>
        <w:div w:id="1023627624">
          <w:marLeft w:val="640"/>
          <w:marRight w:val="0"/>
          <w:marTop w:val="0"/>
          <w:marBottom w:val="0"/>
          <w:divBdr>
            <w:top w:val="none" w:sz="0" w:space="0" w:color="auto"/>
            <w:left w:val="none" w:sz="0" w:space="0" w:color="auto"/>
            <w:bottom w:val="none" w:sz="0" w:space="0" w:color="auto"/>
            <w:right w:val="none" w:sz="0" w:space="0" w:color="auto"/>
          </w:divBdr>
        </w:div>
        <w:div w:id="377053742">
          <w:marLeft w:val="640"/>
          <w:marRight w:val="0"/>
          <w:marTop w:val="0"/>
          <w:marBottom w:val="0"/>
          <w:divBdr>
            <w:top w:val="none" w:sz="0" w:space="0" w:color="auto"/>
            <w:left w:val="none" w:sz="0" w:space="0" w:color="auto"/>
            <w:bottom w:val="none" w:sz="0" w:space="0" w:color="auto"/>
            <w:right w:val="none" w:sz="0" w:space="0" w:color="auto"/>
          </w:divBdr>
        </w:div>
        <w:div w:id="593513941">
          <w:marLeft w:val="640"/>
          <w:marRight w:val="0"/>
          <w:marTop w:val="0"/>
          <w:marBottom w:val="0"/>
          <w:divBdr>
            <w:top w:val="none" w:sz="0" w:space="0" w:color="auto"/>
            <w:left w:val="none" w:sz="0" w:space="0" w:color="auto"/>
            <w:bottom w:val="none" w:sz="0" w:space="0" w:color="auto"/>
            <w:right w:val="none" w:sz="0" w:space="0" w:color="auto"/>
          </w:divBdr>
        </w:div>
        <w:div w:id="114493362">
          <w:marLeft w:val="640"/>
          <w:marRight w:val="0"/>
          <w:marTop w:val="0"/>
          <w:marBottom w:val="0"/>
          <w:divBdr>
            <w:top w:val="none" w:sz="0" w:space="0" w:color="auto"/>
            <w:left w:val="none" w:sz="0" w:space="0" w:color="auto"/>
            <w:bottom w:val="none" w:sz="0" w:space="0" w:color="auto"/>
            <w:right w:val="none" w:sz="0" w:space="0" w:color="auto"/>
          </w:divBdr>
        </w:div>
        <w:div w:id="1380858615">
          <w:marLeft w:val="640"/>
          <w:marRight w:val="0"/>
          <w:marTop w:val="0"/>
          <w:marBottom w:val="0"/>
          <w:divBdr>
            <w:top w:val="none" w:sz="0" w:space="0" w:color="auto"/>
            <w:left w:val="none" w:sz="0" w:space="0" w:color="auto"/>
            <w:bottom w:val="none" w:sz="0" w:space="0" w:color="auto"/>
            <w:right w:val="none" w:sz="0" w:space="0" w:color="auto"/>
          </w:divBdr>
        </w:div>
        <w:div w:id="835606977">
          <w:marLeft w:val="640"/>
          <w:marRight w:val="0"/>
          <w:marTop w:val="0"/>
          <w:marBottom w:val="0"/>
          <w:divBdr>
            <w:top w:val="none" w:sz="0" w:space="0" w:color="auto"/>
            <w:left w:val="none" w:sz="0" w:space="0" w:color="auto"/>
            <w:bottom w:val="none" w:sz="0" w:space="0" w:color="auto"/>
            <w:right w:val="none" w:sz="0" w:space="0" w:color="auto"/>
          </w:divBdr>
        </w:div>
        <w:div w:id="1660888359">
          <w:marLeft w:val="640"/>
          <w:marRight w:val="0"/>
          <w:marTop w:val="0"/>
          <w:marBottom w:val="0"/>
          <w:divBdr>
            <w:top w:val="none" w:sz="0" w:space="0" w:color="auto"/>
            <w:left w:val="none" w:sz="0" w:space="0" w:color="auto"/>
            <w:bottom w:val="none" w:sz="0" w:space="0" w:color="auto"/>
            <w:right w:val="none" w:sz="0" w:space="0" w:color="auto"/>
          </w:divBdr>
        </w:div>
        <w:div w:id="1447508761">
          <w:marLeft w:val="640"/>
          <w:marRight w:val="0"/>
          <w:marTop w:val="0"/>
          <w:marBottom w:val="0"/>
          <w:divBdr>
            <w:top w:val="none" w:sz="0" w:space="0" w:color="auto"/>
            <w:left w:val="none" w:sz="0" w:space="0" w:color="auto"/>
            <w:bottom w:val="none" w:sz="0" w:space="0" w:color="auto"/>
            <w:right w:val="none" w:sz="0" w:space="0" w:color="auto"/>
          </w:divBdr>
        </w:div>
        <w:div w:id="1236159547">
          <w:marLeft w:val="640"/>
          <w:marRight w:val="0"/>
          <w:marTop w:val="0"/>
          <w:marBottom w:val="0"/>
          <w:divBdr>
            <w:top w:val="none" w:sz="0" w:space="0" w:color="auto"/>
            <w:left w:val="none" w:sz="0" w:space="0" w:color="auto"/>
            <w:bottom w:val="none" w:sz="0" w:space="0" w:color="auto"/>
            <w:right w:val="none" w:sz="0" w:space="0" w:color="auto"/>
          </w:divBdr>
        </w:div>
        <w:div w:id="66151359">
          <w:marLeft w:val="640"/>
          <w:marRight w:val="0"/>
          <w:marTop w:val="0"/>
          <w:marBottom w:val="0"/>
          <w:divBdr>
            <w:top w:val="none" w:sz="0" w:space="0" w:color="auto"/>
            <w:left w:val="none" w:sz="0" w:space="0" w:color="auto"/>
            <w:bottom w:val="none" w:sz="0" w:space="0" w:color="auto"/>
            <w:right w:val="none" w:sz="0" w:space="0" w:color="auto"/>
          </w:divBdr>
        </w:div>
        <w:div w:id="696155922">
          <w:marLeft w:val="640"/>
          <w:marRight w:val="0"/>
          <w:marTop w:val="0"/>
          <w:marBottom w:val="0"/>
          <w:divBdr>
            <w:top w:val="none" w:sz="0" w:space="0" w:color="auto"/>
            <w:left w:val="none" w:sz="0" w:space="0" w:color="auto"/>
            <w:bottom w:val="none" w:sz="0" w:space="0" w:color="auto"/>
            <w:right w:val="none" w:sz="0" w:space="0" w:color="auto"/>
          </w:divBdr>
        </w:div>
        <w:div w:id="2111922608">
          <w:marLeft w:val="640"/>
          <w:marRight w:val="0"/>
          <w:marTop w:val="0"/>
          <w:marBottom w:val="0"/>
          <w:divBdr>
            <w:top w:val="none" w:sz="0" w:space="0" w:color="auto"/>
            <w:left w:val="none" w:sz="0" w:space="0" w:color="auto"/>
            <w:bottom w:val="none" w:sz="0" w:space="0" w:color="auto"/>
            <w:right w:val="none" w:sz="0" w:space="0" w:color="auto"/>
          </w:divBdr>
        </w:div>
        <w:div w:id="1066295088">
          <w:marLeft w:val="640"/>
          <w:marRight w:val="0"/>
          <w:marTop w:val="0"/>
          <w:marBottom w:val="0"/>
          <w:divBdr>
            <w:top w:val="none" w:sz="0" w:space="0" w:color="auto"/>
            <w:left w:val="none" w:sz="0" w:space="0" w:color="auto"/>
            <w:bottom w:val="none" w:sz="0" w:space="0" w:color="auto"/>
            <w:right w:val="none" w:sz="0" w:space="0" w:color="auto"/>
          </w:divBdr>
        </w:div>
        <w:div w:id="1790666531">
          <w:marLeft w:val="640"/>
          <w:marRight w:val="0"/>
          <w:marTop w:val="0"/>
          <w:marBottom w:val="0"/>
          <w:divBdr>
            <w:top w:val="none" w:sz="0" w:space="0" w:color="auto"/>
            <w:left w:val="none" w:sz="0" w:space="0" w:color="auto"/>
            <w:bottom w:val="none" w:sz="0" w:space="0" w:color="auto"/>
            <w:right w:val="none" w:sz="0" w:space="0" w:color="auto"/>
          </w:divBdr>
        </w:div>
        <w:div w:id="1607536598">
          <w:marLeft w:val="640"/>
          <w:marRight w:val="0"/>
          <w:marTop w:val="0"/>
          <w:marBottom w:val="0"/>
          <w:divBdr>
            <w:top w:val="none" w:sz="0" w:space="0" w:color="auto"/>
            <w:left w:val="none" w:sz="0" w:space="0" w:color="auto"/>
            <w:bottom w:val="none" w:sz="0" w:space="0" w:color="auto"/>
            <w:right w:val="none" w:sz="0" w:space="0" w:color="auto"/>
          </w:divBdr>
        </w:div>
        <w:div w:id="315841242">
          <w:marLeft w:val="640"/>
          <w:marRight w:val="0"/>
          <w:marTop w:val="0"/>
          <w:marBottom w:val="0"/>
          <w:divBdr>
            <w:top w:val="none" w:sz="0" w:space="0" w:color="auto"/>
            <w:left w:val="none" w:sz="0" w:space="0" w:color="auto"/>
            <w:bottom w:val="none" w:sz="0" w:space="0" w:color="auto"/>
            <w:right w:val="none" w:sz="0" w:space="0" w:color="auto"/>
          </w:divBdr>
        </w:div>
        <w:div w:id="272636827">
          <w:marLeft w:val="640"/>
          <w:marRight w:val="0"/>
          <w:marTop w:val="0"/>
          <w:marBottom w:val="0"/>
          <w:divBdr>
            <w:top w:val="none" w:sz="0" w:space="0" w:color="auto"/>
            <w:left w:val="none" w:sz="0" w:space="0" w:color="auto"/>
            <w:bottom w:val="none" w:sz="0" w:space="0" w:color="auto"/>
            <w:right w:val="none" w:sz="0" w:space="0" w:color="auto"/>
          </w:divBdr>
        </w:div>
        <w:div w:id="438263903">
          <w:marLeft w:val="640"/>
          <w:marRight w:val="0"/>
          <w:marTop w:val="0"/>
          <w:marBottom w:val="0"/>
          <w:divBdr>
            <w:top w:val="none" w:sz="0" w:space="0" w:color="auto"/>
            <w:left w:val="none" w:sz="0" w:space="0" w:color="auto"/>
            <w:bottom w:val="none" w:sz="0" w:space="0" w:color="auto"/>
            <w:right w:val="none" w:sz="0" w:space="0" w:color="auto"/>
          </w:divBdr>
        </w:div>
        <w:div w:id="1333950284">
          <w:marLeft w:val="640"/>
          <w:marRight w:val="0"/>
          <w:marTop w:val="0"/>
          <w:marBottom w:val="0"/>
          <w:divBdr>
            <w:top w:val="none" w:sz="0" w:space="0" w:color="auto"/>
            <w:left w:val="none" w:sz="0" w:space="0" w:color="auto"/>
            <w:bottom w:val="none" w:sz="0" w:space="0" w:color="auto"/>
            <w:right w:val="none" w:sz="0" w:space="0" w:color="auto"/>
          </w:divBdr>
        </w:div>
        <w:div w:id="1090349486">
          <w:marLeft w:val="640"/>
          <w:marRight w:val="0"/>
          <w:marTop w:val="0"/>
          <w:marBottom w:val="0"/>
          <w:divBdr>
            <w:top w:val="none" w:sz="0" w:space="0" w:color="auto"/>
            <w:left w:val="none" w:sz="0" w:space="0" w:color="auto"/>
            <w:bottom w:val="none" w:sz="0" w:space="0" w:color="auto"/>
            <w:right w:val="none" w:sz="0" w:space="0" w:color="auto"/>
          </w:divBdr>
        </w:div>
        <w:div w:id="1875577016">
          <w:marLeft w:val="640"/>
          <w:marRight w:val="0"/>
          <w:marTop w:val="0"/>
          <w:marBottom w:val="0"/>
          <w:divBdr>
            <w:top w:val="none" w:sz="0" w:space="0" w:color="auto"/>
            <w:left w:val="none" w:sz="0" w:space="0" w:color="auto"/>
            <w:bottom w:val="none" w:sz="0" w:space="0" w:color="auto"/>
            <w:right w:val="none" w:sz="0" w:space="0" w:color="auto"/>
          </w:divBdr>
        </w:div>
        <w:div w:id="178813912">
          <w:marLeft w:val="640"/>
          <w:marRight w:val="0"/>
          <w:marTop w:val="0"/>
          <w:marBottom w:val="0"/>
          <w:divBdr>
            <w:top w:val="none" w:sz="0" w:space="0" w:color="auto"/>
            <w:left w:val="none" w:sz="0" w:space="0" w:color="auto"/>
            <w:bottom w:val="none" w:sz="0" w:space="0" w:color="auto"/>
            <w:right w:val="none" w:sz="0" w:space="0" w:color="auto"/>
          </w:divBdr>
        </w:div>
        <w:div w:id="681276838">
          <w:marLeft w:val="640"/>
          <w:marRight w:val="0"/>
          <w:marTop w:val="0"/>
          <w:marBottom w:val="0"/>
          <w:divBdr>
            <w:top w:val="none" w:sz="0" w:space="0" w:color="auto"/>
            <w:left w:val="none" w:sz="0" w:space="0" w:color="auto"/>
            <w:bottom w:val="none" w:sz="0" w:space="0" w:color="auto"/>
            <w:right w:val="none" w:sz="0" w:space="0" w:color="auto"/>
          </w:divBdr>
        </w:div>
        <w:div w:id="452675291">
          <w:marLeft w:val="640"/>
          <w:marRight w:val="0"/>
          <w:marTop w:val="0"/>
          <w:marBottom w:val="0"/>
          <w:divBdr>
            <w:top w:val="none" w:sz="0" w:space="0" w:color="auto"/>
            <w:left w:val="none" w:sz="0" w:space="0" w:color="auto"/>
            <w:bottom w:val="none" w:sz="0" w:space="0" w:color="auto"/>
            <w:right w:val="none" w:sz="0" w:space="0" w:color="auto"/>
          </w:divBdr>
        </w:div>
        <w:div w:id="1453785890">
          <w:marLeft w:val="640"/>
          <w:marRight w:val="0"/>
          <w:marTop w:val="0"/>
          <w:marBottom w:val="0"/>
          <w:divBdr>
            <w:top w:val="none" w:sz="0" w:space="0" w:color="auto"/>
            <w:left w:val="none" w:sz="0" w:space="0" w:color="auto"/>
            <w:bottom w:val="none" w:sz="0" w:space="0" w:color="auto"/>
            <w:right w:val="none" w:sz="0" w:space="0" w:color="auto"/>
          </w:divBdr>
        </w:div>
      </w:divsChild>
    </w:div>
    <w:div w:id="982386880">
      <w:bodyDiv w:val="1"/>
      <w:marLeft w:val="0"/>
      <w:marRight w:val="0"/>
      <w:marTop w:val="0"/>
      <w:marBottom w:val="0"/>
      <w:divBdr>
        <w:top w:val="none" w:sz="0" w:space="0" w:color="auto"/>
        <w:left w:val="none" w:sz="0" w:space="0" w:color="auto"/>
        <w:bottom w:val="none" w:sz="0" w:space="0" w:color="auto"/>
        <w:right w:val="none" w:sz="0" w:space="0" w:color="auto"/>
      </w:divBdr>
    </w:div>
    <w:div w:id="1020886752">
      <w:bodyDiv w:val="1"/>
      <w:marLeft w:val="0"/>
      <w:marRight w:val="0"/>
      <w:marTop w:val="0"/>
      <w:marBottom w:val="0"/>
      <w:divBdr>
        <w:top w:val="none" w:sz="0" w:space="0" w:color="auto"/>
        <w:left w:val="none" w:sz="0" w:space="0" w:color="auto"/>
        <w:bottom w:val="none" w:sz="0" w:space="0" w:color="auto"/>
        <w:right w:val="none" w:sz="0" w:space="0" w:color="auto"/>
      </w:divBdr>
    </w:div>
    <w:div w:id="1060592780">
      <w:bodyDiv w:val="1"/>
      <w:marLeft w:val="0"/>
      <w:marRight w:val="0"/>
      <w:marTop w:val="0"/>
      <w:marBottom w:val="0"/>
      <w:divBdr>
        <w:top w:val="none" w:sz="0" w:space="0" w:color="auto"/>
        <w:left w:val="none" w:sz="0" w:space="0" w:color="auto"/>
        <w:bottom w:val="none" w:sz="0" w:space="0" w:color="auto"/>
        <w:right w:val="none" w:sz="0" w:space="0" w:color="auto"/>
      </w:divBdr>
    </w:div>
    <w:div w:id="1074350102">
      <w:bodyDiv w:val="1"/>
      <w:marLeft w:val="0"/>
      <w:marRight w:val="0"/>
      <w:marTop w:val="0"/>
      <w:marBottom w:val="0"/>
      <w:divBdr>
        <w:top w:val="none" w:sz="0" w:space="0" w:color="auto"/>
        <w:left w:val="none" w:sz="0" w:space="0" w:color="auto"/>
        <w:bottom w:val="none" w:sz="0" w:space="0" w:color="auto"/>
        <w:right w:val="none" w:sz="0" w:space="0" w:color="auto"/>
      </w:divBdr>
    </w:div>
    <w:div w:id="1094547565">
      <w:bodyDiv w:val="1"/>
      <w:marLeft w:val="0"/>
      <w:marRight w:val="0"/>
      <w:marTop w:val="0"/>
      <w:marBottom w:val="0"/>
      <w:divBdr>
        <w:top w:val="none" w:sz="0" w:space="0" w:color="auto"/>
        <w:left w:val="none" w:sz="0" w:space="0" w:color="auto"/>
        <w:bottom w:val="none" w:sz="0" w:space="0" w:color="auto"/>
        <w:right w:val="none" w:sz="0" w:space="0" w:color="auto"/>
      </w:divBdr>
    </w:div>
    <w:div w:id="1116098818">
      <w:bodyDiv w:val="1"/>
      <w:marLeft w:val="0"/>
      <w:marRight w:val="0"/>
      <w:marTop w:val="0"/>
      <w:marBottom w:val="0"/>
      <w:divBdr>
        <w:top w:val="none" w:sz="0" w:space="0" w:color="auto"/>
        <w:left w:val="none" w:sz="0" w:space="0" w:color="auto"/>
        <w:bottom w:val="none" w:sz="0" w:space="0" w:color="auto"/>
        <w:right w:val="none" w:sz="0" w:space="0" w:color="auto"/>
      </w:divBdr>
      <w:divsChild>
        <w:div w:id="1915624374">
          <w:marLeft w:val="640"/>
          <w:marRight w:val="0"/>
          <w:marTop w:val="0"/>
          <w:marBottom w:val="0"/>
          <w:divBdr>
            <w:top w:val="none" w:sz="0" w:space="0" w:color="auto"/>
            <w:left w:val="none" w:sz="0" w:space="0" w:color="auto"/>
            <w:bottom w:val="none" w:sz="0" w:space="0" w:color="auto"/>
            <w:right w:val="none" w:sz="0" w:space="0" w:color="auto"/>
          </w:divBdr>
        </w:div>
        <w:div w:id="800731725">
          <w:marLeft w:val="640"/>
          <w:marRight w:val="0"/>
          <w:marTop w:val="0"/>
          <w:marBottom w:val="0"/>
          <w:divBdr>
            <w:top w:val="none" w:sz="0" w:space="0" w:color="auto"/>
            <w:left w:val="none" w:sz="0" w:space="0" w:color="auto"/>
            <w:bottom w:val="none" w:sz="0" w:space="0" w:color="auto"/>
            <w:right w:val="none" w:sz="0" w:space="0" w:color="auto"/>
          </w:divBdr>
        </w:div>
        <w:div w:id="1004085821">
          <w:marLeft w:val="640"/>
          <w:marRight w:val="0"/>
          <w:marTop w:val="0"/>
          <w:marBottom w:val="0"/>
          <w:divBdr>
            <w:top w:val="none" w:sz="0" w:space="0" w:color="auto"/>
            <w:left w:val="none" w:sz="0" w:space="0" w:color="auto"/>
            <w:bottom w:val="none" w:sz="0" w:space="0" w:color="auto"/>
            <w:right w:val="none" w:sz="0" w:space="0" w:color="auto"/>
          </w:divBdr>
        </w:div>
        <w:div w:id="360590128">
          <w:marLeft w:val="640"/>
          <w:marRight w:val="0"/>
          <w:marTop w:val="0"/>
          <w:marBottom w:val="0"/>
          <w:divBdr>
            <w:top w:val="none" w:sz="0" w:space="0" w:color="auto"/>
            <w:left w:val="none" w:sz="0" w:space="0" w:color="auto"/>
            <w:bottom w:val="none" w:sz="0" w:space="0" w:color="auto"/>
            <w:right w:val="none" w:sz="0" w:space="0" w:color="auto"/>
          </w:divBdr>
        </w:div>
        <w:div w:id="1905753101">
          <w:marLeft w:val="640"/>
          <w:marRight w:val="0"/>
          <w:marTop w:val="0"/>
          <w:marBottom w:val="0"/>
          <w:divBdr>
            <w:top w:val="none" w:sz="0" w:space="0" w:color="auto"/>
            <w:left w:val="none" w:sz="0" w:space="0" w:color="auto"/>
            <w:bottom w:val="none" w:sz="0" w:space="0" w:color="auto"/>
            <w:right w:val="none" w:sz="0" w:space="0" w:color="auto"/>
          </w:divBdr>
        </w:div>
        <w:div w:id="469204576">
          <w:marLeft w:val="640"/>
          <w:marRight w:val="0"/>
          <w:marTop w:val="0"/>
          <w:marBottom w:val="0"/>
          <w:divBdr>
            <w:top w:val="none" w:sz="0" w:space="0" w:color="auto"/>
            <w:left w:val="none" w:sz="0" w:space="0" w:color="auto"/>
            <w:bottom w:val="none" w:sz="0" w:space="0" w:color="auto"/>
            <w:right w:val="none" w:sz="0" w:space="0" w:color="auto"/>
          </w:divBdr>
        </w:div>
        <w:div w:id="1193113055">
          <w:marLeft w:val="640"/>
          <w:marRight w:val="0"/>
          <w:marTop w:val="0"/>
          <w:marBottom w:val="0"/>
          <w:divBdr>
            <w:top w:val="none" w:sz="0" w:space="0" w:color="auto"/>
            <w:left w:val="none" w:sz="0" w:space="0" w:color="auto"/>
            <w:bottom w:val="none" w:sz="0" w:space="0" w:color="auto"/>
            <w:right w:val="none" w:sz="0" w:space="0" w:color="auto"/>
          </w:divBdr>
        </w:div>
        <w:div w:id="336615595">
          <w:marLeft w:val="640"/>
          <w:marRight w:val="0"/>
          <w:marTop w:val="0"/>
          <w:marBottom w:val="0"/>
          <w:divBdr>
            <w:top w:val="none" w:sz="0" w:space="0" w:color="auto"/>
            <w:left w:val="none" w:sz="0" w:space="0" w:color="auto"/>
            <w:bottom w:val="none" w:sz="0" w:space="0" w:color="auto"/>
            <w:right w:val="none" w:sz="0" w:space="0" w:color="auto"/>
          </w:divBdr>
        </w:div>
        <w:div w:id="687953737">
          <w:marLeft w:val="640"/>
          <w:marRight w:val="0"/>
          <w:marTop w:val="0"/>
          <w:marBottom w:val="0"/>
          <w:divBdr>
            <w:top w:val="none" w:sz="0" w:space="0" w:color="auto"/>
            <w:left w:val="none" w:sz="0" w:space="0" w:color="auto"/>
            <w:bottom w:val="none" w:sz="0" w:space="0" w:color="auto"/>
            <w:right w:val="none" w:sz="0" w:space="0" w:color="auto"/>
          </w:divBdr>
        </w:div>
        <w:div w:id="521553834">
          <w:marLeft w:val="640"/>
          <w:marRight w:val="0"/>
          <w:marTop w:val="0"/>
          <w:marBottom w:val="0"/>
          <w:divBdr>
            <w:top w:val="none" w:sz="0" w:space="0" w:color="auto"/>
            <w:left w:val="none" w:sz="0" w:space="0" w:color="auto"/>
            <w:bottom w:val="none" w:sz="0" w:space="0" w:color="auto"/>
            <w:right w:val="none" w:sz="0" w:space="0" w:color="auto"/>
          </w:divBdr>
        </w:div>
        <w:div w:id="1389961831">
          <w:marLeft w:val="640"/>
          <w:marRight w:val="0"/>
          <w:marTop w:val="0"/>
          <w:marBottom w:val="0"/>
          <w:divBdr>
            <w:top w:val="none" w:sz="0" w:space="0" w:color="auto"/>
            <w:left w:val="none" w:sz="0" w:space="0" w:color="auto"/>
            <w:bottom w:val="none" w:sz="0" w:space="0" w:color="auto"/>
            <w:right w:val="none" w:sz="0" w:space="0" w:color="auto"/>
          </w:divBdr>
        </w:div>
        <w:div w:id="1716080010">
          <w:marLeft w:val="640"/>
          <w:marRight w:val="0"/>
          <w:marTop w:val="0"/>
          <w:marBottom w:val="0"/>
          <w:divBdr>
            <w:top w:val="none" w:sz="0" w:space="0" w:color="auto"/>
            <w:left w:val="none" w:sz="0" w:space="0" w:color="auto"/>
            <w:bottom w:val="none" w:sz="0" w:space="0" w:color="auto"/>
            <w:right w:val="none" w:sz="0" w:space="0" w:color="auto"/>
          </w:divBdr>
        </w:div>
        <w:div w:id="1471940805">
          <w:marLeft w:val="640"/>
          <w:marRight w:val="0"/>
          <w:marTop w:val="0"/>
          <w:marBottom w:val="0"/>
          <w:divBdr>
            <w:top w:val="none" w:sz="0" w:space="0" w:color="auto"/>
            <w:left w:val="none" w:sz="0" w:space="0" w:color="auto"/>
            <w:bottom w:val="none" w:sz="0" w:space="0" w:color="auto"/>
            <w:right w:val="none" w:sz="0" w:space="0" w:color="auto"/>
          </w:divBdr>
        </w:div>
        <w:div w:id="1772772098">
          <w:marLeft w:val="640"/>
          <w:marRight w:val="0"/>
          <w:marTop w:val="0"/>
          <w:marBottom w:val="0"/>
          <w:divBdr>
            <w:top w:val="none" w:sz="0" w:space="0" w:color="auto"/>
            <w:left w:val="none" w:sz="0" w:space="0" w:color="auto"/>
            <w:bottom w:val="none" w:sz="0" w:space="0" w:color="auto"/>
            <w:right w:val="none" w:sz="0" w:space="0" w:color="auto"/>
          </w:divBdr>
        </w:div>
        <w:div w:id="26178841">
          <w:marLeft w:val="640"/>
          <w:marRight w:val="0"/>
          <w:marTop w:val="0"/>
          <w:marBottom w:val="0"/>
          <w:divBdr>
            <w:top w:val="none" w:sz="0" w:space="0" w:color="auto"/>
            <w:left w:val="none" w:sz="0" w:space="0" w:color="auto"/>
            <w:bottom w:val="none" w:sz="0" w:space="0" w:color="auto"/>
            <w:right w:val="none" w:sz="0" w:space="0" w:color="auto"/>
          </w:divBdr>
        </w:div>
        <w:div w:id="1729378620">
          <w:marLeft w:val="640"/>
          <w:marRight w:val="0"/>
          <w:marTop w:val="0"/>
          <w:marBottom w:val="0"/>
          <w:divBdr>
            <w:top w:val="none" w:sz="0" w:space="0" w:color="auto"/>
            <w:left w:val="none" w:sz="0" w:space="0" w:color="auto"/>
            <w:bottom w:val="none" w:sz="0" w:space="0" w:color="auto"/>
            <w:right w:val="none" w:sz="0" w:space="0" w:color="auto"/>
          </w:divBdr>
        </w:div>
        <w:div w:id="1372608827">
          <w:marLeft w:val="640"/>
          <w:marRight w:val="0"/>
          <w:marTop w:val="0"/>
          <w:marBottom w:val="0"/>
          <w:divBdr>
            <w:top w:val="none" w:sz="0" w:space="0" w:color="auto"/>
            <w:left w:val="none" w:sz="0" w:space="0" w:color="auto"/>
            <w:bottom w:val="none" w:sz="0" w:space="0" w:color="auto"/>
            <w:right w:val="none" w:sz="0" w:space="0" w:color="auto"/>
          </w:divBdr>
        </w:div>
        <w:div w:id="1463229718">
          <w:marLeft w:val="640"/>
          <w:marRight w:val="0"/>
          <w:marTop w:val="0"/>
          <w:marBottom w:val="0"/>
          <w:divBdr>
            <w:top w:val="none" w:sz="0" w:space="0" w:color="auto"/>
            <w:left w:val="none" w:sz="0" w:space="0" w:color="auto"/>
            <w:bottom w:val="none" w:sz="0" w:space="0" w:color="auto"/>
            <w:right w:val="none" w:sz="0" w:space="0" w:color="auto"/>
          </w:divBdr>
        </w:div>
        <w:div w:id="1434202518">
          <w:marLeft w:val="640"/>
          <w:marRight w:val="0"/>
          <w:marTop w:val="0"/>
          <w:marBottom w:val="0"/>
          <w:divBdr>
            <w:top w:val="none" w:sz="0" w:space="0" w:color="auto"/>
            <w:left w:val="none" w:sz="0" w:space="0" w:color="auto"/>
            <w:bottom w:val="none" w:sz="0" w:space="0" w:color="auto"/>
            <w:right w:val="none" w:sz="0" w:space="0" w:color="auto"/>
          </w:divBdr>
        </w:div>
        <w:div w:id="1697195608">
          <w:marLeft w:val="640"/>
          <w:marRight w:val="0"/>
          <w:marTop w:val="0"/>
          <w:marBottom w:val="0"/>
          <w:divBdr>
            <w:top w:val="none" w:sz="0" w:space="0" w:color="auto"/>
            <w:left w:val="none" w:sz="0" w:space="0" w:color="auto"/>
            <w:bottom w:val="none" w:sz="0" w:space="0" w:color="auto"/>
            <w:right w:val="none" w:sz="0" w:space="0" w:color="auto"/>
          </w:divBdr>
        </w:div>
        <w:div w:id="45574217">
          <w:marLeft w:val="640"/>
          <w:marRight w:val="0"/>
          <w:marTop w:val="0"/>
          <w:marBottom w:val="0"/>
          <w:divBdr>
            <w:top w:val="none" w:sz="0" w:space="0" w:color="auto"/>
            <w:left w:val="none" w:sz="0" w:space="0" w:color="auto"/>
            <w:bottom w:val="none" w:sz="0" w:space="0" w:color="auto"/>
            <w:right w:val="none" w:sz="0" w:space="0" w:color="auto"/>
          </w:divBdr>
        </w:div>
        <w:div w:id="1838034739">
          <w:marLeft w:val="640"/>
          <w:marRight w:val="0"/>
          <w:marTop w:val="0"/>
          <w:marBottom w:val="0"/>
          <w:divBdr>
            <w:top w:val="none" w:sz="0" w:space="0" w:color="auto"/>
            <w:left w:val="none" w:sz="0" w:space="0" w:color="auto"/>
            <w:bottom w:val="none" w:sz="0" w:space="0" w:color="auto"/>
            <w:right w:val="none" w:sz="0" w:space="0" w:color="auto"/>
          </w:divBdr>
        </w:div>
        <w:div w:id="1505778994">
          <w:marLeft w:val="640"/>
          <w:marRight w:val="0"/>
          <w:marTop w:val="0"/>
          <w:marBottom w:val="0"/>
          <w:divBdr>
            <w:top w:val="none" w:sz="0" w:space="0" w:color="auto"/>
            <w:left w:val="none" w:sz="0" w:space="0" w:color="auto"/>
            <w:bottom w:val="none" w:sz="0" w:space="0" w:color="auto"/>
            <w:right w:val="none" w:sz="0" w:space="0" w:color="auto"/>
          </w:divBdr>
        </w:div>
        <w:div w:id="1591743643">
          <w:marLeft w:val="640"/>
          <w:marRight w:val="0"/>
          <w:marTop w:val="0"/>
          <w:marBottom w:val="0"/>
          <w:divBdr>
            <w:top w:val="none" w:sz="0" w:space="0" w:color="auto"/>
            <w:left w:val="none" w:sz="0" w:space="0" w:color="auto"/>
            <w:bottom w:val="none" w:sz="0" w:space="0" w:color="auto"/>
            <w:right w:val="none" w:sz="0" w:space="0" w:color="auto"/>
          </w:divBdr>
        </w:div>
        <w:div w:id="497117760">
          <w:marLeft w:val="640"/>
          <w:marRight w:val="0"/>
          <w:marTop w:val="0"/>
          <w:marBottom w:val="0"/>
          <w:divBdr>
            <w:top w:val="none" w:sz="0" w:space="0" w:color="auto"/>
            <w:left w:val="none" w:sz="0" w:space="0" w:color="auto"/>
            <w:bottom w:val="none" w:sz="0" w:space="0" w:color="auto"/>
            <w:right w:val="none" w:sz="0" w:space="0" w:color="auto"/>
          </w:divBdr>
        </w:div>
        <w:div w:id="815224797">
          <w:marLeft w:val="640"/>
          <w:marRight w:val="0"/>
          <w:marTop w:val="0"/>
          <w:marBottom w:val="0"/>
          <w:divBdr>
            <w:top w:val="none" w:sz="0" w:space="0" w:color="auto"/>
            <w:left w:val="none" w:sz="0" w:space="0" w:color="auto"/>
            <w:bottom w:val="none" w:sz="0" w:space="0" w:color="auto"/>
            <w:right w:val="none" w:sz="0" w:space="0" w:color="auto"/>
          </w:divBdr>
        </w:div>
        <w:div w:id="1788616379">
          <w:marLeft w:val="640"/>
          <w:marRight w:val="0"/>
          <w:marTop w:val="0"/>
          <w:marBottom w:val="0"/>
          <w:divBdr>
            <w:top w:val="none" w:sz="0" w:space="0" w:color="auto"/>
            <w:left w:val="none" w:sz="0" w:space="0" w:color="auto"/>
            <w:bottom w:val="none" w:sz="0" w:space="0" w:color="auto"/>
            <w:right w:val="none" w:sz="0" w:space="0" w:color="auto"/>
          </w:divBdr>
        </w:div>
        <w:div w:id="1944457393">
          <w:marLeft w:val="640"/>
          <w:marRight w:val="0"/>
          <w:marTop w:val="0"/>
          <w:marBottom w:val="0"/>
          <w:divBdr>
            <w:top w:val="none" w:sz="0" w:space="0" w:color="auto"/>
            <w:left w:val="none" w:sz="0" w:space="0" w:color="auto"/>
            <w:bottom w:val="none" w:sz="0" w:space="0" w:color="auto"/>
            <w:right w:val="none" w:sz="0" w:space="0" w:color="auto"/>
          </w:divBdr>
        </w:div>
        <w:div w:id="1964463294">
          <w:marLeft w:val="640"/>
          <w:marRight w:val="0"/>
          <w:marTop w:val="0"/>
          <w:marBottom w:val="0"/>
          <w:divBdr>
            <w:top w:val="none" w:sz="0" w:space="0" w:color="auto"/>
            <w:left w:val="none" w:sz="0" w:space="0" w:color="auto"/>
            <w:bottom w:val="none" w:sz="0" w:space="0" w:color="auto"/>
            <w:right w:val="none" w:sz="0" w:space="0" w:color="auto"/>
          </w:divBdr>
        </w:div>
        <w:div w:id="513812514">
          <w:marLeft w:val="640"/>
          <w:marRight w:val="0"/>
          <w:marTop w:val="0"/>
          <w:marBottom w:val="0"/>
          <w:divBdr>
            <w:top w:val="none" w:sz="0" w:space="0" w:color="auto"/>
            <w:left w:val="none" w:sz="0" w:space="0" w:color="auto"/>
            <w:bottom w:val="none" w:sz="0" w:space="0" w:color="auto"/>
            <w:right w:val="none" w:sz="0" w:space="0" w:color="auto"/>
          </w:divBdr>
        </w:div>
        <w:div w:id="1058431168">
          <w:marLeft w:val="640"/>
          <w:marRight w:val="0"/>
          <w:marTop w:val="0"/>
          <w:marBottom w:val="0"/>
          <w:divBdr>
            <w:top w:val="none" w:sz="0" w:space="0" w:color="auto"/>
            <w:left w:val="none" w:sz="0" w:space="0" w:color="auto"/>
            <w:bottom w:val="none" w:sz="0" w:space="0" w:color="auto"/>
            <w:right w:val="none" w:sz="0" w:space="0" w:color="auto"/>
          </w:divBdr>
        </w:div>
        <w:div w:id="1555390763">
          <w:marLeft w:val="640"/>
          <w:marRight w:val="0"/>
          <w:marTop w:val="0"/>
          <w:marBottom w:val="0"/>
          <w:divBdr>
            <w:top w:val="none" w:sz="0" w:space="0" w:color="auto"/>
            <w:left w:val="none" w:sz="0" w:space="0" w:color="auto"/>
            <w:bottom w:val="none" w:sz="0" w:space="0" w:color="auto"/>
            <w:right w:val="none" w:sz="0" w:space="0" w:color="auto"/>
          </w:divBdr>
        </w:div>
        <w:div w:id="1220895435">
          <w:marLeft w:val="640"/>
          <w:marRight w:val="0"/>
          <w:marTop w:val="0"/>
          <w:marBottom w:val="0"/>
          <w:divBdr>
            <w:top w:val="none" w:sz="0" w:space="0" w:color="auto"/>
            <w:left w:val="none" w:sz="0" w:space="0" w:color="auto"/>
            <w:bottom w:val="none" w:sz="0" w:space="0" w:color="auto"/>
            <w:right w:val="none" w:sz="0" w:space="0" w:color="auto"/>
          </w:divBdr>
        </w:div>
        <w:div w:id="801268690">
          <w:marLeft w:val="640"/>
          <w:marRight w:val="0"/>
          <w:marTop w:val="0"/>
          <w:marBottom w:val="0"/>
          <w:divBdr>
            <w:top w:val="none" w:sz="0" w:space="0" w:color="auto"/>
            <w:left w:val="none" w:sz="0" w:space="0" w:color="auto"/>
            <w:bottom w:val="none" w:sz="0" w:space="0" w:color="auto"/>
            <w:right w:val="none" w:sz="0" w:space="0" w:color="auto"/>
          </w:divBdr>
        </w:div>
        <w:div w:id="471337182">
          <w:marLeft w:val="640"/>
          <w:marRight w:val="0"/>
          <w:marTop w:val="0"/>
          <w:marBottom w:val="0"/>
          <w:divBdr>
            <w:top w:val="none" w:sz="0" w:space="0" w:color="auto"/>
            <w:left w:val="none" w:sz="0" w:space="0" w:color="auto"/>
            <w:bottom w:val="none" w:sz="0" w:space="0" w:color="auto"/>
            <w:right w:val="none" w:sz="0" w:space="0" w:color="auto"/>
          </w:divBdr>
        </w:div>
      </w:divsChild>
    </w:div>
    <w:div w:id="1136415544">
      <w:bodyDiv w:val="1"/>
      <w:marLeft w:val="0"/>
      <w:marRight w:val="0"/>
      <w:marTop w:val="0"/>
      <w:marBottom w:val="0"/>
      <w:divBdr>
        <w:top w:val="none" w:sz="0" w:space="0" w:color="auto"/>
        <w:left w:val="none" w:sz="0" w:space="0" w:color="auto"/>
        <w:bottom w:val="none" w:sz="0" w:space="0" w:color="auto"/>
        <w:right w:val="none" w:sz="0" w:space="0" w:color="auto"/>
      </w:divBdr>
    </w:div>
    <w:div w:id="1144852387">
      <w:bodyDiv w:val="1"/>
      <w:marLeft w:val="0"/>
      <w:marRight w:val="0"/>
      <w:marTop w:val="0"/>
      <w:marBottom w:val="0"/>
      <w:divBdr>
        <w:top w:val="none" w:sz="0" w:space="0" w:color="auto"/>
        <w:left w:val="none" w:sz="0" w:space="0" w:color="auto"/>
        <w:bottom w:val="none" w:sz="0" w:space="0" w:color="auto"/>
        <w:right w:val="none" w:sz="0" w:space="0" w:color="auto"/>
      </w:divBdr>
    </w:div>
    <w:div w:id="1151218455">
      <w:bodyDiv w:val="1"/>
      <w:marLeft w:val="0"/>
      <w:marRight w:val="0"/>
      <w:marTop w:val="0"/>
      <w:marBottom w:val="0"/>
      <w:divBdr>
        <w:top w:val="none" w:sz="0" w:space="0" w:color="auto"/>
        <w:left w:val="none" w:sz="0" w:space="0" w:color="auto"/>
        <w:bottom w:val="none" w:sz="0" w:space="0" w:color="auto"/>
        <w:right w:val="none" w:sz="0" w:space="0" w:color="auto"/>
      </w:divBdr>
    </w:div>
    <w:div w:id="1158617138">
      <w:bodyDiv w:val="1"/>
      <w:marLeft w:val="0"/>
      <w:marRight w:val="0"/>
      <w:marTop w:val="0"/>
      <w:marBottom w:val="0"/>
      <w:divBdr>
        <w:top w:val="none" w:sz="0" w:space="0" w:color="auto"/>
        <w:left w:val="none" w:sz="0" w:space="0" w:color="auto"/>
        <w:bottom w:val="none" w:sz="0" w:space="0" w:color="auto"/>
        <w:right w:val="none" w:sz="0" w:space="0" w:color="auto"/>
      </w:divBdr>
    </w:div>
    <w:div w:id="1165511675">
      <w:bodyDiv w:val="1"/>
      <w:marLeft w:val="0"/>
      <w:marRight w:val="0"/>
      <w:marTop w:val="0"/>
      <w:marBottom w:val="0"/>
      <w:divBdr>
        <w:top w:val="none" w:sz="0" w:space="0" w:color="auto"/>
        <w:left w:val="none" w:sz="0" w:space="0" w:color="auto"/>
        <w:bottom w:val="none" w:sz="0" w:space="0" w:color="auto"/>
        <w:right w:val="none" w:sz="0" w:space="0" w:color="auto"/>
      </w:divBdr>
    </w:div>
    <w:div w:id="1177428010">
      <w:bodyDiv w:val="1"/>
      <w:marLeft w:val="0"/>
      <w:marRight w:val="0"/>
      <w:marTop w:val="0"/>
      <w:marBottom w:val="0"/>
      <w:divBdr>
        <w:top w:val="none" w:sz="0" w:space="0" w:color="auto"/>
        <w:left w:val="none" w:sz="0" w:space="0" w:color="auto"/>
        <w:bottom w:val="none" w:sz="0" w:space="0" w:color="auto"/>
        <w:right w:val="none" w:sz="0" w:space="0" w:color="auto"/>
      </w:divBdr>
    </w:div>
    <w:div w:id="1202018536">
      <w:bodyDiv w:val="1"/>
      <w:marLeft w:val="0"/>
      <w:marRight w:val="0"/>
      <w:marTop w:val="0"/>
      <w:marBottom w:val="0"/>
      <w:divBdr>
        <w:top w:val="none" w:sz="0" w:space="0" w:color="auto"/>
        <w:left w:val="none" w:sz="0" w:space="0" w:color="auto"/>
        <w:bottom w:val="none" w:sz="0" w:space="0" w:color="auto"/>
        <w:right w:val="none" w:sz="0" w:space="0" w:color="auto"/>
      </w:divBdr>
    </w:div>
    <w:div w:id="1216118471">
      <w:bodyDiv w:val="1"/>
      <w:marLeft w:val="0"/>
      <w:marRight w:val="0"/>
      <w:marTop w:val="0"/>
      <w:marBottom w:val="0"/>
      <w:divBdr>
        <w:top w:val="none" w:sz="0" w:space="0" w:color="auto"/>
        <w:left w:val="none" w:sz="0" w:space="0" w:color="auto"/>
        <w:bottom w:val="none" w:sz="0" w:space="0" w:color="auto"/>
        <w:right w:val="none" w:sz="0" w:space="0" w:color="auto"/>
      </w:divBdr>
    </w:div>
    <w:div w:id="1225293586">
      <w:bodyDiv w:val="1"/>
      <w:marLeft w:val="0"/>
      <w:marRight w:val="0"/>
      <w:marTop w:val="0"/>
      <w:marBottom w:val="0"/>
      <w:divBdr>
        <w:top w:val="none" w:sz="0" w:space="0" w:color="auto"/>
        <w:left w:val="none" w:sz="0" w:space="0" w:color="auto"/>
        <w:bottom w:val="none" w:sz="0" w:space="0" w:color="auto"/>
        <w:right w:val="none" w:sz="0" w:space="0" w:color="auto"/>
      </w:divBdr>
    </w:div>
    <w:div w:id="1247612461">
      <w:bodyDiv w:val="1"/>
      <w:marLeft w:val="0"/>
      <w:marRight w:val="0"/>
      <w:marTop w:val="0"/>
      <w:marBottom w:val="0"/>
      <w:divBdr>
        <w:top w:val="none" w:sz="0" w:space="0" w:color="auto"/>
        <w:left w:val="none" w:sz="0" w:space="0" w:color="auto"/>
        <w:bottom w:val="none" w:sz="0" w:space="0" w:color="auto"/>
        <w:right w:val="none" w:sz="0" w:space="0" w:color="auto"/>
      </w:divBdr>
    </w:div>
    <w:div w:id="1261528094">
      <w:bodyDiv w:val="1"/>
      <w:marLeft w:val="0"/>
      <w:marRight w:val="0"/>
      <w:marTop w:val="0"/>
      <w:marBottom w:val="0"/>
      <w:divBdr>
        <w:top w:val="none" w:sz="0" w:space="0" w:color="auto"/>
        <w:left w:val="none" w:sz="0" w:space="0" w:color="auto"/>
        <w:bottom w:val="none" w:sz="0" w:space="0" w:color="auto"/>
        <w:right w:val="none" w:sz="0" w:space="0" w:color="auto"/>
      </w:divBdr>
    </w:div>
    <w:div w:id="1319532246">
      <w:bodyDiv w:val="1"/>
      <w:marLeft w:val="0"/>
      <w:marRight w:val="0"/>
      <w:marTop w:val="0"/>
      <w:marBottom w:val="0"/>
      <w:divBdr>
        <w:top w:val="none" w:sz="0" w:space="0" w:color="auto"/>
        <w:left w:val="none" w:sz="0" w:space="0" w:color="auto"/>
        <w:bottom w:val="none" w:sz="0" w:space="0" w:color="auto"/>
        <w:right w:val="none" w:sz="0" w:space="0" w:color="auto"/>
      </w:divBdr>
    </w:div>
    <w:div w:id="1333143716">
      <w:bodyDiv w:val="1"/>
      <w:marLeft w:val="0"/>
      <w:marRight w:val="0"/>
      <w:marTop w:val="0"/>
      <w:marBottom w:val="0"/>
      <w:divBdr>
        <w:top w:val="none" w:sz="0" w:space="0" w:color="auto"/>
        <w:left w:val="none" w:sz="0" w:space="0" w:color="auto"/>
        <w:bottom w:val="none" w:sz="0" w:space="0" w:color="auto"/>
        <w:right w:val="none" w:sz="0" w:space="0" w:color="auto"/>
      </w:divBdr>
    </w:div>
    <w:div w:id="1334915356">
      <w:bodyDiv w:val="1"/>
      <w:marLeft w:val="0"/>
      <w:marRight w:val="0"/>
      <w:marTop w:val="0"/>
      <w:marBottom w:val="0"/>
      <w:divBdr>
        <w:top w:val="none" w:sz="0" w:space="0" w:color="auto"/>
        <w:left w:val="none" w:sz="0" w:space="0" w:color="auto"/>
        <w:bottom w:val="none" w:sz="0" w:space="0" w:color="auto"/>
        <w:right w:val="none" w:sz="0" w:space="0" w:color="auto"/>
      </w:divBdr>
    </w:div>
    <w:div w:id="1353799434">
      <w:bodyDiv w:val="1"/>
      <w:marLeft w:val="0"/>
      <w:marRight w:val="0"/>
      <w:marTop w:val="0"/>
      <w:marBottom w:val="0"/>
      <w:divBdr>
        <w:top w:val="none" w:sz="0" w:space="0" w:color="auto"/>
        <w:left w:val="none" w:sz="0" w:space="0" w:color="auto"/>
        <w:bottom w:val="none" w:sz="0" w:space="0" w:color="auto"/>
        <w:right w:val="none" w:sz="0" w:space="0" w:color="auto"/>
      </w:divBdr>
    </w:div>
    <w:div w:id="1358118747">
      <w:bodyDiv w:val="1"/>
      <w:marLeft w:val="0"/>
      <w:marRight w:val="0"/>
      <w:marTop w:val="0"/>
      <w:marBottom w:val="0"/>
      <w:divBdr>
        <w:top w:val="none" w:sz="0" w:space="0" w:color="auto"/>
        <w:left w:val="none" w:sz="0" w:space="0" w:color="auto"/>
        <w:bottom w:val="none" w:sz="0" w:space="0" w:color="auto"/>
        <w:right w:val="none" w:sz="0" w:space="0" w:color="auto"/>
      </w:divBdr>
    </w:div>
    <w:div w:id="1377777219">
      <w:bodyDiv w:val="1"/>
      <w:marLeft w:val="0"/>
      <w:marRight w:val="0"/>
      <w:marTop w:val="0"/>
      <w:marBottom w:val="0"/>
      <w:divBdr>
        <w:top w:val="none" w:sz="0" w:space="0" w:color="auto"/>
        <w:left w:val="none" w:sz="0" w:space="0" w:color="auto"/>
        <w:bottom w:val="none" w:sz="0" w:space="0" w:color="auto"/>
        <w:right w:val="none" w:sz="0" w:space="0" w:color="auto"/>
      </w:divBdr>
    </w:div>
    <w:div w:id="1377897103">
      <w:bodyDiv w:val="1"/>
      <w:marLeft w:val="0"/>
      <w:marRight w:val="0"/>
      <w:marTop w:val="0"/>
      <w:marBottom w:val="0"/>
      <w:divBdr>
        <w:top w:val="none" w:sz="0" w:space="0" w:color="auto"/>
        <w:left w:val="none" w:sz="0" w:space="0" w:color="auto"/>
        <w:bottom w:val="none" w:sz="0" w:space="0" w:color="auto"/>
        <w:right w:val="none" w:sz="0" w:space="0" w:color="auto"/>
      </w:divBdr>
    </w:div>
    <w:div w:id="1378160459">
      <w:bodyDiv w:val="1"/>
      <w:marLeft w:val="0"/>
      <w:marRight w:val="0"/>
      <w:marTop w:val="0"/>
      <w:marBottom w:val="0"/>
      <w:divBdr>
        <w:top w:val="none" w:sz="0" w:space="0" w:color="auto"/>
        <w:left w:val="none" w:sz="0" w:space="0" w:color="auto"/>
        <w:bottom w:val="none" w:sz="0" w:space="0" w:color="auto"/>
        <w:right w:val="none" w:sz="0" w:space="0" w:color="auto"/>
      </w:divBdr>
    </w:div>
    <w:div w:id="1378696252">
      <w:bodyDiv w:val="1"/>
      <w:marLeft w:val="0"/>
      <w:marRight w:val="0"/>
      <w:marTop w:val="0"/>
      <w:marBottom w:val="0"/>
      <w:divBdr>
        <w:top w:val="none" w:sz="0" w:space="0" w:color="auto"/>
        <w:left w:val="none" w:sz="0" w:space="0" w:color="auto"/>
        <w:bottom w:val="none" w:sz="0" w:space="0" w:color="auto"/>
        <w:right w:val="none" w:sz="0" w:space="0" w:color="auto"/>
      </w:divBdr>
    </w:div>
    <w:div w:id="1458256198">
      <w:bodyDiv w:val="1"/>
      <w:marLeft w:val="0"/>
      <w:marRight w:val="0"/>
      <w:marTop w:val="0"/>
      <w:marBottom w:val="0"/>
      <w:divBdr>
        <w:top w:val="none" w:sz="0" w:space="0" w:color="auto"/>
        <w:left w:val="none" w:sz="0" w:space="0" w:color="auto"/>
        <w:bottom w:val="none" w:sz="0" w:space="0" w:color="auto"/>
        <w:right w:val="none" w:sz="0" w:space="0" w:color="auto"/>
      </w:divBdr>
    </w:div>
    <w:div w:id="1459303251">
      <w:bodyDiv w:val="1"/>
      <w:marLeft w:val="0"/>
      <w:marRight w:val="0"/>
      <w:marTop w:val="0"/>
      <w:marBottom w:val="0"/>
      <w:divBdr>
        <w:top w:val="none" w:sz="0" w:space="0" w:color="auto"/>
        <w:left w:val="none" w:sz="0" w:space="0" w:color="auto"/>
        <w:bottom w:val="none" w:sz="0" w:space="0" w:color="auto"/>
        <w:right w:val="none" w:sz="0" w:space="0" w:color="auto"/>
      </w:divBdr>
    </w:div>
    <w:div w:id="1465150782">
      <w:bodyDiv w:val="1"/>
      <w:marLeft w:val="0"/>
      <w:marRight w:val="0"/>
      <w:marTop w:val="0"/>
      <w:marBottom w:val="0"/>
      <w:divBdr>
        <w:top w:val="none" w:sz="0" w:space="0" w:color="auto"/>
        <w:left w:val="none" w:sz="0" w:space="0" w:color="auto"/>
        <w:bottom w:val="none" w:sz="0" w:space="0" w:color="auto"/>
        <w:right w:val="none" w:sz="0" w:space="0" w:color="auto"/>
      </w:divBdr>
      <w:divsChild>
        <w:div w:id="302468449">
          <w:marLeft w:val="480"/>
          <w:marRight w:val="0"/>
          <w:marTop w:val="0"/>
          <w:marBottom w:val="0"/>
          <w:divBdr>
            <w:top w:val="none" w:sz="0" w:space="0" w:color="auto"/>
            <w:left w:val="none" w:sz="0" w:space="0" w:color="auto"/>
            <w:bottom w:val="none" w:sz="0" w:space="0" w:color="auto"/>
            <w:right w:val="none" w:sz="0" w:space="0" w:color="auto"/>
          </w:divBdr>
        </w:div>
        <w:div w:id="495734212">
          <w:marLeft w:val="480"/>
          <w:marRight w:val="0"/>
          <w:marTop w:val="0"/>
          <w:marBottom w:val="0"/>
          <w:divBdr>
            <w:top w:val="none" w:sz="0" w:space="0" w:color="auto"/>
            <w:left w:val="none" w:sz="0" w:space="0" w:color="auto"/>
            <w:bottom w:val="none" w:sz="0" w:space="0" w:color="auto"/>
            <w:right w:val="none" w:sz="0" w:space="0" w:color="auto"/>
          </w:divBdr>
        </w:div>
        <w:div w:id="4401357">
          <w:marLeft w:val="480"/>
          <w:marRight w:val="0"/>
          <w:marTop w:val="0"/>
          <w:marBottom w:val="0"/>
          <w:divBdr>
            <w:top w:val="none" w:sz="0" w:space="0" w:color="auto"/>
            <w:left w:val="none" w:sz="0" w:space="0" w:color="auto"/>
            <w:bottom w:val="none" w:sz="0" w:space="0" w:color="auto"/>
            <w:right w:val="none" w:sz="0" w:space="0" w:color="auto"/>
          </w:divBdr>
        </w:div>
        <w:div w:id="1146165345">
          <w:marLeft w:val="480"/>
          <w:marRight w:val="0"/>
          <w:marTop w:val="0"/>
          <w:marBottom w:val="0"/>
          <w:divBdr>
            <w:top w:val="none" w:sz="0" w:space="0" w:color="auto"/>
            <w:left w:val="none" w:sz="0" w:space="0" w:color="auto"/>
            <w:bottom w:val="none" w:sz="0" w:space="0" w:color="auto"/>
            <w:right w:val="none" w:sz="0" w:space="0" w:color="auto"/>
          </w:divBdr>
        </w:div>
        <w:div w:id="1131290335">
          <w:marLeft w:val="480"/>
          <w:marRight w:val="0"/>
          <w:marTop w:val="0"/>
          <w:marBottom w:val="0"/>
          <w:divBdr>
            <w:top w:val="none" w:sz="0" w:space="0" w:color="auto"/>
            <w:left w:val="none" w:sz="0" w:space="0" w:color="auto"/>
            <w:bottom w:val="none" w:sz="0" w:space="0" w:color="auto"/>
            <w:right w:val="none" w:sz="0" w:space="0" w:color="auto"/>
          </w:divBdr>
        </w:div>
        <w:div w:id="1586957285">
          <w:marLeft w:val="480"/>
          <w:marRight w:val="0"/>
          <w:marTop w:val="0"/>
          <w:marBottom w:val="0"/>
          <w:divBdr>
            <w:top w:val="none" w:sz="0" w:space="0" w:color="auto"/>
            <w:left w:val="none" w:sz="0" w:space="0" w:color="auto"/>
            <w:bottom w:val="none" w:sz="0" w:space="0" w:color="auto"/>
            <w:right w:val="none" w:sz="0" w:space="0" w:color="auto"/>
          </w:divBdr>
        </w:div>
        <w:div w:id="1433433216">
          <w:marLeft w:val="480"/>
          <w:marRight w:val="0"/>
          <w:marTop w:val="0"/>
          <w:marBottom w:val="0"/>
          <w:divBdr>
            <w:top w:val="none" w:sz="0" w:space="0" w:color="auto"/>
            <w:left w:val="none" w:sz="0" w:space="0" w:color="auto"/>
            <w:bottom w:val="none" w:sz="0" w:space="0" w:color="auto"/>
            <w:right w:val="none" w:sz="0" w:space="0" w:color="auto"/>
          </w:divBdr>
        </w:div>
        <w:div w:id="2140294258">
          <w:marLeft w:val="480"/>
          <w:marRight w:val="0"/>
          <w:marTop w:val="0"/>
          <w:marBottom w:val="0"/>
          <w:divBdr>
            <w:top w:val="none" w:sz="0" w:space="0" w:color="auto"/>
            <w:left w:val="none" w:sz="0" w:space="0" w:color="auto"/>
            <w:bottom w:val="none" w:sz="0" w:space="0" w:color="auto"/>
            <w:right w:val="none" w:sz="0" w:space="0" w:color="auto"/>
          </w:divBdr>
        </w:div>
        <w:div w:id="1158112595">
          <w:marLeft w:val="480"/>
          <w:marRight w:val="0"/>
          <w:marTop w:val="0"/>
          <w:marBottom w:val="0"/>
          <w:divBdr>
            <w:top w:val="none" w:sz="0" w:space="0" w:color="auto"/>
            <w:left w:val="none" w:sz="0" w:space="0" w:color="auto"/>
            <w:bottom w:val="none" w:sz="0" w:space="0" w:color="auto"/>
            <w:right w:val="none" w:sz="0" w:space="0" w:color="auto"/>
          </w:divBdr>
        </w:div>
        <w:div w:id="1103647198">
          <w:marLeft w:val="480"/>
          <w:marRight w:val="0"/>
          <w:marTop w:val="0"/>
          <w:marBottom w:val="0"/>
          <w:divBdr>
            <w:top w:val="none" w:sz="0" w:space="0" w:color="auto"/>
            <w:left w:val="none" w:sz="0" w:space="0" w:color="auto"/>
            <w:bottom w:val="none" w:sz="0" w:space="0" w:color="auto"/>
            <w:right w:val="none" w:sz="0" w:space="0" w:color="auto"/>
          </w:divBdr>
        </w:div>
        <w:div w:id="1543907741">
          <w:marLeft w:val="480"/>
          <w:marRight w:val="0"/>
          <w:marTop w:val="0"/>
          <w:marBottom w:val="0"/>
          <w:divBdr>
            <w:top w:val="none" w:sz="0" w:space="0" w:color="auto"/>
            <w:left w:val="none" w:sz="0" w:space="0" w:color="auto"/>
            <w:bottom w:val="none" w:sz="0" w:space="0" w:color="auto"/>
            <w:right w:val="none" w:sz="0" w:space="0" w:color="auto"/>
          </w:divBdr>
        </w:div>
        <w:div w:id="1987392368">
          <w:marLeft w:val="480"/>
          <w:marRight w:val="0"/>
          <w:marTop w:val="0"/>
          <w:marBottom w:val="0"/>
          <w:divBdr>
            <w:top w:val="none" w:sz="0" w:space="0" w:color="auto"/>
            <w:left w:val="none" w:sz="0" w:space="0" w:color="auto"/>
            <w:bottom w:val="none" w:sz="0" w:space="0" w:color="auto"/>
            <w:right w:val="none" w:sz="0" w:space="0" w:color="auto"/>
          </w:divBdr>
        </w:div>
        <w:div w:id="1424372682">
          <w:marLeft w:val="480"/>
          <w:marRight w:val="0"/>
          <w:marTop w:val="0"/>
          <w:marBottom w:val="0"/>
          <w:divBdr>
            <w:top w:val="none" w:sz="0" w:space="0" w:color="auto"/>
            <w:left w:val="none" w:sz="0" w:space="0" w:color="auto"/>
            <w:bottom w:val="none" w:sz="0" w:space="0" w:color="auto"/>
            <w:right w:val="none" w:sz="0" w:space="0" w:color="auto"/>
          </w:divBdr>
        </w:div>
        <w:div w:id="1953827413">
          <w:marLeft w:val="480"/>
          <w:marRight w:val="0"/>
          <w:marTop w:val="0"/>
          <w:marBottom w:val="0"/>
          <w:divBdr>
            <w:top w:val="none" w:sz="0" w:space="0" w:color="auto"/>
            <w:left w:val="none" w:sz="0" w:space="0" w:color="auto"/>
            <w:bottom w:val="none" w:sz="0" w:space="0" w:color="auto"/>
            <w:right w:val="none" w:sz="0" w:space="0" w:color="auto"/>
          </w:divBdr>
        </w:div>
        <w:div w:id="1974866832">
          <w:marLeft w:val="480"/>
          <w:marRight w:val="0"/>
          <w:marTop w:val="0"/>
          <w:marBottom w:val="0"/>
          <w:divBdr>
            <w:top w:val="none" w:sz="0" w:space="0" w:color="auto"/>
            <w:left w:val="none" w:sz="0" w:space="0" w:color="auto"/>
            <w:bottom w:val="none" w:sz="0" w:space="0" w:color="auto"/>
            <w:right w:val="none" w:sz="0" w:space="0" w:color="auto"/>
          </w:divBdr>
        </w:div>
        <w:div w:id="352997942">
          <w:marLeft w:val="480"/>
          <w:marRight w:val="0"/>
          <w:marTop w:val="0"/>
          <w:marBottom w:val="0"/>
          <w:divBdr>
            <w:top w:val="none" w:sz="0" w:space="0" w:color="auto"/>
            <w:left w:val="none" w:sz="0" w:space="0" w:color="auto"/>
            <w:bottom w:val="none" w:sz="0" w:space="0" w:color="auto"/>
            <w:right w:val="none" w:sz="0" w:space="0" w:color="auto"/>
          </w:divBdr>
        </w:div>
        <w:div w:id="1906060295">
          <w:marLeft w:val="480"/>
          <w:marRight w:val="0"/>
          <w:marTop w:val="0"/>
          <w:marBottom w:val="0"/>
          <w:divBdr>
            <w:top w:val="none" w:sz="0" w:space="0" w:color="auto"/>
            <w:left w:val="none" w:sz="0" w:space="0" w:color="auto"/>
            <w:bottom w:val="none" w:sz="0" w:space="0" w:color="auto"/>
            <w:right w:val="none" w:sz="0" w:space="0" w:color="auto"/>
          </w:divBdr>
        </w:div>
        <w:div w:id="640421261">
          <w:marLeft w:val="480"/>
          <w:marRight w:val="0"/>
          <w:marTop w:val="0"/>
          <w:marBottom w:val="0"/>
          <w:divBdr>
            <w:top w:val="none" w:sz="0" w:space="0" w:color="auto"/>
            <w:left w:val="none" w:sz="0" w:space="0" w:color="auto"/>
            <w:bottom w:val="none" w:sz="0" w:space="0" w:color="auto"/>
            <w:right w:val="none" w:sz="0" w:space="0" w:color="auto"/>
          </w:divBdr>
        </w:div>
        <w:div w:id="1576747602">
          <w:marLeft w:val="480"/>
          <w:marRight w:val="0"/>
          <w:marTop w:val="0"/>
          <w:marBottom w:val="0"/>
          <w:divBdr>
            <w:top w:val="none" w:sz="0" w:space="0" w:color="auto"/>
            <w:left w:val="none" w:sz="0" w:space="0" w:color="auto"/>
            <w:bottom w:val="none" w:sz="0" w:space="0" w:color="auto"/>
            <w:right w:val="none" w:sz="0" w:space="0" w:color="auto"/>
          </w:divBdr>
        </w:div>
        <w:div w:id="1619869161">
          <w:marLeft w:val="480"/>
          <w:marRight w:val="0"/>
          <w:marTop w:val="0"/>
          <w:marBottom w:val="0"/>
          <w:divBdr>
            <w:top w:val="none" w:sz="0" w:space="0" w:color="auto"/>
            <w:left w:val="none" w:sz="0" w:space="0" w:color="auto"/>
            <w:bottom w:val="none" w:sz="0" w:space="0" w:color="auto"/>
            <w:right w:val="none" w:sz="0" w:space="0" w:color="auto"/>
          </w:divBdr>
        </w:div>
        <w:div w:id="856500175">
          <w:marLeft w:val="480"/>
          <w:marRight w:val="0"/>
          <w:marTop w:val="0"/>
          <w:marBottom w:val="0"/>
          <w:divBdr>
            <w:top w:val="none" w:sz="0" w:space="0" w:color="auto"/>
            <w:left w:val="none" w:sz="0" w:space="0" w:color="auto"/>
            <w:bottom w:val="none" w:sz="0" w:space="0" w:color="auto"/>
            <w:right w:val="none" w:sz="0" w:space="0" w:color="auto"/>
          </w:divBdr>
        </w:div>
        <w:div w:id="1276404583">
          <w:marLeft w:val="480"/>
          <w:marRight w:val="0"/>
          <w:marTop w:val="0"/>
          <w:marBottom w:val="0"/>
          <w:divBdr>
            <w:top w:val="none" w:sz="0" w:space="0" w:color="auto"/>
            <w:left w:val="none" w:sz="0" w:space="0" w:color="auto"/>
            <w:bottom w:val="none" w:sz="0" w:space="0" w:color="auto"/>
            <w:right w:val="none" w:sz="0" w:space="0" w:color="auto"/>
          </w:divBdr>
        </w:div>
        <w:div w:id="136194135">
          <w:marLeft w:val="480"/>
          <w:marRight w:val="0"/>
          <w:marTop w:val="0"/>
          <w:marBottom w:val="0"/>
          <w:divBdr>
            <w:top w:val="none" w:sz="0" w:space="0" w:color="auto"/>
            <w:left w:val="none" w:sz="0" w:space="0" w:color="auto"/>
            <w:bottom w:val="none" w:sz="0" w:space="0" w:color="auto"/>
            <w:right w:val="none" w:sz="0" w:space="0" w:color="auto"/>
          </w:divBdr>
        </w:div>
        <w:div w:id="422066546">
          <w:marLeft w:val="480"/>
          <w:marRight w:val="0"/>
          <w:marTop w:val="0"/>
          <w:marBottom w:val="0"/>
          <w:divBdr>
            <w:top w:val="none" w:sz="0" w:space="0" w:color="auto"/>
            <w:left w:val="none" w:sz="0" w:space="0" w:color="auto"/>
            <w:bottom w:val="none" w:sz="0" w:space="0" w:color="auto"/>
            <w:right w:val="none" w:sz="0" w:space="0" w:color="auto"/>
          </w:divBdr>
        </w:div>
        <w:div w:id="1890610618">
          <w:marLeft w:val="480"/>
          <w:marRight w:val="0"/>
          <w:marTop w:val="0"/>
          <w:marBottom w:val="0"/>
          <w:divBdr>
            <w:top w:val="none" w:sz="0" w:space="0" w:color="auto"/>
            <w:left w:val="none" w:sz="0" w:space="0" w:color="auto"/>
            <w:bottom w:val="none" w:sz="0" w:space="0" w:color="auto"/>
            <w:right w:val="none" w:sz="0" w:space="0" w:color="auto"/>
          </w:divBdr>
        </w:div>
        <w:div w:id="699664236">
          <w:marLeft w:val="480"/>
          <w:marRight w:val="0"/>
          <w:marTop w:val="0"/>
          <w:marBottom w:val="0"/>
          <w:divBdr>
            <w:top w:val="none" w:sz="0" w:space="0" w:color="auto"/>
            <w:left w:val="none" w:sz="0" w:space="0" w:color="auto"/>
            <w:bottom w:val="none" w:sz="0" w:space="0" w:color="auto"/>
            <w:right w:val="none" w:sz="0" w:space="0" w:color="auto"/>
          </w:divBdr>
        </w:div>
        <w:div w:id="1065688193">
          <w:marLeft w:val="480"/>
          <w:marRight w:val="0"/>
          <w:marTop w:val="0"/>
          <w:marBottom w:val="0"/>
          <w:divBdr>
            <w:top w:val="none" w:sz="0" w:space="0" w:color="auto"/>
            <w:left w:val="none" w:sz="0" w:space="0" w:color="auto"/>
            <w:bottom w:val="none" w:sz="0" w:space="0" w:color="auto"/>
            <w:right w:val="none" w:sz="0" w:space="0" w:color="auto"/>
          </w:divBdr>
        </w:div>
        <w:div w:id="29494871">
          <w:marLeft w:val="480"/>
          <w:marRight w:val="0"/>
          <w:marTop w:val="0"/>
          <w:marBottom w:val="0"/>
          <w:divBdr>
            <w:top w:val="none" w:sz="0" w:space="0" w:color="auto"/>
            <w:left w:val="none" w:sz="0" w:space="0" w:color="auto"/>
            <w:bottom w:val="none" w:sz="0" w:space="0" w:color="auto"/>
            <w:right w:val="none" w:sz="0" w:space="0" w:color="auto"/>
          </w:divBdr>
        </w:div>
        <w:div w:id="1036127309">
          <w:marLeft w:val="480"/>
          <w:marRight w:val="0"/>
          <w:marTop w:val="0"/>
          <w:marBottom w:val="0"/>
          <w:divBdr>
            <w:top w:val="none" w:sz="0" w:space="0" w:color="auto"/>
            <w:left w:val="none" w:sz="0" w:space="0" w:color="auto"/>
            <w:bottom w:val="none" w:sz="0" w:space="0" w:color="auto"/>
            <w:right w:val="none" w:sz="0" w:space="0" w:color="auto"/>
          </w:divBdr>
        </w:div>
        <w:div w:id="2144078175">
          <w:marLeft w:val="480"/>
          <w:marRight w:val="0"/>
          <w:marTop w:val="0"/>
          <w:marBottom w:val="0"/>
          <w:divBdr>
            <w:top w:val="none" w:sz="0" w:space="0" w:color="auto"/>
            <w:left w:val="none" w:sz="0" w:space="0" w:color="auto"/>
            <w:bottom w:val="none" w:sz="0" w:space="0" w:color="auto"/>
            <w:right w:val="none" w:sz="0" w:space="0" w:color="auto"/>
          </w:divBdr>
        </w:div>
        <w:div w:id="480116810">
          <w:marLeft w:val="480"/>
          <w:marRight w:val="0"/>
          <w:marTop w:val="0"/>
          <w:marBottom w:val="0"/>
          <w:divBdr>
            <w:top w:val="none" w:sz="0" w:space="0" w:color="auto"/>
            <w:left w:val="none" w:sz="0" w:space="0" w:color="auto"/>
            <w:bottom w:val="none" w:sz="0" w:space="0" w:color="auto"/>
            <w:right w:val="none" w:sz="0" w:space="0" w:color="auto"/>
          </w:divBdr>
        </w:div>
        <w:div w:id="462112837">
          <w:marLeft w:val="480"/>
          <w:marRight w:val="0"/>
          <w:marTop w:val="0"/>
          <w:marBottom w:val="0"/>
          <w:divBdr>
            <w:top w:val="none" w:sz="0" w:space="0" w:color="auto"/>
            <w:left w:val="none" w:sz="0" w:space="0" w:color="auto"/>
            <w:bottom w:val="none" w:sz="0" w:space="0" w:color="auto"/>
            <w:right w:val="none" w:sz="0" w:space="0" w:color="auto"/>
          </w:divBdr>
        </w:div>
        <w:div w:id="329142130">
          <w:marLeft w:val="480"/>
          <w:marRight w:val="0"/>
          <w:marTop w:val="0"/>
          <w:marBottom w:val="0"/>
          <w:divBdr>
            <w:top w:val="none" w:sz="0" w:space="0" w:color="auto"/>
            <w:left w:val="none" w:sz="0" w:space="0" w:color="auto"/>
            <w:bottom w:val="none" w:sz="0" w:space="0" w:color="auto"/>
            <w:right w:val="none" w:sz="0" w:space="0" w:color="auto"/>
          </w:divBdr>
        </w:div>
        <w:div w:id="1816409685">
          <w:marLeft w:val="480"/>
          <w:marRight w:val="0"/>
          <w:marTop w:val="0"/>
          <w:marBottom w:val="0"/>
          <w:divBdr>
            <w:top w:val="none" w:sz="0" w:space="0" w:color="auto"/>
            <w:left w:val="none" w:sz="0" w:space="0" w:color="auto"/>
            <w:bottom w:val="none" w:sz="0" w:space="0" w:color="auto"/>
            <w:right w:val="none" w:sz="0" w:space="0" w:color="auto"/>
          </w:divBdr>
        </w:div>
        <w:div w:id="1721006524">
          <w:marLeft w:val="480"/>
          <w:marRight w:val="0"/>
          <w:marTop w:val="0"/>
          <w:marBottom w:val="0"/>
          <w:divBdr>
            <w:top w:val="none" w:sz="0" w:space="0" w:color="auto"/>
            <w:left w:val="none" w:sz="0" w:space="0" w:color="auto"/>
            <w:bottom w:val="none" w:sz="0" w:space="0" w:color="auto"/>
            <w:right w:val="none" w:sz="0" w:space="0" w:color="auto"/>
          </w:divBdr>
        </w:div>
      </w:divsChild>
    </w:div>
    <w:div w:id="1496913464">
      <w:bodyDiv w:val="1"/>
      <w:marLeft w:val="0"/>
      <w:marRight w:val="0"/>
      <w:marTop w:val="0"/>
      <w:marBottom w:val="0"/>
      <w:divBdr>
        <w:top w:val="none" w:sz="0" w:space="0" w:color="auto"/>
        <w:left w:val="none" w:sz="0" w:space="0" w:color="auto"/>
        <w:bottom w:val="none" w:sz="0" w:space="0" w:color="auto"/>
        <w:right w:val="none" w:sz="0" w:space="0" w:color="auto"/>
      </w:divBdr>
      <w:divsChild>
        <w:div w:id="1550335837">
          <w:marLeft w:val="480"/>
          <w:marRight w:val="0"/>
          <w:marTop w:val="0"/>
          <w:marBottom w:val="0"/>
          <w:divBdr>
            <w:top w:val="none" w:sz="0" w:space="0" w:color="auto"/>
            <w:left w:val="none" w:sz="0" w:space="0" w:color="auto"/>
            <w:bottom w:val="none" w:sz="0" w:space="0" w:color="auto"/>
            <w:right w:val="none" w:sz="0" w:space="0" w:color="auto"/>
          </w:divBdr>
        </w:div>
        <w:div w:id="1565487541">
          <w:marLeft w:val="480"/>
          <w:marRight w:val="0"/>
          <w:marTop w:val="0"/>
          <w:marBottom w:val="0"/>
          <w:divBdr>
            <w:top w:val="none" w:sz="0" w:space="0" w:color="auto"/>
            <w:left w:val="none" w:sz="0" w:space="0" w:color="auto"/>
            <w:bottom w:val="none" w:sz="0" w:space="0" w:color="auto"/>
            <w:right w:val="none" w:sz="0" w:space="0" w:color="auto"/>
          </w:divBdr>
        </w:div>
        <w:div w:id="1736472824">
          <w:marLeft w:val="480"/>
          <w:marRight w:val="0"/>
          <w:marTop w:val="0"/>
          <w:marBottom w:val="0"/>
          <w:divBdr>
            <w:top w:val="none" w:sz="0" w:space="0" w:color="auto"/>
            <w:left w:val="none" w:sz="0" w:space="0" w:color="auto"/>
            <w:bottom w:val="none" w:sz="0" w:space="0" w:color="auto"/>
            <w:right w:val="none" w:sz="0" w:space="0" w:color="auto"/>
          </w:divBdr>
        </w:div>
        <w:div w:id="1922368258">
          <w:marLeft w:val="480"/>
          <w:marRight w:val="0"/>
          <w:marTop w:val="0"/>
          <w:marBottom w:val="0"/>
          <w:divBdr>
            <w:top w:val="none" w:sz="0" w:space="0" w:color="auto"/>
            <w:left w:val="none" w:sz="0" w:space="0" w:color="auto"/>
            <w:bottom w:val="none" w:sz="0" w:space="0" w:color="auto"/>
            <w:right w:val="none" w:sz="0" w:space="0" w:color="auto"/>
          </w:divBdr>
        </w:div>
        <w:div w:id="1704558136">
          <w:marLeft w:val="480"/>
          <w:marRight w:val="0"/>
          <w:marTop w:val="0"/>
          <w:marBottom w:val="0"/>
          <w:divBdr>
            <w:top w:val="none" w:sz="0" w:space="0" w:color="auto"/>
            <w:left w:val="none" w:sz="0" w:space="0" w:color="auto"/>
            <w:bottom w:val="none" w:sz="0" w:space="0" w:color="auto"/>
            <w:right w:val="none" w:sz="0" w:space="0" w:color="auto"/>
          </w:divBdr>
        </w:div>
        <w:div w:id="1674455010">
          <w:marLeft w:val="480"/>
          <w:marRight w:val="0"/>
          <w:marTop w:val="0"/>
          <w:marBottom w:val="0"/>
          <w:divBdr>
            <w:top w:val="none" w:sz="0" w:space="0" w:color="auto"/>
            <w:left w:val="none" w:sz="0" w:space="0" w:color="auto"/>
            <w:bottom w:val="none" w:sz="0" w:space="0" w:color="auto"/>
            <w:right w:val="none" w:sz="0" w:space="0" w:color="auto"/>
          </w:divBdr>
        </w:div>
        <w:div w:id="696588268">
          <w:marLeft w:val="480"/>
          <w:marRight w:val="0"/>
          <w:marTop w:val="0"/>
          <w:marBottom w:val="0"/>
          <w:divBdr>
            <w:top w:val="none" w:sz="0" w:space="0" w:color="auto"/>
            <w:left w:val="none" w:sz="0" w:space="0" w:color="auto"/>
            <w:bottom w:val="none" w:sz="0" w:space="0" w:color="auto"/>
            <w:right w:val="none" w:sz="0" w:space="0" w:color="auto"/>
          </w:divBdr>
        </w:div>
        <w:div w:id="1309557504">
          <w:marLeft w:val="480"/>
          <w:marRight w:val="0"/>
          <w:marTop w:val="0"/>
          <w:marBottom w:val="0"/>
          <w:divBdr>
            <w:top w:val="none" w:sz="0" w:space="0" w:color="auto"/>
            <w:left w:val="none" w:sz="0" w:space="0" w:color="auto"/>
            <w:bottom w:val="none" w:sz="0" w:space="0" w:color="auto"/>
            <w:right w:val="none" w:sz="0" w:space="0" w:color="auto"/>
          </w:divBdr>
        </w:div>
        <w:div w:id="64963409">
          <w:marLeft w:val="480"/>
          <w:marRight w:val="0"/>
          <w:marTop w:val="0"/>
          <w:marBottom w:val="0"/>
          <w:divBdr>
            <w:top w:val="none" w:sz="0" w:space="0" w:color="auto"/>
            <w:left w:val="none" w:sz="0" w:space="0" w:color="auto"/>
            <w:bottom w:val="none" w:sz="0" w:space="0" w:color="auto"/>
            <w:right w:val="none" w:sz="0" w:space="0" w:color="auto"/>
          </w:divBdr>
        </w:div>
        <w:div w:id="377097554">
          <w:marLeft w:val="480"/>
          <w:marRight w:val="0"/>
          <w:marTop w:val="0"/>
          <w:marBottom w:val="0"/>
          <w:divBdr>
            <w:top w:val="none" w:sz="0" w:space="0" w:color="auto"/>
            <w:left w:val="none" w:sz="0" w:space="0" w:color="auto"/>
            <w:bottom w:val="none" w:sz="0" w:space="0" w:color="auto"/>
            <w:right w:val="none" w:sz="0" w:space="0" w:color="auto"/>
          </w:divBdr>
        </w:div>
        <w:div w:id="279075214">
          <w:marLeft w:val="480"/>
          <w:marRight w:val="0"/>
          <w:marTop w:val="0"/>
          <w:marBottom w:val="0"/>
          <w:divBdr>
            <w:top w:val="none" w:sz="0" w:space="0" w:color="auto"/>
            <w:left w:val="none" w:sz="0" w:space="0" w:color="auto"/>
            <w:bottom w:val="none" w:sz="0" w:space="0" w:color="auto"/>
            <w:right w:val="none" w:sz="0" w:space="0" w:color="auto"/>
          </w:divBdr>
        </w:div>
        <w:div w:id="961764193">
          <w:marLeft w:val="480"/>
          <w:marRight w:val="0"/>
          <w:marTop w:val="0"/>
          <w:marBottom w:val="0"/>
          <w:divBdr>
            <w:top w:val="none" w:sz="0" w:space="0" w:color="auto"/>
            <w:left w:val="none" w:sz="0" w:space="0" w:color="auto"/>
            <w:bottom w:val="none" w:sz="0" w:space="0" w:color="auto"/>
            <w:right w:val="none" w:sz="0" w:space="0" w:color="auto"/>
          </w:divBdr>
        </w:div>
        <w:div w:id="947470428">
          <w:marLeft w:val="480"/>
          <w:marRight w:val="0"/>
          <w:marTop w:val="0"/>
          <w:marBottom w:val="0"/>
          <w:divBdr>
            <w:top w:val="none" w:sz="0" w:space="0" w:color="auto"/>
            <w:left w:val="none" w:sz="0" w:space="0" w:color="auto"/>
            <w:bottom w:val="none" w:sz="0" w:space="0" w:color="auto"/>
            <w:right w:val="none" w:sz="0" w:space="0" w:color="auto"/>
          </w:divBdr>
        </w:div>
        <w:div w:id="863907245">
          <w:marLeft w:val="480"/>
          <w:marRight w:val="0"/>
          <w:marTop w:val="0"/>
          <w:marBottom w:val="0"/>
          <w:divBdr>
            <w:top w:val="none" w:sz="0" w:space="0" w:color="auto"/>
            <w:left w:val="none" w:sz="0" w:space="0" w:color="auto"/>
            <w:bottom w:val="none" w:sz="0" w:space="0" w:color="auto"/>
            <w:right w:val="none" w:sz="0" w:space="0" w:color="auto"/>
          </w:divBdr>
        </w:div>
        <w:div w:id="1724058010">
          <w:marLeft w:val="480"/>
          <w:marRight w:val="0"/>
          <w:marTop w:val="0"/>
          <w:marBottom w:val="0"/>
          <w:divBdr>
            <w:top w:val="none" w:sz="0" w:space="0" w:color="auto"/>
            <w:left w:val="none" w:sz="0" w:space="0" w:color="auto"/>
            <w:bottom w:val="none" w:sz="0" w:space="0" w:color="auto"/>
            <w:right w:val="none" w:sz="0" w:space="0" w:color="auto"/>
          </w:divBdr>
        </w:div>
        <w:div w:id="1773743436">
          <w:marLeft w:val="480"/>
          <w:marRight w:val="0"/>
          <w:marTop w:val="0"/>
          <w:marBottom w:val="0"/>
          <w:divBdr>
            <w:top w:val="none" w:sz="0" w:space="0" w:color="auto"/>
            <w:left w:val="none" w:sz="0" w:space="0" w:color="auto"/>
            <w:bottom w:val="none" w:sz="0" w:space="0" w:color="auto"/>
            <w:right w:val="none" w:sz="0" w:space="0" w:color="auto"/>
          </w:divBdr>
        </w:div>
        <w:div w:id="1479807701">
          <w:marLeft w:val="480"/>
          <w:marRight w:val="0"/>
          <w:marTop w:val="0"/>
          <w:marBottom w:val="0"/>
          <w:divBdr>
            <w:top w:val="none" w:sz="0" w:space="0" w:color="auto"/>
            <w:left w:val="none" w:sz="0" w:space="0" w:color="auto"/>
            <w:bottom w:val="none" w:sz="0" w:space="0" w:color="auto"/>
            <w:right w:val="none" w:sz="0" w:space="0" w:color="auto"/>
          </w:divBdr>
        </w:div>
        <w:div w:id="2065836327">
          <w:marLeft w:val="480"/>
          <w:marRight w:val="0"/>
          <w:marTop w:val="0"/>
          <w:marBottom w:val="0"/>
          <w:divBdr>
            <w:top w:val="none" w:sz="0" w:space="0" w:color="auto"/>
            <w:left w:val="none" w:sz="0" w:space="0" w:color="auto"/>
            <w:bottom w:val="none" w:sz="0" w:space="0" w:color="auto"/>
            <w:right w:val="none" w:sz="0" w:space="0" w:color="auto"/>
          </w:divBdr>
        </w:div>
        <w:div w:id="1113985682">
          <w:marLeft w:val="480"/>
          <w:marRight w:val="0"/>
          <w:marTop w:val="0"/>
          <w:marBottom w:val="0"/>
          <w:divBdr>
            <w:top w:val="none" w:sz="0" w:space="0" w:color="auto"/>
            <w:left w:val="none" w:sz="0" w:space="0" w:color="auto"/>
            <w:bottom w:val="none" w:sz="0" w:space="0" w:color="auto"/>
            <w:right w:val="none" w:sz="0" w:space="0" w:color="auto"/>
          </w:divBdr>
        </w:div>
        <w:div w:id="1710493726">
          <w:marLeft w:val="480"/>
          <w:marRight w:val="0"/>
          <w:marTop w:val="0"/>
          <w:marBottom w:val="0"/>
          <w:divBdr>
            <w:top w:val="none" w:sz="0" w:space="0" w:color="auto"/>
            <w:left w:val="none" w:sz="0" w:space="0" w:color="auto"/>
            <w:bottom w:val="none" w:sz="0" w:space="0" w:color="auto"/>
            <w:right w:val="none" w:sz="0" w:space="0" w:color="auto"/>
          </w:divBdr>
        </w:div>
        <w:div w:id="1335182965">
          <w:marLeft w:val="480"/>
          <w:marRight w:val="0"/>
          <w:marTop w:val="0"/>
          <w:marBottom w:val="0"/>
          <w:divBdr>
            <w:top w:val="none" w:sz="0" w:space="0" w:color="auto"/>
            <w:left w:val="none" w:sz="0" w:space="0" w:color="auto"/>
            <w:bottom w:val="none" w:sz="0" w:space="0" w:color="auto"/>
            <w:right w:val="none" w:sz="0" w:space="0" w:color="auto"/>
          </w:divBdr>
        </w:div>
        <w:div w:id="583496510">
          <w:marLeft w:val="480"/>
          <w:marRight w:val="0"/>
          <w:marTop w:val="0"/>
          <w:marBottom w:val="0"/>
          <w:divBdr>
            <w:top w:val="none" w:sz="0" w:space="0" w:color="auto"/>
            <w:left w:val="none" w:sz="0" w:space="0" w:color="auto"/>
            <w:bottom w:val="none" w:sz="0" w:space="0" w:color="auto"/>
            <w:right w:val="none" w:sz="0" w:space="0" w:color="auto"/>
          </w:divBdr>
        </w:div>
        <w:div w:id="1053121950">
          <w:marLeft w:val="480"/>
          <w:marRight w:val="0"/>
          <w:marTop w:val="0"/>
          <w:marBottom w:val="0"/>
          <w:divBdr>
            <w:top w:val="none" w:sz="0" w:space="0" w:color="auto"/>
            <w:left w:val="none" w:sz="0" w:space="0" w:color="auto"/>
            <w:bottom w:val="none" w:sz="0" w:space="0" w:color="auto"/>
            <w:right w:val="none" w:sz="0" w:space="0" w:color="auto"/>
          </w:divBdr>
        </w:div>
        <w:div w:id="262152779">
          <w:marLeft w:val="480"/>
          <w:marRight w:val="0"/>
          <w:marTop w:val="0"/>
          <w:marBottom w:val="0"/>
          <w:divBdr>
            <w:top w:val="none" w:sz="0" w:space="0" w:color="auto"/>
            <w:left w:val="none" w:sz="0" w:space="0" w:color="auto"/>
            <w:bottom w:val="none" w:sz="0" w:space="0" w:color="auto"/>
            <w:right w:val="none" w:sz="0" w:space="0" w:color="auto"/>
          </w:divBdr>
        </w:div>
        <w:div w:id="909852107">
          <w:marLeft w:val="480"/>
          <w:marRight w:val="0"/>
          <w:marTop w:val="0"/>
          <w:marBottom w:val="0"/>
          <w:divBdr>
            <w:top w:val="none" w:sz="0" w:space="0" w:color="auto"/>
            <w:left w:val="none" w:sz="0" w:space="0" w:color="auto"/>
            <w:bottom w:val="none" w:sz="0" w:space="0" w:color="auto"/>
            <w:right w:val="none" w:sz="0" w:space="0" w:color="auto"/>
          </w:divBdr>
        </w:div>
        <w:div w:id="719592344">
          <w:marLeft w:val="480"/>
          <w:marRight w:val="0"/>
          <w:marTop w:val="0"/>
          <w:marBottom w:val="0"/>
          <w:divBdr>
            <w:top w:val="none" w:sz="0" w:space="0" w:color="auto"/>
            <w:left w:val="none" w:sz="0" w:space="0" w:color="auto"/>
            <w:bottom w:val="none" w:sz="0" w:space="0" w:color="auto"/>
            <w:right w:val="none" w:sz="0" w:space="0" w:color="auto"/>
          </w:divBdr>
        </w:div>
        <w:div w:id="634146632">
          <w:marLeft w:val="480"/>
          <w:marRight w:val="0"/>
          <w:marTop w:val="0"/>
          <w:marBottom w:val="0"/>
          <w:divBdr>
            <w:top w:val="none" w:sz="0" w:space="0" w:color="auto"/>
            <w:left w:val="none" w:sz="0" w:space="0" w:color="auto"/>
            <w:bottom w:val="none" w:sz="0" w:space="0" w:color="auto"/>
            <w:right w:val="none" w:sz="0" w:space="0" w:color="auto"/>
          </w:divBdr>
        </w:div>
        <w:div w:id="744651022">
          <w:marLeft w:val="480"/>
          <w:marRight w:val="0"/>
          <w:marTop w:val="0"/>
          <w:marBottom w:val="0"/>
          <w:divBdr>
            <w:top w:val="none" w:sz="0" w:space="0" w:color="auto"/>
            <w:left w:val="none" w:sz="0" w:space="0" w:color="auto"/>
            <w:bottom w:val="none" w:sz="0" w:space="0" w:color="auto"/>
            <w:right w:val="none" w:sz="0" w:space="0" w:color="auto"/>
          </w:divBdr>
        </w:div>
        <w:div w:id="821695684">
          <w:marLeft w:val="480"/>
          <w:marRight w:val="0"/>
          <w:marTop w:val="0"/>
          <w:marBottom w:val="0"/>
          <w:divBdr>
            <w:top w:val="none" w:sz="0" w:space="0" w:color="auto"/>
            <w:left w:val="none" w:sz="0" w:space="0" w:color="auto"/>
            <w:bottom w:val="none" w:sz="0" w:space="0" w:color="auto"/>
            <w:right w:val="none" w:sz="0" w:space="0" w:color="auto"/>
          </w:divBdr>
        </w:div>
        <w:div w:id="1086346499">
          <w:marLeft w:val="480"/>
          <w:marRight w:val="0"/>
          <w:marTop w:val="0"/>
          <w:marBottom w:val="0"/>
          <w:divBdr>
            <w:top w:val="none" w:sz="0" w:space="0" w:color="auto"/>
            <w:left w:val="none" w:sz="0" w:space="0" w:color="auto"/>
            <w:bottom w:val="none" w:sz="0" w:space="0" w:color="auto"/>
            <w:right w:val="none" w:sz="0" w:space="0" w:color="auto"/>
          </w:divBdr>
        </w:div>
        <w:div w:id="24642153">
          <w:marLeft w:val="480"/>
          <w:marRight w:val="0"/>
          <w:marTop w:val="0"/>
          <w:marBottom w:val="0"/>
          <w:divBdr>
            <w:top w:val="none" w:sz="0" w:space="0" w:color="auto"/>
            <w:left w:val="none" w:sz="0" w:space="0" w:color="auto"/>
            <w:bottom w:val="none" w:sz="0" w:space="0" w:color="auto"/>
            <w:right w:val="none" w:sz="0" w:space="0" w:color="auto"/>
          </w:divBdr>
        </w:div>
        <w:div w:id="2084253725">
          <w:marLeft w:val="480"/>
          <w:marRight w:val="0"/>
          <w:marTop w:val="0"/>
          <w:marBottom w:val="0"/>
          <w:divBdr>
            <w:top w:val="none" w:sz="0" w:space="0" w:color="auto"/>
            <w:left w:val="none" w:sz="0" w:space="0" w:color="auto"/>
            <w:bottom w:val="none" w:sz="0" w:space="0" w:color="auto"/>
            <w:right w:val="none" w:sz="0" w:space="0" w:color="auto"/>
          </w:divBdr>
        </w:div>
        <w:div w:id="1327628956">
          <w:marLeft w:val="480"/>
          <w:marRight w:val="0"/>
          <w:marTop w:val="0"/>
          <w:marBottom w:val="0"/>
          <w:divBdr>
            <w:top w:val="none" w:sz="0" w:space="0" w:color="auto"/>
            <w:left w:val="none" w:sz="0" w:space="0" w:color="auto"/>
            <w:bottom w:val="none" w:sz="0" w:space="0" w:color="auto"/>
            <w:right w:val="none" w:sz="0" w:space="0" w:color="auto"/>
          </w:divBdr>
        </w:div>
        <w:div w:id="840319124">
          <w:marLeft w:val="480"/>
          <w:marRight w:val="0"/>
          <w:marTop w:val="0"/>
          <w:marBottom w:val="0"/>
          <w:divBdr>
            <w:top w:val="none" w:sz="0" w:space="0" w:color="auto"/>
            <w:left w:val="none" w:sz="0" w:space="0" w:color="auto"/>
            <w:bottom w:val="none" w:sz="0" w:space="0" w:color="auto"/>
            <w:right w:val="none" w:sz="0" w:space="0" w:color="auto"/>
          </w:divBdr>
        </w:div>
        <w:div w:id="389772662">
          <w:marLeft w:val="480"/>
          <w:marRight w:val="0"/>
          <w:marTop w:val="0"/>
          <w:marBottom w:val="0"/>
          <w:divBdr>
            <w:top w:val="none" w:sz="0" w:space="0" w:color="auto"/>
            <w:left w:val="none" w:sz="0" w:space="0" w:color="auto"/>
            <w:bottom w:val="none" w:sz="0" w:space="0" w:color="auto"/>
            <w:right w:val="none" w:sz="0" w:space="0" w:color="auto"/>
          </w:divBdr>
        </w:div>
        <w:div w:id="1428422775">
          <w:marLeft w:val="480"/>
          <w:marRight w:val="0"/>
          <w:marTop w:val="0"/>
          <w:marBottom w:val="0"/>
          <w:divBdr>
            <w:top w:val="none" w:sz="0" w:space="0" w:color="auto"/>
            <w:left w:val="none" w:sz="0" w:space="0" w:color="auto"/>
            <w:bottom w:val="none" w:sz="0" w:space="0" w:color="auto"/>
            <w:right w:val="none" w:sz="0" w:space="0" w:color="auto"/>
          </w:divBdr>
        </w:div>
      </w:divsChild>
    </w:div>
    <w:div w:id="1509561917">
      <w:bodyDiv w:val="1"/>
      <w:marLeft w:val="0"/>
      <w:marRight w:val="0"/>
      <w:marTop w:val="0"/>
      <w:marBottom w:val="0"/>
      <w:divBdr>
        <w:top w:val="none" w:sz="0" w:space="0" w:color="auto"/>
        <w:left w:val="none" w:sz="0" w:space="0" w:color="auto"/>
        <w:bottom w:val="none" w:sz="0" w:space="0" w:color="auto"/>
        <w:right w:val="none" w:sz="0" w:space="0" w:color="auto"/>
      </w:divBdr>
    </w:div>
    <w:div w:id="1514149120">
      <w:bodyDiv w:val="1"/>
      <w:marLeft w:val="0"/>
      <w:marRight w:val="0"/>
      <w:marTop w:val="0"/>
      <w:marBottom w:val="0"/>
      <w:divBdr>
        <w:top w:val="none" w:sz="0" w:space="0" w:color="auto"/>
        <w:left w:val="none" w:sz="0" w:space="0" w:color="auto"/>
        <w:bottom w:val="none" w:sz="0" w:space="0" w:color="auto"/>
        <w:right w:val="none" w:sz="0" w:space="0" w:color="auto"/>
      </w:divBdr>
      <w:divsChild>
        <w:div w:id="1133254403">
          <w:marLeft w:val="640"/>
          <w:marRight w:val="0"/>
          <w:marTop w:val="0"/>
          <w:marBottom w:val="0"/>
          <w:divBdr>
            <w:top w:val="none" w:sz="0" w:space="0" w:color="auto"/>
            <w:left w:val="none" w:sz="0" w:space="0" w:color="auto"/>
            <w:bottom w:val="none" w:sz="0" w:space="0" w:color="auto"/>
            <w:right w:val="none" w:sz="0" w:space="0" w:color="auto"/>
          </w:divBdr>
        </w:div>
        <w:div w:id="1853378213">
          <w:marLeft w:val="640"/>
          <w:marRight w:val="0"/>
          <w:marTop w:val="0"/>
          <w:marBottom w:val="0"/>
          <w:divBdr>
            <w:top w:val="none" w:sz="0" w:space="0" w:color="auto"/>
            <w:left w:val="none" w:sz="0" w:space="0" w:color="auto"/>
            <w:bottom w:val="none" w:sz="0" w:space="0" w:color="auto"/>
            <w:right w:val="none" w:sz="0" w:space="0" w:color="auto"/>
          </w:divBdr>
        </w:div>
        <w:div w:id="486941968">
          <w:marLeft w:val="640"/>
          <w:marRight w:val="0"/>
          <w:marTop w:val="0"/>
          <w:marBottom w:val="0"/>
          <w:divBdr>
            <w:top w:val="none" w:sz="0" w:space="0" w:color="auto"/>
            <w:left w:val="none" w:sz="0" w:space="0" w:color="auto"/>
            <w:bottom w:val="none" w:sz="0" w:space="0" w:color="auto"/>
            <w:right w:val="none" w:sz="0" w:space="0" w:color="auto"/>
          </w:divBdr>
        </w:div>
        <w:div w:id="1630280516">
          <w:marLeft w:val="640"/>
          <w:marRight w:val="0"/>
          <w:marTop w:val="0"/>
          <w:marBottom w:val="0"/>
          <w:divBdr>
            <w:top w:val="none" w:sz="0" w:space="0" w:color="auto"/>
            <w:left w:val="none" w:sz="0" w:space="0" w:color="auto"/>
            <w:bottom w:val="none" w:sz="0" w:space="0" w:color="auto"/>
            <w:right w:val="none" w:sz="0" w:space="0" w:color="auto"/>
          </w:divBdr>
        </w:div>
        <w:div w:id="188832591">
          <w:marLeft w:val="640"/>
          <w:marRight w:val="0"/>
          <w:marTop w:val="0"/>
          <w:marBottom w:val="0"/>
          <w:divBdr>
            <w:top w:val="none" w:sz="0" w:space="0" w:color="auto"/>
            <w:left w:val="none" w:sz="0" w:space="0" w:color="auto"/>
            <w:bottom w:val="none" w:sz="0" w:space="0" w:color="auto"/>
            <w:right w:val="none" w:sz="0" w:space="0" w:color="auto"/>
          </w:divBdr>
        </w:div>
        <w:div w:id="461928625">
          <w:marLeft w:val="640"/>
          <w:marRight w:val="0"/>
          <w:marTop w:val="0"/>
          <w:marBottom w:val="0"/>
          <w:divBdr>
            <w:top w:val="none" w:sz="0" w:space="0" w:color="auto"/>
            <w:left w:val="none" w:sz="0" w:space="0" w:color="auto"/>
            <w:bottom w:val="none" w:sz="0" w:space="0" w:color="auto"/>
            <w:right w:val="none" w:sz="0" w:space="0" w:color="auto"/>
          </w:divBdr>
        </w:div>
        <w:div w:id="1222056067">
          <w:marLeft w:val="640"/>
          <w:marRight w:val="0"/>
          <w:marTop w:val="0"/>
          <w:marBottom w:val="0"/>
          <w:divBdr>
            <w:top w:val="none" w:sz="0" w:space="0" w:color="auto"/>
            <w:left w:val="none" w:sz="0" w:space="0" w:color="auto"/>
            <w:bottom w:val="none" w:sz="0" w:space="0" w:color="auto"/>
            <w:right w:val="none" w:sz="0" w:space="0" w:color="auto"/>
          </w:divBdr>
        </w:div>
        <w:div w:id="1777292188">
          <w:marLeft w:val="640"/>
          <w:marRight w:val="0"/>
          <w:marTop w:val="0"/>
          <w:marBottom w:val="0"/>
          <w:divBdr>
            <w:top w:val="none" w:sz="0" w:space="0" w:color="auto"/>
            <w:left w:val="none" w:sz="0" w:space="0" w:color="auto"/>
            <w:bottom w:val="none" w:sz="0" w:space="0" w:color="auto"/>
            <w:right w:val="none" w:sz="0" w:space="0" w:color="auto"/>
          </w:divBdr>
        </w:div>
        <w:div w:id="382172769">
          <w:marLeft w:val="640"/>
          <w:marRight w:val="0"/>
          <w:marTop w:val="0"/>
          <w:marBottom w:val="0"/>
          <w:divBdr>
            <w:top w:val="none" w:sz="0" w:space="0" w:color="auto"/>
            <w:left w:val="none" w:sz="0" w:space="0" w:color="auto"/>
            <w:bottom w:val="none" w:sz="0" w:space="0" w:color="auto"/>
            <w:right w:val="none" w:sz="0" w:space="0" w:color="auto"/>
          </w:divBdr>
        </w:div>
        <w:div w:id="102384893">
          <w:marLeft w:val="640"/>
          <w:marRight w:val="0"/>
          <w:marTop w:val="0"/>
          <w:marBottom w:val="0"/>
          <w:divBdr>
            <w:top w:val="none" w:sz="0" w:space="0" w:color="auto"/>
            <w:left w:val="none" w:sz="0" w:space="0" w:color="auto"/>
            <w:bottom w:val="none" w:sz="0" w:space="0" w:color="auto"/>
            <w:right w:val="none" w:sz="0" w:space="0" w:color="auto"/>
          </w:divBdr>
        </w:div>
        <w:div w:id="1045637083">
          <w:marLeft w:val="640"/>
          <w:marRight w:val="0"/>
          <w:marTop w:val="0"/>
          <w:marBottom w:val="0"/>
          <w:divBdr>
            <w:top w:val="none" w:sz="0" w:space="0" w:color="auto"/>
            <w:left w:val="none" w:sz="0" w:space="0" w:color="auto"/>
            <w:bottom w:val="none" w:sz="0" w:space="0" w:color="auto"/>
            <w:right w:val="none" w:sz="0" w:space="0" w:color="auto"/>
          </w:divBdr>
        </w:div>
        <w:div w:id="349187774">
          <w:marLeft w:val="640"/>
          <w:marRight w:val="0"/>
          <w:marTop w:val="0"/>
          <w:marBottom w:val="0"/>
          <w:divBdr>
            <w:top w:val="none" w:sz="0" w:space="0" w:color="auto"/>
            <w:left w:val="none" w:sz="0" w:space="0" w:color="auto"/>
            <w:bottom w:val="none" w:sz="0" w:space="0" w:color="auto"/>
            <w:right w:val="none" w:sz="0" w:space="0" w:color="auto"/>
          </w:divBdr>
        </w:div>
        <w:div w:id="1033582007">
          <w:marLeft w:val="640"/>
          <w:marRight w:val="0"/>
          <w:marTop w:val="0"/>
          <w:marBottom w:val="0"/>
          <w:divBdr>
            <w:top w:val="none" w:sz="0" w:space="0" w:color="auto"/>
            <w:left w:val="none" w:sz="0" w:space="0" w:color="auto"/>
            <w:bottom w:val="none" w:sz="0" w:space="0" w:color="auto"/>
            <w:right w:val="none" w:sz="0" w:space="0" w:color="auto"/>
          </w:divBdr>
        </w:div>
        <w:div w:id="1296910084">
          <w:marLeft w:val="640"/>
          <w:marRight w:val="0"/>
          <w:marTop w:val="0"/>
          <w:marBottom w:val="0"/>
          <w:divBdr>
            <w:top w:val="none" w:sz="0" w:space="0" w:color="auto"/>
            <w:left w:val="none" w:sz="0" w:space="0" w:color="auto"/>
            <w:bottom w:val="none" w:sz="0" w:space="0" w:color="auto"/>
            <w:right w:val="none" w:sz="0" w:space="0" w:color="auto"/>
          </w:divBdr>
        </w:div>
        <w:div w:id="1948191700">
          <w:marLeft w:val="640"/>
          <w:marRight w:val="0"/>
          <w:marTop w:val="0"/>
          <w:marBottom w:val="0"/>
          <w:divBdr>
            <w:top w:val="none" w:sz="0" w:space="0" w:color="auto"/>
            <w:left w:val="none" w:sz="0" w:space="0" w:color="auto"/>
            <w:bottom w:val="none" w:sz="0" w:space="0" w:color="auto"/>
            <w:right w:val="none" w:sz="0" w:space="0" w:color="auto"/>
          </w:divBdr>
        </w:div>
        <w:div w:id="1279802436">
          <w:marLeft w:val="640"/>
          <w:marRight w:val="0"/>
          <w:marTop w:val="0"/>
          <w:marBottom w:val="0"/>
          <w:divBdr>
            <w:top w:val="none" w:sz="0" w:space="0" w:color="auto"/>
            <w:left w:val="none" w:sz="0" w:space="0" w:color="auto"/>
            <w:bottom w:val="none" w:sz="0" w:space="0" w:color="auto"/>
            <w:right w:val="none" w:sz="0" w:space="0" w:color="auto"/>
          </w:divBdr>
        </w:div>
        <w:div w:id="409619946">
          <w:marLeft w:val="640"/>
          <w:marRight w:val="0"/>
          <w:marTop w:val="0"/>
          <w:marBottom w:val="0"/>
          <w:divBdr>
            <w:top w:val="none" w:sz="0" w:space="0" w:color="auto"/>
            <w:left w:val="none" w:sz="0" w:space="0" w:color="auto"/>
            <w:bottom w:val="none" w:sz="0" w:space="0" w:color="auto"/>
            <w:right w:val="none" w:sz="0" w:space="0" w:color="auto"/>
          </w:divBdr>
        </w:div>
        <w:div w:id="830172590">
          <w:marLeft w:val="640"/>
          <w:marRight w:val="0"/>
          <w:marTop w:val="0"/>
          <w:marBottom w:val="0"/>
          <w:divBdr>
            <w:top w:val="none" w:sz="0" w:space="0" w:color="auto"/>
            <w:left w:val="none" w:sz="0" w:space="0" w:color="auto"/>
            <w:bottom w:val="none" w:sz="0" w:space="0" w:color="auto"/>
            <w:right w:val="none" w:sz="0" w:space="0" w:color="auto"/>
          </w:divBdr>
        </w:div>
        <w:div w:id="1302030704">
          <w:marLeft w:val="640"/>
          <w:marRight w:val="0"/>
          <w:marTop w:val="0"/>
          <w:marBottom w:val="0"/>
          <w:divBdr>
            <w:top w:val="none" w:sz="0" w:space="0" w:color="auto"/>
            <w:left w:val="none" w:sz="0" w:space="0" w:color="auto"/>
            <w:bottom w:val="none" w:sz="0" w:space="0" w:color="auto"/>
            <w:right w:val="none" w:sz="0" w:space="0" w:color="auto"/>
          </w:divBdr>
        </w:div>
        <w:div w:id="390157481">
          <w:marLeft w:val="640"/>
          <w:marRight w:val="0"/>
          <w:marTop w:val="0"/>
          <w:marBottom w:val="0"/>
          <w:divBdr>
            <w:top w:val="none" w:sz="0" w:space="0" w:color="auto"/>
            <w:left w:val="none" w:sz="0" w:space="0" w:color="auto"/>
            <w:bottom w:val="none" w:sz="0" w:space="0" w:color="auto"/>
            <w:right w:val="none" w:sz="0" w:space="0" w:color="auto"/>
          </w:divBdr>
        </w:div>
        <w:div w:id="65228126">
          <w:marLeft w:val="640"/>
          <w:marRight w:val="0"/>
          <w:marTop w:val="0"/>
          <w:marBottom w:val="0"/>
          <w:divBdr>
            <w:top w:val="none" w:sz="0" w:space="0" w:color="auto"/>
            <w:left w:val="none" w:sz="0" w:space="0" w:color="auto"/>
            <w:bottom w:val="none" w:sz="0" w:space="0" w:color="auto"/>
            <w:right w:val="none" w:sz="0" w:space="0" w:color="auto"/>
          </w:divBdr>
        </w:div>
        <w:div w:id="637610849">
          <w:marLeft w:val="640"/>
          <w:marRight w:val="0"/>
          <w:marTop w:val="0"/>
          <w:marBottom w:val="0"/>
          <w:divBdr>
            <w:top w:val="none" w:sz="0" w:space="0" w:color="auto"/>
            <w:left w:val="none" w:sz="0" w:space="0" w:color="auto"/>
            <w:bottom w:val="none" w:sz="0" w:space="0" w:color="auto"/>
            <w:right w:val="none" w:sz="0" w:space="0" w:color="auto"/>
          </w:divBdr>
        </w:div>
        <w:div w:id="935014014">
          <w:marLeft w:val="640"/>
          <w:marRight w:val="0"/>
          <w:marTop w:val="0"/>
          <w:marBottom w:val="0"/>
          <w:divBdr>
            <w:top w:val="none" w:sz="0" w:space="0" w:color="auto"/>
            <w:left w:val="none" w:sz="0" w:space="0" w:color="auto"/>
            <w:bottom w:val="none" w:sz="0" w:space="0" w:color="auto"/>
            <w:right w:val="none" w:sz="0" w:space="0" w:color="auto"/>
          </w:divBdr>
        </w:div>
        <w:div w:id="450706340">
          <w:marLeft w:val="640"/>
          <w:marRight w:val="0"/>
          <w:marTop w:val="0"/>
          <w:marBottom w:val="0"/>
          <w:divBdr>
            <w:top w:val="none" w:sz="0" w:space="0" w:color="auto"/>
            <w:left w:val="none" w:sz="0" w:space="0" w:color="auto"/>
            <w:bottom w:val="none" w:sz="0" w:space="0" w:color="auto"/>
            <w:right w:val="none" w:sz="0" w:space="0" w:color="auto"/>
          </w:divBdr>
        </w:div>
        <w:div w:id="664093896">
          <w:marLeft w:val="640"/>
          <w:marRight w:val="0"/>
          <w:marTop w:val="0"/>
          <w:marBottom w:val="0"/>
          <w:divBdr>
            <w:top w:val="none" w:sz="0" w:space="0" w:color="auto"/>
            <w:left w:val="none" w:sz="0" w:space="0" w:color="auto"/>
            <w:bottom w:val="none" w:sz="0" w:space="0" w:color="auto"/>
            <w:right w:val="none" w:sz="0" w:space="0" w:color="auto"/>
          </w:divBdr>
        </w:div>
        <w:div w:id="1032539370">
          <w:marLeft w:val="640"/>
          <w:marRight w:val="0"/>
          <w:marTop w:val="0"/>
          <w:marBottom w:val="0"/>
          <w:divBdr>
            <w:top w:val="none" w:sz="0" w:space="0" w:color="auto"/>
            <w:left w:val="none" w:sz="0" w:space="0" w:color="auto"/>
            <w:bottom w:val="none" w:sz="0" w:space="0" w:color="auto"/>
            <w:right w:val="none" w:sz="0" w:space="0" w:color="auto"/>
          </w:divBdr>
        </w:div>
        <w:div w:id="1158495655">
          <w:marLeft w:val="640"/>
          <w:marRight w:val="0"/>
          <w:marTop w:val="0"/>
          <w:marBottom w:val="0"/>
          <w:divBdr>
            <w:top w:val="none" w:sz="0" w:space="0" w:color="auto"/>
            <w:left w:val="none" w:sz="0" w:space="0" w:color="auto"/>
            <w:bottom w:val="none" w:sz="0" w:space="0" w:color="auto"/>
            <w:right w:val="none" w:sz="0" w:space="0" w:color="auto"/>
          </w:divBdr>
        </w:div>
        <w:div w:id="1005785707">
          <w:marLeft w:val="640"/>
          <w:marRight w:val="0"/>
          <w:marTop w:val="0"/>
          <w:marBottom w:val="0"/>
          <w:divBdr>
            <w:top w:val="none" w:sz="0" w:space="0" w:color="auto"/>
            <w:left w:val="none" w:sz="0" w:space="0" w:color="auto"/>
            <w:bottom w:val="none" w:sz="0" w:space="0" w:color="auto"/>
            <w:right w:val="none" w:sz="0" w:space="0" w:color="auto"/>
          </w:divBdr>
        </w:div>
        <w:div w:id="366565390">
          <w:marLeft w:val="640"/>
          <w:marRight w:val="0"/>
          <w:marTop w:val="0"/>
          <w:marBottom w:val="0"/>
          <w:divBdr>
            <w:top w:val="none" w:sz="0" w:space="0" w:color="auto"/>
            <w:left w:val="none" w:sz="0" w:space="0" w:color="auto"/>
            <w:bottom w:val="none" w:sz="0" w:space="0" w:color="auto"/>
            <w:right w:val="none" w:sz="0" w:space="0" w:color="auto"/>
          </w:divBdr>
        </w:div>
        <w:div w:id="582490235">
          <w:marLeft w:val="640"/>
          <w:marRight w:val="0"/>
          <w:marTop w:val="0"/>
          <w:marBottom w:val="0"/>
          <w:divBdr>
            <w:top w:val="none" w:sz="0" w:space="0" w:color="auto"/>
            <w:left w:val="none" w:sz="0" w:space="0" w:color="auto"/>
            <w:bottom w:val="none" w:sz="0" w:space="0" w:color="auto"/>
            <w:right w:val="none" w:sz="0" w:space="0" w:color="auto"/>
          </w:divBdr>
        </w:div>
        <w:div w:id="1016809571">
          <w:marLeft w:val="640"/>
          <w:marRight w:val="0"/>
          <w:marTop w:val="0"/>
          <w:marBottom w:val="0"/>
          <w:divBdr>
            <w:top w:val="none" w:sz="0" w:space="0" w:color="auto"/>
            <w:left w:val="none" w:sz="0" w:space="0" w:color="auto"/>
            <w:bottom w:val="none" w:sz="0" w:space="0" w:color="auto"/>
            <w:right w:val="none" w:sz="0" w:space="0" w:color="auto"/>
          </w:divBdr>
        </w:div>
        <w:div w:id="718167591">
          <w:marLeft w:val="640"/>
          <w:marRight w:val="0"/>
          <w:marTop w:val="0"/>
          <w:marBottom w:val="0"/>
          <w:divBdr>
            <w:top w:val="none" w:sz="0" w:space="0" w:color="auto"/>
            <w:left w:val="none" w:sz="0" w:space="0" w:color="auto"/>
            <w:bottom w:val="none" w:sz="0" w:space="0" w:color="auto"/>
            <w:right w:val="none" w:sz="0" w:space="0" w:color="auto"/>
          </w:divBdr>
        </w:div>
        <w:div w:id="431821411">
          <w:marLeft w:val="640"/>
          <w:marRight w:val="0"/>
          <w:marTop w:val="0"/>
          <w:marBottom w:val="0"/>
          <w:divBdr>
            <w:top w:val="none" w:sz="0" w:space="0" w:color="auto"/>
            <w:left w:val="none" w:sz="0" w:space="0" w:color="auto"/>
            <w:bottom w:val="none" w:sz="0" w:space="0" w:color="auto"/>
            <w:right w:val="none" w:sz="0" w:space="0" w:color="auto"/>
          </w:divBdr>
        </w:div>
        <w:div w:id="1565219844">
          <w:marLeft w:val="640"/>
          <w:marRight w:val="0"/>
          <w:marTop w:val="0"/>
          <w:marBottom w:val="0"/>
          <w:divBdr>
            <w:top w:val="none" w:sz="0" w:space="0" w:color="auto"/>
            <w:left w:val="none" w:sz="0" w:space="0" w:color="auto"/>
            <w:bottom w:val="none" w:sz="0" w:space="0" w:color="auto"/>
            <w:right w:val="none" w:sz="0" w:space="0" w:color="auto"/>
          </w:divBdr>
        </w:div>
        <w:div w:id="992177981">
          <w:marLeft w:val="640"/>
          <w:marRight w:val="0"/>
          <w:marTop w:val="0"/>
          <w:marBottom w:val="0"/>
          <w:divBdr>
            <w:top w:val="none" w:sz="0" w:space="0" w:color="auto"/>
            <w:left w:val="none" w:sz="0" w:space="0" w:color="auto"/>
            <w:bottom w:val="none" w:sz="0" w:space="0" w:color="auto"/>
            <w:right w:val="none" w:sz="0" w:space="0" w:color="auto"/>
          </w:divBdr>
        </w:div>
        <w:div w:id="576330332">
          <w:marLeft w:val="640"/>
          <w:marRight w:val="0"/>
          <w:marTop w:val="0"/>
          <w:marBottom w:val="0"/>
          <w:divBdr>
            <w:top w:val="none" w:sz="0" w:space="0" w:color="auto"/>
            <w:left w:val="none" w:sz="0" w:space="0" w:color="auto"/>
            <w:bottom w:val="none" w:sz="0" w:space="0" w:color="auto"/>
            <w:right w:val="none" w:sz="0" w:space="0" w:color="auto"/>
          </w:divBdr>
        </w:div>
      </w:divsChild>
    </w:div>
    <w:div w:id="1530875158">
      <w:bodyDiv w:val="1"/>
      <w:marLeft w:val="0"/>
      <w:marRight w:val="0"/>
      <w:marTop w:val="0"/>
      <w:marBottom w:val="0"/>
      <w:divBdr>
        <w:top w:val="none" w:sz="0" w:space="0" w:color="auto"/>
        <w:left w:val="none" w:sz="0" w:space="0" w:color="auto"/>
        <w:bottom w:val="none" w:sz="0" w:space="0" w:color="auto"/>
        <w:right w:val="none" w:sz="0" w:space="0" w:color="auto"/>
      </w:divBdr>
    </w:div>
    <w:div w:id="1582366995">
      <w:bodyDiv w:val="1"/>
      <w:marLeft w:val="0"/>
      <w:marRight w:val="0"/>
      <w:marTop w:val="0"/>
      <w:marBottom w:val="0"/>
      <w:divBdr>
        <w:top w:val="none" w:sz="0" w:space="0" w:color="auto"/>
        <w:left w:val="none" w:sz="0" w:space="0" w:color="auto"/>
        <w:bottom w:val="none" w:sz="0" w:space="0" w:color="auto"/>
        <w:right w:val="none" w:sz="0" w:space="0" w:color="auto"/>
      </w:divBdr>
    </w:div>
    <w:div w:id="1597203625">
      <w:bodyDiv w:val="1"/>
      <w:marLeft w:val="0"/>
      <w:marRight w:val="0"/>
      <w:marTop w:val="0"/>
      <w:marBottom w:val="0"/>
      <w:divBdr>
        <w:top w:val="none" w:sz="0" w:space="0" w:color="auto"/>
        <w:left w:val="none" w:sz="0" w:space="0" w:color="auto"/>
        <w:bottom w:val="none" w:sz="0" w:space="0" w:color="auto"/>
        <w:right w:val="none" w:sz="0" w:space="0" w:color="auto"/>
      </w:divBdr>
    </w:div>
    <w:div w:id="1600214255">
      <w:bodyDiv w:val="1"/>
      <w:marLeft w:val="0"/>
      <w:marRight w:val="0"/>
      <w:marTop w:val="0"/>
      <w:marBottom w:val="0"/>
      <w:divBdr>
        <w:top w:val="none" w:sz="0" w:space="0" w:color="auto"/>
        <w:left w:val="none" w:sz="0" w:space="0" w:color="auto"/>
        <w:bottom w:val="none" w:sz="0" w:space="0" w:color="auto"/>
        <w:right w:val="none" w:sz="0" w:space="0" w:color="auto"/>
      </w:divBdr>
    </w:div>
    <w:div w:id="1617060566">
      <w:bodyDiv w:val="1"/>
      <w:marLeft w:val="0"/>
      <w:marRight w:val="0"/>
      <w:marTop w:val="0"/>
      <w:marBottom w:val="0"/>
      <w:divBdr>
        <w:top w:val="none" w:sz="0" w:space="0" w:color="auto"/>
        <w:left w:val="none" w:sz="0" w:space="0" w:color="auto"/>
        <w:bottom w:val="none" w:sz="0" w:space="0" w:color="auto"/>
        <w:right w:val="none" w:sz="0" w:space="0" w:color="auto"/>
      </w:divBdr>
      <w:divsChild>
        <w:div w:id="2052265402">
          <w:marLeft w:val="640"/>
          <w:marRight w:val="0"/>
          <w:marTop w:val="0"/>
          <w:marBottom w:val="0"/>
          <w:divBdr>
            <w:top w:val="none" w:sz="0" w:space="0" w:color="auto"/>
            <w:left w:val="none" w:sz="0" w:space="0" w:color="auto"/>
            <w:bottom w:val="none" w:sz="0" w:space="0" w:color="auto"/>
            <w:right w:val="none" w:sz="0" w:space="0" w:color="auto"/>
          </w:divBdr>
        </w:div>
        <w:div w:id="393814650">
          <w:marLeft w:val="640"/>
          <w:marRight w:val="0"/>
          <w:marTop w:val="0"/>
          <w:marBottom w:val="0"/>
          <w:divBdr>
            <w:top w:val="none" w:sz="0" w:space="0" w:color="auto"/>
            <w:left w:val="none" w:sz="0" w:space="0" w:color="auto"/>
            <w:bottom w:val="none" w:sz="0" w:space="0" w:color="auto"/>
            <w:right w:val="none" w:sz="0" w:space="0" w:color="auto"/>
          </w:divBdr>
        </w:div>
        <w:div w:id="803694058">
          <w:marLeft w:val="640"/>
          <w:marRight w:val="0"/>
          <w:marTop w:val="0"/>
          <w:marBottom w:val="0"/>
          <w:divBdr>
            <w:top w:val="none" w:sz="0" w:space="0" w:color="auto"/>
            <w:left w:val="none" w:sz="0" w:space="0" w:color="auto"/>
            <w:bottom w:val="none" w:sz="0" w:space="0" w:color="auto"/>
            <w:right w:val="none" w:sz="0" w:space="0" w:color="auto"/>
          </w:divBdr>
        </w:div>
        <w:div w:id="1514495914">
          <w:marLeft w:val="640"/>
          <w:marRight w:val="0"/>
          <w:marTop w:val="0"/>
          <w:marBottom w:val="0"/>
          <w:divBdr>
            <w:top w:val="none" w:sz="0" w:space="0" w:color="auto"/>
            <w:left w:val="none" w:sz="0" w:space="0" w:color="auto"/>
            <w:bottom w:val="none" w:sz="0" w:space="0" w:color="auto"/>
            <w:right w:val="none" w:sz="0" w:space="0" w:color="auto"/>
          </w:divBdr>
        </w:div>
        <w:div w:id="588927156">
          <w:marLeft w:val="640"/>
          <w:marRight w:val="0"/>
          <w:marTop w:val="0"/>
          <w:marBottom w:val="0"/>
          <w:divBdr>
            <w:top w:val="none" w:sz="0" w:space="0" w:color="auto"/>
            <w:left w:val="none" w:sz="0" w:space="0" w:color="auto"/>
            <w:bottom w:val="none" w:sz="0" w:space="0" w:color="auto"/>
            <w:right w:val="none" w:sz="0" w:space="0" w:color="auto"/>
          </w:divBdr>
        </w:div>
        <w:div w:id="853567807">
          <w:marLeft w:val="640"/>
          <w:marRight w:val="0"/>
          <w:marTop w:val="0"/>
          <w:marBottom w:val="0"/>
          <w:divBdr>
            <w:top w:val="none" w:sz="0" w:space="0" w:color="auto"/>
            <w:left w:val="none" w:sz="0" w:space="0" w:color="auto"/>
            <w:bottom w:val="none" w:sz="0" w:space="0" w:color="auto"/>
            <w:right w:val="none" w:sz="0" w:space="0" w:color="auto"/>
          </w:divBdr>
        </w:div>
        <w:div w:id="1280137828">
          <w:marLeft w:val="640"/>
          <w:marRight w:val="0"/>
          <w:marTop w:val="0"/>
          <w:marBottom w:val="0"/>
          <w:divBdr>
            <w:top w:val="none" w:sz="0" w:space="0" w:color="auto"/>
            <w:left w:val="none" w:sz="0" w:space="0" w:color="auto"/>
            <w:bottom w:val="none" w:sz="0" w:space="0" w:color="auto"/>
            <w:right w:val="none" w:sz="0" w:space="0" w:color="auto"/>
          </w:divBdr>
        </w:div>
        <w:div w:id="1311128617">
          <w:marLeft w:val="640"/>
          <w:marRight w:val="0"/>
          <w:marTop w:val="0"/>
          <w:marBottom w:val="0"/>
          <w:divBdr>
            <w:top w:val="none" w:sz="0" w:space="0" w:color="auto"/>
            <w:left w:val="none" w:sz="0" w:space="0" w:color="auto"/>
            <w:bottom w:val="none" w:sz="0" w:space="0" w:color="auto"/>
            <w:right w:val="none" w:sz="0" w:space="0" w:color="auto"/>
          </w:divBdr>
        </w:div>
        <w:div w:id="222369951">
          <w:marLeft w:val="640"/>
          <w:marRight w:val="0"/>
          <w:marTop w:val="0"/>
          <w:marBottom w:val="0"/>
          <w:divBdr>
            <w:top w:val="none" w:sz="0" w:space="0" w:color="auto"/>
            <w:left w:val="none" w:sz="0" w:space="0" w:color="auto"/>
            <w:bottom w:val="none" w:sz="0" w:space="0" w:color="auto"/>
            <w:right w:val="none" w:sz="0" w:space="0" w:color="auto"/>
          </w:divBdr>
        </w:div>
        <w:div w:id="549145371">
          <w:marLeft w:val="640"/>
          <w:marRight w:val="0"/>
          <w:marTop w:val="0"/>
          <w:marBottom w:val="0"/>
          <w:divBdr>
            <w:top w:val="none" w:sz="0" w:space="0" w:color="auto"/>
            <w:left w:val="none" w:sz="0" w:space="0" w:color="auto"/>
            <w:bottom w:val="none" w:sz="0" w:space="0" w:color="auto"/>
            <w:right w:val="none" w:sz="0" w:space="0" w:color="auto"/>
          </w:divBdr>
        </w:div>
        <w:div w:id="1729574624">
          <w:marLeft w:val="640"/>
          <w:marRight w:val="0"/>
          <w:marTop w:val="0"/>
          <w:marBottom w:val="0"/>
          <w:divBdr>
            <w:top w:val="none" w:sz="0" w:space="0" w:color="auto"/>
            <w:left w:val="none" w:sz="0" w:space="0" w:color="auto"/>
            <w:bottom w:val="none" w:sz="0" w:space="0" w:color="auto"/>
            <w:right w:val="none" w:sz="0" w:space="0" w:color="auto"/>
          </w:divBdr>
        </w:div>
        <w:div w:id="1482766538">
          <w:marLeft w:val="640"/>
          <w:marRight w:val="0"/>
          <w:marTop w:val="0"/>
          <w:marBottom w:val="0"/>
          <w:divBdr>
            <w:top w:val="none" w:sz="0" w:space="0" w:color="auto"/>
            <w:left w:val="none" w:sz="0" w:space="0" w:color="auto"/>
            <w:bottom w:val="none" w:sz="0" w:space="0" w:color="auto"/>
            <w:right w:val="none" w:sz="0" w:space="0" w:color="auto"/>
          </w:divBdr>
        </w:div>
        <w:div w:id="995230628">
          <w:marLeft w:val="640"/>
          <w:marRight w:val="0"/>
          <w:marTop w:val="0"/>
          <w:marBottom w:val="0"/>
          <w:divBdr>
            <w:top w:val="none" w:sz="0" w:space="0" w:color="auto"/>
            <w:left w:val="none" w:sz="0" w:space="0" w:color="auto"/>
            <w:bottom w:val="none" w:sz="0" w:space="0" w:color="auto"/>
            <w:right w:val="none" w:sz="0" w:space="0" w:color="auto"/>
          </w:divBdr>
        </w:div>
        <w:div w:id="976253334">
          <w:marLeft w:val="640"/>
          <w:marRight w:val="0"/>
          <w:marTop w:val="0"/>
          <w:marBottom w:val="0"/>
          <w:divBdr>
            <w:top w:val="none" w:sz="0" w:space="0" w:color="auto"/>
            <w:left w:val="none" w:sz="0" w:space="0" w:color="auto"/>
            <w:bottom w:val="none" w:sz="0" w:space="0" w:color="auto"/>
            <w:right w:val="none" w:sz="0" w:space="0" w:color="auto"/>
          </w:divBdr>
        </w:div>
        <w:div w:id="1026059947">
          <w:marLeft w:val="640"/>
          <w:marRight w:val="0"/>
          <w:marTop w:val="0"/>
          <w:marBottom w:val="0"/>
          <w:divBdr>
            <w:top w:val="none" w:sz="0" w:space="0" w:color="auto"/>
            <w:left w:val="none" w:sz="0" w:space="0" w:color="auto"/>
            <w:bottom w:val="none" w:sz="0" w:space="0" w:color="auto"/>
            <w:right w:val="none" w:sz="0" w:space="0" w:color="auto"/>
          </w:divBdr>
        </w:div>
        <w:div w:id="1258438261">
          <w:marLeft w:val="640"/>
          <w:marRight w:val="0"/>
          <w:marTop w:val="0"/>
          <w:marBottom w:val="0"/>
          <w:divBdr>
            <w:top w:val="none" w:sz="0" w:space="0" w:color="auto"/>
            <w:left w:val="none" w:sz="0" w:space="0" w:color="auto"/>
            <w:bottom w:val="none" w:sz="0" w:space="0" w:color="auto"/>
            <w:right w:val="none" w:sz="0" w:space="0" w:color="auto"/>
          </w:divBdr>
        </w:div>
        <w:div w:id="819077662">
          <w:marLeft w:val="640"/>
          <w:marRight w:val="0"/>
          <w:marTop w:val="0"/>
          <w:marBottom w:val="0"/>
          <w:divBdr>
            <w:top w:val="none" w:sz="0" w:space="0" w:color="auto"/>
            <w:left w:val="none" w:sz="0" w:space="0" w:color="auto"/>
            <w:bottom w:val="none" w:sz="0" w:space="0" w:color="auto"/>
            <w:right w:val="none" w:sz="0" w:space="0" w:color="auto"/>
          </w:divBdr>
        </w:div>
        <w:div w:id="1946426202">
          <w:marLeft w:val="640"/>
          <w:marRight w:val="0"/>
          <w:marTop w:val="0"/>
          <w:marBottom w:val="0"/>
          <w:divBdr>
            <w:top w:val="none" w:sz="0" w:space="0" w:color="auto"/>
            <w:left w:val="none" w:sz="0" w:space="0" w:color="auto"/>
            <w:bottom w:val="none" w:sz="0" w:space="0" w:color="auto"/>
            <w:right w:val="none" w:sz="0" w:space="0" w:color="auto"/>
          </w:divBdr>
        </w:div>
        <w:div w:id="1812791325">
          <w:marLeft w:val="640"/>
          <w:marRight w:val="0"/>
          <w:marTop w:val="0"/>
          <w:marBottom w:val="0"/>
          <w:divBdr>
            <w:top w:val="none" w:sz="0" w:space="0" w:color="auto"/>
            <w:left w:val="none" w:sz="0" w:space="0" w:color="auto"/>
            <w:bottom w:val="none" w:sz="0" w:space="0" w:color="auto"/>
            <w:right w:val="none" w:sz="0" w:space="0" w:color="auto"/>
          </w:divBdr>
        </w:div>
        <w:div w:id="1788819113">
          <w:marLeft w:val="640"/>
          <w:marRight w:val="0"/>
          <w:marTop w:val="0"/>
          <w:marBottom w:val="0"/>
          <w:divBdr>
            <w:top w:val="none" w:sz="0" w:space="0" w:color="auto"/>
            <w:left w:val="none" w:sz="0" w:space="0" w:color="auto"/>
            <w:bottom w:val="none" w:sz="0" w:space="0" w:color="auto"/>
            <w:right w:val="none" w:sz="0" w:space="0" w:color="auto"/>
          </w:divBdr>
        </w:div>
        <w:div w:id="2117866746">
          <w:marLeft w:val="640"/>
          <w:marRight w:val="0"/>
          <w:marTop w:val="0"/>
          <w:marBottom w:val="0"/>
          <w:divBdr>
            <w:top w:val="none" w:sz="0" w:space="0" w:color="auto"/>
            <w:left w:val="none" w:sz="0" w:space="0" w:color="auto"/>
            <w:bottom w:val="none" w:sz="0" w:space="0" w:color="auto"/>
            <w:right w:val="none" w:sz="0" w:space="0" w:color="auto"/>
          </w:divBdr>
        </w:div>
        <w:div w:id="1504078653">
          <w:marLeft w:val="640"/>
          <w:marRight w:val="0"/>
          <w:marTop w:val="0"/>
          <w:marBottom w:val="0"/>
          <w:divBdr>
            <w:top w:val="none" w:sz="0" w:space="0" w:color="auto"/>
            <w:left w:val="none" w:sz="0" w:space="0" w:color="auto"/>
            <w:bottom w:val="none" w:sz="0" w:space="0" w:color="auto"/>
            <w:right w:val="none" w:sz="0" w:space="0" w:color="auto"/>
          </w:divBdr>
        </w:div>
        <w:div w:id="420566505">
          <w:marLeft w:val="640"/>
          <w:marRight w:val="0"/>
          <w:marTop w:val="0"/>
          <w:marBottom w:val="0"/>
          <w:divBdr>
            <w:top w:val="none" w:sz="0" w:space="0" w:color="auto"/>
            <w:left w:val="none" w:sz="0" w:space="0" w:color="auto"/>
            <w:bottom w:val="none" w:sz="0" w:space="0" w:color="auto"/>
            <w:right w:val="none" w:sz="0" w:space="0" w:color="auto"/>
          </w:divBdr>
        </w:div>
        <w:div w:id="1622149518">
          <w:marLeft w:val="640"/>
          <w:marRight w:val="0"/>
          <w:marTop w:val="0"/>
          <w:marBottom w:val="0"/>
          <w:divBdr>
            <w:top w:val="none" w:sz="0" w:space="0" w:color="auto"/>
            <w:left w:val="none" w:sz="0" w:space="0" w:color="auto"/>
            <w:bottom w:val="none" w:sz="0" w:space="0" w:color="auto"/>
            <w:right w:val="none" w:sz="0" w:space="0" w:color="auto"/>
          </w:divBdr>
        </w:div>
        <w:div w:id="326248449">
          <w:marLeft w:val="640"/>
          <w:marRight w:val="0"/>
          <w:marTop w:val="0"/>
          <w:marBottom w:val="0"/>
          <w:divBdr>
            <w:top w:val="none" w:sz="0" w:space="0" w:color="auto"/>
            <w:left w:val="none" w:sz="0" w:space="0" w:color="auto"/>
            <w:bottom w:val="none" w:sz="0" w:space="0" w:color="auto"/>
            <w:right w:val="none" w:sz="0" w:space="0" w:color="auto"/>
          </w:divBdr>
        </w:div>
        <w:div w:id="1015183488">
          <w:marLeft w:val="640"/>
          <w:marRight w:val="0"/>
          <w:marTop w:val="0"/>
          <w:marBottom w:val="0"/>
          <w:divBdr>
            <w:top w:val="none" w:sz="0" w:space="0" w:color="auto"/>
            <w:left w:val="none" w:sz="0" w:space="0" w:color="auto"/>
            <w:bottom w:val="none" w:sz="0" w:space="0" w:color="auto"/>
            <w:right w:val="none" w:sz="0" w:space="0" w:color="auto"/>
          </w:divBdr>
        </w:div>
        <w:div w:id="1750226902">
          <w:marLeft w:val="640"/>
          <w:marRight w:val="0"/>
          <w:marTop w:val="0"/>
          <w:marBottom w:val="0"/>
          <w:divBdr>
            <w:top w:val="none" w:sz="0" w:space="0" w:color="auto"/>
            <w:left w:val="none" w:sz="0" w:space="0" w:color="auto"/>
            <w:bottom w:val="none" w:sz="0" w:space="0" w:color="auto"/>
            <w:right w:val="none" w:sz="0" w:space="0" w:color="auto"/>
          </w:divBdr>
        </w:div>
        <w:div w:id="1303653571">
          <w:marLeft w:val="640"/>
          <w:marRight w:val="0"/>
          <w:marTop w:val="0"/>
          <w:marBottom w:val="0"/>
          <w:divBdr>
            <w:top w:val="none" w:sz="0" w:space="0" w:color="auto"/>
            <w:left w:val="none" w:sz="0" w:space="0" w:color="auto"/>
            <w:bottom w:val="none" w:sz="0" w:space="0" w:color="auto"/>
            <w:right w:val="none" w:sz="0" w:space="0" w:color="auto"/>
          </w:divBdr>
        </w:div>
        <w:div w:id="1274555096">
          <w:marLeft w:val="640"/>
          <w:marRight w:val="0"/>
          <w:marTop w:val="0"/>
          <w:marBottom w:val="0"/>
          <w:divBdr>
            <w:top w:val="none" w:sz="0" w:space="0" w:color="auto"/>
            <w:left w:val="none" w:sz="0" w:space="0" w:color="auto"/>
            <w:bottom w:val="none" w:sz="0" w:space="0" w:color="auto"/>
            <w:right w:val="none" w:sz="0" w:space="0" w:color="auto"/>
          </w:divBdr>
        </w:div>
        <w:div w:id="770781142">
          <w:marLeft w:val="640"/>
          <w:marRight w:val="0"/>
          <w:marTop w:val="0"/>
          <w:marBottom w:val="0"/>
          <w:divBdr>
            <w:top w:val="none" w:sz="0" w:space="0" w:color="auto"/>
            <w:left w:val="none" w:sz="0" w:space="0" w:color="auto"/>
            <w:bottom w:val="none" w:sz="0" w:space="0" w:color="auto"/>
            <w:right w:val="none" w:sz="0" w:space="0" w:color="auto"/>
          </w:divBdr>
        </w:div>
        <w:div w:id="708147624">
          <w:marLeft w:val="640"/>
          <w:marRight w:val="0"/>
          <w:marTop w:val="0"/>
          <w:marBottom w:val="0"/>
          <w:divBdr>
            <w:top w:val="none" w:sz="0" w:space="0" w:color="auto"/>
            <w:left w:val="none" w:sz="0" w:space="0" w:color="auto"/>
            <w:bottom w:val="none" w:sz="0" w:space="0" w:color="auto"/>
            <w:right w:val="none" w:sz="0" w:space="0" w:color="auto"/>
          </w:divBdr>
        </w:div>
        <w:div w:id="1595898953">
          <w:marLeft w:val="640"/>
          <w:marRight w:val="0"/>
          <w:marTop w:val="0"/>
          <w:marBottom w:val="0"/>
          <w:divBdr>
            <w:top w:val="none" w:sz="0" w:space="0" w:color="auto"/>
            <w:left w:val="none" w:sz="0" w:space="0" w:color="auto"/>
            <w:bottom w:val="none" w:sz="0" w:space="0" w:color="auto"/>
            <w:right w:val="none" w:sz="0" w:space="0" w:color="auto"/>
          </w:divBdr>
        </w:div>
        <w:div w:id="943725956">
          <w:marLeft w:val="640"/>
          <w:marRight w:val="0"/>
          <w:marTop w:val="0"/>
          <w:marBottom w:val="0"/>
          <w:divBdr>
            <w:top w:val="none" w:sz="0" w:space="0" w:color="auto"/>
            <w:left w:val="none" w:sz="0" w:space="0" w:color="auto"/>
            <w:bottom w:val="none" w:sz="0" w:space="0" w:color="auto"/>
            <w:right w:val="none" w:sz="0" w:space="0" w:color="auto"/>
          </w:divBdr>
        </w:div>
      </w:divsChild>
    </w:div>
    <w:div w:id="1625891095">
      <w:bodyDiv w:val="1"/>
      <w:marLeft w:val="0"/>
      <w:marRight w:val="0"/>
      <w:marTop w:val="0"/>
      <w:marBottom w:val="0"/>
      <w:divBdr>
        <w:top w:val="none" w:sz="0" w:space="0" w:color="auto"/>
        <w:left w:val="none" w:sz="0" w:space="0" w:color="auto"/>
        <w:bottom w:val="none" w:sz="0" w:space="0" w:color="auto"/>
        <w:right w:val="none" w:sz="0" w:space="0" w:color="auto"/>
      </w:divBdr>
    </w:div>
    <w:div w:id="1643920005">
      <w:bodyDiv w:val="1"/>
      <w:marLeft w:val="0"/>
      <w:marRight w:val="0"/>
      <w:marTop w:val="0"/>
      <w:marBottom w:val="0"/>
      <w:divBdr>
        <w:top w:val="none" w:sz="0" w:space="0" w:color="auto"/>
        <w:left w:val="none" w:sz="0" w:space="0" w:color="auto"/>
        <w:bottom w:val="none" w:sz="0" w:space="0" w:color="auto"/>
        <w:right w:val="none" w:sz="0" w:space="0" w:color="auto"/>
      </w:divBdr>
    </w:div>
    <w:div w:id="1699771667">
      <w:bodyDiv w:val="1"/>
      <w:marLeft w:val="0"/>
      <w:marRight w:val="0"/>
      <w:marTop w:val="0"/>
      <w:marBottom w:val="0"/>
      <w:divBdr>
        <w:top w:val="none" w:sz="0" w:space="0" w:color="auto"/>
        <w:left w:val="none" w:sz="0" w:space="0" w:color="auto"/>
        <w:bottom w:val="none" w:sz="0" w:space="0" w:color="auto"/>
        <w:right w:val="none" w:sz="0" w:space="0" w:color="auto"/>
      </w:divBdr>
    </w:div>
    <w:div w:id="1728991383">
      <w:bodyDiv w:val="1"/>
      <w:marLeft w:val="0"/>
      <w:marRight w:val="0"/>
      <w:marTop w:val="0"/>
      <w:marBottom w:val="0"/>
      <w:divBdr>
        <w:top w:val="none" w:sz="0" w:space="0" w:color="auto"/>
        <w:left w:val="none" w:sz="0" w:space="0" w:color="auto"/>
        <w:bottom w:val="none" w:sz="0" w:space="0" w:color="auto"/>
        <w:right w:val="none" w:sz="0" w:space="0" w:color="auto"/>
      </w:divBdr>
    </w:div>
    <w:div w:id="1730493375">
      <w:bodyDiv w:val="1"/>
      <w:marLeft w:val="0"/>
      <w:marRight w:val="0"/>
      <w:marTop w:val="0"/>
      <w:marBottom w:val="0"/>
      <w:divBdr>
        <w:top w:val="none" w:sz="0" w:space="0" w:color="auto"/>
        <w:left w:val="none" w:sz="0" w:space="0" w:color="auto"/>
        <w:bottom w:val="none" w:sz="0" w:space="0" w:color="auto"/>
        <w:right w:val="none" w:sz="0" w:space="0" w:color="auto"/>
      </w:divBdr>
    </w:div>
    <w:div w:id="1755785973">
      <w:bodyDiv w:val="1"/>
      <w:marLeft w:val="0"/>
      <w:marRight w:val="0"/>
      <w:marTop w:val="0"/>
      <w:marBottom w:val="0"/>
      <w:divBdr>
        <w:top w:val="none" w:sz="0" w:space="0" w:color="auto"/>
        <w:left w:val="none" w:sz="0" w:space="0" w:color="auto"/>
        <w:bottom w:val="none" w:sz="0" w:space="0" w:color="auto"/>
        <w:right w:val="none" w:sz="0" w:space="0" w:color="auto"/>
      </w:divBdr>
    </w:div>
    <w:div w:id="1791513699">
      <w:bodyDiv w:val="1"/>
      <w:marLeft w:val="0"/>
      <w:marRight w:val="0"/>
      <w:marTop w:val="0"/>
      <w:marBottom w:val="0"/>
      <w:divBdr>
        <w:top w:val="none" w:sz="0" w:space="0" w:color="auto"/>
        <w:left w:val="none" w:sz="0" w:space="0" w:color="auto"/>
        <w:bottom w:val="none" w:sz="0" w:space="0" w:color="auto"/>
        <w:right w:val="none" w:sz="0" w:space="0" w:color="auto"/>
      </w:divBdr>
    </w:div>
    <w:div w:id="1807814371">
      <w:bodyDiv w:val="1"/>
      <w:marLeft w:val="0"/>
      <w:marRight w:val="0"/>
      <w:marTop w:val="0"/>
      <w:marBottom w:val="0"/>
      <w:divBdr>
        <w:top w:val="none" w:sz="0" w:space="0" w:color="auto"/>
        <w:left w:val="none" w:sz="0" w:space="0" w:color="auto"/>
        <w:bottom w:val="none" w:sz="0" w:space="0" w:color="auto"/>
        <w:right w:val="none" w:sz="0" w:space="0" w:color="auto"/>
      </w:divBdr>
    </w:div>
    <w:div w:id="1958027661">
      <w:bodyDiv w:val="1"/>
      <w:marLeft w:val="0"/>
      <w:marRight w:val="0"/>
      <w:marTop w:val="0"/>
      <w:marBottom w:val="0"/>
      <w:divBdr>
        <w:top w:val="none" w:sz="0" w:space="0" w:color="auto"/>
        <w:left w:val="none" w:sz="0" w:space="0" w:color="auto"/>
        <w:bottom w:val="none" w:sz="0" w:space="0" w:color="auto"/>
        <w:right w:val="none" w:sz="0" w:space="0" w:color="auto"/>
      </w:divBdr>
    </w:div>
    <w:div w:id="1964579780">
      <w:bodyDiv w:val="1"/>
      <w:marLeft w:val="0"/>
      <w:marRight w:val="0"/>
      <w:marTop w:val="0"/>
      <w:marBottom w:val="0"/>
      <w:divBdr>
        <w:top w:val="none" w:sz="0" w:space="0" w:color="auto"/>
        <w:left w:val="none" w:sz="0" w:space="0" w:color="auto"/>
        <w:bottom w:val="none" w:sz="0" w:space="0" w:color="auto"/>
        <w:right w:val="none" w:sz="0" w:space="0" w:color="auto"/>
      </w:divBdr>
    </w:div>
    <w:div w:id="1974209420">
      <w:bodyDiv w:val="1"/>
      <w:marLeft w:val="0"/>
      <w:marRight w:val="0"/>
      <w:marTop w:val="0"/>
      <w:marBottom w:val="0"/>
      <w:divBdr>
        <w:top w:val="none" w:sz="0" w:space="0" w:color="auto"/>
        <w:left w:val="none" w:sz="0" w:space="0" w:color="auto"/>
        <w:bottom w:val="none" w:sz="0" w:space="0" w:color="auto"/>
        <w:right w:val="none" w:sz="0" w:space="0" w:color="auto"/>
      </w:divBdr>
      <w:divsChild>
        <w:div w:id="479736167">
          <w:marLeft w:val="640"/>
          <w:marRight w:val="0"/>
          <w:marTop w:val="0"/>
          <w:marBottom w:val="0"/>
          <w:divBdr>
            <w:top w:val="none" w:sz="0" w:space="0" w:color="auto"/>
            <w:left w:val="none" w:sz="0" w:space="0" w:color="auto"/>
            <w:bottom w:val="none" w:sz="0" w:space="0" w:color="auto"/>
            <w:right w:val="none" w:sz="0" w:space="0" w:color="auto"/>
          </w:divBdr>
        </w:div>
        <w:div w:id="1106728889">
          <w:marLeft w:val="640"/>
          <w:marRight w:val="0"/>
          <w:marTop w:val="0"/>
          <w:marBottom w:val="0"/>
          <w:divBdr>
            <w:top w:val="none" w:sz="0" w:space="0" w:color="auto"/>
            <w:left w:val="none" w:sz="0" w:space="0" w:color="auto"/>
            <w:bottom w:val="none" w:sz="0" w:space="0" w:color="auto"/>
            <w:right w:val="none" w:sz="0" w:space="0" w:color="auto"/>
          </w:divBdr>
        </w:div>
        <w:div w:id="2082096555">
          <w:marLeft w:val="640"/>
          <w:marRight w:val="0"/>
          <w:marTop w:val="0"/>
          <w:marBottom w:val="0"/>
          <w:divBdr>
            <w:top w:val="none" w:sz="0" w:space="0" w:color="auto"/>
            <w:left w:val="none" w:sz="0" w:space="0" w:color="auto"/>
            <w:bottom w:val="none" w:sz="0" w:space="0" w:color="auto"/>
            <w:right w:val="none" w:sz="0" w:space="0" w:color="auto"/>
          </w:divBdr>
        </w:div>
        <w:div w:id="1337804908">
          <w:marLeft w:val="640"/>
          <w:marRight w:val="0"/>
          <w:marTop w:val="0"/>
          <w:marBottom w:val="0"/>
          <w:divBdr>
            <w:top w:val="none" w:sz="0" w:space="0" w:color="auto"/>
            <w:left w:val="none" w:sz="0" w:space="0" w:color="auto"/>
            <w:bottom w:val="none" w:sz="0" w:space="0" w:color="auto"/>
            <w:right w:val="none" w:sz="0" w:space="0" w:color="auto"/>
          </w:divBdr>
        </w:div>
        <w:div w:id="1751653839">
          <w:marLeft w:val="640"/>
          <w:marRight w:val="0"/>
          <w:marTop w:val="0"/>
          <w:marBottom w:val="0"/>
          <w:divBdr>
            <w:top w:val="none" w:sz="0" w:space="0" w:color="auto"/>
            <w:left w:val="none" w:sz="0" w:space="0" w:color="auto"/>
            <w:bottom w:val="none" w:sz="0" w:space="0" w:color="auto"/>
            <w:right w:val="none" w:sz="0" w:space="0" w:color="auto"/>
          </w:divBdr>
        </w:div>
        <w:div w:id="364790340">
          <w:marLeft w:val="640"/>
          <w:marRight w:val="0"/>
          <w:marTop w:val="0"/>
          <w:marBottom w:val="0"/>
          <w:divBdr>
            <w:top w:val="none" w:sz="0" w:space="0" w:color="auto"/>
            <w:left w:val="none" w:sz="0" w:space="0" w:color="auto"/>
            <w:bottom w:val="none" w:sz="0" w:space="0" w:color="auto"/>
            <w:right w:val="none" w:sz="0" w:space="0" w:color="auto"/>
          </w:divBdr>
        </w:div>
        <w:div w:id="1099448191">
          <w:marLeft w:val="640"/>
          <w:marRight w:val="0"/>
          <w:marTop w:val="0"/>
          <w:marBottom w:val="0"/>
          <w:divBdr>
            <w:top w:val="none" w:sz="0" w:space="0" w:color="auto"/>
            <w:left w:val="none" w:sz="0" w:space="0" w:color="auto"/>
            <w:bottom w:val="none" w:sz="0" w:space="0" w:color="auto"/>
            <w:right w:val="none" w:sz="0" w:space="0" w:color="auto"/>
          </w:divBdr>
        </w:div>
        <w:div w:id="2059737428">
          <w:marLeft w:val="640"/>
          <w:marRight w:val="0"/>
          <w:marTop w:val="0"/>
          <w:marBottom w:val="0"/>
          <w:divBdr>
            <w:top w:val="none" w:sz="0" w:space="0" w:color="auto"/>
            <w:left w:val="none" w:sz="0" w:space="0" w:color="auto"/>
            <w:bottom w:val="none" w:sz="0" w:space="0" w:color="auto"/>
            <w:right w:val="none" w:sz="0" w:space="0" w:color="auto"/>
          </w:divBdr>
        </w:div>
        <w:div w:id="994378489">
          <w:marLeft w:val="640"/>
          <w:marRight w:val="0"/>
          <w:marTop w:val="0"/>
          <w:marBottom w:val="0"/>
          <w:divBdr>
            <w:top w:val="none" w:sz="0" w:space="0" w:color="auto"/>
            <w:left w:val="none" w:sz="0" w:space="0" w:color="auto"/>
            <w:bottom w:val="none" w:sz="0" w:space="0" w:color="auto"/>
            <w:right w:val="none" w:sz="0" w:space="0" w:color="auto"/>
          </w:divBdr>
        </w:div>
        <w:div w:id="93945579">
          <w:marLeft w:val="640"/>
          <w:marRight w:val="0"/>
          <w:marTop w:val="0"/>
          <w:marBottom w:val="0"/>
          <w:divBdr>
            <w:top w:val="none" w:sz="0" w:space="0" w:color="auto"/>
            <w:left w:val="none" w:sz="0" w:space="0" w:color="auto"/>
            <w:bottom w:val="none" w:sz="0" w:space="0" w:color="auto"/>
            <w:right w:val="none" w:sz="0" w:space="0" w:color="auto"/>
          </w:divBdr>
        </w:div>
        <w:div w:id="951009239">
          <w:marLeft w:val="640"/>
          <w:marRight w:val="0"/>
          <w:marTop w:val="0"/>
          <w:marBottom w:val="0"/>
          <w:divBdr>
            <w:top w:val="none" w:sz="0" w:space="0" w:color="auto"/>
            <w:left w:val="none" w:sz="0" w:space="0" w:color="auto"/>
            <w:bottom w:val="none" w:sz="0" w:space="0" w:color="auto"/>
            <w:right w:val="none" w:sz="0" w:space="0" w:color="auto"/>
          </w:divBdr>
        </w:div>
        <w:div w:id="920875920">
          <w:marLeft w:val="640"/>
          <w:marRight w:val="0"/>
          <w:marTop w:val="0"/>
          <w:marBottom w:val="0"/>
          <w:divBdr>
            <w:top w:val="none" w:sz="0" w:space="0" w:color="auto"/>
            <w:left w:val="none" w:sz="0" w:space="0" w:color="auto"/>
            <w:bottom w:val="none" w:sz="0" w:space="0" w:color="auto"/>
            <w:right w:val="none" w:sz="0" w:space="0" w:color="auto"/>
          </w:divBdr>
        </w:div>
        <w:div w:id="2014796708">
          <w:marLeft w:val="640"/>
          <w:marRight w:val="0"/>
          <w:marTop w:val="0"/>
          <w:marBottom w:val="0"/>
          <w:divBdr>
            <w:top w:val="none" w:sz="0" w:space="0" w:color="auto"/>
            <w:left w:val="none" w:sz="0" w:space="0" w:color="auto"/>
            <w:bottom w:val="none" w:sz="0" w:space="0" w:color="auto"/>
            <w:right w:val="none" w:sz="0" w:space="0" w:color="auto"/>
          </w:divBdr>
        </w:div>
        <w:div w:id="1457258821">
          <w:marLeft w:val="640"/>
          <w:marRight w:val="0"/>
          <w:marTop w:val="0"/>
          <w:marBottom w:val="0"/>
          <w:divBdr>
            <w:top w:val="none" w:sz="0" w:space="0" w:color="auto"/>
            <w:left w:val="none" w:sz="0" w:space="0" w:color="auto"/>
            <w:bottom w:val="none" w:sz="0" w:space="0" w:color="auto"/>
            <w:right w:val="none" w:sz="0" w:space="0" w:color="auto"/>
          </w:divBdr>
        </w:div>
        <w:div w:id="835808706">
          <w:marLeft w:val="640"/>
          <w:marRight w:val="0"/>
          <w:marTop w:val="0"/>
          <w:marBottom w:val="0"/>
          <w:divBdr>
            <w:top w:val="none" w:sz="0" w:space="0" w:color="auto"/>
            <w:left w:val="none" w:sz="0" w:space="0" w:color="auto"/>
            <w:bottom w:val="none" w:sz="0" w:space="0" w:color="auto"/>
            <w:right w:val="none" w:sz="0" w:space="0" w:color="auto"/>
          </w:divBdr>
        </w:div>
        <w:div w:id="1649163934">
          <w:marLeft w:val="640"/>
          <w:marRight w:val="0"/>
          <w:marTop w:val="0"/>
          <w:marBottom w:val="0"/>
          <w:divBdr>
            <w:top w:val="none" w:sz="0" w:space="0" w:color="auto"/>
            <w:left w:val="none" w:sz="0" w:space="0" w:color="auto"/>
            <w:bottom w:val="none" w:sz="0" w:space="0" w:color="auto"/>
            <w:right w:val="none" w:sz="0" w:space="0" w:color="auto"/>
          </w:divBdr>
        </w:div>
        <w:div w:id="1069888664">
          <w:marLeft w:val="640"/>
          <w:marRight w:val="0"/>
          <w:marTop w:val="0"/>
          <w:marBottom w:val="0"/>
          <w:divBdr>
            <w:top w:val="none" w:sz="0" w:space="0" w:color="auto"/>
            <w:left w:val="none" w:sz="0" w:space="0" w:color="auto"/>
            <w:bottom w:val="none" w:sz="0" w:space="0" w:color="auto"/>
            <w:right w:val="none" w:sz="0" w:space="0" w:color="auto"/>
          </w:divBdr>
        </w:div>
        <w:div w:id="1066144079">
          <w:marLeft w:val="640"/>
          <w:marRight w:val="0"/>
          <w:marTop w:val="0"/>
          <w:marBottom w:val="0"/>
          <w:divBdr>
            <w:top w:val="none" w:sz="0" w:space="0" w:color="auto"/>
            <w:left w:val="none" w:sz="0" w:space="0" w:color="auto"/>
            <w:bottom w:val="none" w:sz="0" w:space="0" w:color="auto"/>
            <w:right w:val="none" w:sz="0" w:space="0" w:color="auto"/>
          </w:divBdr>
        </w:div>
        <w:div w:id="405298875">
          <w:marLeft w:val="640"/>
          <w:marRight w:val="0"/>
          <w:marTop w:val="0"/>
          <w:marBottom w:val="0"/>
          <w:divBdr>
            <w:top w:val="none" w:sz="0" w:space="0" w:color="auto"/>
            <w:left w:val="none" w:sz="0" w:space="0" w:color="auto"/>
            <w:bottom w:val="none" w:sz="0" w:space="0" w:color="auto"/>
            <w:right w:val="none" w:sz="0" w:space="0" w:color="auto"/>
          </w:divBdr>
        </w:div>
        <w:div w:id="1272206971">
          <w:marLeft w:val="640"/>
          <w:marRight w:val="0"/>
          <w:marTop w:val="0"/>
          <w:marBottom w:val="0"/>
          <w:divBdr>
            <w:top w:val="none" w:sz="0" w:space="0" w:color="auto"/>
            <w:left w:val="none" w:sz="0" w:space="0" w:color="auto"/>
            <w:bottom w:val="none" w:sz="0" w:space="0" w:color="auto"/>
            <w:right w:val="none" w:sz="0" w:space="0" w:color="auto"/>
          </w:divBdr>
        </w:div>
        <w:div w:id="1371144764">
          <w:marLeft w:val="640"/>
          <w:marRight w:val="0"/>
          <w:marTop w:val="0"/>
          <w:marBottom w:val="0"/>
          <w:divBdr>
            <w:top w:val="none" w:sz="0" w:space="0" w:color="auto"/>
            <w:left w:val="none" w:sz="0" w:space="0" w:color="auto"/>
            <w:bottom w:val="none" w:sz="0" w:space="0" w:color="auto"/>
            <w:right w:val="none" w:sz="0" w:space="0" w:color="auto"/>
          </w:divBdr>
        </w:div>
        <w:div w:id="1032456651">
          <w:marLeft w:val="640"/>
          <w:marRight w:val="0"/>
          <w:marTop w:val="0"/>
          <w:marBottom w:val="0"/>
          <w:divBdr>
            <w:top w:val="none" w:sz="0" w:space="0" w:color="auto"/>
            <w:left w:val="none" w:sz="0" w:space="0" w:color="auto"/>
            <w:bottom w:val="none" w:sz="0" w:space="0" w:color="auto"/>
            <w:right w:val="none" w:sz="0" w:space="0" w:color="auto"/>
          </w:divBdr>
        </w:div>
        <w:div w:id="1097946921">
          <w:marLeft w:val="640"/>
          <w:marRight w:val="0"/>
          <w:marTop w:val="0"/>
          <w:marBottom w:val="0"/>
          <w:divBdr>
            <w:top w:val="none" w:sz="0" w:space="0" w:color="auto"/>
            <w:left w:val="none" w:sz="0" w:space="0" w:color="auto"/>
            <w:bottom w:val="none" w:sz="0" w:space="0" w:color="auto"/>
            <w:right w:val="none" w:sz="0" w:space="0" w:color="auto"/>
          </w:divBdr>
        </w:div>
        <w:div w:id="1727989509">
          <w:marLeft w:val="640"/>
          <w:marRight w:val="0"/>
          <w:marTop w:val="0"/>
          <w:marBottom w:val="0"/>
          <w:divBdr>
            <w:top w:val="none" w:sz="0" w:space="0" w:color="auto"/>
            <w:left w:val="none" w:sz="0" w:space="0" w:color="auto"/>
            <w:bottom w:val="none" w:sz="0" w:space="0" w:color="auto"/>
            <w:right w:val="none" w:sz="0" w:space="0" w:color="auto"/>
          </w:divBdr>
        </w:div>
        <w:div w:id="1160577994">
          <w:marLeft w:val="640"/>
          <w:marRight w:val="0"/>
          <w:marTop w:val="0"/>
          <w:marBottom w:val="0"/>
          <w:divBdr>
            <w:top w:val="none" w:sz="0" w:space="0" w:color="auto"/>
            <w:left w:val="none" w:sz="0" w:space="0" w:color="auto"/>
            <w:bottom w:val="none" w:sz="0" w:space="0" w:color="auto"/>
            <w:right w:val="none" w:sz="0" w:space="0" w:color="auto"/>
          </w:divBdr>
        </w:div>
        <w:div w:id="1408654678">
          <w:marLeft w:val="640"/>
          <w:marRight w:val="0"/>
          <w:marTop w:val="0"/>
          <w:marBottom w:val="0"/>
          <w:divBdr>
            <w:top w:val="none" w:sz="0" w:space="0" w:color="auto"/>
            <w:left w:val="none" w:sz="0" w:space="0" w:color="auto"/>
            <w:bottom w:val="none" w:sz="0" w:space="0" w:color="auto"/>
            <w:right w:val="none" w:sz="0" w:space="0" w:color="auto"/>
          </w:divBdr>
        </w:div>
        <w:div w:id="1254390806">
          <w:marLeft w:val="640"/>
          <w:marRight w:val="0"/>
          <w:marTop w:val="0"/>
          <w:marBottom w:val="0"/>
          <w:divBdr>
            <w:top w:val="none" w:sz="0" w:space="0" w:color="auto"/>
            <w:left w:val="none" w:sz="0" w:space="0" w:color="auto"/>
            <w:bottom w:val="none" w:sz="0" w:space="0" w:color="auto"/>
            <w:right w:val="none" w:sz="0" w:space="0" w:color="auto"/>
          </w:divBdr>
        </w:div>
        <w:div w:id="1943489700">
          <w:marLeft w:val="640"/>
          <w:marRight w:val="0"/>
          <w:marTop w:val="0"/>
          <w:marBottom w:val="0"/>
          <w:divBdr>
            <w:top w:val="none" w:sz="0" w:space="0" w:color="auto"/>
            <w:left w:val="none" w:sz="0" w:space="0" w:color="auto"/>
            <w:bottom w:val="none" w:sz="0" w:space="0" w:color="auto"/>
            <w:right w:val="none" w:sz="0" w:space="0" w:color="auto"/>
          </w:divBdr>
        </w:div>
        <w:div w:id="1405682955">
          <w:marLeft w:val="640"/>
          <w:marRight w:val="0"/>
          <w:marTop w:val="0"/>
          <w:marBottom w:val="0"/>
          <w:divBdr>
            <w:top w:val="none" w:sz="0" w:space="0" w:color="auto"/>
            <w:left w:val="none" w:sz="0" w:space="0" w:color="auto"/>
            <w:bottom w:val="none" w:sz="0" w:space="0" w:color="auto"/>
            <w:right w:val="none" w:sz="0" w:space="0" w:color="auto"/>
          </w:divBdr>
        </w:div>
        <w:div w:id="1974872077">
          <w:marLeft w:val="640"/>
          <w:marRight w:val="0"/>
          <w:marTop w:val="0"/>
          <w:marBottom w:val="0"/>
          <w:divBdr>
            <w:top w:val="none" w:sz="0" w:space="0" w:color="auto"/>
            <w:left w:val="none" w:sz="0" w:space="0" w:color="auto"/>
            <w:bottom w:val="none" w:sz="0" w:space="0" w:color="auto"/>
            <w:right w:val="none" w:sz="0" w:space="0" w:color="auto"/>
          </w:divBdr>
        </w:div>
        <w:div w:id="100688294">
          <w:marLeft w:val="640"/>
          <w:marRight w:val="0"/>
          <w:marTop w:val="0"/>
          <w:marBottom w:val="0"/>
          <w:divBdr>
            <w:top w:val="none" w:sz="0" w:space="0" w:color="auto"/>
            <w:left w:val="none" w:sz="0" w:space="0" w:color="auto"/>
            <w:bottom w:val="none" w:sz="0" w:space="0" w:color="auto"/>
            <w:right w:val="none" w:sz="0" w:space="0" w:color="auto"/>
          </w:divBdr>
        </w:div>
        <w:div w:id="1315644964">
          <w:marLeft w:val="640"/>
          <w:marRight w:val="0"/>
          <w:marTop w:val="0"/>
          <w:marBottom w:val="0"/>
          <w:divBdr>
            <w:top w:val="none" w:sz="0" w:space="0" w:color="auto"/>
            <w:left w:val="none" w:sz="0" w:space="0" w:color="auto"/>
            <w:bottom w:val="none" w:sz="0" w:space="0" w:color="auto"/>
            <w:right w:val="none" w:sz="0" w:space="0" w:color="auto"/>
          </w:divBdr>
        </w:div>
        <w:div w:id="958030401">
          <w:marLeft w:val="640"/>
          <w:marRight w:val="0"/>
          <w:marTop w:val="0"/>
          <w:marBottom w:val="0"/>
          <w:divBdr>
            <w:top w:val="none" w:sz="0" w:space="0" w:color="auto"/>
            <w:left w:val="none" w:sz="0" w:space="0" w:color="auto"/>
            <w:bottom w:val="none" w:sz="0" w:space="0" w:color="auto"/>
            <w:right w:val="none" w:sz="0" w:space="0" w:color="auto"/>
          </w:divBdr>
        </w:div>
        <w:div w:id="182941069">
          <w:marLeft w:val="640"/>
          <w:marRight w:val="0"/>
          <w:marTop w:val="0"/>
          <w:marBottom w:val="0"/>
          <w:divBdr>
            <w:top w:val="none" w:sz="0" w:space="0" w:color="auto"/>
            <w:left w:val="none" w:sz="0" w:space="0" w:color="auto"/>
            <w:bottom w:val="none" w:sz="0" w:space="0" w:color="auto"/>
            <w:right w:val="none" w:sz="0" w:space="0" w:color="auto"/>
          </w:divBdr>
        </w:div>
        <w:div w:id="1263490434">
          <w:marLeft w:val="640"/>
          <w:marRight w:val="0"/>
          <w:marTop w:val="0"/>
          <w:marBottom w:val="0"/>
          <w:divBdr>
            <w:top w:val="none" w:sz="0" w:space="0" w:color="auto"/>
            <w:left w:val="none" w:sz="0" w:space="0" w:color="auto"/>
            <w:bottom w:val="none" w:sz="0" w:space="0" w:color="auto"/>
            <w:right w:val="none" w:sz="0" w:space="0" w:color="auto"/>
          </w:divBdr>
        </w:div>
      </w:divsChild>
    </w:div>
    <w:div w:id="1994023659">
      <w:bodyDiv w:val="1"/>
      <w:marLeft w:val="0"/>
      <w:marRight w:val="0"/>
      <w:marTop w:val="0"/>
      <w:marBottom w:val="0"/>
      <w:divBdr>
        <w:top w:val="none" w:sz="0" w:space="0" w:color="auto"/>
        <w:left w:val="none" w:sz="0" w:space="0" w:color="auto"/>
        <w:bottom w:val="none" w:sz="0" w:space="0" w:color="auto"/>
        <w:right w:val="none" w:sz="0" w:space="0" w:color="auto"/>
      </w:divBdr>
    </w:div>
    <w:div w:id="1995336191">
      <w:bodyDiv w:val="1"/>
      <w:marLeft w:val="0"/>
      <w:marRight w:val="0"/>
      <w:marTop w:val="0"/>
      <w:marBottom w:val="0"/>
      <w:divBdr>
        <w:top w:val="none" w:sz="0" w:space="0" w:color="auto"/>
        <w:left w:val="none" w:sz="0" w:space="0" w:color="auto"/>
        <w:bottom w:val="none" w:sz="0" w:space="0" w:color="auto"/>
        <w:right w:val="none" w:sz="0" w:space="0" w:color="auto"/>
      </w:divBdr>
      <w:divsChild>
        <w:div w:id="412169280">
          <w:marLeft w:val="640"/>
          <w:marRight w:val="0"/>
          <w:marTop w:val="0"/>
          <w:marBottom w:val="0"/>
          <w:divBdr>
            <w:top w:val="none" w:sz="0" w:space="0" w:color="auto"/>
            <w:left w:val="none" w:sz="0" w:space="0" w:color="auto"/>
            <w:bottom w:val="none" w:sz="0" w:space="0" w:color="auto"/>
            <w:right w:val="none" w:sz="0" w:space="0" w:color="auto"/>
          </w:divBdr>
        </w:div>
        <w:div w:id="255987786">
          <w:marLeft w:val="640"/>
          <w:marRight w:val="0"/>
          <w:marTop w:val="0"/>
          <w:marBottom w:val="0"/>
          <w:divBdr>
            <w:top w:val="none" w:sz="0" w:space="0" w:color="auto"/>
            <w:left w:val="none" w:sz="0" w:space="0" w:color="auto"/>
            <w:bottom w:val="none" w:sz="0" w:space="0" w:color="auto"/>
            <w:right w:val="none" w:sz="0" w:space="0" w:color="auto"/>
          </w:divBdr>
        </w:div>
        <w:div w:id="13699543">
          <w:marLeft w:val="640"/>
          <w:marRight w:val="0"/>
          <w:marTop w:val="0"/>
          <w:marBottom w:val="0"/>
          <w:divBdr>
            <w:top w:val="none" w:sz="0" w:space="0" w:color="auto"/>
            <w:left w:val="none" w:sz="0" w:space="0" w:color="auto"/>
            <w:bottom w:val="none" w:sz="0" w:space="0" w:color="auto"/>
            <w:right w:val="none" w:sz="0" w:space="0" w:color="auto"/>
          </w:divBdr>
        </w:div>
        <w:div w:id="50691516">
          <w:marLeft w:val="640"/>
          <w:marRight w:val="0"/>
          <w:marTop w:val="0"/>
          <w:marBottom w:val="0"/>
          <w:divBdr>
            <w:top w:val="none" w:sz="0" w:space="0" w:color="auto"/>
            <w:left w:val="none" w:sz="0" w:space="0" w:color="auto"/>
            <w:bottom w:val="none" w:sz="0" w:space="0" w:color="auto"/>
            <w:right w:val="none" w:sz="0" w:space="0" w:color="auto"/>
          </w:divBdr>
        </w:div>
        <w:div w:id="1283803688">
          <w:marLeft w:val="640"/>
          <w:marRight w:val="0"/>
          <w:marTop w:val="0"/>
          <w:marBottom w:val="0"/>
          <w:divBdr>
            <w:top w:val="none" w:sz="0" w:space="0" w:color="auto"/>
            <w:left w:val="none" w:sz="0" w:space="0" w:color="auto"/>
            <w:bottom w:val="none" w:sz="0" w:space="0" w:color="auto"/>
            <w:right w:val="none" w:sz="0" w:space="0" w:color="auto"/>
          </w:divBdr>
        </w:div>
        <w:div w:id="75172047">
          <w:marLeft w:val="640"/>
          <w:marRight w:val="0"/>
          <w:marTop w:val="0"/>
          <w:marBottom w:val="0"/>
          <w:divBdr>
            <w:top w:val="none" w:sz="0" w:space="0" w:color="auto"/>
            <w:left w:val="none" w:sz="0" w:space="0" w:color="auto"/>
            <w:bottom w:val="none" w:sz="0" w:space="0" w:color="auto"/>
            <w:right w:val="none" w:sz="0" w:space="0" w:color="auto"/>
          </w:divBdr>
        </w:div>
        <w:div w:id="1914048728">
          <w:marLeft w:val="640"/>
          <w:marRight w:val="0"/>
          <w:marTop w:val="0"/>
          <w:marBottom w:val="0"/>
          <w:divBdr>
            <w:top w:val="none" w:sz="0" w:space="0" w:color="auto"/>
            <w:left w:val="none" w:sz="0" w:space="0" w:color="auto"/>
            <w:bottom w:val="none" w:sz="0" w:space="0" w:color="auto"/>
            <w:right w:val="none" w:sz="0" w:space="0" w:color="auto"/>
          </w:divBdr>
        </w:div>
        <w:div w:id="1178618286">
          <w:marLeft w:val="640"/>
          <w:marRight w:val="0"/>
          <w:marTop w:val="0"/>
          <w:marBottom w:val="0"/>
          <w:divBdr>
            <w:top w:val="none" w:sz="0" w:space="0" w:color="auto"/>
            <w:left w:val="none" w:sz="0" w:space="0" w:color="auto"/>
            <w:bottom w:val="none" w:sz="0" w:space="0" w:color="auto"/>
            <w:right w:val="none" w:sz="0" w:space="0" w:color="auto"/>
          </w:divBdr>
        </w:div>
        <w:div w:id="801650445">
          <w:marLeft w:val="640"/>
          <w:marRight w:val="0"/>
          <w:marTop w:val="0"/>
          <w:marBottom w:val="0"/>
          <w:divBdr>
            <w:top w:val="none" w:sz="0" w:space="0" w:color="auto"/>
            <w:left w:val="none" w:sz="0" w:space="0" w:color="auto"/>
            <w:bottom w:val="none" w:sz="0" w:space="0" w:color="auto"/>
            <w:right w:val="none" w:sz="0" w:space="0" w:color="auto"/>
          </w:divBdr>
        </w:div>
        <w:div w:id="140318456">
          <w:marLeft w:val="640"/>
          <w:marRight w:val="0"/>
          <w:marTop w:val="0"/>
          <w:marBottom w:val="0"/>
          <w:divBdr>
            <w:top w:val="none" w:sz="0" w:space="0" w:color="auto"/>
            <w:left w:val="none" w:sz="0" w:space="0" w:color="auto"/>
            <w:bottom w:val="none" w:sz="0" w:space="0" w:color="auto"/>
            <w:right w:val="none" w:sz="0" w:space="0" w:color="auto"/>
          </w:divBdr>
        </w:div>
        <w:div w:id="622425751">
          <w:marLeft w:val="640"/>
          <w:marRight w:val="0"/>
          <w:marTop w:val="0"/>
          <w:marBottom w:val="0"/>
          <w:divBdr>
            <w:top w:val="none" w:sz="0" w:space="0" w:color="auto"/>
            <w:left w:val="none" w:sz="0" w:space="0" w:color="auto"/>
            <w:bottom w:val="none" w:sz="0" w:space="0" w:color="auto"/>
            <w:right w:val="none" w:sz="0" w:space="0" w:color="auto"/>
          </w:divBdr>
        </w:div>
        <w:div w:id="926038402">
          <w:marLeft w:val="640"/>
          <w:marRight w:val="0"/>
          <w:marTop w:val="0"/>
          <w:marBottom w:val="0"/>
          <w:divBdr>
            <w:top w:val="none" w:sz="0" w:space="0" w:color="auto"/>
            <w:left w:val="none" w:sz="0" w:space="0" w:color="auto"/>
            <w:bottom w:val="none" w:sz="0" w:space="0" w:color="auto"/>
            <w:right w:val="none" w:sz="0" w:space="0" w:color="auto"/>
          </w:divBdr>
        </w:div>
        <w:div w:id="1213032116">
          <w:marLeft w:val="640"/>
          <w:marRight w:val="0"/>
          <w:marTop w:val="0"/>
          <w:marBottom w:val="0"/>
          <w:divBdr>
            <w:top w:val="none" w:sz="0" w:space="0" w:color="auto"/>
            <w:left w:val="none" w:sz="0" w:space="0" w:color="auto"/>
            <w:bottom w:val="none" w:sz="0" w:space="0" w:color="auto"/>
            <w:right w:val="none" w:sz="0" w:space="0" w:color="auto"/>
          </w:divBdr>
        </w:div>
        <w:div w:id="765005421">
          <w:marLeft w:val="640"/>
          <w:marRight w:val="0"/>
          <w:marTop w:val="0"/>
          <w:marBottom w:val="0"/>
          <w:divBdr>
            <w:top w:val="none" w:sz="0" w:space="0" w:color="auto"/>
            <w:left w:val="none" w:sz="0" w:space="0" w:color="auto"/>
            <w:bottom w:val="none" w:sz="0" w:space="0" w:color="auto"/>
            <w:right w:val="none" w:sz="0" w:space="0" w:color="auto"/>
          </w:divBdr>
        </w:div>
        <w:div w:id="1956515929">
          <w:marLeft w:val="640"/>
          <w:marRight w:val="0"/>
          <w:marTop w:val="0"/>
          <w:marBottom w:val="0"/>
          <w:divBdr>
            <w:top w:val="none" w:sz="0" w:space="0" w:color="auto"/>
            <w:left w:val="none" w:sz="0" w:space="0" w:color="auto"/>
            <w:bottom w:val="none" w:sz="0" w:space="0" w:color="auto"/>
            <w:right w:val="none" w:sz="0" w:space="0" w:color="auto"/>
          </w:divBdr>
        </w:div>
        <w:div w:id="657466214">
          <w:marLeft w:val="640"/>
          <w:marRight w:val="0"/>
          <w:marTop w:val="0"/>
          <w:marBottom w:val="0"/>
          <w:divBdr>
            <w:top w:val="none" w:sz="0" w:space="0" w:color="auto"/>
            <w:left w:val="none" w:sz="0" w:space="0" w:color="auto"/>
            <w:bottom w:val="none" w:sz="0" w:space="0" w:color="auto"/>
            <w:right w:val="none" w:sz="0" w:space="0" w:color="auto"/>
          </w:divBdr>
        </w:div>
        <w:div w:id="398089807">
          <w:marLeft w:val="640"/>
          <w:marRight w:val="0"/>
          <w:marTop w:val="0"/>
          <w:marBottom w:val="0"/>
          <w:divBdr>
            <w:top w:val="none" w:sz="0" w:space="0" w:color="auto"/>
            <w:left w:val="none" w:sz="0" w:space="0" w:color="auto"/>
            <w:bottom w:val="none" w:sz="0" w:space="0" w:color="auto"/>
            <w:right w:val="none" w:sz="0" w:space="0" w:color="auto"/>
          </w:divBdr>
        </w:div>
        <w:div w:id="854001048">
          <w:marLeft w:val="640"/>
          <w:marRight w:val="0"/>
          <w:marTop w:val="0"/>
          <w:marBottom w:val="0"/>
          <w:divBdr>
            <w:top w:val="none" w:sz="0" w:space="0" w:color="auto"/>
            <w:left w:val="none" w:sz="0" w:space="0" w:color="auto"/>
            <w:bottom w:val="none" w:sz="0" w:space="0" w:color="auto"/>
            <w:right w:val="none" w:sz="0" w:space="0" w:color="auto"/>
          </w:divBdr>
        </w:div>
        <w:div w:id="803304914">
          <w:marLeft w:val="640"/>
          <w:marRight w:val="0"/>
          <w:marTop w:val="0"/>
          <w:marBottom w:val="0"/>
          <w:divBdr>
            <w:top w:val="none" w:sz="0" w:space="0" w:color="auto"/>
            <w:left w:val="none" w:sz="0" w:space="0" w:color="auto"/>
            <w:bottom w:val="none" w:sz="0" w:space="0" w:color="auto"/>
            <w:right w:val="none" w:sz="0" w:space="0" w:color="auto"/>
          </w:divBdr>
        </w:div>
        <w:div w:id="376974812">
          <w:marLeft w:val="640"/>
          <w:marRight w:val="0"/>
          <w:marTop w:val="0"/>
          <w:marBottom w:val="0"/>
          <w:divBdr>
            <w:top w:val="none" w:sz="0" w:space="0" w:color="auto"/>
            <w:left w:val="none" w:sz="0" w:space="0" w:color="auto"/>
            <w:bottom w:val="none" w:sz="0" w:space="0" w:color="auto"/>
            <w:right w:val="none" w:sz="0" w:space="0" w:color="auto"/>
          </w:divBdr>
        </w:div>
        <w:div w:id="1529102791">
          <w:marLeft w:val="640"/>
          <w:marRight w:val="0"/>
          <w:marTop w:val="0"/>
          <w:marBottom w:val="0"/>
          <w:divBdr>
            <w:top w:val="none" w:sz="0" w:space="0" w:color="auto"/>
            <w:left w:val="none" w:sz="0" w:space="0" w:color="auto"/>
            <w:bottom w:val="none" w:sz="0" w:space="0" w:color="auto"/>
            <w:right w:val="none" w:sz="0" w:space="0" w:color="auto"/>
          </w:divBdr>
        </w:div>
        <w:div w:id="2013988441">
          <w:marLeft w:val="640"/>
          <w:marRight w:val="0"/>
          <w:marTop w:val="0"/>
          <w:marBottom w:val="0"/>
          <w:divBdr>
            <w:top w:val="none" w:sz="0" w:space="0" w:color="auto"/>
            <w:left w:val="none" w:sz="0" w:space="0" w:color="auto"/>
            <w:bottom w:val="none" w:sz="0" w:space="0" w:color="auto"/>
            <w:right w:val="none" w:sz="0" w:space="0" w:color="auto"/>
          </w:divBdr>
        </w:div>
        <w:div w:id="196896789">
          <w:marLeft w:val="640"/>
          <w:marRight w:val="0"/>
          <w:marTop w:val="0"/>
          <w:marBottom w:val="0"/>
          <w:divBdr>
            <w:top w:val="none" w:sz="0" w:space="0" w:color="auto"/>
            <w:left w:val="none" w:sz="0" w:space="0" w:color="auto"/>
            <w:bottom w:val="none" w:sz="0" w:space="0" w:color="auto"/>
            <w:right w:val="none" w:sz="0" w:space="0" w:color="auto"/>
          </w:divBdr>
        </w:div>
        <w:div w:id="210966048">
          <w:marLeft w:val="640"/>
          <w:marRight w:val="0"/>
          <w:marTop w:val="0"/>
          <w:marBottom w:val="0"/>
          <w:divBdr>
            <w:top w:val="none" w:sz="0" w:space="0" w:color="auto"/>
            <w:left w:val="none" w:sz="0" w:space="0" w:color="auto"/>
            <w:bottom w:val="none" w:sz="0" w:space="0" w:color="auto"/>
            <w:right w:val="none" w:sz="0" w:space="0" w:color="auto"/>
          </w:divBdr>
        </w:div>
        <w:div w:id="1515609402">
          <w:marLeft w:val="640"/>
          <w:marRight w:val="0"/>
          <w:marTop w:val="0"/>
          <w:marBottom w:val="0"/>
          <w:divBdr>
            <w:top w:val="none" w:sz="0" w:space="0" w:color="auto"/>
            <w:left w:val="none" w:sz="0" w:space="0" w:color="auto"/>
            <w:bottom w:val="none" w:sz="0" w:space="0" w:color="auto"/>
            <w:right w:val="none" w:sz="0" w:space="0" w:color="auto"/>
          </w:divBdr>
        </w:div>
        <w:div w:id="387073627">
          <w:marLeft w:val="640"/>
          <w:marRight w:val="0"/>
          <w:marTop w:val="0"/>
          <w:marBottom w:val="0"/>
          <w:divBdr>
            <w:top w:val="none" w:sz="0" w:space="0" w:color="auto"/>
            <w:left w:val="none" w:sz="0" w:space="0" w:color="auto"/>
            <w:bottom w:val="none" w:sz="0" w:space="0" w:color="auto"/>
            <w:right w:val="none" w:sz="0" w:space="0" w:color="auto"/>
          </w:divBdr>
        </w:div>
        <w:div w:id="1063062537">
          <w:marLeft w:val="640"/>
          <w:marRight w:val="0"/>
          <w:marTop w:val="0"/>
          <w:marBottom w:val="0"/>
          <w:divBdr>
            <w:top w:val="none" w:sz="0" w:space="0" w:color="auto"/>
            <w:left w:val="none" w:sz="0" w:space="0" w:color="auto"/>
            <w:bottom w:val="none" w:sz="0" w:space="0" w:color="auto"/>
            <w:right w:val="none" w:sz="0" w:space="0" w:color="auto"/>
          </w:divBdr>
        </w:div>
        <w:div w:id="1394691730">
          <w:marLeft w:val="640"/>
          <w:marRight w:val="0"/>
          <w:marTop w:val="0"/>
          <w:marBottom w:val="0"/>
          <w:divBdr>
            <w:top w:val="none" w:sz="0" w:space="0" w:color="auto"/>
            <w:left w:val="none" w:sz="0" w:space="0" w:color="auto"/>
            <w:bottom w:val="none" w:sz="0" w:space="0" w:color="auto"/>
            <w:right w:val="none" w:sz="0" w:space="0" w:color="auto"/>
          </w:divBdr>
        </w:div>
        <w:div w:id="1652950205">
          <w:marLeft w:val="640"/>
          <w:marRight w:val="0"/>
          <w:marTop w:val="0"/>
          <w:marBottom w:val="0"/>
          <w:divBdr>
            <w:top w:val="none" w:sz="0" w:space="0" w:color="auto"/>
            <w:left w:val="none" w:sz="0" w:space="0" w:color="auto"/>
            <w:bottom w:val="none" w:sz="0" w:space="0" w:color="auto"/>
            <w:right w:val="none" w:sz="0" w:space="0" w:color="auto"/>
          </w:divBdr>
        </w:div>
        <w:div w:id="1282612085">
          <w:marLeft w:val="640"/>
          <w:marRight w:val="0"/>
          <w:marTop w:val="0"/>
          <w:marBottom w:val="0"/>
          <w:divBdr>
            <w:top w:val="none" w:sz="0" w:space="0" w:color="auto"/>
            <w:left w:val="none" w:sz="0" w:space="0" w:color="auto"/>
            <w:bottom w:val="none" w:sz="0" w:space="0" w:color="auto"/>
            <w:right w:val="none" w:sz="0" w:space="0" w:color="auto"/>
          </w:divBdr>
        </w:div>
        <w:div w:id="1843003572">
          <w:marLeft w:val="640"/>
          <w:marRight w:val="0"/>
          <w:marTop w:val="0"/>
          <w:marBottom w:val="0"/>
          <w:divBdr>
            <w:top w:val="none" w:sz="0" w:space="0" w:color="auto"/>
            <w:left w:val="none" w:sz="0" w:space="0" w:color="auto"/>
            <w:bottom w:val="none" w:sz="0" w:space="0" w:color="auto"/>
            <w:right w:val="none" w:sz="0" w:space="0" w:color="auto"/>
          </w:divBdr>
        </w:div>
        <w:div w:id="2140295186">
          <w:marLeft w:val="640"/>
          <w:marRight w:val="0"/>
          <w:marTop w:val="0"/>
          <w:marBottom w:val="0"/>
          <w:divBdr>
            <w:top w:val="none" w:sz="0" w:space="0" w:color="auto"/>
            <w:left w:val="none" w:sz="0" w:space="0" w:color="auto"/>
            <w:bottom w:val="none" w:sz="0" w:space="0" w:color="auto"/>
            <w:right w:val="none" w:sz="0" w:space="0" w:color="auto"/>
          </w:divBdr>
        </w:div>
        <w:div w:id="1828936269">
          <w:marLeft w:val="640"/>
          <w:marRight w:val="0"/>
          <w:marTop w:val="0"/>
          <w:marBottom w:val="0"/>
          <w:divBdr>
            <w:top w:val="none" w:sz="0" w:space="0" w:color="auto"/>
            <w:left w:val="none" w:sz="0" w:space="0" w:color="auto"/>
            <w:bottom w:val="none" w:sz="0" w:space="0" w:color="auto"/>
            <w:right w:val="none" w:sz="0" w:space="0" w:color="auto"/>
          </w:divBdr>
        </w:div>
        <w:div w:id="1834254151">
          <w:marLeft w:val="640"/>
          <w:marRight w:val="0"/>
          <w:marTop w:val="0"/>
          <w:marBottom w:val="0"/>
          <w:divBdr>
            <w:top w:val="none" w:sz="0" w:space="0" w:color="auto"/>
            <w:left w:val="none" w:sz="0" w:space="0" w:color="auto"/>
            <w:bottom w:val="none" w:sz="0" w:space="0" w:color="auto"/>
            <w:right w:val="none" w:sz="0" w:space="0" w:color="auto"/>
          </w:divBdr>
        </w:div>
        <w:div w:id="14114112">
          <w:marLeft w:val="640"/>
          <w:marRight w:val="0"/>
          <w:marTop w:val="0"/>
          <w:marBottom w:val="0"/>
          <w:divBdr>
            <w:top w:val="none" w:sz="0" w:space="0" w:color="auto"/>
            <w:left w:val="none" w:sz="0" w:space="0" w:color="auto"/>
            <w:bottom w:val="none" w:sz="0" w:space="0" w:color="auto"/>
            <w:right w:val="none" w:sz="0" w:space="0" w:color="auto"/>
          </w:divBdr>
        </w:div>
      </w:divsChild>
    </w:div>
    <w:div w:id="1995913145">
      <w:bodyDiv w:val="1"/>
      <w:marLeft w:val="0"/>
      <w:marRight w:val="0"/>
      <w:marTop w:val="0"/>
      <w:marBottom w:val="0"/>
      <w:divBdr>
        <w:top w:val="none" w:sz="0" w:space="0" w:color="auto"/>
        <w:left w:val="none" w:sz="0" w:space="0" w:color="auto"/>
        <w:bottom w:val="none" w:sz="0" w:space="0" w:color="auto"/>
        <w:right w:val="none" w:sz="0" w:space="0" w:color="auto"/>
      </w:divBdr>
    </w:div>
    <w:div w:id="2014648899">
      <w:bodyDiv w:val="1"/>
      <w:marLeft w:val="0"/>
      <w:marRight w:val="0"/>
      <w:marTop w:val="0"/>
      <w:marBottom w:val="0"/>
      <w:divBdr>
        <w:top w:val="none" w:sz="0" w:space="0" w:color="auto"/>
        <w:left w:val="none" w:sz="0" w:space="0" w:color="auto"/>
        <w:bottom w:val="none" w:sz="0" w:space="0" w:color="auto"/>
        <w:right w:val="none" w:sz="0" w:space="0" w:color="auto"/>
      </w:divBdr>
    </w:div>
    <w:div w:id="2046328057">
      <w:bodyDiv w:val="1"/>
      <w:marLeft w:val="0"/>
      <w:marRight w:val="0"/>
      <w:marTop w:val="0"/>
      <w:marBottom w:val="0"/>
      <w:divBdr>
        <w:top w:val="none" w:sz="0" w:space="0" w:color="auto"/>
        <w:left w:val="none" w:sz="0" w:space="0" w:color="auto"/>
        <w:bottom w:val="none" w:sz="0" w:space="0" w:color="auto"/>
        <w:right w:val="none" w:sz="0" w:space="0" w:color="auto"/>
      </w:divBdr>
    </w:div>
    <w:div w:id="2050252464">
      <w:bodyDiv w:val="1"/>
      <w:marLeft w:val="0"/>
      <w:marRight w:val="0"/>
      <w:marTop w:val="0"/>
      <w:marBottom w:val="0"/>
      <w:divBdr>
        <w:top w:val="none" w:sz="0" w:space="0" w:color="auto"/>
        <w:left w:val="none" w:sz="0" w:space="0" w:color="auto"/>
        <w:bottom w:val="none" w:sz="0" w:space="0" w:color="auto"/>
        <w:right w:val="none" w:sz="0" w:space="0" w:color="auto"/>
      </w:divBdr>
    </w:div>
    <w:div w:id="2052604850">
      <w:bodyDiv w:val="1"/>
      <w:marLeft w:val="0"/>
      <w:marRight w:val="0"/>
      <w:marTop w:val="0"/>
      <w:marBottom w:val="0"/>
      <w:divBdr>
        <w:top w:val="none" w:sz="0" w:space="0" w:color="auto"/>
        <w:left w:val="none" w:sz="0" w:space="0" w:color="auto"/>
        <w:bottom w:val="none" w:sz="0" w:space="0" w:color="auto"/>
        <w:right w:val="none" w:sz="0" w:space="0" w:color="auto"/>
      </w:divBdr>
    </w:div>
    <w:div w:id="2055888902">
      <w:bodyDiv w:val="1"/>
      <w:marLeft w:val="0"/>
      <w:marRight w:val="0"/>
      <w:marTop w:val="0"/>
      <w:marBottom w:val="0"/>
      <w:divBdr>
        <w:top w:val="none" w:sz="0" w:space="0" w:color="auto"/>
        <w:left w:val="none" w:sz="0" w:space="0" w:color="auto"/>
        <w:bottom w:val="none" w:sz="0" w:space="0" w:color="auto"/>
        <w:right w:val="none" w:sz="0" w:space="0" w:color="auto"/>
      </w:divBdr>
    </w:div>
    <w:div w:id="2095470993">
      <w:bodyDiv w:val="1"/>
      <w:marLeft w:val="0"/>
      <w:marRight w:val="0"/>
      <w:marTop w:val="0"/>
      <w:marBottom w:val="0"/>
      <w:divBdr>
        <w:top w:val="none" w:sz="0" w:space="0" w:color="auto"/>
        <w:left w:val="none" w:sz="0" w:space="0" w:color="auto"/>
        <w:bottom w:val="none" w:sz="0" w:space="0" w:color="auto"/>
        <w:right w:val="none" w:sz="0" w:space="0" w:color="auto"/>
      </w:divBdr>
    </w:div>
    <w:div w:id="213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doi.org/10.5281/zeno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90FB8D3-5D69-4F83-89FA-1853F51E5385}"/>
      </w:docPartPr>
      <w:docPartBody>
        <w:p w:rsidR="007A5D35" w:rsidRDefault="000D110E">
          <w:r w:rsidRPr="003A48E8">
            <w:rPr>
              <w:rStyle w:val="PlaceholderText"/>
            </w:rPr>
            <w:t>Click or tap here to enter text.</w:t>
          </w:r>
        </w:p>
      </w:docPartBody>
    </w:docPart>
    <w:docPart>
      <w:docPartPr>
        <w:name w:val="52E98DE4F3BD4CA3BC11216F90F698E0"/>
        <w:category>
          <w:name w:val="General"/>
          <w:gallery w:val="placeholder"/>
        </w:category>
        <w:types>
          <w:type w:val="bbPlcHdr"/>
        </w:types>
        <w:behaviors>
          <w:behavior w:val="content"/>
        </w:behaviors>
        <w:guid w:val="{8975336A-E451-4E18-80E3-D0E9C656891F}"/>
      </w:docPartPr>
      <w:docPartBody>
        <w:p w:rsidR="007A5D35" w:rsidRDefault="000D110E" w:rsidP="000D110E">
          <w:pPr>
            <w:pStyle w:val="52E98DE4F3BD4CA3BC11216F90F698E0"/>
          </w:pPr>
          <w:r w:rsidRPr="003A48E8">
            <w:rPr>
              <w:rStyle w:val="PlaceholderText"/>
            </w:rPr>
            <w:t>Click or tap here to enter text.</w:t>
          </w:r>
        </w:p>
      </w:docPartBody>
    </w:docPart>
    <w:docPart>
      <w:docPartPr>
        <w:name w:val="9A256053C74F44EDA8B63EFE4DA05709"/>
        <w:category>
          <w:name w:val="General"/>
          <w:gallery w:val="placeholder"/>
        </w:category>
        <w:types>
          <w:type w:val="bbPlcHdr"/>
        </w:types>
        <w:behaviors>
          <w:behavior w:val="content"/>
        </w:behaviors>
        <w:guid w:val="{4361BE7E-CCB7-4057-A2ED-2DAF203108FE}"/>
      </w:docPartPr>
      <w:docPartBody>
        <w:p w:rsidR="00B37C85" w:rsidRDefault="00945F6D" w:rsidP="00945F6D">
          <w:pPr>
            <w:pStyle w:val="9A256053C74F44EDA8B63EFE4DA05709"/>
          </w:pPr>
          <w:r w:rsidRPr="003A48E8">
            <w:rPr>
              <w:rStyle w:val="PlaceholderText"/>
            </w:rPr>
            <w:t>Click or tap here to enter text.</w:t>
          </w:r>
        </w:p>
      </w:docPartBody>
    </w:docPart>
    <w:docPart>
      <w:docPartPr>
        <w:name w:val="C552AFA378AB4D75933D958CA6BEA468"/>
        <w:category>
          <w:name w:val="General"/>
          <w:gallery w:val="placeholder"/>
        </w:category>
        <w:types>
          <w:type w:val="bbPlcHdr"/>
        </w:types>
        <w:behaviors>
          <w:behavior w:val="content"/>
        </w:behaviors>
        <w:guid w:val="{6DD8719E-EB4D-490C-BFF6-54BD21E7FF4B}"/>
      </w:docPartPr>
      <w:docPartBody>
        <w:p w:rsidR="008B76BA" w:rsidRDefault="00B37C85" w:rsidP="00B37C85">
          <w:pPr>
            <w:pStyle w:val="C552AFA378AB4D75933D958CA6BEA468"/>
          </w:pPr>
          <w:r w:rsidRPr="003A48E8">
            <w:rPr>
              <w:rStyle w:val="PlaceholderText"/>
            </w:rPr>
            <w:t>Click or tap here to enter text.</w:t>
          </w:r>
        </w:p>
      </w:docPartBody>
    </w:docPart>
    <w:docPart>
      <w:docPartPr>
        <w:name w:val="0CC9AEAC96E3472C89387360CF7C92E1"/>
        <w:category>
          <w:name w:val="General"/>
          <w:gallery w:val="placeholder"/>
        </w:category>
        <w:types>
          <w:type w:val="bbPlcHdr"/>
        </w:types>
        <w:behaviors>
          <w:behavior w:val="content"/>
        </w:behaviors>
        <w:guid w:val="{C4E92541-8950-413C-B38B-D7078AA13FF2}"/>
      </w:docPartPr>
      <w:docPartBody>
        <w:p w:rsidR="008B76BA" w:rsidRDefault="00B37C85" w:rsidP="00B37C85">
          <w:pPr>
            <w:pStyle w:val="0CC9AEAC96E3472C89387360CF7C92E1"/>
          </w:pPr>
          <w:r w:rsidRPr="003A48E8">
            <w:rPr>
              <w:rStyle w:val="PlaceholderText"/>
            </w:rPr>
            <w:t>Click or tap here to enter text.</w:t>
          </w:r>
        </w:p>
      </w:docPartBody>
    </w:docPart>
    <w:docPart>
      <w:docPartPr>
        <w:name w:val="0CAA81EB6CEC44238F69EEA045942EC7"/>
        <w:category>
          <w:name w:val="General"/>
          <w:gallery w:val="placeholder"/>
        </w:category>
        <w:types>
          <w:type w:val="bbPlcHdr"/>
        </w:types>
        <w:behaviors>
          <w:behavior w:val="content"/>
        </w:behaviors>
        <w:guid w:val="{7A900CDC-4D63-4907-AF0D-8E8EB4D13B71}"/>
      </w:docPartPr>
      <w:docPartBody>
        <w:p w:rsidR="008B76BA" w:rsidRDefault="00B37C85" w:rsidP="00B37C85">
          <w:pPr>
            <w:pStyle w:val="0CAA81EB6CEC44238F69EEA045942EC7"/>
          </w:pPr>
          <w:r w:rsidRPr="00BB0848">
            <w:rPr>
              <w:rStyle w:val="PlaceholderText"/>
            </w:rPr>
            <w:t>Click or tap here to enter text.</w:t>
          </w:r>
        </w:p>
      </w:docPartBody>
    </w:docPart>
    <w:docPart>
      <w:docPartPr>
        <w:name w:val="2678BC9A14334262AC1FA40372741567"/>
        <w:category>
          <w:name w:val="General"/>
          <w:gallery w:val="placeholder"/>
        </w:category>
        <w:types>
          <w:type w:val="bbPlcHdr"/>
        </w:types>
        <w:behaviors>
          <w:behavior w:val="content"/>
        </w:behaviors>
        <w:guid w:val="{3F09B8CC-5CE0-47FD-B039-B2C1BCA0D79B}"/>
      </w:docPartPr>
      <w:docPartBody>
        <w:p w:rsidR="008B76BA" w:rsidRDefault="00B37C85" w:rsidP="00B37C85">
          <w:pPr>
            <w:pStyle w:val="2678BC9A14334262AC1FA40372741567"/>
          </w:pPr>
          <w:r w:rsidRPr="00BB0848">
            <w:rPr>
              <w:rStyle w:val="PlaceholderText"/>
            </w:rPr>
            <w:t>Click or tap here to enter text.</w:t>
          </w:r>
        </w:p>
      </w:docPartBody>
    </w:docPart>
    <w:docPart>
      <w:docPartPr>
        <w:name w:val="903CE5DE17F0404F9A8A888BAB02DE91"/>
        <w:category>
          <w:name w:val="General"/>
          <w:gallery w:val="placeholder"/>
        </w:category>
        <w:types>
          <w:type w:val="bbPlcHdr"/>
        </w:types>
        <w:behaviors>
          <w:behavior w:val="content"/>
        </w:behaviors>
        <w:guid w:val="{A1AF0E16-24A4-4C36-AD86-7C7860DE2F50}"/>
      </w:docPartPr>
      <w:docPartBody>
        <w:p w:rsidR="008B76BA" w:rsidRDefault="00B37C85" w:rsidP="00B37C85">
          <w:pPr>
            <w:pStyle w:val="903CE5DE17F0404F9A8A888BAB02DE91"/>
          </w:pPr>
          <w:r w:rsidRPr="009A0BA1">
            <w:rPr>
              <w:rStyle w:val="PlaceholderText"/>
            </w:rPr>
            <w:t>Click or tap here to enter text.</w:t>
          </w:r>
        </w:p>
      </w:docPartBody>
    </w:docPart>
    <w:docPart>
      <w:docPartPr>
        <w:name w:val="AADDB0EE05864A29AF1E0A8084AD2F37"/>
        <w:category>
          <w:name w:val="General"/>
          <w:gallery w:val="placeholder"/>
        </w:category>
        <w:types>
          <w:type w:val="bbPlcHdr"/>
        </w:types>
        <w:behaviors>
          <w:behavior w:val="content"/>
        </w:behaviors>
        <w:guid w:val="{0451DE85-D00C-406D-8759-F27DEC4A2AB8}"/>
      </w:docPartPr>
      <w:docPartBody>
        <w:p w:rsidR="00A3346B" w:rsidRDefault="008B76BA" w:rsidP="008B76BA">
          <w:pPr>
            <w:pStyle w:val="AADDB0EE05864A29AF1E0A8084AD2F37"/>
          </w:pPr>
          <w:r w:rsidRPr="003A48E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ormataOTF-Bold">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ormata OTF">
    <w:altName w:val="Calibri"/>
    <w:panose1 w:val="00000000000000000000"/>
    <w:charset w:val="00"/>
    <w:family w:val="modern"/>
    <w:notTrueType/>
    <w:pitch w:val="variable"/>
    <w:sig w:usb0="8000002F" w:usb1="40000048"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10E"/>
    <w:rsid w:val="000368FA"/>
    <w:rsid w:val="000D110E"/>
    <w:rsid w:val="001C75C5"/>
    <w:rsid w:val="0030721B"/>
    <w:rsid w:val="004A411B"/>
    <w:rsid w:val="005C2EB8"/>
    <w:rsid w:val="005F62EC"/>
    <w:rsid w:val="00671FEE"/>
    <w:rsid w:val="0070515C"/>
    <w:rsid w:val="00760090"/>
    <w:rsid w:val="007A5D35"/>
    <w:rsid w:val="008B76BA"/>
    <w:rsid w:val="008D460E"/>
    <w:rsid w:val="009076CF"/>
    <w:rsid w:val="00945F6D"/>
    <w:rsid w:val="009D6F1C"/>
    <w:rsid w:val="00A3346B"/>
    <w:rsid w:val="00A41677"/>
    <w:rsid w:val="00A45D2F"/>
    <w:rsid w:val="00B37C85"/>
    <w:rsid w:val="00D64094"/>
    <w:rsid w:val="00F14AFC"/>
    <w:rsid w:val="00F9527C"/>
    <w:rsid w:val="00FC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76BA"/>
    <w:rPr>
      <w:color w:val="808080"/>
    </w:rPr>
  </w:style>
  <w:style w:type="paragraph" w:customStyle="1" w:styleId="52E98DE4F3BD4CA3BC11216F90F698E0">
    <w:name w:val="52E98DE4F3BD4CA3BC11216F90F698E0"/>
    <w:rsid w:val="000D110E"/>
  </w:style>
  <w:style w:type="paragraph" w:customStyle="1" w:styleId="9A256053C74F44EDA8B63EFE4DA05709">
    <w:name w:val="9A256053C74F44EDA8B63EFE4DA05709"/>
    <w:rsid w:val="00945F6D"/>
  </w:style>
  <w:style w:type="paragraph" w:customStyle="1" w:styleId="C552AFA378AB4D75933D958CA6BEA468">
    <w:name w:val="C552AFA378AB4D75933D958CA6BEA468"/>
    <w:rsid w:val="00B37C85"/>
  </w:style>
  <w:style w:type="paragraph" w:customStyle="1" w:styleId="0CC9AEAC96E3472C89387360CF7C92E1">
    <w:name w:val="0CC9AEAC96E3472C89387360CF7C92E1"/>
    <w:rsid w:val="00B37C85"/>
  </w:style>
  <w:style w:type="paragraph" w:customStyle="1" w:styleId="0CAA81EB6CEC44238F69EEA045942EC7">
    <w:name w:val="0CAA81EB6CEC44238F69EEA045942EC7"/>
    <w:rsid w:val="00B37C85"/>
  </w:style>
  <w:style w:type="paragraph" w:customStyle="1" w:styleId="2678BC9A14334262AC1FA40372741567">
    <w:name w:val="2678BC9A14334262AC1FA40372741567"/>
    <w:rsid w:val="00B37C85"/>
  </w:style>
  <w:style w:type="paragraph" w:customStyle="1" w:styleId="903CE5DE17F0404F9A8A888BAB02DE91">
    <w:name w:val="903CE5DE17F0404F9A8A888BAB02DE91"/>
    <w:rsid w:val="00B37C85"/>
  </w:style>
  <w:style w:type="paragraph" w:customStyle="1" w:styleId="AADDB0EE05864A29AF1E0A8084AD2F37">
    <w:name w:val="AADDB0EE05864A29AF1E0A8084AD2F37"/>
    <w:rsid w:val="008B76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C7C6A527-4120-4017-8713-2EEADC960E27}">
  <we:reference id="wa200001700" version="2.0.0.0" store="en-US" storeType="OMEX"/>
  <we:alternateReferences>
    <we:reference id="WA200001700" version="2.0.0.0" store="WA200001700"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38F09886-162A-468D-9C0A-8E9B0A3445FB}">
  <we:reference id="wa104382081" version="1.55.1.0" store="en-US" storeType="OMEX"/>
  <we:alternateReferences>
    <we:reference id="wa104382081" version="1.55.1.0" store="wa104382081" storeType="OMEX"/>
  </we:alternateReferences>
  <we:properties>
    <we:property name="MENDELEY_BIBLIOGRAPHY_LAST_MODIFIED" value="1764062493635"/>
    <we:property name="MENDELEY_BIBLIOGRAPHY_IS_DIRTY" value="false"/>
    <we:property name="MENDELEY_CITATIONS_STYLE" value="{&quot;id&quot;:&quot;https://www.zotero.org/styles/ieee&quot;,&quot;title&quot;:&quot;IEEE&quot;,&quot;format&quot;:&quot;numeric&quot;,&quot;defaultLocale&quot;:null,&quot;isLocaleCodeValid&quot;:true}"/>
    <we:property name="MENDELEY_CITATIONS" value="[{&quot;citationID&quot;:&quot;MENDELEY_CITATION_03c52896-e35a-415c-9c5b-1425740a7658&quot;,&quot;properties&quot;:{&quot;noteIndex&quot;:0},&quot;isEdited&quot;:false,&quot;manualOverride&quot;:{&quot;isManuallyOverridden&quot;:false,&quot;citeprocText&quot;:&quot;[1]&quot;,&quot;manualOverrideText&quot;:&quot;&quot;},&quot;citationTag&quot;:&quot;MENDELEY_CITATION_v3_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&quot;,&quot;citationItems&quot;:[{&quot;id&quot;:&quot;c5e7c643-8f0c-3dc7-86de-99e26e917b0f&quot;,&quot;itemData&quot;:{&quot;type&quot;:&quot;report&quot;,&quot;id&quot;:&quot;c5e7c643-8f0c-3dc7-86de-99e26e917b0f&quot;,&quot;title&quot;:&quot;International Diabetes Federation&quot;,&quot;issued&quot;:{&quot;date-parts&quot;:[[2022]]},&quot;abstract&quot;:&quot;The International Diabetes Federation (IDF) is the global voice of the diabetes community. We are a non-profit umbrella organisation of over 240 national diabetes associations in more than 160 countries and territories working together to improve and empower the lives of the 540 million people estimated to be living with diabetes and prevent diabetes in those at risk. IDF is in official relations with the World Health Organization (WHO) and is associated with the Department of Public Information of the United Nations. As such, we contribute to global strategies for the treatment and prevention of diabetes to ensure optimal health outcomes. Our vision Access to affordable, quality diabetes care and education worldwide.&quot;,&quot;container-title-short&quot;:&quot;&quot;},&quot;isTemporary&quot;:false}]},{&quot;citationID&quot;:&quot;MENDELEY_CITATION_d9cba16e-6da9-4941-9fef-4ee4017bdad6&quot;,&quot;properties&quot;:{&quot;noteIndex&quot;:0},&quot;isEdited&quot;:false,&quot;manualOverride&quot;:{&quot;isManuallyOverridden&quot;:false,&quot;citeprocText&quot;:&quot;[2]&quot;,&quot;manualOverrideText&quot;:&quot;&quot;},&quot;citationTag&quot;:&quot;MENDELEY_CITATION_v3_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&quot;,&quot;citationItems&quot;:[{&quot;id&quot;:&quot;ee91068b-0432-3a9a-aa4a-6de9bb8a2914&quot;,&quot;itemData&quot;:{&quot;type&quot;:&quot;article-journal&quot;,&quot;id&quot;:&quot;ee91068b-0432-3a9a-aa4a-6de9bb8a2914&quot;,&quot;title&quot;:&quot;Artificial Intelligence: Definition and Background&quot;,&quot;author&quot;:[{&quot;family&quot;:&quot;Sheikh&quot;,&quot;given&quot;:&quot;Haroon&quot;,&quot;parse-names&quot;:false,&quot;dropping-particle&quot;:&quot;&quot;,&quot;non-dropping-particle&quot;:&quot;&quot;},{&quot;family&quot;:&quot;Prins&quot;,&quot;given&quot;:&quot;Corien&quot;,&quot;parse-names&quot;:false,&quot;dropping-particle&quot;:&quot;&quot;,&quot;non-dropping-particle&quot;:&quot;&quot;},{&quot;family&quot;:&quot;Schrijvers&quot;,&quot;given&quot;:&quot;Erik&quot;,&quot;parse-names&quot;:false,&quot;dropping-particle&quot;:&quot;&quot;,&quot;non-dropping-particle&quot;:&quot;&quot;}],&quot;accessed&quot;:{&quot;date-parts&quot;:[[2025,4,28]]},&quot;DOI&quot;:&quot;10.1007/978-3-031-21448-6_2&quot;,&quot;ISBN&quot;:&quot;978-3-031-21448-6&quot;,&quot;ISSN&quot;:&quot;2662-3692&quot;,&quot;URL&quot;:&quot;https://link.springer.com/chapter/10.1007/978-3-031-21448-6_2&quot;,&quot;issued&quot;:{&quot;date-parts&quot;:[[2023]]},&quot;page&quot;:&quot;15-41&quot;,&quot;abstract&quot;:&quot;If we want to embed AI in society, we need to understand what it is. What do we mean by artificial intelligence? How has the technology developed? Where do we stand now?&quot;,&quot;publisher&quot;:&quot;Springer, Cham&quot;,&quot;container-title-short&quot;:&quot;&quot;},&quot;isTemporary&quot;:false}]},{&quot;citationID&quot;:&quot;MENDELEY_CITATION_2b32682f-d51a-4eba-8d67-110daadb61bc&quot;,&quot;properties&quot;:{&quot;noteIndex&quot;:0},&quot;isEdited&quot;:false,&quot;manualOverride&quot;:{&quot;isManuallyOverridden&quot;:false,&quot;citeprocText&quot;:&quot;[3], [4], [5]&quot;,&quot;manualOverrideText&quot;:&quot;&quot;},&quot;citationTag&quot;:&quot;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&quot;,&quot;citationItems&quot;:[{&quot;id&quot;:&quot;abd71241-3175-3793-ab7e-9d30021dcbb2&quot;,&quot;itemData&quot;:{&quot;type&quot;:&quot;article-journal&quot;,&quot;id&quot;:&quot;abd71241-3175-3793-ab7e-9d30021dcbb2&quot;,&quot;title&quot;:&quot;Prediction of diabetes and hypertension using multi-layer perceptron neural networks&quot;,&quot;author&quot;:[{&quot;family&quot;:&quot;Hani&quot;,&quot;given&quot;:&quot;Bani-Salameh&quot;,&quot;parse-names&quot;:false,&quot;dropping-particle&quot;:&quot;&quot;,&quot;non-dropping-particle&quot;:&quot;&quot;},{&quot;family&quot;:&quot;Alkhatib&quot;,&quot;given&quot;:&quot;Shadi M&quot;,&quot;parse-names&quot;:false,&quot;dropping-particle&quot;:&quot;&quot;,&quot;non-dropping-particle&quot;:&quot;&quot;},{&quot;family&quot;:&quot;Abdalla&quot;,&quot;given&quot;:&quot;Moawyiah&quot;,&quot;parse-names&quot;:false,&quot;dropping-particle&quot;:&quot;&quot;,&quot;non-dropping-particle&quot;:&quot;&quot;},{&quot;family&quot;:&quot;Al-Hami&quot;,&quot;given&quot;:&quot;Mo'Taz&quot;,&quot;parse-names&quot;:false,&quot;dropping-particle&quot;:&quot;&quot;,&quot;non-dropping-particle&quot;:&quot;&quot;},{&quot;family&quot;:&quot;Banat&quot;,&quot;given&quot;:&quot;Ruaa&quot;,&quot;parse-names&quot;:false,&quot;dropping-particle&quot;:&quot;&quot;,&quot;non-dropping-particle&quot;:&quot;&quot;},{&quot;family&quot;:&quot;Zyod&quot;,&quot;given&quot;:&quot;Hala&quot;,&quot;parse-names&quot;:false,&quot;dropping-particle&quot;:&quot;&quot;,&quot;non-dropping-particle&quot;:&quot;&quot;},{&quot;family&quot;:&quot;Alkhatib&quot;,&quot;given&quot;:&quot;Ahed J&quot;,&quot;parse-names&quot;:false,&quot;dropping-particle&quot;:&quot;&quot;,&quot;non-dropping-particle&quot;:&quot;&quot;}],&quot;container-title&quot;:&quot;https://doi.org/10.1142/S1793962321500124&quot;,&quot;accessed&quot;:{&quot;date-parts&quot;:[[2023,11,29]]},&quot;DOI&quot;:&quot;10.1142/S1793962321500124&quot;,&quot;ISSN&quot;:&quot;17939615&quot;,&quot;URL&quot;:&quot;https://www.worldscientific.com/worldscinet/ijmssc&quot;,&quot;issued&quot;:{&quot;date-parts&quot;:[[2021,1,4]]},&quot;abstract&quot;:&quot;Background: Diabetes and hypertension are two of the commonest diseases in the world. As they unfavorably affect people of different age groups, they have become a cause of concern and must be pred...&quot;,&quot;publisher&quot;:&quot; World Scientific Publishing Company &quot;,&quot;issue&quot;:&quot;2&quot;,&quot;volume&quot;:&quot;12&quot;,&quot;container-title-short&quot;:&quot;&quot;},&quot;isTemporary&quot;:false},{&quot;id&quot;:&quot;a25d6f8d-9dcb-3d5d-821f-a953d5b4482d&quot;,&quot;itemData&quot;:{&quot;type&quot;:&quot;article-journal&quot;,&quot;id&quot;:&quot;a25d6f8d-9dcb-3d5d-821f-a953d5b4482d&quot;,&quot;title&quot;:&quot;Diabetes, Hypertension and Stroke Prediction Using Computational Algorithms&quot;,&quot;author&quot;:[{&quot;family&quot;:&quot;Yashvanth&quot;,&quot;given&quot;:&quot;R&quot;,&quot;parse-names&quot;:false,&quot;dropping-particle&quot;:&quot;&quot;,&quot;non-dropping-particle&quot;:&quot;&quot;},{&quot;family&quot;:&quot;Rehan&quot;,&quot;given&quot;:&quot;Mohammed&quot;,&quot;parse-names&quot;:false,&quot;dropping-particle&quot;:&quot;&quot;,&quot;non-dropping-particle&quot;:&quot;&quot;},{&quot;family&quot;:&quot;Kodipalli&quot;,&quot;given&quot;:&quot;Ashwini&quot;,&quot;parse-names&quot;:false,&quot;dropping-particle&quot;:&quot;&quot;,&quot;non-dropping-particle&quot;:&quot;&quot;},{&quot;family&quot;:&quot;Rohini&quot;,&quot;given&quot;:&quot;B. R.&quot;,&quot;parse-names&quot;:false,&quot;dropping-particle&quot;:&quot;&quot;,&quot;non-dropping-particle&quot;:&quot;&quot;},{&quot;family&quot;:&quot;Rao&quot;,&quot;given&quot;:&quot;Trupthi&quot;,&quot;parse-names&quot;:false,&quot;dropping-particle&quot;:&quot;&quot;,&quot;non-dropping-particle&quot;:&quot;&quot;}],&quot;container-title&quot;:&quot;2023 World Conference on Communication &amp; Computing (WCONF)&quot;,&quot;accessed&quot;:{&quot;date-parts&quot;:[[2024,10,13]]},&quot;DOI&quot;:&quot;10.1109/WCONF58270.2023.10235026&quot;,&quot;ISBN&quot;:&quot;9798350311204&quot;,&quot;issued&quot;:{&quot;date-parts&quot;:[[2023]]},&quot;abstract&quot;:&quot;Diabetes, stroke, and hypertension are the three among main global causes of mortality and disability. Early identification and prediction of these chronic diseases is crucial for effective treatment and management. Machine learning (ML) models have shown promise in predicting these diseases based on patient data. This study focuses to review the current state of the art in using ML models for diabetes, stroke, and hypertension prediction. The literature review also revealed that challenges exist in the quality and availability of patient data, which can affect the performance of ML models for disease prediction. For example, data often suffers from missing values and imbalanced classes, which can affect the performance of ML models. In addition, selecting appropriate ML models for a particular task is challenging because there are many models available and each model has different strengths and weaknesses. Therefore, this study offers a widespread overview of the current state of art in using ML models for diabetes, stroke, and hypertension prediction. The study highlights the potential and limitations of ML models in this field, and provides a basis for future research in this area. The study also has important implications for healthcare practitioners, researchers, and policy makers, as it highlights the need for further investment in improving the quality of patient data and in developing effective and reliable ML models for disease prediction.&quot;,&quot;publisher&quot;:&quot;Institute of Electrical and Electronics Engineers Inc.&quot;,&quot;container-title-short&quot;:&quot;&quot;},&quot;isTemporary&quot;:false},{&quot;id&quot;:&quot;8703a0b3-ad27-3696-8928-222847b75745&quot;,&quot;itemData&quot;:{&quot;type&quot;:&quot;article-journal&quot;,&quot;id&quot;:&quot;8703a0b3-ad27-3696-8928-222847b75745&quot;,&quot;title&quot;:&quot;Hypertension risk prediction models for patients with diabetes based on machine learning approaches&quot;,&quot;author&quot;:[{&quot;family&quot;:&quot;Zhao&quot;,&quot;given&quot;:&quot;Yuxue&quot;,&quot;parse-names&quot;:false,&quot;dropping-particle&quot;:&quot;&quot;,&quot;non-dropping-particle&quot;:&quot;&quot;},{&quot;family&quot;:&quot;Han&quot;,&quot;given&quot;:&quot;Jiashu&quot;,&quot;parse-names&quot;:false,&quot;dropping-particle&quot;:&quot;&quot;,&quot;non-dropping-particle&quot;:&quot;&quot;},{&quot;family&quot;:&quot;Hu&quot;,&quot;given&quot;:&quot;Xinlin&quot;,&quot;parse-names&quot;:false,&quot;dropping-particle&quot;:&quot;&quot;,&quot;non-dropping-particle&quot;:&quot;&quot;},{&quot;family&quot;:&quot;Hu&quot;,&quot;given&quot;:&quot;Bo&quot;,&quot;parse-names&quot;:false,&quot;dropping-particle&quot;:&quot;&quot;,&quot;non-dropping-particle&quot;:&quot;&quot;},{&quot;family&quot;:&quot;Zhu&quot;,&quot;given&quot;:&quot;Hui&quot;,&quot;parse-names&quot;:false,&quot;dropping-particle&quot;:&quot;&quot;,&quot;non-dropping-particle&quot;:&quot;&quot;},{&quot;family&quot;:&quot;Wang&quot;,&quot;given&quot;:&quot;Yanlong&quot;,&quot;parse-names&quot;:false,&quot;dropping-particle&quot;:&quot;&quot;,&quot;non-dropping-particle&quot;:&quot;&quot;},{&quot;family&quot;:&quot;Zhu&quot;,&quot;given&quot;:&quot;Xiuli&quot;,&quot;parse-names&quot;:false,&quot;dropping-particle&quot;:&quot;&quot;,&quot;non-dropping-particle&quot;:&quot;&quot;}],&quot;container-title&quot;:&quot;Multimedia Tools and Applications&quot;,&quot;container-title-short&quot;:&quot;Multimed Tools Appl&quot;,&quot;accessed&quot;:{&quot;date-parts&quot;:[[2024,8,26]]},&quot;DOI&quot;:&quot;10.1007/S11042-023-17926-X/METRICS&quot;,&quot;ISSN&quot;:&quot;15737721&quot;,&quot;URL&quot;:&quot;https://link.springer.com/article/10.1007/s11042-023-17926-x&quot;,&quot;issued&quot;:{&quot;date-parts&quot;:[[2024,6,1]]},&quot;page&quot;:&quot;59085-59102&quot;,&quot;abstract&quot;:&quot;To construct effective prediction models for hypertension in diabetic patients based on machine learning. This study used electronic data from 2080 diabetic patients attending the specialized outpatient clinic for metabolic diseases of the Affiliated Hospital of Qingdao University from March 2017 to July 2020. We adopted 5 machine learning algorithms (artificial neural network, decision tree, random forest, support vector machine, Bayesian network) and constructed hypertension risk prediction models based on patients’ non-invasive variables. The study showed that artificial neural network (ANN) performed best, accuracy, sensitivity, specificity, and area under the receiver curve in the test set were 92.47%, 92.98%, 92.02%, 0.951, respectively. The prediction model showed that the top three predictors and their weight values were systolic blood pressure (w=0.3346), age (w=0.1437) and diastolic blood pressure (w=0.1236). Factors of daily living such as education level, activity, heart rate and fish intake also showed importance. ANN can apply non-invasive data to well predict the risk of secondary hypertension in diabetic patients. Healthcare providers could use this model to rapidly screen high-risk patients and instruct them to monitor blood pressure regularly and maintain a healthy lifestyle, thereby reducing the risk of hypertension in diabetic patients. The model is more suitable for areas with high morbidity of hypertension and poor socioeconomic conditions. It has important implications for achieving health management in a larger target population, in line with the international mission to improve the global burden of hypertension.&quot;,&quot;publisher&quot;:&quot;Springer&quot;,&quot;issue&quot;:&quot;20&quot;,&quot;volume&quot;:&quot;83&quot;},&quot;isTemporary&quot;:false}]},{&quot;citationID&quot;:&quot;MENDELEY_CITATION_28ee7178-9d72-4db9-b9cc-0de1f12b2e69&quot;,&quot;properties&quot;:{&quot;noteIndex&quot;:0},&quot;isEdited&quot;:false,&quot;manualOverride&quot;:{&quot;isManuallyOverridden&quot;:false,&quot;citeprocText&quot;:&quot;[6]&quot;,&quot;manualOverrideText&quot;:&quot;&quot;},&quot;citationTag&quot;:&quot;MENDELEY_CITATION_v3_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&quot;,&quot;citationItems&quot;:[{&quot;id&quot;:&quot;e718c8dc-c98a-3965-a61d-3f90505d27ca&quot;,&quot;itemData&quot;:{&quot;type&quot;:&quot;article-journal&quot;,&quot;id&quot;:&quot;e718c8dc-c98a-3965-a61d-3f90505d27ca&quot;,&quot;title&quot;:&quot;A survey and taxonomy of loss functions in machine learning; A survey and taxonomy of loss functions in machine learning&quot;,&quot;author&quot;:[{&quot;family&quot;:&quot;Ciampiconi&quot;,&quot;given&quot;:&quot;Lorenzo&quot;,&quot;parse-names&quot;:false,&quot;dropping-particle&quot;:&quot;&quot;,&quot;non-dropping-particle&quot;:&quot;&quot;},{&quot;family&quot;:&quot;Elwood&quot;,&quot;given&quot;:&quot;Adam&quot;,&quot;parse-names&quot;:false,&quot;dropping-particle&quot;:&quot;&quot;,&quot;non-dropping-particle&quot;:&quot;&quot;},{&quot;family&quot;:&quot;Leonardi&quot;,&quot;given&quot;:&quot;Marco&quot;,&quot;parse-names&quot;:false,&quot;dropping-particle&quot;:&quot;&quot;,&quot;non-dropping-particle&quot;:&quot;&quot;},{&quot;family&quot;:&quot;Mohamed&quot;,&quot;given&quot;:&quot;Ashraf&quot;,&quot;parse-names&quot;:false,&quot;dropping-particle&quot;:&quot;&quot;,&quot;non-dropping-particle&quot;:&quot;&quot;},{&quot;family&quot;:&quot;Rozza&quot;,&quot;given&quot;:&quot;Alessandro&quot;,&quot;parse-names&quot;:false,&quot;dropping-particle&quot;:&quot;&quot;,&quot;non-dropping-particle&quot;:&quot;&quot;}],&quot;accessed&quot;:{&quot;date-parts&quot;:[[2023,11,23]]},&quot;issued&quot;:{&quot;date-parts&quot;:[[2023]]},&quot;abstract&quot;:&quot;group, Switzerland Most state-of-the-art machine learning techniques revolve around the optimisation of loss functions. Defining appropriate loss functions is therefore critical to successfully solving problems in this field. We present a survey of the most commonly used loss functions for a wide range of different applications, divided into classification, regression, ranking, sample generation and energy based modelling. Overall, we introduce 33 different loss functions and we organise them into an intuitive taxonomy. Each loss function is given a theoretical backing and we describe where it is best used. This survey aims to provide a reference of the most essential loss functions for both beginner and advanced machine learning practitioners. Additional Key Words and Phrases: loss functions, machine learning, neural networks, survey 1 INTRODUCTION In the last few decades there has been an explosion in interest in machine learning [52, 76]. This field focuses on the definition and application of algorithms that can be trained on data to model underlying patterns [11, 73, 77, 88]. Machine learning approaches can be applied to many different research fields, including biomedical science [59, 84, 95, 126], natural language understanding [22, 83], [97] anomaly detection [17], image classification [71], database knowledge discovery [32], robot learning [3], online advertising [86], time series forecasting [13], brain computer interfacing [78] and many more [98]. To train these algorithms, it is necessary to define an objective function, which gives a scalar measure of the algorithm's performance [77, 116]. They can then be trained by optimising the value of the objective function. Within the machine learning literature, such objective functions are usually defined in the form of loss functions, which are optimal when they are minimised. The exact form of the loss function depends on the nature of the problem to be solved, the data available and the type of machine learning algorithm being optimised. Finding appropriate loss functions is therefore one of the most important research endeavours in machine learning. As the field of machine learning has developed, lots of different loss functions have been proposed. It is therefore very useful to summarise and understand them. However, there are few works that attempt to do this for the whole field [119]. The existing reviews of loss functions in the literature either lack a good taxonomy to structure and contextualise the different losses, or are specifically focused on a particular subset of machine learning applications [49, 117]. There is also no single source that puts the most commonly used loss functions in the same formal setting, listing the advantages and drawbacks of each one. For this reason, we have worked to build a proper taxonomy of loss functions, where we show the advantages and disadvantages for each technique. We hope this will be useful for new users who want to familiarise themselves with the most common loss functions used in the machine learning literature and find one that is suitable for a problem that they are trying to solve. We also hope this summary will be useful as a comprehensive reference for advanced users, allowing them to quickly find the best loss function without having to broadly search the literature. Additionally, this can be helpful for researchers to find possible avenues for further research, or to understand where to place any new techniques that they have proposed. They could, for example, use this&quot;,&quot;container-title-short&quot;:&quot;&quot;},&quot;isTemporary&quot;:false}]},{&quot;citationID&quot;:&quot;MENDELEY_CITATION_5d0e6f7d-b037-42c0-b249-117d57fea98f&quot;,&quot;properties&quot;:{&quot;noteIndex&quot;:0},&quot;isEdited&quot;:false,&quot;manualOverride&quot;:{&quot;isManuallyOverridden&quot;:false,&quot;citeprocText&quot;:&quot;[7], [8], [9]&quot;,&quot;manualOverrideText&quot;:&quot;&quot;},&quot;citationTag&quot;:&quot;MENDELEY_CITATION_v3_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&quot;,&quot;citationItems&quot;:[{&quot;id&quot;:&quot;89f755b2-fa6a-3e39-be56-f35a5cf3d097&quot;,&quot;itemData&quot;:{&quot;type&quot;:&quot;article-journal&quot;,&quot;id&quot;:&quot;89f755b2-fa6a-3e39-be56-f35a5cf3d097&quot;,&quot;title&quot;:&quot;A Novel Proposal for Deep Learning-Based Diabetes Prediction: Converting Clinical Data to Image Data&quot;,&quot;author&quot;:[{&quot;family&quot;:&quot;Aslan&quot;,&quot;given&quot;:&quot;Muhammet Fatih&quot;,&quot;parse-names&quot;:false,&quot;dropping-particle&quot;:&quot;&quot;,&quot;non-dropping-particle&quot;:&quot;&quot;},{&quot;family&quot;:&quot;Sabanci&quot;,&quot;given&quot;:&quot;Kadir&quot;,&quot;parse-names&quot;:false,&quot;dropping-particle&quot;:&quot;&quot;,&quot;non-dropping-particle&quot;:&quot;&quot;}],&quot;container-title&quot;:&quot;Diagnostics&quot;,&quot;accessed&quot;:{&quot;date-parts&quot;:[[2023,11,29]]},&quot;DOI&quot;:&quot;10.3390/DIAGNOSTICS13040796&quot;,&quot;ISSN&quot;:&quot;20754418&quot;,&quot;PMID&quot;:&quot;36832284&quot;,&quot;URL&quot;:&quot;/pmc/articles/PMC9955314/&quot;,&quot;issued&quot;:{&quot;date-parts&quot;:[[2023,2,1]]},&quot;abstract&quot;:&quot;Diabetes, one of the most common diseases worldwide, has become an increasingly global threat to humans in recent years. However, early detection of diabetes greatly inhibits the progression of the disease. This study proposes a new method based on deep learning for the early detection of diabetes. Like many other medical data, the PIMA dataset used in the study contains only numerical values. In this sense, the application of popular convolutional neural network (CNN) models to such data are limited. This study converts numerical data into images based on the feature importance to use the robust representation of CNN models in early diabetes diagnosis. Three different classification strategies are then applied to the resulting diabetes image data. In the first, diabetes images are fed into the ResNet18 and ResNet50 CNN models. In the second, deep features of the ResNet models are fused and classified with support vector machines (SVM). In the last approach, the selected fusion features are classified by SVM. The results demonstrate the robustness of diabetes images in the early diagnosis of diabetes.&quot;,&quot;publisher&quot;:&quot;Multidisciplinary Digital Publishing Institute  (MDPI)&quot;,&quot;issue&quot;:&quot;4&quot;,&quot;volume&quot;:&quot;13&quot;,&quot;container-title-short&quot;:&quot;&quot;},&quot;isTemporary&quot;:false},{&quot;id&quot;:&quot;da45e0c2-3071-3d98-a9dc-f1556e6f3eed&quot;,&quot;itemData&quot;:{&quot;type&quot;:&quot;webpage&quot;,&quot;id&quot;:&quot;da45e0c2-3071-3d98-a9dc-f1556e6f3eed&quot;,&quot;title&quot;:&quot;Introduction to Deep Neural Networks&quot;,&quot;author&quot;:[{&quot;family&quot;:&quot;Barath&quot;,&quot;given&quot;:&quot;K&quot;,&quot;parse-names&quot;:false,&quot;dropping-particle&quot;:&quot;&quot;,&quot;non-dropping-particle&quot;:&quot;&quot;}],&quot;accessed&quot;:{&quot;date-parts&quot;:[[2023,11,5]]},&quot;URL&quot;:&quot;https://www.datacamp.com/tutorial/introduction-to-deep-neural-networks&quot;,&quot;issued&quot;:{&quot;date-parts&quot;:[[2021]]},&quot;container-title-short&quot;:&quot;&quot;},&quot;isTemporary&quot;:false},{&quot;id&quot;:&quot;d6355856-3b98-3c97-828a-c9fe1787b644&quot;,&quot;itemData&quot;:{&quot;type&quot;:&quot;webpage&quot;,&quot;id&quot;:&quot;d6355856-3b98-3c97-828a-c9fe1787b644&quot;,&quot;title&quot;:&quot;Deep Learning: Overview of Neurons and Activation Functions&quot;,&quot;author&quot;:[{&quot;family&quot;:&quot;Ronaghan&quot;,&quot;given&quot;:&quot;Stacey&quot;,&quot;parse-names&quot;:false,&quot;dropping-particle&quot;:&quot;&quot;,&quot;non-dropping-particle&quot;:&quot;&quot;}],&quot;accessed&quot;:{&quot;date-parts&quot;:[[2023,9,25]]},&quot;URL&quot;:&quot;https://srnghn.medium.com/deep-learning-overview-of-neurons-and-activation-functions-1d98286cf1e4&quot;,&quot;issued&quot;:{&quot;date-parts&quot;:[[2020]]},&quot;container-title-short&quot;:&quot;&quot;},&quot;isTemporary&quot;:false}]},{&quot;citationID&quot;:&quot;MENDELEY_CITATION_350cdf89-0d04-4e56-a074-f832ba69083f&quot;,&quot;properties&quot;:{&quot;noteIndex&quot;:0},&quot;isEdited&quot;:false,&quot;manualOverride&quot;:{&quot;isManuallyOverridden&quot;:false,&quot;citeprocText&quot;:&quot;[10], [11], [12]&quot;,&quot;manualOverrideText&quot;:&quot;&quot;},&quot;citationTag&quot;:&quot;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&quot;,&quot;citationItems&quot;:[{&quot;id&quot;:&quot;dcc476ac-7cf4-37bd-84e7-40bace265a4c&quot;,&quot;itemData&quot;:{&quot;type&quot;:&quot;article-journal&quot;,&quot;id&quot;:&quot;dcc476ac-7cf4-37bd-84e7-40bace265a4c&quot;,&quot;title&quot;:&quot;Recent applications of machine learning and deep learning models in the prediction, diagnosis, and management of diabetes: a comprehensive review&quot;,&quot;author&quot;:[{&quot;family&quot;:&quot;Afsaneh&quot;,&quot;given&quot;:&quot;Elaheh&quot;,&quot;parse-names&quot;:false,&quot;dropping-particle&quot;:&quot;&quot;,&quot;non-dropping-particle&quot;:&quot;&quot;},{&quot;family&quot;:&quot;Sharifdini&quot;,&quot;given&quot;:&quot;Amin&quot;,&quot;parse-names&quot;:false,&quot;dropping-particle&quot;:&quot;&quot;,&quot;non-dropping-particle&quot;:&quot;&quot;},{&quot;family&quot;:&quot;Ghazzaghi&quot;,&quot;given&quot;:&quot;Hadi&quot;,&quot;parse-names&quot;:false,&quot;dropping-particle&quot;:&quot;&quot;,&quot;non-dropping-particle&quot;:&quot;&quot;},{&quot;family&quot;:&quot;Ghobadi&quot;,&quot;given&quot;:&quot;Mohadeseh&quot;,&quot;parse-names&quot;:false,&quot;dropping-particle&quot;:&quot;&quot;,&quot;non-dropping-particle&quot;:&quot;&quot;}],&quot;container-title&quot;:&quot;Diabetology &amp; Metabolic Syndrome&quot;,&quot;container-title-short&quot;:&quot;Diabetol Metab Syndr&quot;,&quot;accessed&quot;:{&quot;date-parts&quot;:[[2024,10,13]]},&quot;DOI&quot;:&quot;10.1186/S13098-022-00969-9&quot;,&quot;ISSN&quot;:&quot;17585996&quot;,&quot;issued&quot;:{&quot;date-parts&quot;:[[2022,12,1]]},&quot;abstract&quot;:&quot;Diabetes as a metabolic illness can be characterized by increased amounts of blood glucose. This abnormal increase can lead to critical detriment to the other organs such as the kidneys, eyes, heart, nerves, and blood vessels. Therefore, its prediction, prognosis, and management are essential to prevent harmful effects and also recommend more useful treatments. For these goals, machine learning algorithms have found considerable attention and have been developed successfully. This review surveys the recently proposed machine learning (ML) and deep learning (DL) models for the objectives mentioned earlier. The reported results disclose that the ML and DL algorithms are promising approaches for controlling blood glucose and diabetes. However, they should be improved and employed in large datasets to affirm their applicability.&quot;,&quot;publisher&quot;:&quot;BioMed Central Ltd&quot;,&quot;issue&quot;:&quot;1&quot;,&quot;volume&quot;:&quot;14&quot;},&quot;isTemporary&quot;:false},{&quot;id&quot;:&quot;7a9b05f8-01d9-31dd-9942-fb91db79e467&quot;,&quot;itemData&quot;:{&quot;type&quot;:&quot;article-journal&quot;,&quot;id&quot;:&quot;7a9b05f8-01d9-31dd-9942-fb91db79e467&quot;,&quot;title&quot;:&quot;Classification and Prediction on Hypertension with Blood Pressure Determinants in a Deep Learning Algorithm&quot;,&quot;author&quot;:[{&quot;family&quot;:&quot;Kim&quot;,&quot;given&quot;:&quot;Hyerim&quot;,&quot;parse-names&quot;:false,&quot;dropping-particle&quot;:&quot;&quot;,&quot;non-dropping-particle&quot;:&quot;&quot;},{&quot;family&quot;:&quot;Hwang&quot;,&quot;given&quot;:&quot;Seunghyeon&quot;,&quot;parse-names&quot;:false,&quot;dropping-particle&quot;:&quot;&quot;,&quot;non-dropping-particle&quot;:&quot;&quot;},{&quot;family&quot;:&quot;Lee&quot;,&quot;given&quot;:&quot;Suwon&quot;,&quot;parse-names&quot;:false,&quot;dropping-particle&quot;:&quot;&quot;,&quot;non-dropping-particle&quot;:&quot;&quot;},{&quot;family&quot;:&quot;Kim&quot;,&quot;given&quot;:&quot;Yoona&quot;,&quot;parse-names&quot;:false,&quot;dropping-particle&quot;:&quot;&quot;,&quot;non-dropping-particle&quot;:&quot;&quot;}],&quot;DOI&quot;:&quot;10.3390/ijerph192215301&quot;,&quot;URL&quot;:&quot;https://doi.org/10.3390/ijerph192215301&quot;,&quot;issued&quot;:{&quot;date-parts&quot;:[[2022]]},&quot;abstract&quot;:&quot;Citation: Kim, H.; Hwang, S.; Lee, S.; Kim, Y. Classification and Prediction on Hypertension with Blood Pressure Determinants in a Deep Learning Algorithm. Int. J. Environ. Res. Public Health 2022, 19, 15301. https:// Abstract: Few studies classified and predicted hypertension using blood pressure (BP)-related determinants in a deep learning algorithm. The objective of this study is to develop a deep learning algorithm for the classification and prediction of hypertension with BP-related factors based on the Korean Genome and Epidemiology Study-Ansan and Ansung baseline survey. We also investigated whether energy intake adjustment is adequate for deep learning algorithms. We constructed a deep neural network (DNN) in which the number of hidden layers and the number of nodes in each hidden layer are experimentally selected, and we trained the DNN to diagnose hypertension using the dataset while varying the energy intake adjustment method in four ways. For comparison, we trained a decision tree in the same way. Experimental results showed that the DNN performs better than the decision tree in all aspects, such as having higher sensitivity, specificity, F1-score, and accuracy. In addition, we found that unlike general machine learning algorithms, including the decision tree, the DNNs perform best when energy intake is not adjusted. The result indicates that energy intake adjustment is not required when using a deep learning algorithm to classify and predict hypertension with BP-related factors.&quot;,&quot;container-title-short&quot;:&quot;&quot;},&quot;isTemporary&quot;:false},{&quot;id&quot;:&quot;bf9436ef-526f-3dcc-8ec9-891c22bea587&quot;,&quot;itemData&quot;:{&quot;type&quot;:&quot;article-journal&quot;,&quot;id&quot;:&quot;bf9436ef-526f-3dcc-8ec9-891c22bea587&quot;,&quot;title&quot;:&quot;Diabetes detection based on machine learning and deep learning approaches&quot;,&quot;author&quot;:[{&quot;family&quot;:&quot;Wee&quot;,&quot;given&quot;:&quot;Boon Feng&quot;,&quot;parse-names&quot;:false,&quot;dropping-particle&quot;:&quot;&quot;,&quot;non-dropping-particle&quot;:&quot;&quot;},{&quot;family&quot;:&quot;Sivakumar&quot;,&quot;given&quot;:&quot;Saaveethya&quot;,&quot;parse-names&quot;:false,&quot;dropping-particle&quot;:&quot;&quot;,&quot;non-dropping-particle&quot;:&quot;&quot;},{&quot;family&quot;:&quot;Lim&quot;,&quot;given&quot;:&quot;King Hann&quot;,&quot;parse-names&quot;:false,&quot;dropping-particle&quot;:&quot;&quot;,&quot;non-dropping-particle&quot;:&quot;&quot;},{&quot;family&quot;:&quot;Wong&quot;,&quot;given&quot;:&quot;W. K.&quot;,&quot;parse-names&quot;:false,&quot;dropping-particle&quot;:&quot;&quot;,&quot;non-dropping-particle&quot;:&quot;&quot;},{&quot;family&quot;:&quot;Juwono&quot;,&quot;given&quot;:&quot;Filbert H.&quot;,&quot;parse-names&quot;:false,&quot;dropping-particle&quot;:&quot;&quot;,&quot;non-dropping-particle&quot;:&quot;&quot;}],&quot;container-title&quot;:&quot;Multimed. Tools Appl.&quot;,&quot;accessed&quot;:{&quot;date-parts&quot;:[[2024,8,28]]},&quot;DOI&quot;:&quot;10.1007/s11042-023-16407-5&quot;,&quot;ISSN&quot;:&quot;15737721&quot;,&quot;issued&quot;:{&quot;date-parts&quot;:[[2023,3,1]]},&quot;page&quot;:&quot;24153-24185&quot;,&quot;abstract&quot;:&quot;The increasing number of diabetes individuals in the globe has alarmed the medical sector to seek alternatives to improve their medical technologies. Machine learning and deep learning approaches are active research in developing intelligent and efficient diabetes detection systems. This study profoundly investigates and discusses the impacts of the latest machine learning and deep learning approaches in diabetes identification/classifications. It is observed that diabetes data are limited in availability. Available databases comprise lab-based and invasive test measurements. Investigating anthropometric measurements and non-invasive tests must be performed to create a cost-effective yet high-performance solution. Several findings showed the possibility of reconstructing the detection models based on anthropometric measurements and non-invasive medical indicators. This study investigated the consequences of oversampling techniques and data dimensionality reduction through feature selection approaches. The future direction is highlighted in the research of feature selection approaches to improve the accuracy and reliability of diabetes identifications.&quot;,&quot;publisher&quot;:&quot;Springer&quot;,&quot;issue&quot;:&quot;8&quot;,&quot;volume&quot;:&quot;83&quot;,&quot;container-title-short&quot;:&quot;&quot;},&quot;isTemporary&quot;:false}]},{&quot;citationID&quot;:&quot;MENDELEY_CITATION_6f2f3c5f-123c-4c13-803a-4cd3025b945b&quot;,&quot;properties&quot;:{&quot;noteIndex&quot;:0},&quot;isEdited&quot;:false,&quot;manualOverride&quot;:{&quot;isManuallyOverridden&quot;:false,&quot;citeprocText&quot;:&quot;[13], [14], [15]&quot;,&quot;manualOverrideText&quot;:&quot;&quot;},&quot;citationTag&quot;:&quot;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&quot;,&quot;citationItems&quot;:[{&quot;id&quot;:&quot;98137b5b-31de-34b6-afa5-cece6b2fa896&quot;,&quot;itemData&quot;:{&quot;type&quot;:&quot;article-journal&quot;,&quot;id&quot;:&quot;98137b5b-31de-34b6-afa5-cece6b2fa896&quot;,&quot;title&quot;:&quot;Smart home health monitoring system for predicting type 2 diabetes and hypertension&quot;,&quot;author&quot;:[{&quot;family&quot;:&quot;Chatrati&quot;,&quot;given&quot;:&quot;Saiteja Prasad&quot;,&quot;parse-names&quot;:false,&quot;dropping-particle&quot;:&quot;&quot;,&quot;non-dropping-particle&quot;:&quot;&quot;},{&quot;family&quot;:&quot;Hossain&quot;,&quot;given&quot;:&quot;Gahangir&quot;,&quot;parse-names&quot;:false,&quot;dropping-particle&quot;:&quot;&quot;,&quot;non-dropping-particle&quot;:&quot;&quot;},{&quot;family&quot;:&quot;Goyal&quot;,&quot;given&quot;:&quot;Ayush&quot;,&quot;parse-names&quot;:false,&quot;dropping-particle&quot;:&quot;&quot;,&quot;non-dropping-particle&quot;:&quot;&quot;},{&quot;family&quot;:&quot;Bhan&quot;,&quot;given&quot;:&quot;Anupama&quot;,&quot;parse-names&quot;:false,&quot;dropping-particle&quot;:&quot;&quot;,&quot;non-dropping-particle&quot;:&quot;&quot;},{&quot;family&quot;:&quot;Bhattacharya&quot;,&quot;given&quot;:&quot;Sayantan&quot;,&quot;parse-names&quot;:false,&quot;dropping-particle&quot;:&quot;&quot;,&quot;non-dropping-particle&quot;:&quot;&quot;},{&quot;family&quot;:&quot;Gaurav&quot;,&quot;given&quot;:&quot;Devottam&quot;,&quot;parse-names&quot;:false,&quot;dropping-particle&quot;:&quot;&quot;,&quot;non-dropping-particle&quot;:&quot;&quot;},{&quot;family&quot;:&quot;Tiwari&quot;,&quot;given&quot;:&quot;Sanju Mishra&quot;,&quot;parse-names&quot;:false,&quot;dropping-particle&quot;:&quot;&quot;,&quot;non-dropping-particle&quot;:&quot;&quot;}],&quot;container-title&quot;:&quot;Journal of King Saud University - Computer and Information Sciences&quot;,&quot;DOI&quot;:&quot;10.1016/j.jksuci.2020.01.010&quot;,&quot;ISSN&quot;:&quot;22131248&quot;,&quot;issued&quot;:{&quot;date-parts&quot;:[[2022,3,1]]},&quot;page&quot;:&quot;862-870&quot;,&quot;abstract&quot;:&quot;Home health monitoring can facilitate patient monitoring remotely for diabetes and blood pressure patients. Early detection of hypertension and diabetes is extremely important, as these chronic diseases often result in life-threatening complications when found at a later stage. This work proposes a smart home health monitoring system that helps to analyze the patient's blood pressure and glucose readings at home and notifies the healthcare provider in case of any abnormality detected. A combination of conditional decision-making and machine-learning approaches is used to predict hypertension and diabetes status, respectively. The goal is to predict the hypertension and diabetes status using the patient's glucose and blood pressure readings. Using supervised machine learning classification algorithms, herein a system is trained to predict the patient's diabetes and hypertension status. After analyzing all the classification algorithms, support vector machine classification algorithm was found to be most accurate and thus chosen to train the model. This proposed work develops an application for a home health monitoring system with a user-friendly easy-to-use graphical user interface to diagnose blood pressure and diabetes status of patients along with sending categorized alerts and real-time notifications to their registered physician or clinic all from home.&quot;,&quot;publisher&quot;:&quot;King Saud bin Abdulaziz University&quot;,&quot;issue&quot;:&quot;3&quot;,&quot;volume&quot;:&quot;34&quot;,&quot;container-title-short&quot;:&quot;&quot;},&quot;isTemporary&quot;:false},{&quot;id&quot;:&quot;87a4549c-aeac-3c19-9497-5cffb78a4680&quot;,&quot;itemData&quot;:{&quot;type&quot;:&quot;article-journal&quot;,&quot;id&quot;:&quot;87a4549c-aeac-3c19-9497-5cffb78a4680&quot;,&quot;title&quot;:&quot;Multiple Disease Prediction System using Machine Learning and Streamlit&quot;,&quot;author&quot;:[{&quot;family&quot;:&quot;Gopisetti&quot;,&quot;given&quot;:&quot;Laxmi Deepthi&quot;,&quot;parse-names&quot;:false,&quot;dropping-particle&quot;:&quot;&quot;,&quot;non-dropping-particle&quot;:&quot;&quot;},{&quot;family&quot;:&quot;Kummera&quot;,&quot;given&quot;:&quot;Srinivas Karthik Lambavai&quot;,&quot;parse-names&quot;:false,&quot;dropping-particle&quot;:&quot;&quot;,&quot;non-dropping-particle&quot;:&quot;&quot;},{&quot;family&quot;:&quot;Pattamsetti&quot;,&quot;given&quot;:&quot;Sai Rohan&quot;,&quot;parse-names&quot;:false,&quot;dropping-particle&quot;:&quot;&quot;,&quot;non-dropping-particle&quot;:&quot;&quot;},{&quot;family&quot;:&quot;Kuna&quot;,&quot;given&quot;:&quot;Sneha&quot;,&quot;parse-names&quot;:false,&quot;dropping-particle&quot;:&quot;&quot;,&quot;non-dropping-particle&quot;:&quot;&quot;},{&quot;family&quot;:&quot;Parsi&quot;,&quot;given&quot;:&quot;Niharika&quot;,&quot;parse-names&quot;:false,&quot;dropping-particle&quot;:&quot;&quot;,&quot;non-dropping-particle&quot;:&quot;&quot;},{&quot;family&quot;:&quot;Kodali&quot;,&quot;given&quot;:&quot;Hari Priya&quot;,&quot;parse-names&quot;:false,&quot;dropping-particle&quot;:&quot;&quot;,&quot;non-dropping-particle&quot;:&quot;&quot;}],&quot;container-title&quot;:&quot;Proceedings - 5th International Conference on Smart Systems and Inventive Technology, ICSSIT 2023&quot;,&quot;accessed&quot;:{&quot;date-parts&quot;:[[2024,6,4]]},&quot;DOI&quot;:&quot;10.1109/ICSSIT55814.2023.10060903&quot;,&quot;ISBN&quot;:&quot;9781665474672&quot;,&quot;issued&quot;:{&quot;date-parts&quot;:[[2023]]},&quot;page&quot;:&quot;923-931&quot;,&quot;abstract&quot;:&quot;There are many existing machine learning models related to health care which mainly focuses on detecting only one disease. Therefore, this study has developed a system to forecast several diseases by using a single user interface. The proposed model can predict multiple diseases such as diabetes, heart disease, chronic kidney disease and cancer. If left untreated, these diseases pose a risk to humanity. As a result, many lives can be saved by early detection and diagnosis of these disorders. This research work attempts to implement various classification algorithms (K-Nearest Neighbor, Support Vector Machine, Decision Tree, Random Forest, and Logistic Regression, Gaussian naive bayes.) to perform disease prediction. The accuracy of each algorithm is validated and compared with each other to find the best one for prediction. Furthermore, multiple datasets (for each disease each dataset) are used to achieve utmost accuracy in the predicted results. The main goal is to create a web application capable of forecasting several diseases by using machine learning, including diabetes, heart disease, chronic kidney disease, and cancer.&quot;,&quot;publisher&quot;:&quot;Institute of Electrical and Electronics Engineers Inc.&quot;,&quot;container-title-short&quot;:&quot;&quot;},&quot;isTemporary&quot;:false},{&quot;id&quot;:&quot;b12da72d-69ca-3b1e-bf08-f42c72d08357&quot;,&quot;itemData&quot;:{&quot;type&quot;:&quot;article-journal&quot;,&quot;id&quot;:&quot;b12da72d-69ca-3b1e-bf08-f42c72d08357&quot;,&quot;title&quot;:&quot;Prediction Model for Hypertension and Diabetes Mellitus Using Korean Public Health Examination Data&quot;,&quot;author&quot;:[{&quot;family&quot;:&quot;Jeong&quot;,&quot;given&quot;:&quot;Y W ;&quot;,&quot;parse-names&quot;:false,&quot;dropping-particle&quot;:&quot;&quot;,&quot;non-dropping-particle&quot;:&quot;&quot;},{&quot;family&quot;:&quot;Jung&quot;,&quot;given&quot;:&quot;Y ;&quot;,&quot;parse-names&quot;:false,&quot;dropping-particle&quot;:&quot;&quot;,&quot;non-dropping-particle&quot;:&quot;&quot;},{&quot;family&quot;:&quot;Jeong&quot;,&quot;given&quot;:&quot;H ;&quot;,&quot;parse-names&quot;:false,&quot;dropping-particle&quot;:&quot;&quot;,&quot;non-dropping-particle&quot;:&quot;&quot;},{&quot;family&quot;:&quot;Huh&quot;,&quot;given&quot;:&quot;J H ;&quot;,&quot;parse-names&quot;:false,&quot;dropping-particle&quot;:&quot;&quot;,&quot;non-dropping-particle&quot;:&quot;&quot;},{&quot;family&quot;:&quot;Sung&quot;,&quot;given&quot;:&quot;K.-C ;&quot;,&quot;parse-names&quot;:false,&quot;dropping-particle&quot;:&quot;&quot;,&quot;non-dropping-particle&quot;:&quot;&quot;},{&quot;family&quot;:&quot;Shin&quot;,&quot;given&quot;:&quot;J.-H ;&quot;,&quot;parse-names&quot;:false,&quot;dropping-particle&quot;:&quot;&quot;,&quot;non-dropping-particle&quot;:&quot;&quot;},{&quot;family&quot;:&quot;Kim&quot;,&quot;given&quot;:&quot;H C ;&quot;,&quot;parse-names&quot;:false,&quot;dropping-particle&quot;:&quot;&quot;,&quot;non-dropping-particle&quot;:&quot;&quot;},{&quot;family&quot;:&quot;Kim&quot;,&quot;given&quot;:&quot;J Y ;&quot;,&quot;parse-names&quot;:false,&quot;dropping-particle&quot;:&quot;&quot;,&quot;non-dropping-particle&quot;:&quot;&quot;},{&quot;family&quot;:&quot;Kang&quot;,&quot;given&quot;:&quot;D R&quot;,&quot;parse-names&quot;:false,&quot;dropping-particle&quot;:&quot;&quot;,&quot;non-dropping-particle&quot;:&quot;&quot;},{&quot;family&quot;:&quot;Jeong&quot;,&quot;given&quot;:&quot;Yong Whi&quot;,&quot;parse-names&quot;:false,&quot;dropping-particle&quot;:&quot;&quot;,&quot;non-dropping-particle&quot;:&quot;&quot;},{&quot;family&quot;:&quot;Jung&quot;,&quot;given&quot;:&quot;Yeojin&quot;,&quot;parse-names&quot;:false,&quot;dropping-particle&quot;:&quot;&quot;,&quot;non-dropping-particle&quot;:&quot;&quot;},{&quot;family&quot;:&quot;Jeong&quot;,&quot;given&quot;:&quot;Hoyeon&quot;,&quot;parse-names&quot;:false,&quot;dropping-particle&quot;:&quot;&quot;,&quot;non-dropping-particle&quot;:&quot;&quot;},{&quot;family&quot;:&quot;Huh&quot;,&quot;given&quot;:&quot;Ji Hye&quot;,&quot;parse-names&quot;:false,&quot;dropping-particle&quot;:&quot;&quot;,&quot;non-dropping-particle&quot;:&quot;&quot;},{&quot;family&quot;:&quot;Sung&quot;,&quot;given&quot;:&quot;Ki-Chul&quot;,&quot;parse-names&quot;:false,&quot;dropping-particle&quot;:&quot;&quot;,&quot;non-dropping-particle&quot;:&quot;&quot;},{&quot;family&quot;:&quot;Shin&quot;,&quot;given&quot;:&quot;Jeong-Hun&quot;,&quot;parse-names&quot;:false,&quot;dropping-particle&quot;:&quot;&quot;,&quot;non-dropping-particle&quot;:&quot;&quot;},{&quot;family&quot;:&quot;Kim&quot;,&quot;given&quot;:&quot;Hyeon Chang&quot;,&quot;parse-names&quot;:false,&quot;dropping-particle&quot;:&quot;&quot;,&quot;non-dropping-particle&quot;:&quot;&quot;},{&quot;family&quot;:&quot;Kim&quot;,&quot;given&quot;:&quot;Jang Young&quot;,&quot;parse-names&quot;:false,&quot;dropping-particle&quot;:&quot;&quot;,&quot;non-dropping-particle&quot;:&quot;&quot;},{&quot;family&quot;:&quot;Kang&quot;,&quot;given&quot;:&quot;Dae Ryong&quot;,&quot;parse-names&quot;:false,&quot;dropping-particle&quot;:&quot;&quot;,&quot;non-dropping-particle&quot;:&quot;&quot;}],&quot;DOI&quot;:&quot;10.3390/diagnostics12081967&quot;,&quot;URL&quot;:&quot;https://doi.org/10.3390/diagnostics12081967&quot;,&quot;issued&quot;:{&quot;date-parts&quot;:[[2022]]},&quot;abstract&quot;:&quot;Hypertension and diabetes mellitus are major chronic diseases that are important factors in the management of cardiovascular disease. In order to prevent the occurrence of chronic diseases, proper health management through periodic health checkups is necessary. The purpose of this study is to determine the incidence of hypertension and diabetes mellitus according to the health checkup , and to develop a predictive model for hypertension and diabetes according to the health checkup. We used the National Health Insurance Corporation database of Korea and checked whether hypertension or diabetes occurred from that date according to the number of health checkups over the past 10 years. Compared to those who underwent five health checkups , those who participated in the first screening had hypertension (OR = 2.18, 95% CI = 2.14-2.22), diabetes mellitus (OR = 1.33, 95% CI = 1.30-1.35) and both diseases (OR = 2.46, 95% CI = 2.39-2.53); individuals who underwent 10 screenings had hypertension (OR = 0.86, 95% CI = 0.83-0.88), diabetes mellitus (OR = 0.83, 95% CI = 0.81-0.85) and both diseases (OR = 0.83, 95% CI = 0.79-0.87). Individuals who attended fewer than five screenings compared with individuals who attended five or more screenings had hypertension (OR = 1.61, 95% CI = 1.59-1.62; AUC = 0.66), diabetes mellitus (OR = 1.21, 95% CI = 1.20-1.22; AUC = 0.59) and both diseases (OR = 1.75, 95% CI = 1.72-1.78, AUC = 0.63). The machine learning-based prediction model using XGBoost showed higher performance in all datasets than the conventional logistic regression model in predicting hypertension (accuracy, 0.828 vs. 0.628; F1-score, 0.800 vs. 0.633; AUC, 828 vs. 0.630), diabetes mellitus (accuracy, 0.707 vs. 0.575; F1-score, 0.663 vs. 0.576; AUC, 0.710 vs. 0.575) and both diseases (accuracy, 0.950 vs. 0.612; F1-score, 0.950 vs. 0.614; AUC, 0.952 vs. 0.612). It was found that health checkup had a great influence on the occurrence of hypertension and diabetes, and screening frequency was more important than other factors in the variable importances.&quot;,&quot;container-title-short&quot;:&quot;&quot;},&quot;isTemporary&quot;:false}]},{&quot;citationID&quot;:&quot;MENDELEY_CITATION_27148d8e-7f6e-40ac-bf7d-e643ba01bb4d&quot;,&quot;properties&quot;:{&quot;noteIndex&quot;:0},&quot;isEdited&quot;:false,&quot;manualOverride&quot;:{&quot;isManuallyOverridden&quot;:false,&quot;citeprocText&quot;:&quot;[16]&quot;,&quot;manualOverrideText&quot;:&quot;&quot;},&quot;citationTag&quot;:&quot;MENDELEY_CITATION_v3_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&quot;,&quot;citationItems&quot;:[{&quot;id&quot;:&quot;6b291c7b-c15c-38cb-bc30-40014f5fe239&quot;,&quot;itemData&quot;:{&quot;type&quot;:&quot;article-journal&quot;,&quot;id&quot;:&quot;6b291c7b-c15c-38cb-bc30-40014f5fe239&quot;,&quot;title&quot;:&quot;Interpretability in Deep Learning&quot;,&quot;author&quot;:[{&quot;family&quot;:&quot;Somani&quot;,&quot;given&quot;:&quot;Ayush&quot;,&quot;parse-names&quot;:false,&quot;dropping-particle&quot;:&quot;&quot;,&quot;non-dropping-particle&quot;:&quot;&quot;},{&quot;family&quot;:&quot;Horsch&quot;,&quot;given&quot;:&quot;Alexander&quot;,&quot;parse-names&quot;:false,&quot;dropping-particle&quot;:&quot;&quot;,&quot;non-dropping-particle&quot;:&quot;&quot;},{&quot;family&quot;:&quot;Prasad&quot;,&quot;given&quot;:&quot;Dilip K.&quot;,&quot;parse-names&quot;:false,&quot;dropping-particle&quot;:&quot;&quot;,&quot;non-dropping-particle&quot;:&quot;&quot;}],&quot;container-title&quot;:&quot;Interpretability in Deep Learning&quot;,&quot;accessed&quot;:{&quot;date-parts&quot;:[[2025,10,9]]},&quot;DOI&quot;:&quot;10.1007/978-3-031-20639-9/COVER&quot;,&quot;ISBN&quot;:&quot;9783031206399&quot;,&quot;issued&quot;:{&quot;date-parts&quot;:[[2023,1,1]]},&quot;page&quot;:&quot;1-466&quot;,&quot;abstract&quot;:&quot;This book is a comprehensive curation, exposition and illustrative discussion of recent research tools for interpretability of deep learning models, with a focus on neural network architectures. In addition, it includes several case studies from application-oriented articles in the fields of computer vision, optics and machine learning related topic. The book can be used as a monograph on interpretability in deep learning covering the most recent topics as well as a textbook for graduate students. Scientists with research, development and application responsibilities benefit from its systematic exposition.&quot;,&quot;publisher&quot;:&quot;Springer International Publishing&quot;,&quot;container-title-short&quot;:&quot;&quot;},&quot;isTemporary&quot;:false}]},{&quot;citationID&quot;:&quot;MENDELEY_CITATION_66111fad-1750-4ffe-96ea-f18cc165d4a3&quot;,&quot;properties&quot;:{&quot;noteIndex&quot;:0},&quot;isEdited&quot;:false,&quot;manualOverride&quot;:{&quot;isManuallyOverridden&quot;:false,&quot;citeprocText&quot;:&quot;[17]&quot;,&quot;manualOverrideText&quot;:&quot;&quot;},&quot;citationTag&quot;:&quot;MENDELEY_CITATION_v3_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&quot;,&quot;citationItems&quot;:[{&quot;id&quot;:&quot;ed1ff64b-700d-3bc7-a78e-38c363dfc1c3&quot;,&quot;itemData&quot;:{&quot;type&quot;:&quot;report&quot;,&quot;id&quot;:&quot;ed1ff64b-700d-3bc7-a78e-38c363dfc1c3&quot;,&quot;title&quot;:&quot;Knowledge-guided Machine Learning: Current Trends and Future Prospects&quot;,&quot;author&quot;:[{&quot;family&quot;:&quot;Karpatne&quot;,&quot;given&quot;:&quot;Anuj&quot;,&quot;parse-names&quot;:false,&quot;dropping-particle&quot;:&quot;&quot;,&quot;non-dropping-particle&quot;:&quot;&quot;},{&quot;family&quot;:&quot;Jia&quot;,&quot;given&quot;:&quot;Xiaowei&quot;,&quot;parse-names&quot;:false,&quot;dropping-particle&quot;:&quot;&quot;,&quot;non-dropping-particle&quot;:&quot;&quot;},{&quot;family&quot;:&quot;Kumar&quot;,&quot;given&quot;:&quot;Vipin&quot;,&quot;parse-names&quot;:false,&quot;dropping-particle&quot;:&quot;&quot;,&quot;non-dropping-particle&quot;:&quot;&quot;}],&quot;issued&quot;:{&quot;date-parts&quot;:[[2024]]},&quot;abstract&quot;:&quot;This paper presents an overview of scientific modeling and discusses the complementary strengths and weaknesses of ML methods for scientific modeling in comparison to process-based models. It also provides an introduction to the current state of research in the emerging field of scientific knowledge-guided machine learning (KGML) that aims to use both scientific knowledge and data in ML frameworks to achieve better generalizability, scientific consistency, and explainability of results. We discuss different facets of KGML research in terms of the type of scientific knowledge used, the form of knowledge-ML integration explored, and the method for incorporating scientific knowledge in ML. We also discuss some of the common categories of use cases in environmental sciences where KGML methods are being developed, using illustrative examples in each category.&quot;,&quot;container-title-short&quot;:&quot;&quot;},&quot;isTemporary&quot;:false}]},{&quot;citationID&quot;:&quot;MENDELEY_CITATION_dd631cac-c7a8-4556-82f3-c62ee6f3a1ea&quot;,&quot;properties&quot;:{&quot;noteIndex&quot;:0},&quot;isEdited&quot;:false,&quot;manualOverride&quot;:{&quot;isManuallyOverridden&quot;:false,&quot;citeprocText&quot;:&quot;[18]&quot;,&quot;manualOverrideText&quot;:&quot;&quot;},&quot;citationTag&quot;:&quot;MENDELEY_CITATION_v3_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&quot;,&quot;citationItems&quot;:[{&quot;id&quot;:&quot;bee5e9a3-7a8a-3413-9208-c568eff12823&quot;,&quot;itemData&quot;:{&quot;type&quot;:&quot;article-journal&quot;,&quot;id&quot;:&quot;bee5e9a3-7a8a-3413-9208-c568eff12823&quot;,&quot;title&quot;:&quot;Hypertension prediction using machine learning algorithm among Indonesian adults&quot;,&quot;author&quot;:[{&quot;family&quot;:&quot;Kurniawan&quot;,&quot;given&quot;:&quot;Rico&quot;,&quot;parse-names&quot;:false,&quot;dropping-particle&quot;:&quot;&quot;,&quot;non-dropping-particle&quot;:&quot;&quot;},{&quot;family&quot;:&quot;Utomo&quot;,&quot;given&quot;:&quot;Budi&quot;,&quot;parse-names&quot;:false,&quot;dropping-particle&quot;:&quot;&quot;,&quot;non-dropping-particle&quot;:&quot;&quot;},{&quot;family&quot;:&quot;Siregar&quot;,&quot;given&quot;:&quot;Kemal N.&quot;,&quot;parse-names&quot;:false,&quot;dropping-particle&quot;:&quot;&quot;,&quot;non-dropping-particle&quot;:&quot;&quot;},{&quot;family&quot;:&quot;Ramli&quot;,&quot;given&quot;:&quot;Kalamullah&quot;,&quot;parse-names&quot;:false,&quot;dropping-particle&quot;:&quot;&quot;,&quot;non-dropping-particle&quot;:&quot;&quot;},{&quot;family&quot;:&quot;Besral&quot;,&quot;given&quot;:&quot;&quot;,&quot;parse-names&quot;:false,&quot;dropping-particle&quot;:&quot;&quot;,&quot;non-dropping-particle&quot;:&quot;&quot;},{&quot;family&quot;:&quot;Suhatril&quot;,&quot;given&quot;:&quot;Ruddy J.&quot;,&quot;parse-names&quot;:false,&quot;dropping-particle&quot;:&quot;&quot;,&quot;non-dropping-particle&quot;:&quot;&quot;},{&quot;family&quot;:&quot;Pratiwi&quot;,&quot;given&quot;:&quot;Okky Assetya&quot;,&quot;parse-names&quot;:false,&quot;dropping-particle&quot;:&quot;&quot;,&quot;non-dropping-particle&quot;:&quot;&quot;}],&quot;container-title&quot;:&quot;IAES International Journal of Artificial Intelligence (IJ-AI)&quot;,&quot;accessed&quot;:{&quot;date-parts&quot;:[[2024,9,30]]},&quot;DOI&quot;:&quot;10.11591/ijai.v12.i2.pp776-784&quot;,&quot;ISSN&quot;:&quot;2089-4872&quot;,&quot;URL&quot;:&quot;https://ijai.iaescore.com/index.php/IJAI/article/view/21625&quot;,&quot;issued&quot;:{&quot;date-parts&quot;:[[2023,6,1]]},&quot;page&quot;:&quot;776-784&quot;,&quot;abstract&quot;:&quot;Early risk prediction and appropriate treatment are believed to be able to delay the occurrence of hypertension and attendant conditions. Many hypertension prediction models have been developed across the world, but they cannot be generalized directly to all populations, including for Indonesian population. This study aimed to develop and validate a hypertension risk-prediction model using machine learning (ML). The modifiable risk factors are used as the predictor, while the target variable on the algorithm is hypertension status. This study compared several machine-learning algorithms such as decision tree, random forest, gradient boosting, and logistic regression to develop a hypertension prediction model. Several parameters, including the area under the receiver operator characteristic curve (AUC), classification accuracy (CA), F1 score, precision, and recall were used to evaluate the models. Most of the predictors used in this study were significantly correlated with hypertension. Logistic regression algorithm showed better parameter values, with AUC 0.829, CA 89.6%, recall 0.896, precision 0.878, and F1 score 0.877. ML offers the ability to develop a quick prediction model for hypertension screening using non-invasive factors. From this study, we estimate that 89.6% of people with elevated blood pressure obtained on home blood pressure measurement will show clinical hypertension.&quot;,&quot;publisher&quot;:&quot;Institute of Advanced Engineering and Science&quot;,&quot;issue&quot;:&quot;2&quot;,&quot;volume&quot;:&quot;12&quot;,&quot;container-title-short&quot;:&quot;&quot;},&quot;isTemporary&quot;:false}]},{&quot;citationID&quot;:&quot;MENDELEY_CITATION_829e1f0c-38d3-4dd2-ac14-399d6cb49508&quot;,&quot;properties&quot;:{&quot;noteIndex&quot;:0},&quot;isEdited&quot;:false,&quot;manualOverride&quot;:{&quot;isManuallyOverridden&quot;:false,&quot;citeprocText&quot;:&quot;[19], [20]&quot;,&quot;manualOverrideText&quot;:&quot;&quot;},&quot;citationTag&quot;:&quot;MENDELEY_CITATION_v3_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&quot;,&quot;citationItems&quot;:[{&quot;id&quot;:&quot;a6d0650d-22f4-3705-be6e-cfbb51bd4ea2&quot;,&quot;itemData&quot;:{&quot;type&quot;:&quot;article-journal&quot;,&quot;id&quot;:&quot;a6d0650d-22f4-3705-be6e-cfbb51bd4ea2&quot;,&quot;title&quot;:&quot;Type 2: Diabetes mellitus prediction using Deep Neural Networks classifier&quot;,&quot;author&quot;:[{&quot;family&quot;:&quot;Manoj&quot;,&quot;given&quot;:&quot;Kumar.&quot;,&quot;parse-names&quot;:false,&quot;dropping-particle&quot;:&quot;&quot;,&quot;non-dropping-particle&quot;:&quot;&quot;},{&quot;family&quot;:&quot;Srinivasa&quot;,&quot;given&quot;:&quot;Perumal.&quot;,&quot;parse-names&quot;:false,&quot;dropping-particle&quot;:&quot;&quot;,&quot;non-dropping-particle&quot;:&quot;&quot;},{&quot;family&quot;:&quot;Nadesh&quot;,&quot;given&quot;:&quot;R.&quot;,&quot;parse-names&quot;:false,&quot;dropping-particle&quot;:&quot;&quot;,&quot;non-dropping-particle&quot;:&quot;&quot;},{&quot;family&quot;:&quot;Arivuselvan&quot;,&quot;given&quot;:&quot;K.&quot;,&quot;parse-names&quot;:false,&quot;dropping-particle&quot;:&quot;&quot;,&quot;non-dropping-particle&quot;:&quot;&quot;}],&quot;container-title&quot;:&quot;International Journal of Cognitive Computing in Engineering&quot;,&quot;DOI&quot;:&quot;10.1016/j.ijcce.2020.10.002&quot;,&quot;ISSN&quot;:&quot;26663074&quot;,&quot;issued&quot;:{&quot;date-parts&quot;:[[2020,6,1]]},&quot;page&quot;:&quot;55-61&quot;,&quot;abstract&quot;:&quot;Diabetes is a severe disease, most of the people are not aware of the risk associated with the disease because of that people die due to diabetic nephropathy, cardiac stroke and some other disorders. Therefore, early identification of diabetes helps to maintain sound health and life. Deep Learning approaches are used to predict diabetes accurately as humans do. In this paper, Deep Neural Network (DNN) classifier, an unsupervised learning approach is used for accurate prediction on Pima Indian Diabetes dataset and Feature Importance model that is bagged with Extra Trees and Random Forest is used for feature selection. The Pima Indian Diabetes dataset (PID) was acquired from the repository of UCI. The existing dataset has experimented with different formats of train test splits. The performance of the model was evaluated through accuracy, specificity, sensitivity, recall and precision. The model acheived 98.16% accuracy with random train-test split and it is observed that, the model obtained better performance than other state-of-art methods.&quot;,&quot;publisher&quot;:&quot;KeAi Communications Co.&quot;,&quot;volume&quot;:&quot;1&quot;,&quot;container-title-short&quot;:&quot;&quot;},&quot;isTemporary&quot;:false},{&quot;id&quot;:&quot;67d6c813-bf90-3580-983c-527a1adee6fc&quot;,&quot;itemData&quot;:{&quot;type&quot;:&quot;article-journal&quot;,&quot;id&quot;:&quot;67d6c813-bf90-3580-983c-527a1adee6fc&quot;,&quot;title&quot;:&quot;Diabetes prediction using supervised machine learning&quot;,&quot;author&quot;:[{&quot;family&quot;:&quot;Febrian&quot;,&quot;given&quot;:&quot;Muhammad Exell&quot;,&quot;parse-names&quot;:false,&quot;dropping-particle&quot;:&quot;&quot;,&quot;non-dropping-particle&quot;:&quot;&quot;},{&quot;family&quot;:&quot;Ferdinan&quot;,&quot;given&quot;:&quot;Fransiskus Xaverius&quot;,&quot;parse-names&quot;:false,&quot;dropping-particle&quot;:&quot;&quot;,&quot;non-dropping-particle&quot;:&quot;&quot;},{&quot;family&quot;:&quot;Sendani&quot;,&quot;given&quot;:&quot;Gustian Paul&quot;,&quot;parse-names&quot;:false,&quot;dropping-particle&quot;:&quot;&quot;,&quot;non-dropping-particle&quot;:&quot;&quot;},{&quot;family&quot;:&quot;Suryanigrum&quot;,&quot;given&quot;:&quot;Kristien Margi&quot;,&quot;parse-names&quot;:false,&quot;dropping-particle&quot;:&quot;&quot;,&quot;non-dropping-particle&quot;:&quot;&quot;},{&quot;family&quot;:&quot;Yunanda&quot;,&quot;given&quot;:&quot;Rezki&quot;,&quot;parse-names&quot;:false,&quot;dropping-particle&quot;:&quot;&quot;,&quot;non-dropping-particle&quot;:&quot;&quot;}],&quot;container-title&quot;:&quot;Procedia Computer Science&quot;,&quot;container-title-short&quot;:&quot;Procedia Comput Sci&quot;,&quot;accessed&quot;:{&quot;date-parts&quot;:[[2024,6,3]]},&quot;DOI&quot;:&quot;10.1016/J.PROCS.2022.12.107&quot;,&quot;ISSN&quot;:&quot;18770509&quot;,&quot;issued&quot;:{&quot;date-parts&quot;:[[2022]]},&quot;page&quot;:&quot;21-30&quot;,&quot;abstract&quot;:&quot;Diabetes is a disease that can lead to blindness, kidney failure, and heart attacks, as well as death. According to the International Diabetes Federation, there were 463 million diabetics in 2019. If predictions are correct, this number will rise by 578 million by 2030, reaching 700 million by 2045. According to an article published by the Ministry of Health of the Republic of Indonesia in 2020, the ten countries with the highest diabetes rates in 2019 include Indonesia. The ability of experts is required to determine the type of diabetes disease. Because of their delay in discovering what disease they have, many people who are examined have a disease that can be described as severe. Diabetes detection technology is required to prevent severe conditions. In today's medical world, doctors can use it to quickly and accurately interpret diseases. Because of that we can use machine learning to prevent the death by making an artificial inteligent model that can predict diabetes disease and the method that be used is comparison between the KNN and Naive Bayes algorithms to see which algorithm suit the best for diabetes prediction. The study concluded by comparing two k-Nearest Neighbor algorithms and the Naive Bayes algorithm to predict diabetes based on several health attributes in the dataset using supervised machine learning. According to the results of our experiments and evaluating alghorithm using Confusion Matrix, the Naive Bayes algorithm outperforms KNN.&quot;,&quot;publisher&quot;:&quot;Elsevier B.V.&quot;,&quot;volume&quot;:&quot;216&quot;},&quot;isTemporary&quot;:false}]},{&quot;citationID&quot;:&quot;MENDELEY_CITATION_eb3f6742-eb6c-45c1-9a30-5bf545c8dfda&quot;,&quot;properties&quot;:{&quot;noteIndex&quot;:0},&quot;isEdited&quot;:false,&quot;manualOverride&quot;:{&quot;isManuallyOverridden&quot;:false,&quot;citeprocText&quot;:&quot;[21]&quot;,&quot;manualOverrideText&quot;:&quot;&quot;},&quot;citationTag&quot;:&quot;MENDELEY_CITATION_v3_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&quot;,&quot;citationItems&quot;:[{&quot;id&quot;:&quot;e8b200a6-2516-3448-bf27-9a030758227b&quot;,&quot;itemData&quot;:{&quot;type&quot;:&quot;article-journal&quot;,&quot;id&quot;:&quot;e8b200a6-2516-3448-bf27-9a030758227b&quot;,&quot;title&quot;:&quot;A Survey on Multi-Task Learning&quot;,&quot;author&quot;:[{&quot;family&quot;:&quot;Zhang&quot;,&quot;given&quot;:&quot;&quot;,&quot;parse-names&quot;:false,&quot;dropping-particle&quot;:&quot;&quot;,&quot;non-dropping-particle&quot;:&quot;&quot;},{&quot;family&quot;:&quot;Yang&quot;,&quot;given&quot;:&quot;Qiang&quot;,&quot;parse-names&quot;:false,&quot;dropping-particle&quot;:&quot;&quot;,&quot;non-dropping-particle&quot;:&quot;&quot;}],&quot;container-title&quot;:&quot;IEEE Transactions on Knowledge and Data Engineering&quot;,&quot;container-title-short&quot;:&quot;IEEE Trans Knowl Data Eng&quot;,&quot;accessed&quot;:{&quot;date-parts&quot;:[[2025,9,22]]},&quot;DOI&quot;:&quot;10.1109/TKDE.2021.3070203&quot;,&quot;ISSN&quot;:&quot;15582191&quot;,&quot;issued&quot;:{&quot;date-parts&quot;:[[2022,12,1]]},&quot;page&quot;:&quot;5586-5609&quot;,&quot;abstract&quot;:&quot;Multi-Task Learning (MTL) is a learning paradigm in machine learning and its aim is to leverage useful information contained in multiple related tasks to help improve the generalization performance of all the tasks. In this paper, we give a survey for MTL from the perspective of algorithmic modeling, applications and theoretical analyses. For algorithmic modeling, we give a definition of MTL and then classify different MTL algorithms into five categories, including feature learning approach, low-rank approach, task clustering approach, task relation learning approach and decomposition approach as well as discussing the characteristics of each approach. In order to improve the performance of learning tasks further, MTL can be combined with other learning paradigms including semi-supervised learning, active learning, unsupervised learning, reinforcement learning, multi-view learning and graphical models. When the number of tasks is large or the data dimensionality is high, we review online, parallel and distributed MTL models as well as dimensionality reduction and feature hashing to reveal their computational and storage advantages. Many real-world applications use MTL to boost their performance and we review representative works in this paper. Finally, we present theoretical analyses and discuss several future directions for MTL.&quot;,&quot;publisher&quot;:&quot;IEEE Computer Society&quot;,&quot;issue&quot;:&quot;12&quot;,&quot;volume&quot;:&quot;34&quot;},&quot;isTemporary&quot;:false}]},{&quot;citationID&quot;:&quot;MENDELEY_CITATION_5dad759f-b83a-4f4f-844f-03f0320376b6&quot;,&quot;properties&quot;:{&quot;noteIndex&quot;:0},&quot;isEdited&quot;:false,&quot;manualOverride&quot;:{&quot;isManuallyOverridden&quot;:false,&quot;citeprocText&quot;:&quot;[22]&quot;,&quot;manualOverrideText&quot;:&quot;&quot;},&quot;citationTag&quot;:&quot;MENDELEY_CITATION_v3_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&quot;,&quot;citationItems&quot;:[{&quot;id&quot;:&quot;d053ba5f-a933-3dd4-93e9-bcabc132e065&quot;,&quot;itemData&quot;:{&quot;type&quot;:&quot;article-journal&quot;,&quot;id&quot;:&quot;d053ba5f-a933-3dd4-93e9-bcabc132e065&quot;,&quot;title&quot;:&quot;A Comparison of Undersampling, Oversampling, and SMOTE Methods for Dealing with Imbalanced Classification in Educational Data Mining&quot;,&quot;author&quot;:[{&quot;family&quot;:&quot;Wongvorachan&quot;,&quot;given&quot;:&quot;Tarid&quot;,&quot;parse-names&quot;:false,&quot;dropping-particle&quot;:&quot;&quot;,&quot;non-dropping-particle&quot;:&quot;&quot;},{&quot;family&quot;:&quot;He&quot;,&quot;given&quot;:&quot;Surina&quot;,&quot;parse-names&quot;:false,&quot;dropping-particle&quot;:&quot;&quot;,&quot;non-dropping-particle&quot;:&quot;&quot;},{&quot;family&quot;:&quot;Bulut&quot;,&quot;given&quot;:&quot;Okan&quot;,&quot;parse-names&quot;:false,&quot;dropping-particle&quot;:&quot;&quot;,&quot;non-dropping-particle&quot;:&quot;&quot;}],&quot;DOI&quot;:&quot;10.3390/info14010054&quot;,&quot;URL&quot;:&quot;https://doi.org/10.3390/info14010054&quot;,&quot;issued&quot;:{&quot;date-parts&quot;:[[2023]]},&quot;abstract&quot;:&quot;Citation: Wongvorachan, T.; He, S.; Bulut, O. A Comparison of Undersampling, Oversampling, and SMOTE Methods for Dealing with Imbalanced Classification in Educational Data Mining. Information 2023, 14, 54. https://doi. Abstract: Educational data mining is capable of producing useful data-driven applications (e.g., early warning systems in schools or the prediction of students' academic achievement) based on predictive models. However, the class imbalance problem in educational datasets could hamper the accuracy of predictive models as many of these models are designed on the assumption that the predicted class is balanced. Although previous studies proposed several methods to deal with the imbalanced class problem, most of them focused on the technical details of how to improve each technique, while only a few focused on the application aspect, especially for the application of data with different imbalance ratios. In this study, we compared several sampling techniques to handle the different ratios of the class imbalance problem (i.e., moderately or extremely imbalanced classifications) using the High School Longitudinal Study of 2009 dataset. For our comparison, we used random oversampling (ROS), random undersampling (RUS), and the combination of the synthetic minority oversampling technique for nominal and continuous (SMOTE-NC) and RUS as a hybrid resampling technique. We used the Random Forest as our classification algorithm to evaluate the results of each sampling technique. Our results show that random oversampling for moderately imbalanced data and hybrid resampling for extremely imbalanced data seem to work best. The implications for educational data mining applications and suggestions for future research are discussed.&quot;,&quot;container-title-short&quot;:&quot;&quot;},&quot;isTemporary&quot;:false}]},{&quot;citationID&quot;:&quot;MENDELEY_CITATION_80bdaae3-7777-41fe-904b-427e91918360&quot;,&quot;properties&quot;:{&quot;noteIndex&quot;:0},&quot;isEdited&quot;:false,&quot;manualOverride&quot;:{&quot;isManuallyOverridden&quot;:false,&quot;citeprocText&quot;:&quot;[15]&quot;,&quot;manualOverrideText&quot;:&quot;&quot;},&quot;citationTag&quot;:&quot;MENDELEY_CITATION_v3_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&quot;,&quot;citationItems&quot;:[{&quot;id&quot;:&quot;b12da72d-69ca-3b1e-bf08-f42c72d08357&quot;,&quot;itemData&quot;:{&quot;type&quot;:&quot;article-journal&quot;,&quot;id&quot;:&quot;b12da72d-69ca-3b1e-bf08-f42c72d08357&quot;,&quot;title&quot;:&quot;Prediction Model for Hypertension and Diabetes Mellitus Using Korean Public Health Examination Data&quot;,&quot;author&quot;:[{&quot;family&quot;:&quot;Jeong&quot;,&quot;given&quot;:&quot;Y W ;&quot;,&quot;parse-names&quot;:false,&quot;dropping-particle&quot;:&quot;&quot;,&quot;non-dropping-particle&quot;:&quot;&quot;},{&quot;family&quot;:&quot;Jung&quot;,&quot;given&quot;:&quot;Y ;&quot;,&quot;parse-names&quot;:false,&quot;dropping-particle&quot;:&quot;&quot;,&quot;non-dropping-particle&quot;:&quot;&quot;},{&quot;family&quot;:&quot;Jeong&quot;,&quot;given&quot;:&quot;H ;&quot;,&quot;parse-names&quot;:false,&quot;dropping-particle&quot;:&quot;&quot;,&quot;non-dropping-particle&quot;:&quot;&quot;},{&quot;family&quot;:&quot;Huh&quot;,&quot;given&quot;:&quot;J H ;&quot;,&quot;parse-names&quot;:false,&quot;dropping-particle&quot;:&quot;&quot;,&quot;non-dropping-particle&quot;:&quot;&quot;},{&quot;family&quot;:&quot;Sung&quot;,&quot;given&quot;:&quot;K.-C ;&quot;,&quot;parse-names&quot;:false,&quot;dropping-particle&quot;:&quot;&quot;,&quot;non-dropping-particle&quot;:&quot;&quot;},{&quot;family&quot;:&quot;Shin&quot;,&quot;given&quot;:&quot;J.-H ;&quot;,&quot;parse-names&quot;:false,&quot;dropping-particle&quot;:&quot;&quot;,&quot;non-dropping-particle&quot;:&quot;&quot;},{&quot;family&quot;:&quot;Kim&quot;,&quot;given&quot;:&quot;H C ;&quot;,&quot;parse-names&quot;:false,&quot;dropping-particle&quot;:&quot;&quot;,&quot;non-dropping-particle&quot;:&quot;&quot;},{&quot;family&quot;:&quot;Kim&quot;,&quot;given&quot;:&quot;J Y ;&quot;,&quot;parse-names&quot;:false,&quot;dropping-particle&quot;:&quot;&quot;,&quot;non-dropping-particle&quot;:&quot;&quot;},{&quot;family&quot;:&quot;Kang&quot;,&quot;given&quot;:&quot;D R&quot;,&quot;parse-names&quot;:false,&quot;dropping-particle&quot;:&quot;&quot;,&quot;non-dropping-particle&quot;:&quot;&quot;},{&quot;family&quot;:&quot;Jeong&quot;,&quot;given&quot;:&quot;Yong Whi&quot;,&quot;parse-names&quot;:false,&quot;dropping-particle&quot;:&quot;&quot;,&quot;non-dropping-particle&quot;:&quot;&quot;},{&quot;family&quot;:&quot;Jung&quot;,&quot;given&quot;:&quot;Yeojin&quot;,&quot;parse-names&quot;:false,&quot;dropping-particle&quot;:&quot;&quot;,&quot;non-dropping-particle&quot;:&quot;&quot;},{&quot;family&quot;:&quot;Jeong&quot;,&quot;given&quot;:&quot;Hoyeon&quot;,&quot;parse-names&quot;:false,&quot;dropping-particle&quot;:&quot;&quot;,&quot;non-dropping-particle&quot;:&quot;&quot;},{&quot;family&quot;:&quot;Huh&quot;,&quot;given&quot;:&quot;Ji Hye&quot;,&quot;parse-names&quot;:false,&quot;dropping-particle&quot;:&quot;&quot;,&quot;non-dropping-particle&quot;:&quot;&quot;},{&quot;family&quot;:&quot;Sung&quot;,&quot;given&quot;:&quot;Ki-Chul&quot;,&quot;parse-names&quot;:false,&quot;dropping-particle&quot;:&quot;&quot;,&quot;non-dropping-particle&quot;:&quot;&quot;},{&quot;family&quot;:&quot;Shin&quot;,&quot;given&quot;:&quot;Jeong-Hun&quot;,&quot;parse-names&quot;:false,&quot;dropping-particle&quot;:&quot;&quot;,&quot;non-dropping-particle&quot;:&quot;&quot;},{&quot;family&quot;:&quot;Kim&quot;,&quot;given&quot;:&quot;Hyeon Chang&quot;,&quot;parse-names&quot;:false,&quot;dropping-particle&quot;:&quot;&quot;,&quot;non-dropping-particle&quot;:&quot;&quot;},{&quot;family&quot;:&quot;Kim&quot;,&quot;given&quot;:&quot;Jang Young&quot;,&quot;parse-names&quot;:false,&quot;dropping-particle&quot;:&quot;&quot;,&quot;non-dropping-particle&quot;:&quot;&quot;},{&quot;family&quot;:&quot;Kang&quot;,&quot;given&quot;:&quot;Dae Ryong&quot;,&quot;parse-names&quot;:false,&quot;dropping-particle&quot;:&quot;&quot;,&quot;non-dropping-particle&quot;:&quot;&quot;}],&quot;DOI&quot;:&quot;10.3390/diagnostics12081967&quot;,&quot;URL&quot;:&quot;https://doi.org/10.3390/diagnostics12081967&quot;,&quot;issued&quot;:{&quot;date-parts&quot;:[[2022]]},&quot;abstract&quot;:&quot;Hypertension and diabetes mellitus are major chronic diseases that are important factors in the management of cardiovascular disease. In order to prevent the occurrence of chronic diseases, proper health management through periodic health checkups is necessary. The purpose of this study is to determine the incidence of hypertension and diabetes mellitus according to the health checkup , and to develop a predictive model for hypertension and diabetes according to the health checkup. We used the National Health Insurance Corporation database of Korea and checked whether hypertension or diabetes occurred from that date according to the number of health checkups over the past 10 years. Compared to those who underwent five health checkups , those who participated in the first screening had hypertension (OR = 2.18, 95% CI = 2.14-2.22), diabetes mellitus (OR = 1.33, 95% CI = 1.30-1.35) and both diseases (OR = 2.46, 95% CI = 2.39-2.53); individuals who underwent 10 screenings had hypertension (OR = 0.86, 95% CI = 0.83-0.88), diabetes mellitus (OR = 0.83, 95% CI = 0.81-0.85) and both diseases (OR = 0.83, 95% CI = 0.79-0.87). Individuals who attended fewer than five screenings compared with individuals who attended five or more screenings had hypertension (OR = 1.61, 95% CI = 1.59-1.62; AUC = 0.66), diabetes mellitus (OR = 1.21, 95% CI = 1.20-1.22; AUC = 0.59) and both diseases (OR = 1.75, 95% CI = 1.72-1.78, AUC = 0.63). The machine learning-based prediction model using XGBoost showed higher performance in all datasets than the conventional logistic regression model in predicting hypertension (accuracy, 0.828 vs. 0.628; F1-score, 0.800 vs. 0.633; AUC, 828 vs. 0.630), diabetes mellitus (accuracy, 0.707 vs. 0.575; F1-score, 0.663 vs. 0.576; AUC, 0.710 vs. 0.575) and both diseases (accuracy, 0.950 vs. 0.612; F1-score, 0.950 vs. 0.614; AUC, 0.952 vs. 0.612). It was found that health checkup had a great influence on the occurrence of hypertension and diabetes, and screening frequency was more important than other factors in the variable importances.&quot;,&quot;container-title-short&quot;:&quot;&quot;},&quot;isTemporary&quot;:false}]},{&quot;citationID&quot;:&quot;MENDELEY_CITATION_7454e3a7-288d-4dac-82f4-1ab72b61b20b&quot;,&quot;properties&quot;:{&quot;noteIndex&quot;:0},&quot;isEdited&quot;:false,&quot;manualOverride&quot;:{&quot;isManuallyOverridden&quot;:false,&quot;citeprocText&quot;:&quot;[23]&quot;,&quot;manualOverrideText&quot;:&quot;&quot;},&quot;citationTag&quot;:&quot;MENDELEY_CITATION_v3_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&quot;,&quot;citationItems&quot;:[{&quot;id&quot;:&quot;e430ff80-34fd-396f-9e4b-c2ba2dc80f23&quot;,&quot;itemData&quot;:{&quot;type&quot;:&quot;article-journal&quot;,&quot;id&quot;:&quot;e430ff80-34fd-396f-9e4b-c2ba2dc80f23&quot;,&quot;title&quot;:&quot;The class imbalance problem in deep learning&quot;,&quot;author&quot;:[{&quot;family&quot;:&quot;Ghosh&quot;,&quot;given&quot;:&quot;Kushankur&quot;,&quot;parse-names&quot;:false,&quot;dropping-particle&quot;:&quot;&quot;,&quot;non-dropping-particle&quot;:&quot;&quot;},{&quot;family&quot;:&quot;Bellinger&quot;,&quot;given&quot;:&quot;Colin&quot;,&quot;parse-names&quot;:false,&quot;dropping-particle&quot;:&quot;&quot;,&quot;non-dropping-particle&quot;:&quot;&quot;},{&quot;family&quot;:&quot;Corizzo&quot;,&quot;given&quot;:&quot;Roberto&quot;,&quot;parse-names&quot;:false,&quot;dropping-particle&quot;:&quot;&quot;,&quot;non-dropping-particle&quot;:&quot;&quot;},{&quot;family&quot;:&quot;Branco&quot;,&quot;given&quot;:&quot;Paula&quot;,&quot;parse-names&quot;:false,&quot;dropping-particle&quot;:&quot;&quot;,&quot;non-dropping-particle&quot;:&quot;&quot;},{&quot;family&quot;:&quot;Krawczyk&quot;,&quot;given&quot;:&quot;Bartosz&quot;,&quot;parse-names&quot;:false,&quot;dropping-particle&quot;:&quot;&quot;,&quot;non-dropping-particle&quot;:&quot;&quot;},{&quot;family&quot;:&quot;Japkowicz&quot;,&quot;given&quot;:&quot;Nathalie&quot;,&quot;parse-names&quot;:false,&quot;dropping-particle&quot;:&quot;&quot;,&quot;non-dropping-particle&quot;:&quot;&quot;}],&quot;container-title&quot;:&quot;Machine Learning&quot;,&quot;container-title-short&quot;:&quot;Mach Learn&quot;,&quot;accessed&quot;:{&quot;date-parts&quot;:[[2025,9,22]]},&quot;DOI&quot;:&quot;10.1007/S10994-022-06268-8/FIGURES/27&quot;,&quot;ISSN&quot;:&quot;15730565&quot;,&quot;URL&quot;:&quot;https://link.springer.com/article/10.1007/s10994-022-06268-8&quot;,&quot;issued&quot;:{&quot;date-parts&quot;:[[2024,7,1]]},&quot;page&quot;:&quot;4845-4901&quot;,&quot;abstract&quot;:&quot;Deep learning has recently unleashed the ability for Machine learning (ML) to make unparalleled strides. It did so by confronting and successfully addressing, at least to a certain extent, the knowledge bottleneck that paralyzed ML and artificial intelligence for decades. The community is currently basking in deep learning’s success, but a question that comes to mind is: have all of the issues previously affecting machine learning systems been solved by deep learning or do some issues remain for which deep learning is not a bulletproof solution? This question in the context of the class imbalance becomes a motivation for this paper. Imbalance problem was first recognized almost three decades ago and has remained a critical challenge at least for traditional learning approaches. Our goal is to investigate whether the tight dependency between class imbalances, concept complexities, dataset size and classifier performance, known to exist in traditional learning systems, is alleviated in any way in deep learning approaches and to what extent, if any, network depth and regularization can help. To answer these questions we conduct a survey of the recent literature focused on deep learning and the class imbalance problem as well as a series of controlled experiments on both artificial and real-world domains. This allows us to formulate lessons learned about the impact of class imbalance on deep learning models, as well as pose open challenges that should be tackled by researchers in this field.&quot;,&quot;publisher&quot;:&quot;Springer&quot;,&quot;issue&quot;:&quot;7&quot;,&quot;volume&quot;:&quot;113&quot;},&quot;isTemporary&quot;:false}]},{&quot;citationID&quot;:&quot;MENDELEY_CITATION_31de5ede-3df3-49f5-9aee-05c50f4368f2&quot;,&quot;properties&quot;:{&quot;noteIndex&quot;:0},&quot;isEdited&quot;:false,&quot;manualOverride&quot;:{&quot;isManuallyOverridden&quot;:false,&quot;citeprocText&quot;:&quot;[7]&quot;,&quot;manualOverrideText&quot;:&quot;&quot;},&quot;citationTag&quot;:&quot;MENDELEY_CITATION_v3_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&quot;,&quot;citationItems&quot;:[{&quot;id&quot;:&quot;89f755b2-fa6a-3e39-be56-f35a5cf3d097&quot;,&quot;itemData&quot;:{&quot;type&quot;:&quot;article-journal&quot;,&quot;id&quot;:&quot;89f755b2-fa6a-3e39-be56-f35a5cf3d097&quot;,&quot;title&quot;:&quot;A Novel Proposal for Deep Learning-Based Diabetes Prediction: Converting Clinical Data to Image Data&quot;,&quot;author&quot;:[{&quot;family&quot;:&quot;Aslan&quot;,&quot;given&quot;:&quot;Muhammet Fatih&quot;,&quot;parse-names&quot;:false,&quot;dropping-particle&quot;:&quot;&quot;,&quot;non-dropping-particle&quot;:&quot;&quot;},{&quot;family&quot;:&quot;Sabanci&quot;,&quot;given&quot;:&quot;Kadir&quot;,&quot;parse-names&quot;:false,&quot;dropping-particle&quot;:&quot;&quot;,&quot;non-dropping-particle&quot;:&quot;&quot;}],&quot;container-title&quot;:&quot;Diagnostics&quot;,&quot;accessed&quot;:{&quot;date-parts&quot;:[[2023,11,29]]},&quot;DOI&quot;:&quot;10.3390/DIAGNOSTICS13040796&quot;,&quot;ISSN&quot;:&quot;20754418&quot;,&quot;PMID&quot;:&quot;36832284&quot;,&quot;URL&quot;:&quot;/pmc/articles/PMC9955314/&quot;,&quot;issued&quot;:{&quot;date-parts&quot;:[[2023,2,1]]},&quot;abstract&quot;:&quot;Diabetes, one of the most common diseases worldwide, has become an increasingly global threat to humans in recent years. However, early detection of diabetes greatly inhibits the progression of the disease. This study proposes a new method based on deep learning for the early detection of diabetes. Like many other medical data, the PIMA dataset used in the study contains only numerical values. In this sense, the application of popular convolutional neural network (CNN) models to such data are limited. This study converts numerical data into images based on the feature importance to use the robust representation of CNN models in early diabetes diagnosis. Three different classification strategies are then applied to the resulting diabetes image data. In the first, diabetes images are fed into the ResNet18 and ResNet50 CNN models. In the second, deep features of the ResNet models are fused and classified with support vector machines (SVM). In the last approach, the selected fusion features are classified by SVM. The results demonstrate the robustness of diabetes images in the early diagnosis of diabetes.&quot;,&quot;publisher&quot;:&quot;Multidisciplinary Digital Publishing Institute  (MDPI)&quot;,&quot;issue&quot;:&quot;4&quot;,&quot;volume&quot;:&quot;13&quot;,&quot;container-title-short&quot;:&quot;&quot;},&quot;isTemporary&quot;:false}]},{&quot;citationID&quot;:&quot;MENDELEY_CITATION_f1da24a5-9634-473d-afaa-4f20d66ebe13&quot;,&quot;properties&quot;:{&quot;noteIndex&quot;:0},&quot;isEdited&quot;:false,&quot;manualOverride&quot;:{&quot;isManuallyOverridden&quot;:false,&quot;citeprocText&quot;:&quot;[24]&quot;,&quot;manualOverrideText&quot;:&quot;&quot;},&quot;citationTag&quot;:&quot;MENDELEY_CITATION_v3_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&quot;,&quot;citationItems&quot;:[{&quot;id&quot;:&quot;60772dfe-0a33-38c7-8504-db7574580fc0&quot;,&quot;itemData&quot;:{&quot;type&quot;:&quot;article-journal&quot;,&quot;id&quot;:&quot;60772dfe-0a33-38c7-8504-db7574580fc0&quot;,&quot;title&quot;:&quot;Deep Learning Classification of Photoplethysmogram Signal for Hypertension Levels&quot;,&quot;author&quot;:[{&quot;family&quot;:&quot;Nasir&quot;,&quot;given&quot;:&quot;Nida&quot;,&quot;parse-names&quot;:false,&quot;dropping-particle&quot;:&quot;&quot;,&quot;non-dropping-particle&quot;:&quot;&quot;},{&quot;family&quot;:&quot;Sameer&quot;,&quot;given&quot;:&quot;Mustafa&quot;,&quot;parse-names&quot;:false,&quot;dropping-particle&quot;:&quot;&quot;,&quot;non-dropping-particle&quot;:&quot;&quot;},{&quot;family&quot;:&quot;Barneih&quot;,&quot;given&quot;:&quot;Feras&quot;,&quot;parse-names&quot;:false,&quot;dropping-particle&quot;:&quot;&quot;,&quot;non-dropping-particle&quot;:&quot;&quot;},{&quot;family&quot;:&quot;Alshaltone&quot;,&quot;given&quot;:&quot;Omar&quot;,&quot;parse-names&quot;:false,&quot;dropping-particle&quot;:&quot;&quot;,&quot;non-dropping-particle&quot;:&quot;&quot;},{&quot;family&quot;:&quot;Ahmed&quot;,&quot;given&quot;:&quot;Muneeb&quot;,&quot;parse-names&quot;:false,&quot;dropping-particle&quot;:&quot;&quot;,&quot;non-dropping-particle&quot;:&quot;&quot;}],&quot;container-title&quot;:&quot;Computer Vision and Pattern Recognition&quot;,&quot;DOI&quot;:&quot;https://doi.org/10.48550/arXiv.2405.14556&quot;,&quot;issued&quot;:{&quot;date-parts&quot;:[[2024]]},&quot;abstract&quot;:&quot;Continuous photoplethysmography (PPG)-based blood pressure monitoring is necessary for healthcare and fitness applications. In Artificial Intelligence (AI), signal classification levels with the machine and deep learning arrangements need to be explored further. Techniques based on time-frequency spectra, such as Short-time Fourier Transform (STFT), have been used to address the challenges of motion artifact correction. Therefore, the proposed study works with PPG signals of more than 200 patients (650+ signal samples) with hypertension, using STFT with various Neural Networks (Convolution Neural Network (CNN), Long Short-Term Memory (LSTM), Bidirectional Long Short-Term Memory (Bi-LSTM), followed by machine learning classifiers, such as, Support Vector Machine (SVM) and Random Forest (RF). The classification has been done for two categories: Prehypertension (normal levels) and Hypertension (includes Stage I and Stage II). Various performance metrics have been obtained with two batch sizes of 3 and 16 for the fusion of the neural networks. With precision and specificity of 100% and recall of 82.1%, the LSTM model provides the best results among all combinations of Neural Networks. However, the maximum accuracy of 71.9% is achieved by the LSTM-CNN model. Further stacked Ensemble method has been used to achieve 100% accuracy for Meta-LSTM-RF, Meta-LSTM-CNN-RF and Meta-STFT-CNN-SVM.&quot;,&quot;container-title-short&quot;:&quot;&quot;},&quot;isTemporary&quot;:false}]},{&quot;citationID&quot;:&quot;MENDELEY_CITATION_ea113a40-a8eb-4b4b-8f8b-7a2dba94cf72&quot;,&quot;properties&quot;:{&quot;noteIndex&quot;:0},&quot;isEdited&quot;:false,&quot;manualOverride&quot;:{&quot;isManuallyOverridden&quot;:false,&quot;citeprocText&quot;:&quot;[25]&quot;,&quot;manualOverrideText&quot;:&quot;&quot;},&quot;citationTag&quot;:&quot;MENDELEY_CITATION_v3_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&quot;,&quot;citationItems&quot;:[{&quot;id&quot;:&quot;0076cb0f-79e4-3634-862e-d55370ce6d70&quot;,&quot;itemData&quot;:{&quot;type&quot;:&quot;article-journal&quot;,&quot;id&quot;:&quot;0076cb0f-79e4-3634-862e-d55370ce6d70&quot;,&quot;title&quot;:&quot;Diabetes risk prediction model based on community follow-up data using machine learning&quot;,&quot;author&quot;:[{&quot;family&quot;:&quot;Jiang&quot;,&quot;given&quot;:&quot;Liangjun&quot;,&quot;parse-names&quot;:false,&quot;dropping-particle&quot;:&quot;&quot;,&quot;non-dropping-particle&quot;:&quot;&quot;},{&quot;family&quot;:&quot;Xia&quot;,&quot;given&quot;:&quot;Zhenhua&quot;,&quot;parse-names&quot;:false,&quot;dropping-particle&quot;:&quot;&quot;,&quot;non-dropping-particle&quot;:&quot;&quot;},{&quot;family&quot;:&quot;Zhu&quot;,&quot;given&quot;:&quot;Ronghui&quot;,&quot;parse-names&quot;:false,&quot;dropping-particle&quot;:&quot;&quot;,&quot;non-dropping-particle&quot;:&quot;&quot;},{&quot;family&quot;:&quot;Gong&quot;,&quot;given&quot;:&quot;Haimei&quot;,&quot;parse-names&quot;:false,&quot;dropping-particle&quot;:&quot;&quot;,&quot;non-dropping-particle&quot;:&quot;&quot;},{&quot;family&quot;:&quot;Wang&quot;,&quot;given&quot;:&quot;Jing&quot;,&quot;parse-names&quot;:false,&quot;dropping-particle&quot;:&quot;&quot;,&quot;non-dropping-particle&quot;:&quot;&quot;},{&quot;family&quot;:&quot;Li&quot;,&quot;given&quot;:&quot;Juan&quot;,&quot;parse-names&quot;:false,&quot;dropping-particle&quot;:&quot;&quot;,&quot;non-dropping-particle&quot;:&quot;&quot;},{&quot;family&quot;:&quot;Wang&quot;,&quot;given&quot;:&quot;Lei&quot;,&quot;parse-names&quot;:false,&quot;dropping-particle&quot;:&quot;&quot;,&quot;non-dropping-particle&quot;:&quot;&quot;}],&quot;container-title&quot;:&quot;Preventive Medicine Reports&quot;,&quot;container-title-short&quot;:&quot;Prev Med Rep&quot;,&quot;accessed&quot;:{&quot;date-parts&quot;:[[2025,10,10]]},&quot;DOI&quot;:&quot;10.1016/J.PMEDR.2023.102358&quot;,&quot;ISSN&quot;:&quot;2211-3355&quot;,&quot;issued&quot;:{&quot;date-parts&quot;:[[2023,10,1]]},&quot;page&quot;:&quot;102358&quot;,&quot;abstract&quot;:&quot;Diabetes is a chronic metabolic disease characterized by hyperglycemia, the follow-up management of diabetes patients is mostly in the community, but the relationship between key lifestyle indicators in community follow-up and the risk of diabetes is unclear. In order to explore the association between key life characteristic indicators of community follow-up and the risk of diabetes, 252,176 follow-up records of people with diabetes patients from 2016 to 2023 were obtained from Haizhu District, Guangzhou. According to the follow-up data, the key life characteristic indicators that affect diabetes are determined, and the optimal feature subset is obtained through feature selection technology to accurately assess the risk of diabetes. A diabetes risk assessment model based on a random forest classifier was designed, which used optimal feature parameter selection and algorithm model comparison, with an accuracy of 91.24% and an AUC corresponding to the ROC curve of 97%. In order to improve the applicability of the model in clinical and real life, a diabetes risk score card was designed and tested using the original data, the accuracy was 95.15%, and the model reliability was high. The diabetes risk prediction model based on community follow-up big data mining can be used for large-scale risk screening and early warning by community doctors based on patient follow-up data, further promoting diabetes prevention and control strategies, and can also be used for wearable devices or intelligent biosensors for individual patient self examination, in order to improve lifestyle and reduce risk factor levels.&quot;,&quot;publisher&quot;:&quot;Elsevier&quot;,&quot;volume&quot;:&quot;35&quot;},&quot;isTemporary&quot;:false}]},{&quot;citationID&quot;:&quot;MENDELEY_CITATION_d96d503d-5c2e-4907-8446-12adc09a9e88&quot;,&quot;properties&quot;:{&quot;noteIndex&quot;:0},&quot;isEdited&quot;:false,&quot;manualOverride&quot;:{&quot;isManuallyOverridden&quot;:false,&quot;citeprocText&quot;:&quot;[26]&quot;,&quot;manualOverrideText&quot;:&quot;&quot;},&quot;citationTag&quot;:&quot;MENDELEY_CITATION_v3_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&quot;,&quot;citationItems&quot;:[{&quot;id&quot;:&quot;47d469df-736e-3b22-b2ef-aa789105df7c&quot;,&quot;itemData&quot;:{&quot;type&quot;:&quot;article-journal&quot;,&quot;id&quot;:&quot;47d469df-736e-3b22-b2ef-aa789105df7c&quot;,&quot;title&quot;:&quot;A Review of Evaluation Metrics in Machine Learning Algorithms&quot;,&quot;author&quot;:[{&quot;family&quot;:&quot;Naidu&quot;,&quot;given&quot;:&quot;Gireen&quot;,&quot;parse-names&quot;:false,&quot;dropping-particle&quot;:&quot;&quot;,&quot;non-dropping-particle&quot;:&quot;&quot;},{&quot;family&quot;:&quot;Zuva&quot;,&quot;given&quot;:&quot;Tranos&quot;,&quot;parse-names&quot;:false,&quot;dropping-particle&quot;:&quot;&quot;,&quot;non-dropping-particle&quot;:&quot;&quot;},{&quot;family&quot;:&quot;Sibanda&quot;,&quot;given&quot;:&quot;Elias Mmbongeni&quot;,&quot;parse-names&quot;:false,&quot;dropping-particle&quot;:&quot;&quot;,&quot;non-dropping-particle&quot;:&quot;&quot;}],&quot;container-title&quot;:&quot;Lecture Notes in Networks and Systems&quot;,&quot;accessed&quot;:{&quot;date-parts&quot;:[[2025,9,22]]},&quot;DOI&quot;:&quot;10.1007/978-3-031-35314-7_2&quot;,&quot;ISBN&quot;:&quot;978-3-031-35314-7&quot;,&quot;ISSN&quot;:&quot;2367-3389&quot;,&quot;URL&quot;:&quot;https://link.springer.com/chapter/10.1007/978-3-031-35314-7_2&quot;,&quot;issued&quot;:{&quot;date-parts&quot;:[[2023]]},&quot;page&quot;:&quot;15-25&quot;,&quot;abstract&quot;:&quot;With the increase in the adoption rate of machine learning algorithms in multiple sectors, the need for accurate measurement and assessment is imperative, especially when classifiers are applied to real world applications. Determining which are the most appropriate...&quot;,&quot;publisher&quot;:&quot;Springer, Cham&quot;,&quot;volume&quot;:&quot;724 LNNS&quot;,&quot;container-title-short&quot;:&quot;&quot;},&quot;isTemporary&quot;:false}]},{&quot;citationID&quot;:&quot;MENDELEY_CITATION_795b46a3-70fa-4c10-8de2-9ea80c2c442e&quot;,&quot;properties&quot;:{&quot;noteIndex&quot;:0},&quot;isEdited&quot;:false,&quot;manualOverride&quot;:{&quot;isManuallyOverridden&quot;:false,&quot;citeprocText&quot;:&quot;[27]&quot;,&quot;manualOverrideText&quot;:&quot;&quot;},&quot;citationTag&quot;:&quot;MENDELEY_CITATION_v3_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&quot;,&quot;citationItems&quot;:[{&quot;id&quot;:&quot;3b120b95-6e02-3a1a-9ac7-37f59c1375fb&quot;,&quot;itemData&quot;:{&quot;type&quot;:&quot;article-journal&quot;,&quot;id&quot;:&quot;3b120b95-6e02-3a1a-9ac7-37f59c1375fb&quot;,&quot;title&quot;:&quot;Context Autoencoder for Self-supervised Representation Learning&quot;,&quot;author&quot;:[{&quot;family&quot;:&quot;Chen&quot;,&quot;given&quot;:&quot;Xiaokang&quot;,&quot;parse-names&quot;:false,&quot;dropping-particle&quot;:&quot;&quot;,&quot;non-dropping-particle&quot;:&quot;&quot;},{&quot;family&quot;:&quot;Ding&quot;,&quot;given&quot;:&quot;Mingyu&quot;,&quot;parse-names&quot;:false,&quot;dropping-particle&quot;:&quot;&quot;,&quot;non-dropping-particle&quot;:&quot;&quot;},{&quot;family&quot;:&quot;Wang&quot;,&quot;given&quot;:&quot;Xiaodi&quot;,&quot;parse-names&quot;:false,&quot;dropping-particle&quot;:&quot;&quot;,&quot;non-dropping-particle&quot;:&quot;&quot;},{&quot;family&quot;:&quot;Xin&quot;,&quot;given&quot;:&quot;Ying&quot;,&quot;parse-names&quot;:false,&quot;dropping-particle&quot;:&quot;&quot;,&quot;non-dropping-particle&quot;:&quot;&quot;},{&quot;family&quot;:&quot;Mo&quot;,&quot;given&quot;:&quot;Shentong&quot;,&quot;parse-names&quot;:false,&quot;dropping-particle&quot;:&quot;&quot;,&quot;non-dropping-particle&quot;:&quot;&quot;},{&quot;family&quot;:&quot;Wang&quot;,&quot;given&quot;:&quot;Yunhao&quot;,&quot;parse-names&quot;:false,&quot;dropping-particle&quot;:&quot;&quot;,&quot;non-dropping-particle&quot;:&quot;&quot;},{&quot;family&quot;:&quot;Han&quot;,&quot;given&quot;:&quot;Shumin&quot;,&quot;parse-names&quot;:false,&quot;dropping-particle&quot;:&quot;&quot;,&quot;non-dropping-particle&quot;:&quot;&quot;},{&quot;family&quot;:&quot;Luo&quot;,&quot;given&quot;:&quot;Ping&quot;,&quot;parse-names&quot;:false,&quot;dropping-particle&quot;:&quot;&quot;,&quot;non-dropping-particle&quot;:&quot;&quot;},{&quot;family&quot;:&quot;Zeng&quot;,&quot;given&quot;:&quot;Gang&quot;,&quot;parse-names&quot;:false,&quot;dropping-particle&quot;:&quot;&quot;,&quot;non-dropping-particle&quot;:&quot;&quot;},{&quot;family&quot;:&quot;Wang&quot;,&quot;given&quot;:&quot;Jingdong&quot;,&quot;parse-names&quot;:false,&quot;dropping-particle&quot;:&quot;&quot;,&quot;non-dropping-particle&quot;:&quot;&quot;}],&quot;container-title&quot;:&quot;International Journal of Computer Vision&quot;,&quot;container-title-short&quot;:&quot;Int J Comput Vis&quot;,&quot;accessed&quot;:{&quot;date-parts&quot;:[[2025,9,22]]},&quot;DOI&quot;:&quot;10.1007/S11263-023-01852-4/METRICS&quot;,&quot;ISSN&quot;:&quot;15731405&quot;,&quot;URL&quot;:&quot;https://link.springer.com/article/10.1007/s11263-023-01852-4&quot;,&quot;issued&quot;:{&quot;date-parts&quot;:[[2024,1,1]]},&quot;page&quot;:&quot;208-223&quot;,&quot;abstract&quot;:&quot;We present a novel masked image modeling (MIM) approach, context autoencoder (CAE), for self-supervised representation pretraining. We pretrain an encoder by making predictions in the encoded representation space. The pretraining tasks include two tasks: masked representation prediction—predict the representations for the masked patches, and masked patch reconstruction—reconstruct the masked patches. The network is an encoder–regressor–decoder architecture: the encoder takes the visible patches as input; the regressor predicts the representations of the masked patches, which are expected to be aligned with the representations computed from the encoder, using the representations of visible patches and the positions of visible and masked patches; the decoder reconstructs the masked patches from the predicted encoded representations. The CAE design encourages the separation of learning the encoder (representation) from completing the pertaining tasks: masked representation prediction and masked patch reconstruction tasks, and making predictions in the encoded representation space empirically shows the benefit to representation learning. We demonstrate the effectiveness of our CAE through superior transfer performance in downstream tasks: semantic segmentation, object detection and instance segmentation, and classification. The code will be available at https://github.com/Atten4Vis/CAE .&quot;,&quot;publisher&quot;:&quot;Springer&quot;,&quot;issue&quot;:&quot;1&quot;,&quot;volume&quot;:&quot;132&quot;},&quot;isTemporary&quot;:false}]},{&quot;citationID&quot;:&quot;MENDELEY_CITATION_29019114-1aaa-4e1d-840d-dc2670f806a0&quot;,&quot;properties&quot;:{&quot;noteIndex&quot;:0},&quot;isEdited&quot;:false,&quot;manualOverride&quot;:{&quot;isManuallyOverridden&quot;:false,&quot;citeprocText&quot;:&quot;[28]&quot;,&quot;manualOverrideText&quot;:&quot;&quot;},&quot;citationTag&quot;:&quot;MENDELEY_CITATION_v3_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&quot;,&quot;citationItems&quot;:[{&quot;id&quot;:&quot;17a595a3-cac7-3777-ba70-2c33636035bd&quot;,&quot;itemData&quot;:{&quot;type&quot;:&quot;article-journal&quot;,&quot;id&quot;:&quot;17a595a3-cac7-3777-ba70-2c33636035bd&quot;,&quot;title&quot;:&quot;Machine Learning in Medicine&quot;,&quot;author&quot;:[{&quot;family&quot;:&quot;Rajkomar&quot;,&quot;given&quot;:&quot;Alvin&quot;,&quot;parse-names&quot;:false,&quot;dropping-particle&quot;:&quot;&quot;,&quot;non-dropping-particle&quot;:&quot;&quot;},{&quot;family&quot;:&quot;Dean&quot;,&quot;given&quot;:&quot;Jeffrey&quot;,&quot;parse-names&quot;:false,&quot;dropping-particle&quot;:&quot;&quot;,&quot;non-dropping-particle&quot;:&quot;&quot;},{&quot;family&quot;:&quot;Kohane&quot;,&quot;given&quot;:&quot;Isaac&quot;,&quot;parse-names&quot;:false,&quot;dropping-particle&quot;:&quot;&quot;,&quot;non-dropping-particle&quot;:&quot;&quot;}],&quot;container-title&quot;:&quot;New England Journal of Medicine&quot;,&quot;accessed&quot;:{&quot;date-parts&quot;:[[2024,8,25]]},&quot;DOI&quot;:&quot;10.1056/NEJMRA1814259&quot;,&quot;ISSN&quot;:&quot;0028-4793&quot;,&quot;PMID&quot;:&quot;30943338&quot;,&quot;issued&quot;:{&quot;date-parts&quot;:[[2021,4,4]]},&quot;page&quot;:&quot;1347-1358&quot;,&quot;abstract&quot;:&quot;A 49-year-old patient notices a painless rash on his shoulder but does not seek care. Months later, his wife asks him to see a doctor, who diagnoses a seborrheic keratosis. Later, when the patient undergoes a screening colonoscopy, a nurse notices a dark macule on his shoulder and advises him to have it evaluated. One month later, the patient sees a dermatologist, who obtains a biopsy specimen of the lesion. The findings reveal a noncancerous pigmented lesion. Still concerned, the dermatologist requests a second reading of the biopsy specimen, and invasive melanoma is diagnosed. An oncologist initiates treatment with systemic chemotherapy. A physician friend asks the patient why he is not receiving immunotherapy. W hat if every medical decision, whether made by an intensivist or a community health worker, was instantly reviewed by a team of relevant experts who provided guidance if the decision seemed amiss? Patients with newly diagnosed, uncomplicated hypertension would receive the medications that are known to be most effective rather than the one that is most familiar to the prescriber. 1,2 Inadvertent overdoses and errors in prescribing would be largely eliminated. 3,4 Patients with mysterious and rare ailments could be directed to renowned experts in fields related to the suspected diagnosis. 5 Such a system seems far-fetched. There are not enough medical experts to staff it, it would take too long for experts to read through a patient's history, and concerns related to privacy laws would stop efforts before they started. 6 Yet, this is the promise of machine learning in medicine: the wisdom contained in the decisions made by nearly all clinicians and the outcomes of billions of patients should inform the care of each patient. That is, every diagnosis, management decision, and therapy should be personalized on the basis of all known information about a patient, in real time, incorporating lessons from a collective experience. This framing emphasizes that machine learning is not just a new tool, such as a new drug or medical device. Rather, it is the fundamental technology required to meaningfully process data that exceed the capacity of the human brain to comprehend ; increasingly, this overwhelming store of information pertains to both vast clinical databases and even the data generated regarding a single patient. 7 Nearly 50 years ago, a Special Article in the Journal stated that computing would be \&quot;augmenting and, in some cases, largely replacing the intellectual functions of the physician.\&quot; 8 Yet, in early 2019, surprisingly little in health care is driven by machine learning. Rather than report the myriad proof-of-concept models (of retrospective data) that have been tested, here we describe the core structural changes and paradigm shifts in the health care system that are necessary to enable the full promise of machine learning in medicine (see video). M achine Le a r ning E x pl a ined Traditionally, software engineers have distilled knowledge in the form of explicit computer code that instructs computers exactly how to process data and how to A video overview of machine learning is available at NEJM.org&quot;,&quot;publisher&quot;:&quot;Massachusetts Medical Society&quot;,&quot;issue&quot;:&quot;14&quot;,&quot;volume&quot;:&quot;380&quot;,&quot;container-title-short&quot;:&quot;&quot;},&quot;isTemporary&quot;:false}]},{&quot;citationID&quot;:&quot;MENDELEY_CITATION_8c664851-a45c-4069-8b9c-7534cefd5be8&quot;,&quot;properties&quot;:{&quot;noteIndex&quot;:0},&quot;isEdited&quot;:false,&quot;manualOverride&quot;:{&quot;isManuallyOverridden&quot;:false,&quot;citeprocText&quot;:&quot;[13], [15], [29]&quot;,&quot;manualOverrideText&quot;:&quot;&quot;},&quot;citationTag&quot;:&quot;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&quot;,&quot;citationItems&quot;:[{&quot;id&quot;:&quot;98137b5b-31de-34b6-afa5-cece6b2fa896&quot;,&quot;itemData&quot;:{&quot;type&quot;:&quot;article-journal&quot;,&quot;id&quot;:&quot;98137b5b-31de-34b6-afa5-cece6b2fa896&quot;,&quot;title&quot;:&quot;Smart home health monitoring system for predicting type 2 diabetes and hypertension&quot;,&quot;author&quot;:[{&quot;family&quot;:&quot;Chatrati&quot;,&quot;given&quot;:&quot;Saiteja Prasad&quot;,&quot;parse-names&quot;:false,&quot;dropping-particle&quot;:&quot;&quot;,&quot;non-dropping-particle&quot;:&quot;&quot;},{&quot;family&quot;:&quot;Hossain&quot;,&quot;given&quot;:&quot;Gahangir&quot;,&quot;parse-names&quot;:false,&quot;dropping-particle&quot;:&quot;&quot;,&quot;non-dropping-particle&quot;:&quot;&quot;},{&quot;family&quot;:&quot;Goyal&quot;,&quot;given&quot;:&quot;Ayush&quot;,&quot;parse-names&quot;:false,&quot;dropping-particle&quot;:&quot;&quot;,&quot;non-dropping-particle&quot;:&quot;&quot;},{&quot;family&quot;:&quot;Bhan&quot;,&quot;given&quot;:&quot;Anupama&quot;,&quot;parse-names&quot;:false,&quot;dropping-particle&quot;:&quot;&quot;,&quot;non-dropping-particle&quot;:&quot;&quot;},{&quot;family&quot;:&quot;Bhattacharya&quot;,&quot;given&quot;:&quot;Sayantan&quot;,&quot;parse-names&quot;:false,&quot;dropping-particle&quot;:&quot;&quot;,&quot;non-dropping-particle&quot;:&quot;&quot;},{&quot;family&quot;:&quot;Gaurav&quot;,&quot;given&quot;:&quot;Devottam&quot;,&quot;parse-names&quot;:false,&quot;dropping-particle&quot;:&quot;&quot;,&quot;non-dropping-particle&quot;:&quot;&quot;},{&quot;family&quot;:&quot;Tiwari&quot;,&quot;given&quot;:&quot;Sanju Mishra&quot;,&quot;parse-names&quot;:false,&quot;dropping-particle&quot;:&quot;&quot;,&quot;non-dropping-particle&quot;:&quot;&quot;}],&quot;container-title&quot;:&quot;Journal of King Saud University - Computer and Information Sciences&quot;,&quot;DOI&quot;:&quot;10.1016/j.jksuci.2020.01.010&quot;,&quot;ISSN&quot;:&quot;22131248&quot;,&quot;issued&quot;:{&quot;date-parts&quot;:[[2022,3,1]]},&quot;page&quot;:&quot;862-870&quot;,&quot;abstract&quot;:&quot;Home health monitoring can facilitate patient monitoring remotely for diabetes and blood pressure patients. Early detection of hypertension and diabetes is extremely important, as these chronic diseases often result in life-threatening complications when found at a later stage. This work proposes a smart home health monitoring system that helps to analyze the patient's blood pressure and glucose readings at home and notifies the healthcare provider in case of any abnormality detected. A combination of conditional decision-making and machine-learning approaches is used to predict hypertension and diabetes status, respectively. The goal is to predict the hypertension and diabetes status using the patient's glucose and blood pressure readings. Using supervised machine learning classification algorithms, herein a system is trained to predict the patient's diabetes and hypertension status. After analyzing all the classification algorithms, support vector machine classification algorithm was found to be most accurate and thus chosen to train the model. This proposed work develops an application for a home health monitoring system with a user-friendly easy-to-use graphical user interface to diagnose blood pressure and diabetes status of patients along with sending categorized alerts and real-time notifications to their registered physician or clinic all from home.&quot;,&quot;publisher&quot;:&quot;King Saud bin Abdulaziz University&quot;,&quot;issue&quot;:&quot;3&quot;,&quot;volume&quot;:&quot;34&quot;,&quot;container-title-short&quot;:&quot;&quot;},&quot;isTemporary&quot;:false},{&quot;id&quot;:&quot;b12da72d-69ca-3b1e-bf08-f42c72d08357&quot;,&quot;itemData&quot;:{&quot;type&quot;:&quot;article-journal&quot;,&quot;id&quot;:&quot;b12da72d-69ca-3b1e-bf08-f42c72d08357&quot;,&quot;title&quot;:&quot;Prediction Model for Hypertension and Diabetes Mellitus Using Korean Public Health Examination Data&quot;,&quot;author&quot;:[{&quot;family&quot;:&quot;Jeong&quot;,&quot;given&quot;:&quot;Y W ;&quot;,&quot;parse-names&quot;:false,&quot;dropping-particle&quot;:&quot;&quot;,&quot;non-dropping-particle&quot;:&quot;&quot;},{&quot;family&quot;:&quot;Jung&quot;,&quot;given&quot;:&quot;Y ;&quot;,&quot;parse-names&quot;:false,&quot;dropping-particle&quot;:&quot;&quot;,&quot;non-dropping-particle&quot;:&quot;&quot;},{&quot;family&quot;:&quot;Jeong&quot;,&quot;given&quot;:&quot;H ;&quot;,&quot;parse-names&quot;:false,&quot;dropping-particle&quot;:&quot;&quot;,&quot;non-dropping-particle&quot;:&quot;&quot;},{&quot;family&quot;:&quot;Huh&quot;,&quot;given&quot;:&quot;J H ;&quot;,&quot;parse-names&quot;:false,&quot;dropping-particle&quot;:&quot;&quot;,&quot;non-dropping-particle&quot;:&quot;&quot;},{&quot;family&quot;:&quot;Sung&quot;,&quot;given&quot;:&quot;K.-C ;&quot;,&quot;parse-names&quot;:false,&quot;dropping-particle&quot;:&quot;&quot;,&quot;non-dropping-particle&quot;:&quot;&quot;},{&quot;family&quot;:&quot;Shin&quot;,&quot;given&quot;:&quot;J.-H ;&quot;,&quot;parse-names&quot;:false,&quot;dropping-particle&quot;:&quot;&quot;,&quot;non-dropping-particle&quot;:&quot;&quot;},{&quot;family&quot;:&quot;Kim&quot;,&quot;given&quot;:&quot;H C ;&quot;,&quot;parse-names&quot;:false,&quot;dropping-particle&quot;:&quot;&quot;,&quot;non-dropping-particle&quot;:&quot;&quot;},{&quot;family&quot;:&quot;Kim&quot;,&quot;given&quot;:&quot;J Y ;&quot;,&quot;parse-names&quot;:false,&quot;dropping-particle&quot;:&quot;&quot;,&quot;non-dropping-particle&quot;:&quot;&quot;},{&quot;family&quot;:&quot;Kang&quot;,&quot;given&quot;:&quot;D R&quot;,&quot;parse-names&quot;:false,&quot;dropping-particle&quot;:&quot;&quot;,&quot;non-dropping-particle&quot;:&quot;&quot;},{&quot;family&quot;:&quot;Jeong&quot;,&quot;given&quot;:&quot;Yong Whi&quot;,&quot;parse-names&quot;:false,&quot;dropping-particle&quot;:&quot;&quot;,&quot;non-dropping-particle&quot;:&quot;&quot;},{&quot;family&quot;:&quot;Jung&quot;,&quot;given&quot;:&quot;Yeojin&quot;,&quot;parse-names&quot;:false,&quot;dropping-particle&quot;:&quot;&quot;,&quot;non-dropping-particle&quot;:&quot;&quot;},{&quot;family&quot;:&quot;Jeong&quot;,&quot;given&quot;:&quot;Hoyeon&quot;,&quot;parse-names&quot;:false,&quot;dropping-particle&quot;:&quot;&quot;,&quot;non-dropping-particle&quot;:&quot;&quot;},{&quot;family&quot;:&quot;Huh&quot;,&quot;given&quot;:&quot;Ji Hye&quot;,&quot;parse-names&quot;:false,&quot;dropping-particle&quot;:&quot;&quot;,&quot;non-dropping-particle&quot;:&quot;&quot;},{&quot;family&quot;:&quot;Sung&quot;,&quot;given&quot;:&quot;Ki-Chul&quot;,&quot;parse-names&quot;:false,&quot;dropping-particle&quot;:&quot;&quot;,&quot;non-dropping-particle&quot;:&quot;&quot;},{&quot;family&quot;:&quot;Shin&quot;,&quot;given&quot;:&quot;Jeong-Hun&quot;,&quot;parse-names&quot;:false,&quot;dropping-particle&quot;:&quot;&quot;,&quot;non-dropping-particle&quot;:&quot;&quot;},{&quot;family&quot;:&quot;Kim&quot;,&quot;given&quot;:&quot;Hyeon Chang&quot;,&quot;parse-names&quot;:false,&quot;dropping-particle&quot;:&quot;&quot;,&quot;non-dropping-particle&quot;:&quot;&quot;},{&quot;family&quot;:&quot;Kim&quot;,&quot;given&quot;:&quot;Jang Young&quot;,&quot;parse-names&quot;:false,&quot;dropping-particle&quot;:&quot;&quot;,&quot;non-dropping-particle&quot;:&quot;&quot;},{&quot;family&quot;:&quot;Kang&quot;,&quot;given&quot;:&quot;Dae Ryong&quot;,&quot;parse-names&quot;:false,&quot;dropping-particle&quot;:&quot;&quot;,&quot;non-dropping-particle&quot;:&quot;&quot;}],&quot;DOI&quot;:&quot;10.3390/diagnostics12081967&quot;,&quot;URL&quot;:&quot;https://doi.org/10.3390/diagnostics12081967&quot;,&quot;issued&quot;:{&quot;date-parts&quot;:[[2022]]},&quot;abstract&quot;:&quot;Hypertension and diabetes mellitus are major chronic diseases that are important factors in the management of cardiovascular disease. In order to prevent the occurrence of chronic diseases, proper health management through periodic health checkups is necessary. The purpose of this study is to determine the incidence of hypertension and diabetes mellitus according to the health checkup , and to develop a predictive model for hypertension and diabetes according to the health checkup. We used the National Health Insurance Corporation database of Korea and checked whether hypertension or diabetes occurred from that date according to the number of health checkups over the past 10 years. Compared to those who underwent five health checkups , those who participated in the first screening had hypertension (OR = 2.18, 95% CI = 2.14-2.22), diabetes mellitus (OR = 1.33, 95% CI = 1.30-1.35) and both diseases (OR = 2.46, 95% CI = 2.39-2.53); individuals who underwent 10 screenings had hypertension (OR = 0.86, 95% CI = 0.83-0.88), diabetes mellitus (OR = 0.83, 95% CI = 0.81-0.85) and both diseases (OR = 0.83, 95% CI = 0.79-0.87). Individuals who attended fewer than five screenings compared with individuals who attended five or more screenings had hypertension (OR = 1.61, 95% CI = 1.59-1.62; AUC = 0.66), diabetes mellitus (OR = 1.21, 95% CI = 1.20-1.22; AUC = 0.59) and both diseases (OR = 1.75, 95% CI = 1.72-1.78, AUC = 0.63). The machine learning-based prediction model using XGBoost showed higher performance in all datasets than the conventional logistic regression model in predicting hypertension (accuracy, 0.828 vs. 0.628; F1-score, 0.800 vs. 0.633; AUC, 828 vs. 0.630), diabetes mellitus (accuracy, 0.707 vs. 0.575; F1-score, 0.663 vs. 0.576; AUC, 0.710 vs. 0.575) and both diseases (accuracy, 0.950 vs. 0.612; F1-score, 0.950 vs. 0.614; AUC, 0.952 vs. 0.612). It was found that health checkup had a great influence on the occurrence of hypertension and diabetes, and screening frequency was more important than other factors in the variable importances.&quot;,&quot;container-title-short&quot;:&quot;&quot;},&quot;isTemporary&quot;:false},{&quot;id&quot;:&quot;ac8b9684-677f-3912-afc9-b4fabf0a2ffa&quot;,&quot;itemData&quot;:{&quot;type&quot;:&quot;article-journal&quot;,&quot;id&quot;:&quot;ac8b9684-677f-3912-afc9-b4fabf0a2ffa&quot;,&quot;title&quot;:&quot;An ensemble learning approach for diabetes prediction using boosting techniques&quot;,&quot;author&quot;:[{&quot;family&quot;:&quot;Ganie&quot;,&quot;given&quot;:&quot;Shahid Mohammad&quot;,&quot;parse-names&quot;:false,&quot;dropping-particle&quot;:&quot;&quot;,&quot;non-dropping-particle&quot;:&quot;&quot;},{&quot;family&quot;:&quot;Pramanik&quot;,&quot;given&quot;:&quot;Pijush Kanti Dutta&quot;,&quot;parse-names&quot;:false,&quot;dropping-particle&quot;:&quot;&quot;,&quot;non-dropping-particle&quot;:&quot;&quot;},{&quot;family&quot;:&quot;Bashir&quot;,&quot;given&quot;:&quot;Malik Majid&quot;,&quot;parse-names&quot;:false,&quot;dropping-particle&quot;:&quot;&quot;,&quot;non-dropping-particle&quot;:&quot;&quot;},{&quot;family&quot;:&quot;Mallik&quot;,&quot;given&quot;:&quot;Saurav&quot;,&quot;parse-names&quot;:false,&quot;dropping-particle&quot;:&quot;&quot;,&quot;non-dropping-particle&quot;:&quot;&quot;},{&quot;family&quot;:&quot;Qin&quot;,&quot;given&quot;:&quot;Hong&quot;,&quot;parse-names&quot;:false,&quot;dropping-particle&quot;:&quot;&quot;,&quot;non-dropping-particle&quot;:&quot;&quot;}],&quot;container-title&quot;:&quot;Frontiers in Genetics&quot;,&quot;container-title-short&quot;:&quot;Front Genet&quot;,&quot;DOI&quot;:&quot;10.3389/fgene.2023.1252159&quot;,&quot;ISSN&quot;:&quot;16648021&quot;,&quot;issued&quot;:{&quot;date-parts&quot;:[[2023]]},&quot;abstract&quot;:&quot;Introduction: Diabetes is considered one of the leading healthcare concerns affecting millions worldwide. Taking appropriate action at the earliest stages of the disease depends on early diabetes prediction and identification. To support healthcare providers for better diagnosis and prognosis of diseases, machine learning has been explored in the healthcare industry in recent years. Methods: To predict diabetes, this research has conducted experiments on five boosting algorithms on the Pima diabetes dataset. The dataset was obtained from the University of California, Irvine (UCI) machine learning repository, which contains several important clinical features. Exploratory data analysis was used to identify the characteristics of the dataset. Moreover, upsampling, normalisation, feature selection, and hyperparameter tuning were employed for predictive analytics. Results: The results were analysed using various statistical/machine learning metrics and k-fold cross-validation techniques. Gradient boosting achieved the greatest accuracy rate of 92.85% among all the classifiers. Precision, recall, f1-score, and receiver operating characteristic (ROC) curves were used to further validate the model. Discussion: The suggested model outperformed the current studies in terms of prediction accuracy, demonstrating its applicability to other diseases with similar predicate indications.&quot;,&quot;publisher&quot;:&quot;Frontiers Media SA&quot;,&quot;volume&quot;:&quot;14&quot;},&quot;isTemporary&quot;:false}]},{&quot;citationID&quot;:&quot;MENDELEY_CITATION_7b0915ce-f0d7-49b3-9b32-c69fee8dfc7d&quot;,&quot;properties&quot;:{&quot;noteIndex&quot;:0},&quot;isEdited&quot;:false,&quot;manualOverride&quot;:{&quot;isManuallyOverridden&quot;:false,&quot;citeprocText&quot;:&quot;[30]&quot;,&quot;manualOverrideText&quot;:&quot;&quot;},&quot;citationTag&quot;:&quot;MENDELEY_CITATION_v3_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&quot;,&quot;citationItems&quot;:[{&quot;id&quot;:&quot;96dc1a12-1b23-3d8e-a8d0-3949688e6c4b&quot;,&quot;itemData&quot;:{&quot;type&quot;:&quot;article-journal&quot;,&quot;id&quot;:&quot;96dc1a12-1b23-3d8e-a8d0-3949688e6c4b&quot;,&quot;title&quot;:&quot;Machine Learning Algorithm-Based Prediction of Diabetes Among Female Population Using PIMA Dataset&quot;,&quot;author&quot;:[{&quot;family&quot;:&quot;Ahmed&quot;,&quot;given&quot;:&quot;Afshan&quot;,&quot;parse-names&quot;:false,&quot;dropping-particle&quot;:&quot;&quot;,&quot;non-dropping-particle&quot;:&quot;&quot;},{&quot;family&quot;:&quot;Khan&quot;,&quot;given&quot;:&quot;Jalaluddin&quot;,&quot;parse-names&quot;:false,&quot;dropping-particle&quot;:&quot;&quot;,&quot;non-dropping-particle&quot;:&quot;&quot;},{&quot;family&quot;:&quot;Arsalan&quot;,&quot;given&quot;:&quot;Mohd&quot;,&quot;parse-names&quot;:false,&quot;dropping-particle&quot;:&quot;&quot;,&quot;non-dropping-particle&quot;:&quot;&quot;},{&quot;family&quot;:&quot;Ahmed&quot;,&quot;given&quot;:&quot;Kahksha&quot;,&quot;parse-names&quot;:false,&quot;dropping-particle&quot;:&quot;&quot;,&quot;non-dropping-particle&quot;:&quot;&quot;},{&quot;family&quot;:&quot;Shahat&quot;,&quot;given&quot;:&quot;Abdelaaty A.&quot;,&quot;parse-names&quot;:false,&quot;dropping-particle&quot;:&quot;&quot;,&quot;non-dropping-particle&quot;:&quot;&quot;},{&quot;family&quot;:&quot;Alhalmi&quot;,&quot;given&quot;:&quot;Abdulsalam&quot;,&quot;parse-names&quot;:false,&quot;dropping-particle&quot;:&quot;&quot;,&quot;non-dropping-particle&quot;:&quot;&quot;},{&quot;family&quot;:&quot;Naaz&quot;,&quot;given&quot;:&quot;Sameena&quot;,&quot;parse-names&quot;:false,&quot;dropping-particle&quot;:&quot;&quot;,&quot;non-dropping-particle&quot;:&quot;&quot;}],&quot;container-title&quot;:&quot;Healthcare (Switzerland)&quot;,&quot;accessed&quot;:{&quot;date-parts&quot;:[[2025,10,11]]},&quot;DOI&quot;:&quot;10.3390/HEALTHCARE13010037/S1&quot;,&quot;ISSN&quot;:&quot;22279032&quot;,&quot;URL&quot;:&quot;https://www.mdpi.com/2227-9032/13/1/37/htm&quot;,&quot;issued&quot;:{&quot;date-parts&quot;:[[2025,1,1]]},&quot;page&quot;:&quot;37&quot;,&quot;abstract&quot;:&quot;Background: Diabetes is a metabolic disorder characterized by increased blood sugar levels. Early detection of diabetes could help individuals to manage and delay the progression of this disorder effectively. Machine learning (ML) methods are important in forecasting the progression and diagnosis of different medical problems with better accuracy. Although they cannot substitute the work of physicians in the prediction and diagnosis of disease, they can be of great help in identifying hidden patterns based on the results and outcome of disease. Methods: In this research, we retrieved the PIMA dataset from the Kaggle repository, the retrieved dataset was further processed for applied PCA, heatmap, and scatter plot for exploratory data analysis (EDA), which helps to find out the relationship between various features in the dataset using visual representation. Four different ML algorithms Random Forest (RF), Decision Tree (DT), Naïve Bayes (NB), and Logistic regression (LR) were implemented on Rattle using Python for the prediction of diabetes among the female population. Results: Results of our study showed that RF performs better in terms of accuracy of 80%, precision of 82%, error rate of 20%, and sensitivity of 88% as compared to other developed models DT, NB, and LR. Conclusions: Diabetes is a common problem prevailing across the globe, ML-based prediction models can help in the prediction of diabetes much earlier before the worsening of the condition.&quot;,&quot;publisher&quot;:&quot;Multidisciplinary Digital Publishing Institute (MDPI)&quot;,&quot;issue&quot;:&quot;1&quot;,&quot;volume&quot;:&quot;13&quot;,&quot;container-title-short&quot;:&quot;&quot;},&quot;isTemporary&quot;:false}]},{&quot;citationID&quot;:&quot;MENDELEY_CITATION_8f873217-1588-41a5-8b3e-f13d2bb0d71c&quot;,&quot;properties&quot;:{&quot;noteIndex&quot;:0},&quot;isEdited&quot;:false,&quot;manualOverride&quot;:{&quot;isManuallyOverridden&quot;:false,&quot;citeprocText&quot;:&quot;[31]&quot;,&quot;manualOverrideText&quot;:&quot;&quot;},&quot;citationTag&quot;:&quot;MENDELEY_CITATION_v3_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&quot;,&quot;citationItems&quot;:[{&quot;id&quot;:&quot;bbd06ba9-cf0c-3550-bac9-16891e173de7&quot;,&quot;itemData&quot;:{&quot;type&quot;:&quot;article-journal&quot;,&quot;id&quot;:&quot;bbd06ba9-cf0c-3550-bac9-16891e173de7&quot;,&quot;title&quot;:&quot;OPTIMIZATION OF DEEP NEURAL NETWORKS FOR PPG-BASED BLOOD PRESSURE ESTIMATION ON EDGE DEVICES&quot;,&quot;author&quot;:[{&quot;family&quot;:&quot;Carlucci&quot;,&quot;given&quot;:&quot;Francesco&quot;,&quot;parse-names&quot;:false,&quot;dropping-particle&quot;:&quot;&quot;,&quot;non-dropping-particle&quot;:&quot;&quot;}],&quot;accessed&quot;:{&quot;date-parts&quot;:[[2025,9,25]]},&quot;issued&quot;:{&quot;date-parts&quot;:[[2024,12,13]]},&quot;abstract&quot;:&quot;Continuous and non invasive blood pressure monitoring is crucial for hypertension diagnosis and cardiovascular diseases prevention. Photoplethysmography (PPG) sensors offer a promising solution to solve this challenge, but current estimation methods lack the precision needed to meet medical standards and do diagnosis.    The most promising approach is based on deep learning models that have achieved remarkable accuracy in controlled environments; on the other hand, their deployment on wearable devices faces fundamental constraints. The massive computational requirements and memory footprint of these neural networks make them unfit for edge devices, which must operate within strict power and resource limitations.  Hence, the current challenge resides in maintaining high estimation performance while using more lightweight Deep Neural Network (DNN) models that can fit the constraints of ultra low power edge devices, such as smartwatches.  To cope with this challenge, this thesis proposes a fully automated DNN pipeline encompassing HW-aware Neural Architecture Search (NAS), Pruning and Quantization to generate models deployable on an ultra-low-power multicore System-on-Chip (SoC), GAP8.  This pipeline leverages the gradient-based DNN optimization algorithms available in the PLiNIO library: SuperNet for coarse differential NAS, Pruning-In-Time (PIT) for architecture refinement and Mixed-Precision-Search for Quantization-Aware-Training.    This thesis go throughout three main contributions for lightweight PPG-based blood-pressure estimations:   i) first, we did a preliminary investigation on the relation between the PPG and Arterial Blood Pressure signals and on the impact  of commonly used techniques like regularization or data augmentation to adapt the training of the new automatically-searched models;  ii) then, we selected four open-source benchmarking datasets and two \&quot;seed\&quot; models, i.e., state-of-the-art deep learning models to be used as starting points for our optimization pipeline; in particular, we selected models for two different approaches: either a direct signal-to-label regression or the reconstruction of the whole Arterial Blood Pressure signal from PPG, followed by a peak detection. We utilized the best SoA models: a UNet for signal-to-signal PPG-to-ABP reconstruction and a ResNet for direct systolic and diastolic blood pressure regression.  iii) finally, we applied the full pipeline to these models. The first phase of the pipeline obtained optimized architecture by selecting from different layer alternatives, achieving up to 4.99% lower error or a 73.36% parameter reduction at iso-error. By applying quantization at this stage, we showed that all models found can fit in GAP8 memory without loss in accuracy, while SoA networks are too large to fit the limited 512 kB on-chip memory. During the second step, we further refine the models by using the PIT NAS improving the Pareto front on all datasets and reaching a new accuracy record on the biggest three of them. PIT achieved up to 8.4% lower MAE or a 97.5% parameter reduction at iso-error.&quot;,&quot;container-title-short&quot;:&quot;&quot;},&quot;isTemporary&quot;:false}]},{&quot;citationID&quot;:&quot;MENDELEY_CITATION_09a7b967-4b05-43bd-abea-f8aadf558fbb&quot;,&quot;properties&quot;:{&quot;noteIndex&quot;:0},&quot;isEdited&quot;:false,&quot;manualOverride&quot;:{&quot;isManuallyOverridden&quot;:false,&quot;citeprocText&quot;:&quot;[32]&quot;,&quot;manualOverrideText&quot;:&quot;&quot;},&quot;citationTag&quot;:&quot;MENDELEY_CITATION_v3_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&quot;,&quot;citationItems&quot;:[{&quot;id&quot;:&quot;0671ef84-484c-333d-974b-fdda255c4763&quot;,&quot;itemData&quot;:{&quot;type&quot;:&quot;article-journal&quot;,&quot;id&quot;:&quot;0671ef84-484c-333d-974b-fdda255c4763&quot;,&quot;title&quot;:&quot;A New Estimator: Median of the Distribution of the Mean in Robustness&quot;,&quot;author&quot;:[{&quot;family&quot;:&quot;García-Pérez&quot;,&quot;given&quot;:&quot;Alfonso&quot;,&quot;parse-names&quot;:false,&quot;dropping-particle&quot;:&quot;&quot;,&quot;non-dropping-particle&quot;:&quot;&quot;}],&quot;DOI&quot;:&quot;10.3390/math11122694&quot;,&quot;URL&quot;:&quot;https://doi.org/10.3390/math11122694&quot;,&quot;issued&quot;:{&quot;date-parts&quot;:[[2023]]},&quot;abstract&quot;:&quot;In some statistical methods, the statistical information is provided in terms of the values used by classical estimators, such as the sample mean and sample variance. These estimations are used in a second stage, usually in a classical manner, to be combined into a single value, as a weighted mean. Moreover, in many applied studies, the results are given in these terms, i.e., as summary data. In all of these cases, the individual observations are unknown; therefore, computing the usual robustness estimators with them to replace classical non-robust estimations by robust ones is not possible. In this paper, the use of the median of the distribution F x of the sample mean is proposed, assuming a location-scale contaminated normal model, where the parameters of F x are estimated with the classical estimations provided in the first stage. The estimator so defined is called median of the distribution of the mean, MdM. This new estimator is applied in Mendelian randomization, defining the new robust inverse weighted estimator, RIVW.&quot;,&quot;container-title-short&quot;:&quot;&quot;},&quot;isTemporary&quot;:false}]},{&quot;citationID&quot;:&quot;MENDELEY_CITATION_27fa6792-9782-477c-849f-d1c6931ac1c3&quot;,&quot;properties&quot;:{&quot;noteIndex&quot;:0},&quot;isEdited&quot;:false,&quot;manualOverride&quot;:{&quot;isManuallyOverridden&quot;:false,&quot;citeprocText&quot;:&quot;[33]&quot;,&quot;manualOverrideText&quot;:&quot;&quot;},&quot;citationTag&quot;:&quot;MENDELEY_CITATION_v3_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&quot;,&quot;citationItems&quot;:[{&quot;id&quot;:&quot;d96742de-04eb-3473-8c6c-e82eefb7a9b0&quot;,&quot;itemData&quot;:{&quot;type&quot;:&quot;article-journal&quot;,&quot;id&quot;:&quot;d96742de-04eb-3473-8c6c-e82eefb7a9b0&quot;,&quot;title&quot;:&quot;An outliers detection and elimination framework in classification task of data mining&quot;,&quot;author&quot;:[{&quot;family&quot;:&quot;Dash&quot;,&quot;given&quot;:&quot;&quot;,&quot;parse-names&quot;:false,&quot;dropping-particle&quot;:&quot;&quot;,&quot;non-dropping-particle&quot;:&quot;&quot;},{&quot;family&quot;:&quot;Behera&quot;,&quot;given&quot;:&quot;Ajit Kumar&quot;,&quot;parse-names&quot;:false,&quot;dropping-particle&quot;:&quot;&quot;,&quot;non-dropping-particle&quot;:&quot;&quot;},{&quot;family&quot;:&quot;Dehuri&quot;,&quot;given&quot;:&quot;Satchidananda&quot;,&quot;parse-names&quot;:false,&quot;dropping-particle&quot;:&quot;&quot;,&quot;non-dropping-particle&quot;:&quot;&quot;},{&quot;family&quot;:&quot;Ghosh&quot;,&quot;given&quot;:&quot;Ashish&quot;,&quot;parse-names&quot;:false,&quot;dropping-particle&quot;:&quot;&quot;,&quot;non-dropping-particle&quot;:&quot;&quot;}],&quot;container-title&quot;:&quot;Decision Analytics Journal&quot;,&quot;accessed&quot;:{&quot;date-parts&quot;:[[2025,9,22]]},&quot;DOI&quot;:&quot;10.1016/J.DAJOUR.2023.100164&quot;,&quot;ISSN&quot;:&quot;2772-6622&quot;,&quot;issued&quot;:{&quot;date-parts&quot;:[[2023,3,1]]},&quot;page&quot;:&quot;100164&quot;,&quot;abstract&quot;:&quot;An outlier is a datum that is far from other data points in which it occurs. It can have a considerable impact on the output. Therefore, removing or resolving it before the analysis is essential to prevent skewing. Outliers in a survey sampling can have a significant outcome on statistical results. The goal of discovering outliers in data mining is to find a pattern in data that does not conform to expected behavior. In this paper, we have proposed a framework in which a popular statistical approach termed Inter-Quartile Range (IQR) is used to detect outliers in data and deal with them by Winsorizing method. A radial basis function network trained by teaching a learning-based optimization model is developed using the preprocessed dataset under this framework. A few standard University of California Irvine (UCI)datasets are employed to measure the framework's effectiveness. The outcome of the experiments shows that our proposed framework can be a viable alternative tool for the classification task of data mining where prior outliers preprocessing is necessary.&quot;,&quot;publisher&quot;:&quot;Elsevier&quot;,&quot;volume&quot;:&quot;6&quot;,&quot;container-title-short&quot;:&quot;&quot;},&quot;isTemporary&quot;:false}]},{&quot;citationID&quot;:&quot;MENDELEY_CITATION_80de1d7f-2ed5-4772-9433-e874d1e0ad82&quot;,&quot;properties&quot;:{&quot;noteIndex&quot;:0},&quot;isEdited&quot;:false,&quot;manualOverride&quot;:{&quot;isManuallyOverridden&quot;:false,&quot;citeprocText&quot;:&quot;[34]&quot;,&quot;manualOverrideText&quot;:&quot;&quot;},&quot;citationTag&quot;:&quot;MENDELEY_CITATION_v3_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&quot;,&quot;citationItems&quot;:[{&quot;id&quot;:&quot;6a17e0cb-bee5-3e43-be02-5b7c314f569c&quot;,&quot;itemData&quot;:{&quot;type&quot;:&quot;article-journal&quot;,&quot;id&quot;:&quot;6a17e0cb-bee5-3e43-be02-5b7c314f569c&quot;,&quot;title&quot;:&quot;A  COMPARATIVE STUDY ON UNIVARIATE OUTLIER WINSORIZATION METHODS IN DATA SCIENCE CONTEXT&quot;,&quot;author&quot;:[{&quot;family&quot;:&quot;Abuzaid&quot;,&quot;given&quot;:&quot;Ali&quot;,&quot;parse-names&quot;:false,&quot;dropping-particle&quot;:&quot;&quot;,&quot;non-dropping-particle&quot;:&quot;&quot;},{&quot;family&quot;:&quot;Alkrunz&quot;,&quot;given&quot;:&quot;Iyad&quot;,&quot;parse-names&quot;:false,&quot;dropping-particle&quot;:&quot;&quot;,&quot;non-dropping-particle&quot;:&quot;&quot;}],&quot;container-title&quot;:&quot;Statistica Applicata - Italian Journal of Applied Statistics&quot;,&quot;accessed&quot;:{&quot;date-parts&quot;:[[2025,9,22]]},&quot;DOI&quot;:&quot;10.26398/IJAS.0036-004&quot;,&quot;ISSN&quot;:&quot;2038-5587&quot;,&quot;URL&quot;:&quot;https://www.sa-ijas.org/ojs/index.php/sa-ijas/article/view/208&quot;,&quot;issued&quot;:{&quot;date-parts&quot;:[[2024,4,16]]},&quot;page&quot;:&quot;85-99&quot;,&quot;abstract&quot;:&quot;Handling outliers is an important step in data analysis, and it can be approached through three different ways, namely; accommodation, omission, or winsorization. This article investigates the impact of four winsorization statistics (mean, median, mode, and quantiles) on parameter estimation through an extensive simulation study. Three prob- ability distributions (normal, negative binomial, and exponential) are considered, each with varying degrees of contamination. The simulation results suggest that winsoriza- tion is effective for small contamination levels and large sample sizes. Furthermore, it is recommended to winsorize outliers in symmetric distributions using any of the loca- tion parameters. However, for asymmetric distributions, the median should be employed. To illustrate these findings, a real dataset on internet usage session durations for 4,500 users, comprising over 2 million records, are fitted to the exponential distribution. The identified outliers were winsorized using the aforementioned statistics.&quot;,&quot;publisher&quot;:&quot;ASA Associazione per la Statistica Applicata&quot;,&quot;issue&quot;:&quot;1&quot;,&quot;volume&quot;:&quot;36&quot;,&quot;container-title-short&quot;:&quot;&quot;},&quot;isTemporary&quot;:false}]},{&quot;citationID&quot;:&quot;MENDELEY_CITATION_d35206ab-97e9-4f35-89ef-717048c4572a&quot;,&quot;properties&quot;:{&quot;noteIndex&quot;:0},&quot;isEdited&quot;:false,&quot;manualOverride&quot;:{&quot;isManuallyOverridden&quot;:false,&quot;citeprocText&quot;:&quot;[35]&quot;,&quot;manualOverrideText&quot;:&quot;&quot;},&quot;citationTag&quot;:&quot;MENDELEY_CITATION_v3_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&quot;,&quot;citationItems&quot;:[{&quot;id&quot;:&quot;81b2326e-51d7-3fcb-bb3a-e0a3af263f80&quot;,&quot;itemData&quot;:{&quot;type&quot;:&quot;article-journal&quot;,&quot;id&quot;:&quot;81b2326e-51d7-3fcb-bb3a-e0a3af263f80&quot;,&quot;title&quot;:&quot;SMOTE for Handling Imbalanced Data Problem : A Review&quot;,&quot;author&quot;:[{&quot;family&quot;:&quot;Pradipta&quot;,&quot;given&quot;:&quot;Gede Angga&quot;,&quot;parse-names&quot;:false,&quot;dropping-particle&quot;:&quot;&quot;,&quot;non-dropping-particle&quot;:&quot;&quot;},{&quot;family&quot;:&quot;Wardoyo&quot;,&quot;given&quot;:&quot;Retantyo&quot;,&quot;parse-names&quot;:false,&quot;dropping-particle&quot;:&quot;&quot;,&quot;non-dropping-particle&quot;:&quot;&quot;},{&quot;family&quot;:&quot;Musdholifah&quot;,&quot;given&quot;:&quot;Aina&quot;,&quot;parse-names&quot;:false,&quot;dropping-particle&quot;:&quot;&quot;,&quot;non-dropping-particle&quot;:&quot;&quot;},{&quot;family&quot;:&quot;Sanjaya&quot;,&quot;given&quot;:&quot;I. Nyoman Hariyasa&quot;,&quot;parse-names&quot;:false,&quot;dropping-particle&quot;:&quot;&quot;,&quot;non-dropping-particle&quot;:&quot;&quot;},{&quot;family&quot;:&quot;Ismail&quot;,&quot;given&quot;:&quot;Muhammad&quot;,&quot;parse-names&quot;:false,&quot;dropping-particle&quot;:&quot;&quot;,&quot;non-dropping-particle&quot;:&quot;&quot;}],&quot;container-title&quot;:&quot;2021 6th International Conference on Informatics and Computing, ICIC 2021&quot;,&quot;accessed&quot;:{&quot;date-parts&quot;:[[2025,9,22]]},&quot;DOI&quot;:&quot;10.1109/ICIC54025.2021.9632912&quot;,&quot;ISBN&quot;:&quot;9781665421553&quot;,&quot;issued&quot;:{&quot;date-parts&quot;:[[2021]]},&quot;abstract&quot;:&quot;Imbalanced class data distribution occurs when the number of examples representing one class is much lower than others. This conditioning affects the prediction accuracy degraded on minority data. To overcome this problem, Synthetic Minority Oversampling Technique (SMOTE) is a pioneer oversampling method in the research community for imbalanced classification. The basic idea of SMOTE is oversampled by creating a synthetic instance in feature space formed by the instance and its K-nearest neighbors due to the ability to avoid overfitting and assist the classifier in finding decision boundaries between classes. In this paper, we review current issue and problem occurs in classification with imbalanced data, performance evaluation in imbalanced data, a survey on an extension of SMOTE in recent years, and finally identify current challenges and future work in learning with imbalanced data.&quot;,&quot;publisher&quot;:&quot;Institute of Electrical and Electronics Engineers Inc.&quot;,&quot;container-title-short&quot;:&quot;&quot;},&quot;isTemporary&quot;:false}]},{&quot;citationID&quot;:&quot;MENDELEY_CITATION_e720b12e-d920-45ed-9bf3-ddf8dfdc943a&quot;,&quot;properties&quot;:{&quot;noteIndex&quot;:0},&quot;isEdited&quot;:false,&quot;manualOverride&quot;:{&quot;isManuallyOverridden&quot;:false,&quot;citeprocText&quot;:&quot;[15]&quot;,&quot;manualOverrideText&quot;:&quot;&quot;},&quot;citationTag&quot;:&quot;MENDELEY_CITATION_v3_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&quot;,&quot;citationItems&quot;:[{&quot;id&quot;:&quot;b12da72d-69ca-3b1e-bf08-f42c72d08357&quot;,&quot;itemData&quot;:{&quot;type&quot;:&quot;article-journal&quot;,&quot;id&quot;:&quot;b12da72d-69ca-3b1e-bf08-f42c72d08357&quot;,&quot;title&quot;:&quot;Prediction Model for Hypertension and Diabetes Mellitus Using Korean Public Health Examination Data&quot;,&quot;author&quot;:[{&quot;family&quot;:&quot;Jeong&quot;,&quot;given&quot;:&quot;Y W ;&quot;,&quot;parse-names&quot;:false,&quot;dropping-particle&quot;:&quot;&quot;,&quot;non-dropping-particle&quot;:&quot;&quot;},{&quot;family&quot;:&quot;Jung&quot;,&quot;given&quot;:&quot;Y ;&quot;,&quot;parse-names&quot;:false,&quot;dropping-particle&quot;:&quot;&quot;,&quot;non-dropping-particle&quot;:&quot;&quot;},{&quot;family&quot;:&quot;Jeong&quot;,&quot;given&quot;:&quot;H ;&quot;,&quot;parse-names&quot;:false,&quot;dropping-particle&quot;:&quot;&quot;,&quot;non-dropping-particle&quot;:&quot;&quot;},{&quot;family&quot;:&quot;Huh&quot;,&quot;given&quot;:&quot;J H ;&quot;,&quot;parse-names&quot;:false,&quot;dropping-particle&quot;:&quot;&quot;,&quot;non-dropping-particle&quot;:&quot;&quot;},{&quot;family&quot;:&quot;Sung&quot;,&quot;given&quot;:&quot;K.-C ;&quot;,&quot;parse-names&quot;:false,&quot;dropping-particle&quot;:&quot;&quot;,&quot;non-dropping-particle&quot;:&quot;&quot;},{&quot;family&quot;:&quot;Shin&quot;,&quot;given&quot;:&quot;J.-H ;&quot;,&quot;parse-names&quot;:false,&quot;dropping-particle&quot;:&quot;&quot;,&quot;non-dropping-particle&quot;:&quot;&quot;},{&quot;family&quot;:&quot;Kim&quot;,&quot;given&quot;:&quot;H C ;&quot;,&quot;parse-names&quot;:false,&quot;dropping-particle&quot;:&quot;&quot;,&quot;non-dropping-particle&quot;:&quot;&quot;},{&quot;family&quot;:&quot;Kim&quot;,&quot;given&quot;:&quot;J Y ;&quot;,&quot;parse-names&quot;:false,&quot;dropping-particle&quot;:&quot;&quot;,&quot;non-dropping-particle&quot;:&quot;&quot;},{&quot;family&quot;:&quot;Kang&quot;,&quot;given&quot;:&quot;D R&quot;,&quot;parse-names&quot;:false,&quot;dropping-particle&quot;:&quot;&quot;,&quot;non-dropping-particle&quot;:&quot;&quot;},{&quot;family&quot;:&quot;Jeong&quot;,&quot;given&quot;:&quot;Yong Whi&quot;,&quot;parse-names&quot;:false,&quot;dropping-particle&quot;:&quot;&quot;,&quot;non-dropping-particle&quot;:&quot;&quot;},{&quot;family&quot;:&quot;Jung&quot;,&quot;given&quot;:&quot;Yeojin&quot;,&quot;parse-names&quot;:false,&quot;dropping-particle&quot;:&quot;&quot;,&quot;non-dropping-particle&quot;:&quot;&quot;},{&quot;family&quot;:&quot;Jeong&quot;,&quot;given&quot;:&quot;Hoyeon&quot;,&quot;parse-names&quot;:false,&quot;dropping-particle&quot;:&quot;&quot;,&quot;non-dropping-particle&quot;:&quot;&quot;},{&quot;family&quot;:&quot;Huh&quot;,&quot;given&quot;:&quot;Ji Hye&quot;,&quot;parse-names&quot;:false,&quot;dropping-particle&quot;:&quot;&quot;,&quot;non-dropping-particle&quot;:&quot;&quot;},{&quot;family&quot;:&quot;Sung&quot;,&quot;given&quot;:&quot;Ki-Chul&quot;,&quot;parse-names&quot;:false,&quot;dropping-particle&quot;:&quot;&quot;,&quot;non-dropping-particle&quot;:&quot;&quot;},{&quot;family&quot;:&quot;Shin&quot;,&quot;given&quot;:&quot;Jeong-Hun&quot;,&quot;parse-names&quot;:false,&quot;dropping-particle&quot;:&quot;&quot;,&quot;non-dropping-particle&quot;:&quot;&quot;},{&quot;family&quot;:&quot;Kim&quot;,&quot;given&quot;:&quot;Hyeon Chang&quot;,&quot;parse-names&quot;:false,&quot;dropping-particle&quot;:&quot;&quot;,&quot;non-dropping-particle&quot;:&quot;&quot;},{&quot;family&quot;:&quot;Kim&quot;,&quot;given&quot;:&quot;Jang Young&quot;,&quot;parse-names&quot;:false,&quot;dropping-particle&quot;:&quot;&quot;,&quot;non-dropping-particle&quot;:&quot;&quot;},{&quot;family&quot;:&quot;Kang&quot;,&quot;given&quot;:&quot;Dae Ryong&quot;,&quot;parse-names&quot;:false,&quot;dropping-particle&quot;:&quot;&quot;,&quot;non-dropping-particle&quot;:&quot;&quot;}],&quot;DOI&quot;:&quot;10.3390/diagnostics12081967&quot;,&quot;URL&quot;:&quot;https://doi.org/10.3390/diagnostics12081967&quot;,&quot;issued&quot;:{&quot;date-parts&quot;:[[2022]]},&quot;abstract&quot;:&quot;Hypertension and diabetes mellitus are major chronic diseases that are important factors in the management of cardiovascular disease. In order to prevent the occurrence of chronic diseases, proper health management through periodic health checkups is necessary. The purpose of this study is to determine the incidence of hypertension and diabetes mellitus according to the health checkup , and to develop a predictive model for hypertension and diabetes according to the health checkup. We used the National Health Insurance Corporation database of Korea and checked whether hypertension or diabetes occurred from that date according to the number of health checkups over the past 10 years. Compared to those who underwent five health checkups , those who participated in the first screening had hypertension (OR = 2.18, 95% CI = 2.14-2.22), diabetes mellitus (OR = 1.33, 95% CI = 1.30-1.35) and both diseases (OR = 2.46, 95% CI = 2.39-2.53); individuals who underwent 10 screenings had hypertension (OR = 0.86, 95% CI = 0.83-0.88), diabetes mellitus (OR = 0.83, 95% CI = 0.81-0.85) and both diseases (OR = 0.83, 95% CI = 0.79-0.87). Individuals who attended fewer than five screenings compared with individuals who attended five or more screenings had hypertension (OR = 1.61, 95% CI = 1.59-1.62; AUC = 0.66), diabetes mellitus (OR = 1.21, 95% CI = 1.20-1.22; AUC = 0.59) and both diseases (OR = 1.75, 95% CI = 1.72-1.78, AUC = 0.63). The machine learning-based prediction model using XGBoost showed higher performance in all datasets than the conventional logistic regression model in predicting hypertension (accuracy, 0.828 vs. 0.628; F1-score, 0.800 vs. 0.633; AUC, 828 vs. 0.630), diabetes mellitus (accuracy, 0.707 vs. 0.575; F1-score, 0.663 vs. 0.576; AUC, 0.710 vs. 0.575) and both diseases (accuracy, 0.950 vs. 0.612; F1-score, 0.950 vs. 0.614; AUC, 0.952 vs. 0.612). It was found that health checkup had a great influence on the occurrence of hypertension and diabetes, and screening frequency was more important than other factors in the variable importances.&quot;,&quot;container-title-short&quot;:&quot;&quot;},&quot;isTemporary&quot;:false}]},{&quot;citationID&quot;:&quot;MENDELEY_CITATION_48ccee6d-13be-4d39-99e6-d819b2c3177d&quot;,&quot;properties&quot;:{&quot;noteIndex&quot;:0},&quot;isEdited&quot;:false,&quot;manualOverride&quot;:{&quot;isManuallyOverridden&quot;:false,&quot;citeprocText&quot;:&quot;[14]&quot;,&quot;manualOverrideText&quot;:&quot;&quot;},&quot;citationTag&quot;:&quot;MENDELEY_CITATION_v3_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&quot;,&quot;citationItems&quot;:[{&quot;id&quot;:&quot;87a4549c-aeac-3c19-9497-5cffb78a4680&quot;,&quot;itemData&quot;:{&quot;type&quot;:&quot;article-journal&quot;,&quot;id&quot;:&quot;87a4549c-aeac-3c19-9497-5cffb78a4680&quot;,&quot;title&quot;:&quot;Multiple Disease Prediction System using Machine Learning and Streamlit&quot;,&quot;author&quot;:[{&quot;family&quot;:&quot;Gopisetti&quot;,&quot;given&quot;:&quot;Laxmi Deepthi&quot;,&quot;parse-names&quot;:false,&quot;dropping-particle&quot;:&quot;&quot;,&quot;non-dropping-particle&quot;:&quot;&quot;},{&quot;family&quot;:&quot;Kummera&quot;,&quot;given&quot;:&quot;Srinivas Karthik Lambavai&quot;,&quot;parse-names&quot;:false,&quot;dropping-particle&quot;:&quot;&quot;,&quot;non-dropping-particle&quot;:&quot;&quot;},{&quot;family&quot;:&quot;Pattamsetti&quot;,&quot;given&quot;:&quot;Sai Rohan&quot;,&quot;parse-names&quot;:false,&quot;dropping-particle&quot;:&quot;&quot;,&quot;non-dropping-particle&quot;:&quot;&quot;},{&quot;family&quot;:&quot;Kuna&quot;,&quot;given&quot;:&quot;Sneha&quot;,&quot;parse-names&quot;:false,&quot;dropping-particle&quot;:&quot;&quot;,&quot;non-dropping-particle&quot;:&quot;&quot;},{&quot;family&quot;:&quot;Parsi&quot;,&quot;given&quot;:&quot;Niharika&quot;,&quot;parse-names&quot;:false,&quot;dropping-particle&quot;:&quot;&quot;,&quot;non-dropping-particle&quot;:&quot;&quot;},{&quot;family&quot;:&quot;Kodali&quot;,&quot;given&quot;:&quot;Hari Priya&quot;,&quot;parse-names&quot;:false,&quot;dropping-particle&quot;:&quot;&quot;,&quot;non-dropping-particle&quot;:&quot;&quot;}],&quot;container-title&quot;:&quot;Proceedings - 5th International Conference on Smart Systems and Inventive Technology, ICSSIT 2023&quot;,&quot;accessed&quot;:{&quot;date-parts&quot;:[[2024,6,4]]},&quot;DOI&quot;:&quot;10.1109/ICSSIT55814.2023.10060903&quot;,&quot;ISBN&quot;:&quot;9781665474672&quot;,&quot;issued&quot;:{&quot;date-parts&quot;:[[2023]]},&quot;page&quot;:&quot;923-931&quot;,&quot;abstract&quot;:&quot;There are many existing machine learning models related to health care which mainly focuses on detecting only one disease. Therefore, this study has developed a system to forecast several diseases by using a single user interface. The proposed model can predict multiple diseases such as diabetes, heart disease, chronic kidney disease and cancer. If left untreated, these diseases pose a risk to humanity. As a result, many lives can be saved by early detection and diagnosis of these disorders. This research work attempts to implement various classification algorithms (K-Nearest Neighbor, Support Vector Machine, Decision Tree, Random Forest, and Logistic Regression, Gaussian naive bayes.) to perform disease prediction. The accuracy of each algorithm is validated and compared with each other to find the best one for prediction. Furthermore, multiple datasets (for each disease each dataset) are used to achieve utmost accuracy in the predicted results. The main goal is to create a web application capable of forecasting several diseases by using machine learning, including diabetes, heart disease, chronic kidney disease, and cancer.&quot;,&quot;publisher&quot;:&quot;Institute of Electrical and Electronics Engineers Inc.&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B8B2E-9308-4512-9725-69A4B853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5621</Words>
  <Characters>32044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Umar Usman</dc:creator>
  <cp:keywords/>
  <dc:description/>
  <cp:lastModifiedBy>JIRBDAI EDITORIALS</cp:lastModifiedBy>
  <cp:revision>2</cp:revision>
  <dcterms:created xsi:type="dcterms:W3CDTF">2025-11-27T16:06:00Z</dcterms:created>
  <dcterms:modified xsi:type="dcterms:W3CDTF">2025-11-27T16:06:00Z</dcterms:modified>
</cp:coreProperties>
</file>