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C6AC31" w14:textId="77777777" w:rsidR="00FB42EB" w:rsidRPr="00FB42EB" w:rsidRDefault="00FB42EB" w:rsidP="00FB42EB">
      <w:pPr>
        <w:spacing w:line="240" w:lineRule="auto"/>
        <w:outlineLvl w:val="0"/>
        <w:rPr>
          <w:rFonts w:ascii="Helvetica" w:eastAsia="Times New Roman" w:hAnsi="Helvetica" w:cs="Times New Roman"/>
          <w:color w:val="444444"/>
          <w:kern w:val="36"/>
          <w:sz w:val="69"/>
          <w:szCs w:val="69"/>
          <w14:ligatures w14:val="none"/>
        </w:rPr>
      </w:pPr>
      <w:r w:rsidRPr="00FB42EB">
        <w:rPr>
          <w:rFonts w:ascii="Helvetica" w:eastAsia="Times New Roman" w:hAnsi="Helvetica" w:cs="Times New Roman"/>
          <w:color w:val="002D73"/>
          <w:kern w:val="36"/>
          <w:sz w:val="69"/>
          <w:szCs w:val="69"/>
          <w14:ligatures w14:val="none"/>
        </w:rPr>
        <w:t>California Consumer Privacy Act – Notice at Collection</w:t>
      </w:r>
    </w:p>
    <w:p w14:paraId="74C8A5FF" w14:textId="77777777" w:rsidR="00FB42EB" w:rsidRPr="00FB42EB" w:rsidRDefault="00FB42EB" w:rsidP="00FB42EB">
      <w:pPr>
        <w:spacing w:after="150" w:line="240" w:lineRule="auto"/>
        <w:outlineLvl w:val="1"/>
        <w:rPr>
          <w:rFonts w:ascii="Helvetica" w:eastAsia="Times New Roman" w:hAnsi="Helvetica" w:cs="Times New Roman"/>
          <w:color w:val="444444"/>
          <w:kern w:val="0"/>
          <w:sz w:val="57"/>
          <w:szCs w:val="57"/>
          <w14:ligatures w14:val="none"/>
        </w:rPr>
      </w:pPr>
      <w:r w:rsidRPr="00FB42EB">
        <w:rPr>
          <w:rFonts w:ascii="Helvetica" w:eastAsia="Times New Roman" w:hAnsi="Helvetica" w:cs="Times New Roman"/>
          <w:color w:val="002D73"/>
          <w:kern w:val="0"/>
          <w:sz w:val="57"/>
          <w:szCs w:val="57"/>
          <w14:ligatures w14:val="none"/>
        </w:rPr>
        <w:t>Introduction</w:t>
      </w:r>
    </w:p>
    <w:p w14:paraId="50950B71" w14:textId="77777777" w:rsidR="00FB42EB" w:rsidRPr="00FB42EB" w:rsidRDefault="00FB42EB" w:rsidP="00FB42EB">
      <w:pPr>
        <w:spacing w:before="100" w:beforeAutospacing="1" w:after="100" w:afterAutospacing="1" w:line="390" w:lineRule="atLeast"/>
        <w:rPr>
          <w:rFonts w:ascii="Helvetica" w:eastAsia="Times New Roman" w:hAnsi="Helvetica" w:cs="Times New Roman"/>
          <w:color w:val="444444"/>
          <w:kern w:val="0"/>
          <w:sz w:val="27"/>
          <w:szCs w:val="27"/>
          <w14:ligatures w14:val="none"/>
        </w:rPr>
      </w:pPr>
      <w:r w:rsidRPr="00FB42EB">
        <w:rPr>
          <w:rFonts w:ascii="Helvetica" w:eastAsia="Times New Roman" w:hAnsi="Helvetica" w:cs="Times New Roman"/>
          <w:color w:val="444444"/>
          <w:kern w:val="0"/>
          <w:sz w:val="27"/>
          <w:szCs w:val="27"/>
          <w14:ligatures w14:val="none"/>
        </w:rPr>
        <w:t>Under the California Consumer Privacy Act of 2018 (CCPA), River City Bank (the “Bank”) is required to inform California residents who are employees, job applicants, contractors, or any other consumer not exempted from the CCPA about the categories of personal information the Bank collects about you and the purposes for which the collected information will be used. This notice contains the disclosures required to comply with the CCPA.</w:t>
      </w:r>
    </w:p>
    <w:p w14:paraId="00E4C5CC" w14:textId="77777777" w:rsidR="00FB42EB" w:rsidRPr="00FB42EB" w:rsidRDefault="00FB42EB" w:rsidP="00FB42EB">
      <w:pPr>
        <w:spacing w:line="390" w:lineRule="atLeast"/>
        <w:rPr>
          <w:rFonts w:ascii="Helvetica" w:eastAsia="Times New Roman" w:hAnsi="Helvetica" w:cs="Times New Roman"/>
          <w:color w:val="444444"/>
          <w:kern w:val="0"/>
          <w:sz w:val="27"/>
          <w:szCs w:val="27"/>
          <w14:ligatures w14:val="none"/>
        </w:rPr>
      </w:pPr>
      <w:r w:rsidRPr="00FB42EB">
        <w:rPr>
          <w:rFonts w:ascii="Helvetica" w:eastAsia="Times New Roman" w:hAnsi="Helvetica" w:cs="Times New Roman"/>
          <w:color w:val="444444"/>
          <w:kern w:val="0"/>
          <w:sz w:val="27"/>
          <w:szCs w:val="27"/>
          <w14:ligatures w14:val="none"/>
        </w:rPr>
        <w:t>View our </w:t>
      </w:r>
      <w:hyperlink r:id="rId5" w:history="1">
        <w:r w:rsidRPr="00FB42EB">
          <w:rPr>
            <w:rFonts w:ascii="Helvetica" w:eastAsia="Times New Roman" w:hAnsi="Helvetica" w:cs="Times New Roman"/>
            <w:color w:val="348210"/>
            <w:kern w:val="0"/>
            <w:sz w:val="27"/>
            <w:szCs w:val="27"/>
            <w:u w:val="single"/>
            <w14:ligatures w14:val="none"/>
          </w:rPr>
          <w:t>California Consumer Privacy Act Policy</w:t>
        </w:r>
      </w:hyperlink>
      <w:r w:rsidRPr="00FB42EB">
        <w:rPr>
          <w:rFonts w:ascii="Helvetica" w:eastAsia="Times New Roman" w:hAnsi="Helvetica" w:cs="Times New Roman"/>
          <w:color w:val="444444"/>
          <w:kern w:val="0"/>
          <w:sz w:val="27"/>
          <w:szCs w:val="27"/>
          <w14:ligatures w14:val="none"/>
        </w:rPr>
        <w:t>.</w:t>
      </w:r>
    </w:p>
    <w:p w14:paraId="6384CB1F" w14:textId="77777777" w:rsidR="00FB42EB" w:rsidRPr="00FB42EB" w:rsidRDefault="00FB42EB" w:rsidP="00FB42EB">
      <w:pPr>
        <w:spacing w:after="150" w:line="240" w:lineRule="auto"/>
        <w:outlineLvl w:val="1"/>
        <w:rPr>
          <w:rFonts w:ascii="Helvetica" w:eastAsia="Times New Roman" w:hAnsi="Helvetica" w:cs="Times New Roman"/>
          <w:color w:val="444444"/>
          <w:kern w:val="0"/>
          <w:sz w:val="57"/>
          <w:szCs w:val="57"/>
          <w14:ligatures w14:val="none"/>
        </w:rPr>
      </w:pPr>
      <w:r w:rsidRPr="00FB42EB">
        <w:rPr>
          <w:rFonts w:ascii="Helvetica" w:eastAsia="Times New Roman" w:hAnsi="Helvetica" w:cs="Times New Roman"/>
          <w:color w:val="002D73"/>
          <w:kern w:val="0"/>
          <w:sz w:val="57"/>
          <w:szCs w:val="57"/>
          <w14:ligatures w14:val="none"/>
        </w:rPr>
        <w:t>Collection, Use and Disclosure of Personal Information</w:t>
      </w:r>
    </w:p>
    <w:p w14:paraId="78713DF3" w14:textId="77777777" w:rsidR="00FB42EB" w:rsidRPr="00FB42EB" w:rsidRDefault="00FB42EB" w:rsidP="00FB42EB">
      <w:pPr>
        <w:spacing w:before="100" w:beforeAutospacing="1" w:after="100" w:afterAutospacing="1" w:line="240" w:lineRule="auto"/>
        <w:rPr>
          <w:rFonts w:ascii="Helvetica" w:eastAsia="Times New Roman" w:hAnsi="Helvetica" w:cs="Times New Roman"/>
          <w:color w:val="444444"/>
          <w:kern w:val="0"/>
          <w:sz w:val="27"/>
          <w:szCs w:val="27"/>
          <w14:ligatures w14:val="none"/>
        </w:rPr>
      </w:pPr>
      <w:r w:rsidRPr="00FB42EB">
        <w:rPr>
          <w:rFonts w:ascii="Helvetica" w:eastAsia="Times New Roman" w:hAnsi="Helvetica" w:cs="Times New Roman"/>
          <w:color w:val="444444"/>
          <w:kern w:val="0"/>
          <w:sz w:val="27"/>
          <w:szCs w:val="27"/>
          <w14:ligatures w14:val="none"/>
        </w:rPr>
        <w:t>In the past 12 months, we have collected and disclosed to third parties for our business purposes each of the following categories of Personal Information relating to California residents covered by this Notice:</w:t>
      </w:r>
    </w:p>
    <w:p w14:paraId="2B6288D7" w14:textId="77777777" w:rsidR="00FB42EB" w:rsidRPr="00FB42EB" w:rsidRDefault="00FB42EB" w:rsidP="00FB42EB">
      <w:pPr>
        <w:numPr>
          <w:ilvl w:val="0"/>
          <w:numId w:val="1"/>
        </w:numPr>
        <w:spacing w:before="100" w:beforeAutospacing="1" w:after="100" w:afterAutospacing="1"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 xml:space="preserve">Identifiers such as a real name, alias, postal address, unique personal identifier, online identifier, Internet Protocol address, email address, account name, Social Security number, driver’s license number, passport number, or other similar </w:t>
      </w:r>
      <w:proofErr w:type="gramStart"/>
      <w:r w:rsidRPr="00FB42EB">
        <w:rPr>
          <w:rFonts w:ascii="Helvetica" w:eastAsia="Times New Roman" w:hAnsi="Helvetica" w:cs="Times New Roman"/>
          <w:color w:val="444444"/>
          <w:kern w:val="0"/>
          <w14:ligatures w14:val="none"/>
        </w:rPr>
        <w:t>identifiers;</w:t>
      </w:r>
      <w:proofErr w:type="gramEnd"/>
    </w:p>
    <w:p w14:paraId="7E2879CB" w14:textId="77777777" w:rsidR="00FB42EB" w:rsidRPr="00FB42EB" w:rsidRDefault="00FB42EB" w:rsidP="00FB42EB">
      <w:pPr>
        <w:numPr>
          <w:ilvl w:val="0"/>
          <w:numId w:val="1"/>
        </w:numPr>
        <w:spacing w:after="0"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Personal Information Categories listed in Civ. Code § 1798.80.</w:t>
      </w:r>
    </w:p>
    <w:p w14:paraId="71D54AD8" w14:textId="77777777" w:rsidR="00FB42EB" w:rsidRPr="00FB42EB" w:rsidRDefault="00FB42EB" w:rsidP="00FB42EB">
      <w:pPr>
        <w:spacing w:before="100" w:beforeAutospacing="1" w:after="100" w:afterAutospacing="1" w:line="240" w:lineRule="auto"/>
        <w:rPr>
          <w:rFonts w:ascii="Helvetica" w:eastAsia="Times New Roman" w:hAnsi="Helvetica" w:cs="Times New Roman"/>
          <w:color w:val="444444"/>
          <w:kern w:val="0"/>
          <w:sz w:val="27"/>
          <w:szCs w:val="27"/>
          <w14:ligatures w14:val="none"/>
        </w:rPr>
      </w:pPr>
      <w:r w:rsidRPr="00FB42EB">
        <w:rPr>
          <w:rFonts w:ascii="Helvetica" w:eastAsia="Times New Roman" w:hAnsi="Helvetica" w:cs="Times New Roman"/>
          <w:color w:val="444444"/>
          <w:kern w:val="0"/>
          <w:sz w:val="27"/>
          <w:szCs w:val="27"/>
          <w14:ligatures w14:val="none"/>
        </w:rPr>
        <w:t xml:space="preserve">Any information that identifies, relates to, describes, or is capable of being associated with, a particular individual, including, but not limited to, his or her name, signature, Social Security number, physical characteristics or description, address, telephone number, passport number, driver’s license or state identification card number, date of birth, insurance policy number, education, employment, employment history, bank account number, credit </w:t>
      </w:r>
      <w:r w:rsidRPr="00FB42EB">
        <w:rPr>
          <w:rFonts w:ascii="Helvetica" w:eastAsia="Times New Roman" w:hAnsi="Helvetica" w:cs="Times New Roman"/>
          <w:color w:val="444444"/>
          <w:kern w:val="0"/>
          <w:sz w:val="27"/>
          <w:szCs w:val="27"/>
          <w14:ligatures w14:val="none"/>
        </w:rPr>
        <w:lastRenderedPageBreak/>
        <w:t>card number, debit card number, or any other financial information, medical information, or health insurance information;</w:t>
      </w:r>
    </w:p>
    <w:p w14:paraId="1EA5221A" w14:textId="77777777" w:rsidR="00FB42EB" w:rsidRPr="00FB42EB" w:rsidRDefault="00FB42EB" w:rsidP="00FB42EB">
      <w:pPr>
        <w:numPr>
          <w:ilvl w:val="0"/>
          <w:numId w:val="2"/>
        </w:numPr>
        <w:spacing w:before="100" w:beforeAutospacing="1" w:after="100" w:afterAutospacing="1"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 xml:space="preserve">Protected Classification Characteristics under California or federal law, such as sex and marital </w:t>
      </w:r>
      <w:proofErr w:type="gramStart"/>
      <w:r w:rsidRPr="00FB42EB">
        <w:rPr>
          <w:rFonts w:ascii="Helvetica" w:eastAsia="Times New Roman" w:hAnsi="Helvetica" w:cs="Times New Roman"/>
          <w:color w:val="444444"/>
          <w:kern w:val="0"/>
          <w14:ligatures w14:val="none"/>
        </w:rPr>
        <w:t>status;</w:t>
      </w:r>
      <w:proofErr w:type="gramEnd"/>
    </w:p>
    <w:p w14:paraId="401A0CFF" w14:textId="77777777" w:rsidR="00FB42EB" w:rsidRPr="00FB42EB" w:rsidRDefault="00FB42EB" w:rsidP="00FB42EB">
      <w:pPr>
        <w:numPr>
          <w:ilvl w:val="0"/>
          <w:numId w:val="2"/>
        </w:numPr>
        <w:spacing w:before="100" w:beforeAutospacing="1" w:after="100" w:afterAutospacing="1"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 xml:space="preserve">Commercial information, such as records of personal property, products or services purchased, obtained, or considered, or other purchasing or consuming histories or </w:t>
      </w:r>
      <w:proofErr w:type="gramStart"/>
      <w:r w:rsidRPr="00FB42EB">
        <w:rPr>
          <w:rFonts w:ascii="Helvetica" w:eastAsia="Times New Roman" w:hAnsi="Helvetica" w:cs="Times New Roman"/>
          <w:color w:val="444444"/>
          <w:kern w:val="0"/>
          <w14:ligatures w14:val="none"/>
        </w:rPr>
        <w:t>tendencies;</w:t>
      </w:r>
      <w:proofErr w:type="gramEnd"/>
    </w:p>
    <w:p w14:paraId="42716C67" w14:textId="77777777" w:rsidR="00FB42EB" w:rsidRPr="00FB42EB" w:rsidRDefault="00FB42EB" w:rsidP="00FB42EB">
      <w:pPr>
        <w:numPr>
          <w:ilvl w:val="0"/>
          <w:numId w:val="2"/>
        </w:numPr>
        <w:spacing w:before="100" w:beforeAutospacing="1" w:after="100" w:afterAutospacing="1"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 xml:space="preserve">Biometric information such as </w:t>
      </w:r>
      <w:proofErr w:type="gramStart"/>
      <w:r w:rsidRPr="00FB42EB">
        <w:rPr>
          <w:rFonts w:ascii="Helvetica" w:eastAsia="Times New Roman" w:hAnsi="Helvetica" w:cs="Times New Roman"/>
          <w:color w:val="444444"/>
          <w:kern w:val="0"/>
          <w14:ligatures w14:val="none"/>
        </w:rPr>
        <w:t>fingerprints;</w:t>
      </w:r>
      <w:proofErr w:type="gramEnd"/>
    </w:p>
    <w:p w14:paraId="14587620" w14:textId="77777777" w:rsidR="00FB42EB" w:rsidRPr="00FB42EB" w:rsidRDefault="00FB42EB" w:rsidP="00FB42EB">
      <w:pPr>
        <w:numPr>
          <w:ilvl w:val="0"/>
          <w:numId w:val="2"/>
        </w:numPr>
        <w:spacing w:before="100" w:beforeAutospacing="1" w:after="100" w:afterAutospacing="1"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 xml:space="preserve">Internet or other electronic network activity information, such as browsing history, search history, and information regarding a California resident’s interaction with an internet website application, or </w:t>
      </w:r>
      <w:proofErr w:type="gramStart"/>
      <w:r w:rsidRPr="00FB42EB">
        <w:rPr>
          <w:rFonts w:ascii="Helvetica" w:eastAsia="Times New Roman" w:hAnsi="Helvetica" w:cs="Times New Roman"/>
          <w:color w:val="444444"/>
          <w:kern w:val="0"/>
          <w14:ligatures w14:val="none"/>
        </w:rPr>
        <w:t>advertisement;</w:t>
      </w:r>
      <w:proofErr w:type="gramEnd"/>
    </w:p>
    <w:p w14:paraId="20B860C6" w14:textId="77777777" w:rsidR="00FB42EB" w:rsidRPr="00FB42EB" w:rsidRDefault="00FB42EB" w:rsidP="00FB42EB">
      <w:pPr>
        <w:numPr>
          <w:ilvl w:val="0"/>
          <w:numId w:val="2"/>
        </w:numPr>
        <w:spacing w:before="100" w:beforeAutospacing="1" w:after="100" w:afterAutospacing="1"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 xml:space="preserve">Geolocation data, such as device location and Internet Protocol (IP) </w:t>
      </w:r>
      <w:proofErr w:type="gramStart"/>
      <w:r w:rsidRPr="00FB42EB">
        <w:rPr>
          <w:rFonts w:ascii="Helvetica" w:eastAsia="Times New Roman" w:hAnsi="Helvetica" w:cs="Times New Roman"/>
          <w:color w:val="444444"/>
          <w:kern w:val="0"/>
          <w14:ligatures w14:val="none"/>
        </w:rPr>
        <w:t>location;</w:t>
      </w:r>
      <w:proofErr w:type="gramEnd"/>
    </w:p>
    <w:p w14:paraId="5C6559C7" w14:textId="77777777" w:rsidR="00FB42EB" w:rsidRPr="00FB42EB" w:rsidRDefault="00FB42EB" w:rsidP="00FB42EB">
      <w:pPr>
        <w:numPr>
          <w:ilvl w:val="0"/>
          <w:numId w:val="2"/>
        </w:numPr>
        <w:spacing w:before="100" w:beforeAutospacing="1" w:after="100" w:afterAutospacing="1"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 xml:space="preserve">Sensory information, such as audio, electronic, visual, or similar information such as call </w:t>
      </w:r>
      <w:proofErr w:type="gramStart"/>
      <w:r w:rsidRPr="00FB42EB">
        <w:rPr>
          <w:rFonts w:ascii="Helvetica" w:eastAsia="Times New Roman" w:hAnsi="Helvetica" w:cs="Times New Roman"/>
          <w:color w:val="444444"/>
          <w:kern w:val="0"/>
          <w14:ligatures w14:val="none"/>
        </w:rPr>
        <w:t>recordings;</w:t>
      </w:r>
      <w:proofErr w:type="gramEnd"/>
    </w:p>
    <w:p w14:paraId="37321CEE" w14:textId="77777777" w:rsidR="00FB42EB" w:rsidRPr="00FB42EB" w:rsidRDefault="00FB42EB" w:rsidP="00FB42EB">
      <w:pPr>
        <w:numPr>
          <w:ilvl w:val="0"/>
          <w:numId w:val="2"/>
        </w:numPr>
        <w:spacing w:before="100" w:beforeAutospacing="1" w:after="100" w:afterAutospacing="1"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 xml:space="preserve">Professional or employment-related information, such as work history and prior </w:t>
      </w:r>
      <w:proofErr w:type="gramStart"/>
      <w:r w:rsidRPr="00FB42EB">
        <w:rPr>
          <w:rFonts w:ascii="Helvetica" w:eastAsia="Times New Roman" w:hAnsi="Helvetica" w:cs="Times New Roman"/>
          <w:color w:val="444444"/>
          <w:kern w:val="0"/>
          <w14:ligatures w14:val="none"/>
        </w:rPr>
        <w:t>employer;</w:t>
      </w:r>
      <w:proofErr w:type="gramEnd"/>
    </w:p>
    <w:p w14:paraId="188CB70C" w14:textId="77777777" w:rsidR="00FB42EB" w:rsidRPr="00FB42EB" w:rsidRDefault="00FB42EB" w:rsidP="00FB42EB">
      <w:pPr>
        <w:numPr>
          <w:ilvl w:val="0"/>
          <w:numId w:val="2"/>
        </w:numPr>
        <w:spacing w:before="100" w:beforeAutospacing="1" w:after="100" w:afterAutospacing="1"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Non-public Education information, directly related to a student, and as provided by the student.</w:t>
      </w:r>
    </w:p>
    <w:p w14:paraId="69570001" w14:textId="77777777" w:rsidR="00FB42EB" w:rsidRPr="00FB42EB" w:rsidRDefault="00FB42EB" w:rsidP="00FB42EB">
      <w:pPr>
        <w:numPr>
          <w:ilvl w:val="0"/>
          <w:numId w:val="2"/>
        </w:numPr>
        <w:spacing w:before="100" w:beforeAutospacing="1" w:after="100" w:afterAutospacing="1"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Inferences information drawn from any of the Personal Information listed above to create a profile about a California resident reflecting their preferences, characteristics, psychological trends, predispositions, behavior, and attitudes, intelligence, abilities, and aptitudes. For example, if an individual clicks on a link to learn more about a HELOC, we may infer that they are a homeowner and/or that they are looking for lending options</w:t>
      </w:r>
      <w:proofErr w:type="gramStart"/>
      <w:r w:rsidRPr="00FB42EB">
        <w:rPr>
          <w:rFonts w:ascii="Helvetica" w:eastAsia="Times New Roman" w:hAnsi="Helvetica" w:cs="Times New Roman"/>
          <w:color w:val="444444"/>
          <w:kern w:val="0"/>
          <w14:ligatures w14:val="none"/>
        </w:rPr>
        <w:t>.;</w:t>
      </w:r>
      <w:proofErr w:type="gramEnd"/>
    </w:p>
    <w:p w14:paraId="49A80C7E" w14:textId="77777777" w:rsidR="00FB42EB" w:rsidRPr="00FB42EB" w:rsidRDefault="00FB42EB" w:rsidP="00FB42EB">
      <w:pPr>
        <w:numPr>
          <w:ilvl w:val="0"/>
          <w:numId w:val="2"/>
        </w:numPr>
        <w:spacing w:after="0"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The following categories of Sensitive Personal Information:</w:t>
      </w:r>
    </w:p>
    <w:p w14:paraId="4EF4075A" w14:textId="77777777" w:rsidR="00FB42EB" w:rsidRPr="00FB42EB" w:rsidRDefault="00FB42EB" w:rsidP="00FB42EB">
      <w:pPr>
        <w:spacing w:before="100" w:beforeAutospacing="1" w:after="100" w:afterAutospacing="1" w:line="240" w:lineRule="auto"/>
        <w:rPr>
          <w:rFonts w:ascii="Helvetica" w:eastAsia="Times New Roman" w:hAnsi="Helvetica" w:cs="Times New Roman"/>
          <w:color w:val="444444"/>
          <w:kern w:val="0"/>
          <w:sz w:val="27"/>
          <w:szCs w:val="27"/>
          <w14:ligatures w14:val="none"/>
        </w:rPr>
      </w:pPr>
      <w:r w:rsidRPr="00FB42EB">
        <w:rPr>
          <w:rFonts w:ascii="Helvetica" w:eastAsia="Times New Roman" w:hAnsi="Helvetica" w:cs="Times New Roman"/>
          <w:color w:val="444444"/>
          <w:kern w:val="0"/>
          <w:sz w:val="27"/>
          <w:szCs w:val="27"/>
          <w14:ligatures w14:val="none"/>
        </w:rPr>
        <w:t>Personal Information that may reveal:</w:t>
      </w:r>
    </w:p>
    <w:p w14:paraId="02CAEFC6" w14:textId="77777777" w:rsidR="00FB42EB" w:rsidRPr="00FB42EB" w:rsidRDefault="00FB42EB" w:rsidP="00FB42EB">
      <w:pPr>
        <w:numPr>
          <w:ilvl w:val="0"/>
          <w:numId w:val="3"/>
        </w:numPr>
        <w:spacing w:before="100" w:beforeAutospacing="1" w:after="100" w:afterAutospacing="1"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 xml:space="preserve">A California resident’s Social Security, driver’s license, state identification card, or passport </w:t>
      </w:r>
      <w:proofErr w:type="gramStart"/>
      <w:r w:rsidRPr="00FB42EB">
        <w:rPr>
          <w:rFonts w:ascii="Helvetica" w:eastAsia="Times New Roman" w:hAnsi="Helvetica" w:cs="Times New Roman"/>
          <w:color w:val="444444"/>
          <w:kern w:val="0"/>
          <w14:ligatures w14:val="none"/>
        </w:rPr>
        <w:t>number;</w:t>
      </w:r>
      <w:proofErr w:type="gramEnd"/>
    </w:p>
    <w:p w14:paraId="3E5D3DDF" w14:textId="77777777" w:rsidR="00FB42EB" w:rsidRPr="00FB42EB" w:rsidRDefault="00FB42EB" w:rsidP="00FB42EB">
      <w:pPr>
        <w:numPr>
          <w:ilvl w:val="0"/>
          <w:numId w:val="3"/>
        </w:numPr>
        <w:spacing w:before="100" w:beforeAutospacing="1" w:after="100" w:afterAutospacing="1"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 xml:space="preserve">A California resident’s account log-in, financial account, debit card, or credit card number in combination with any required security or access code, password, or credentials allowing access to an </w:t>
      </w:r>
      <w:proofErr w:type="gramStart"/>
      <w:r w:rsidRPr="00FB42EB">
        <w:rPr>
          <w:rFonts w:ascii="Helvetica" w:eastAsia="Times New Roman" w:hAnsi="Helvetica" w:cs="Times New Roman"/>
          <w:color w:val="444444"/>
          <w:kern w:val="0"/>
          <w14:ligatures w14:val="none"/>
        </w:rPr>
        <w:t>account;</w:t>
      </w:r>
      <w:proofErr w:type="gramEnd"/>
    </w:p>
    <w:p w14:paraId="1A1B5DAC" w14:textId="77777777" w:rsidR="00FB42EB" w:rsidRPr="00FB42EB" w:rsidRDefault="00FB42EB" w:rsidP="00FB42EB">
      <w:pPr>
        <w:numPr>
          <w:ilvl w:val="0"/>
          <w:numId w:val="3"/>
        </w:numPr>
        <w:spacing w:before="100" w:beforeAutospacing="1" w:after="100" w:afterAutospacing="1"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 xml:space="preserve">A California resident’s precise </w:t>
      </w:r>
      <w:proofErr w:type="gramStart"/>
      <w:r w:rsidRPr="00FB42EB">
        <w:rPr>
          <w:rFonts w:ascii="Helvetica" w:eastAsia="Times New Roman" w:hAnsi="Helvetica" w:cs="Times New Roman"/>
          <w:color w:val="444444"/>
          <w:kern w:val="0"/>
          <w14:ligatures w14:val="none"/>
        </w:rPr>
        <w:t>geolocation;</w:t>
      </w:r>
      <w:proofErr w:type="gramEnd"/>
    </w:p>
    <w:p w14:paraId="26E548CE" w14:textId="77777777" w:rsidR="00FB42EB" w:rsidRPr="00FB42EB" w:rsidRDefault="00FB42EB" w:rsidP="00FB42EB">
      <w:pPr>
        <w:numPr>
          <w:ilvl w:val="0"/>
          <w:numId w:val="3"/>
        </w:numPr>
        <w:spacing w:before="100" w:beforeAutospacing="1" w:after="100" w:afterAutospacing="1"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 xml:space="preserve">A California resident’s racial or ethnic origin, religious or philosophical beliefs, or union </w:t>
      </w:r>
      <w:proofErr w:type="gramStart"/>
      <w:r w:rsidRPr="00FB42EB">
        <w:rPr>
          <w:rFonts w:ascii="Helvetica" w:eastAsia="Times New Roman" w:hAnsi="Helvetica" w:cs="Times New Roman"/>
          <w:color w:val="444444"/>
          <w:kern w:val="0"/>
          <w14:ligatures w14:val="none"/>
        </w:rPr>
        <w:t>membership;</w:t>
      </w:r>
      <w:proofErr w:type="gramEnd"/>
    </w:p>
    <w:p w14:paraId="4526DEF4" w14:textId="77777777" w:rsidR="00FB42EB" w:rsidRPr="00FB42EB" w:rsidRDefault="00FB42EB" w:rsidP="00FB42EB">
      <w:pPr>
        <w:numPr>
          <w:ilvl w:val="0"/>
          <w:numId w:val="3"/>
        </w:numPr>
        <w:spacing w:after="0"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 xml:space="preserve">The contents of a California resident’s mail, email, and text messages unless the business is the intended recipient of the </w:t>
      </w:r>
      <w:proofErr w:type="gramStart"/>
      <w:r w:rsidRPr="00FB42EB">
        <w:rPr>
          <w:rFonts w:ascii="Helvetica" w:eastAsia="Times New Roman" w:hAnsi="Helvetica" w:cs="Times New Roman"/>
          <w:color w:val="444444"/>
          <w:kern w:val="0"/>
          <w14:ligatures w14:val="none"/>
        </w:rPr>
        <w:t>communication;</w:t>
      </w:r>
      <w:proofErr w:type="gramEnd"/>
    </w:p>
    <w:p w14:paraId="7F44017E" w14:textId="77777777" w:rsidR="00FB42EB" w:rsidRPr="00FB42EB" w:rsidRDefault="00FB42EB" w:rsidP="00FB42EB">
      <w:pPr>
        <w:spacing w:before="100" w:beforeAutospacing="1" w:after="100" w:afterAutospacing="1" w:line="240" w:lineRule="auto"/>
        <w:rPr>
          <w:rFonts w:ascii="Helvetica" w:eastAsia="Times New Roman" w:hAnsi="Helvetica" w:cs="Times New Roman"/>
          <w:color w:val="444444"/>
          <w:kern w:val="0"/>
          <w:sz w:val="27"/>
          <w:szCs w:val="27"/>
          <w14:ligatures w14:val="none"/>
        </w:rPr>
      </w:pPr>
      <w:r w:rsidRPr="00FB42EB">
        <w:rPr>
          <w:rFonts w:ascii="Helvetica" w:eastAsia="Times New Roman" w:hAnsi="Helvetica" w:cs="Times New Roman"/>
          <w:color w:val="444444"/>
          <w:kern w:val="0"/>
          <w:sz w:val="27"/>
          <w:szCs w:val="27"/>
          <w14:ligatures w14:val="none"/>
        </w:rPr>
        <w:t>The processing of biometric information for the purpose of uniquely identifying a California resident.</w:t>
      </w:r>
    </w:p>
    <w:p w14:paraId="6EFA2A38" w14:textId="77777777" w:rsidR="00FB42EB" w:rsidRPr="00FB42EB" w:rsidRDefault="00FB42EB" w:rsidP="00FB42EB">
      <w:pPr>
        <w:spacing w:before="100" w:beforeAutospacing="1" w:after="100" w:afterAutospacing="1" w:line="240" w:lineRule="auto"/>
        <w:rPr>
          <w:rFonts w:ascii="Helvetica" w:eastAsia="Times New Roman" w:hAnsi="Helvetica" w:cs="Times New Roman"/>
          <w:color w:val="444444"/>
          <w:kern w:val="0"/>
          <w:sz w:val="27"/>
          <w:szCs w:val="27"/>
          <w14:ligatures w14:val="none"/>
        </w:rPr>
      </w:pPr>
      <w:r w:rsidRPr="00FB42EB">
        <w:rPr>
          <w:rFonts w:ascii="Helvetica" w:eastAsia="Times New Roman" w:hAnsi="Helvetica" w:cs="Times New Roman"/>
          <w:color w:val="444444"/>
          <w:kern w:val="0"/>
          <w:sz w:val="27"/>
          <w:szCs w:val="27"/>
          <w14:ligatures w14:val="none"/>
        </w:rPr>
        <w:lastRenderedPageBreak/>
        <w:t>In addition to collecting Personal Information ourselves, we coordinate with third parties to collect Personal Information on our behalf for one or more of the business practices described below:</w:t>
      </w:r>
    </w:p>
    <w:p w14:paraId="0E329252" w14:textId="77777777" w:rsidR="00FB42EB" w:rsidRPr="00FB42EB" w:rsidRDefault="00FB42EB" w:rsidP="00FB42EB">
      <w:pPr>
        <w:numPr>
          <w:ilvl w:val="0"/>
          <w:numId w:val="4"/>
        </w:numPr>
        <w:spacing w:before="100" w:beforeAutospacing="1" w:after="100" w:afterAutospacing="1"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 xml:space="preserve">Delivering advertising and marketing, including on non-affiliated persons’ or entities’ sites and mobile </w:t>
      </w:r>
      <w:proofErr w:type="gramStart"/>
      <w:r w:rsidRPr="00FB42EB">
        <w:rPr>
          <w:rFonts w:ascii="Helvetica" w:eastAsia="Times New Roman" w:hAnsi="Helvetica" w:cs="Times New Roman"/>
          <w:color w:val="444444"/>
          <w:kern w:val="0"/>
          <w14:ligatures w14:val="none"/>
        </w:rPr>
        <w:t>apps;</w:t>
      </w:r>
      <w:proofErr w:type="gramEnd"/>
    </w:p>
    <w:p w14:paraId="4523FD86" w14:textId="77777777" w:rsidR="00FB42EB" w:rsidRPr="00FB42EB" w:rsidRDefault="00FB42EB" w:rsidP="00FB42EB">
      <w:pPr>
        <w:numPr>
          <w:ilvl w:val="0"/>
          <w:numId w:val="4"/>
        </w:numPr>
        <w:spacing w:before="100" w:beforeAutospacing="1" w:after="100" w:afterAutospacing="1"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Facilitating events and event management, including virtual and/or in-person events (e.g., hotels, restaurants, virtual platforms, audio/visual capabilities, food/beverage, transportation services, etc.); and</w:t>
      </w:r>
    </w:p>
    <w:p w14:paraId="10C1DE31" w14:textId="77777777" w:rsidR="00FB42EB" w:rsidRPr="00FB42EB" w:rsidRDefault="00FB42EB" w:rsidP="00FB42EB">
      <w:pPr>
        <w:numPr>
          <w:ilvl w:val="0"/>
          <w:numId w:val="4"/>
        </w:numPr>
        <w:spacing w:after="0"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Referral sources, whether for purposes of identifying candidates for employment, identifying new client opportunities, or recommending vendors or contractors.</w:t>
      </w:r>
    </w:p>
    <w:p w14:paraId="7875AF7A" w14:textId="77777777" w:rsidR="00FB42EB" w:rsidRPr="00FB42EB" w:rsidRDefault="00FB42EB" w:rsidP="00FB42EB">
      <w:pPr>
        <w:spacing w:before="100" w:beforeAutospacing="1" w:after="100" w:afterAutospacing="1" w:line="240" w:lineRule="auto"/>
        <w:rPr>
          <w:rFonts w:ascii="Helvetica" w:eastAsia="Times New Roman" w:hAnsi="Helvetica" w:cs="Times New Roman"/>
          <w:color w:val="444444"/>
          <w:kern w:val="0"/>
          <w:sz w:val="27"/>
          <w:szCs w:val="27"/>
          <w14:ligatures w14:val="none"/>
        </w:rPr>
      </w:pPr>
      <w:r w:rsidRPr="00FB42EB">
        <w:rPr>
          <w:rFonts w:ascii="Helvetica" w:eastAsia="Times New Roman" w:hAnsi="Helvetica" w:cs="Times New Roman"/>
          <w:color w:val="444444"/>
          <w:kern w:val="0"/>
          <w:sz w:val="27"/>
          <w:szCs w:val="27"/>
          <w14:ligatures w14:val="none"/>
        </w:rPr>
        <w:t>The categories of sources from which we collect Personal Information are:</w:t>
      </w:r>
    </w:p>
    <w:p w14:paraId="55D9C591" w14:textId="77777777" w:rsidR="00FB42EB" w:rsidRPr="00FB42EB" w:rsidRDefault="00FB42EB" w:rsidP="00FB42EB">
      <w:pPr>
        <w:numPr>
          <w:ilvl w:val="0"/>
          <w:numId w:val="5"/>
        </w:numPr>
        <w:spacing w:before="100" w:beforeAutospacing="1" w:after="100" w:afterAutospacing="1"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 xml:space="preserve">You (or your designated representative) when applying for, or opening, a deposit account, loan, or any other bank </w:t>
      </w:r>
      <w:proofErr w:type="gramStart"/>
      <w:r w:rsidRPr="00FB42EB">
        <w:rPr>
          <w:rFonts w:ascii="Helvetica" w:eastAsia="Times New Roman" w:hAnsi="Helvetica" w:cs="Times New Roman"/>
          <w:color w:val="444444"/>
          <w:kern w:val="0"/>
          <w14:ligatures w14:val="none"/>
        </w:rPr>
        <w:t>services;</w:t>
      </w:r>
      <w:proofErr w:type="gramEnd"/>
    </w:p>
    <w:p w14:paraId="1E7D3B3F" w14:textId="77777777" w:rsidR="00FB42EB" w:rsidRPr="00FB42EB" w:rsidRDefault="00FB42EB" w:rsidP="00FB42EB">
      <w:pPr>
        <w:numPr>
          <w:ilvl w:val="0"/>
          <w:numId w:val="5"/>
        </w:numPr>
        <w:spacing w:before="100" w:beforeAutospacing="1" w:after="100" w:afterAutospacing="1"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From your devices, such as when you visit our websites, online and mobile applications</w:t>
      </w:r>
    </w:p>
    <w:p w14:paraId="4556A51F" w14:textId="77777777" w:rsidR="00FB42EB" w:rsidRPr="00FB42EB" w:rsidRDefault="00FB42EB" w:rsidP="00FB42EB">
      <w:pPr>
        <w:numPr>
          <w:ilvl w:val="0"/>
          <w:numId w:val="5"/>
        </w:numPr>
        <w:spacing w:before="100" w:beforeAutospacing="1" w:after="100" w:afterAutospacing="1"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 xml:space="preserve">Service Providers, Consumer Data Resellers, Credit Reporting Agencies and other similar persons or </w:t>
      </w:r>
      <w:proofErr w:type="gramStart"/>
      <w:r w:rsidRPr="00FB42EB">
        <w:rPr>
          <w:rFonts w:ascii="Helvetica" w:eastAsia="Times New Roman" w:hAnsi="Helvetica" w:cs="Times New Roman"/>
          <w:color w:val="444444"/>
          <w:kern w:val="0"/>
          <w14:ligatures w14:val="none"/>
        </w:rPr>
        <w:t>entities;</w:t>
      </w:r>
      <w:proofErr w:type="gramEnd"/>
    </w:p>
    <w:p w14:paraId="280969CF" w14:textId="77777777" w:rsidR="00FB42EB" w:rsidRPr="00FB42EB" w:rsidRDefault="00FB42EB" w:rsidP="00FB42EB">
      <w:pPr>
        <w:numPr>
          <w:ilvl w:val="0"/>
          <w:numId w:val="5"/>
        </w:numPr>
        <w:spacing w:before="100" w:beforeAutospacing="1" w:after="100" w:afterAutospacing="1"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 xml:space="preserve">Third-party verification </w:t>
      </w:r>
      <w:proofErr w:type="gramStart"/>
      <w:r w:rsidRPr="00FB42EB">
        <w:rPr>
          <w:rFonts w:ascii="Helvetica" w:eastAsia="Times New Roman" w:hAnsi="Helvetica" w:cs="Times New Roman"/>
          <w:color w:val="444444"/>
          <w:kern w:val="0"/>
          <w14:ligatures w14:val="none"/>
        </w:rPr>
        <w:t>services;</w:t>
      </w:r>
      <w:proofErr w:type="gramEnd"/>
    </w:p>
    <w:p w14:paraId="0C2CF1FC" w14:textId="77777777" w:rsidR="00FB42EB" w:rsidRPr="00FB42EB" w:rsidRDefault="00FB42EB" w:rsidP="00FB42EB">
      <w:pPr>
        <w:numPr>
          <w:ilvl w:val="0"/>
          <w:numId w:val="5"/>
        </w:numPr>
        <w:spacing w:before="100" w:beforeAutospacing="1" w:after="100" w:afterAutospacing="1"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 xml:space="preserve">Internet search engines, including Website/Mobile App Activity/Social </w:t>
      </w:r>
      <w:proofErr w:type="gramStart"/>
      <w:r w:rsidRPr="00FB42EB">
        <w:rPr>
          <w:rFonts w:ascii="Helvetica" w:eastAsia="Times New Roman" w:hAnsi="Helvetica" w:cs="Times New Roman"/>
          <w:color w:val="444444"/>
          <w:kern w:val="0"/>
          <w14:ligatures w14:val="none"/>
        </w:rPr>
        <w:t>Media;</w:t>
      </w:r>
      <w:proofErr w:type="gramEnd"/>
    </w:p>
    <w:p w14:paraId="334C0479" w14:textId="77777777" w:rsidR="00FB42EB" w:rsidRPr="00FB42EB" w:rsidRDefault="00FB42EB" w:rsidP="00FB42EB">
      <w:pPr>
        <w:numPr>
          <w:ilvl w:val="0"/>
          <w:numId w:val="5"/>
        </w:numPr>
        <w:spacing w:before="100" w:beforeAutospacing="1" w:after="100" w:afterAutospacing="1"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 xml:space="preserve">Public Record Sources (Federal, State or Local Government Sources) and Other </w:t>
      </w:r>
      <w:proofErr w:type="gramStart"/>
      <w:r w:rsidRPr="00FB42EB">
        <w:rPr>
          <w:rFonts w:ascii="Helvetica" w:eastAsia="Times New Roman" w:hAnsi="Helvetica" w:cs="Times New Roman"/>
          <w:color w:val="444444"/>
          <w:kern w:val="0"/>
          <w14:ligatures w14:val="none"/>
        </w:rPr>
        <w:t>publicly-available</w:t>
      </w:r>
      <w:proofErr w:type="gramEnd"/>
      <w:r w:rsidRPr="00FB42EB">
        <w:rPr>
          <w:rFonts w:ascii="Helvetica" w:eastAsia="Times New Roman" w:hAnsi="Helvetica" w:cs="Times New Roman"/>
          <w:color w:val="444444"/>
          <w:kern w:val="0"/>
          <w14:ligatures w14:val="none"/>
        </w:rPr>
        <w:t xml:space="preserve"> sources;</w:t>
      </w:r>
    </w:p>
    <w:p w14:paraId="06546B14" w14:textId="77777777" w:rsidR="00FB42EB" w:rsidRPr="00FB42EB" w:rsidRDefault="00FB42EB" w:rsidP="00FB42EB">
      <w:pPr>
        <w:numPr>
          <w:ilvl w:val="0"/>
          <w:numId w:val="5"/>
        </w:numPr>
        <w:spacing w:before="100" w:beforeAutospacing="1" w:after="100" w:afterAutospacing="1"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 xml:space="preserve">Job application with </w:t>
      </w:r>
      <w:proofErr w:type="gramStart"/>
      <w:r w:rsidRPr="00FB42EB">
        <w:rPr>
          <w:rFonts w:ascii="Helvetica" w:eastAsia="Times New Roman" w:hAnsi="Helvetica" w:cs="Times New Roman"/>
          <w:color w:val="444444"/>
          <w:kern w:val="0"/>
          <w14:ligatures w14:val="none"/>
        </w:rPr>
        <w:t>us;</w:t>
      </w:r>
      <w:proofErr w:type="gramEnd"/>
    </w:p>
    <w:p w14:paraId="6F9C9EED" w14:textId="77777777" w:rsidR="00FB42EB" w:rsidRPr="00FB42EB" w:rsidRDefault="00FB42EB" w:rsidP="00FB42EB">
      <w:pPr>
        <w:numPr>
          <w:ilvl w:val="0"/>
          <w:numId w:val="5"/>
        </w:numPr>
        <w:spacing w:before="100" w:beforeAutospacing="1" w:after="100" w:afterAutospacing="1"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Information from Client-Directed persons or entities or Institutions representing a Client/Prospect; and</w:t>
      </w:r>
    </w:p>
    <w:p w14:paraId="6689E0EF" w14:textId="77777777" w:rsidR="00FB42EB" w:rsidRPr="00FB42EB" w:rsidRDefault="00FB42EB" w:rsidP="00FB42EB">
      <w:pPr>
        <w:numPr>
          <w:ilvl w:val="0"/>
          <w:numId w:val="5"/>
        </w:numPr>
        <w:spacing w:after="0"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Information from Corporate Clients about individuals associated with the Clients (e.g., an employee or board member).</w:t>
      </w:r>
    </w:p>
    <w:p w14:paraId="52870DCF" w14:textId="77777777" w:rsidR="00FB42EB" w:rsidRPr="00FB42EB" w:rsidRDefault="00FB42EB" w:rsidP="00FB42EB">
      <w:pPr>
        <w:spacing w:before="100" w:beforeAutospacing="1" w:after="100" w:afterAutospacing="1" w:line="240" w:lineRule="auto"/>
        <w:rPr>
          <w:rFonts w:ascii="Helvetica" w:eastAsia="Times New Roman" w:hAnsi="Helvetica" w:cs="Times New Roman"/>
          <w:color w:val="444444"/>
          <w:kern w:val="0"/>
          <w:sz w:val="27"/>
          <w:szCs w:val="27"/>
          <w14:ligatures w14:val="none"/>
        </w:rPr>
      </w:pPr>
      <w:r w:rsidRPr="00FB42EB">
        <w:rPr>
          <w:rFonts w:ascii="Helvetica" w:eastAsia="Times New Roman" w:hAnsi="Helvetica" w:cs="Times New Roman"/>
          <w:color w:val="444444"/>
          <w:kern w:val="0"/>
          <w:sz w:val="27"/>
          <w:szCs w:val="27"/>
          <w14:ligatures w14:val="none"/>
        </w:rPr>
        <w:t>With respect to each category of Personal Information that we disclosed for a business purpose in the past 12 months, the categories of persons or entities to whom we disclosed that Personal Information are:</w:t>
      </w:r>
    </w:p>
    <w:p w14:paraId="2229A800" w14:textId="77777777" w:rsidR="00FB42EB" w:rsidRPr="00FB42EB" w:rsidRDefault="00FB42EB" w:rsidP="00FB42EB">
      <w:pPr>
        <w:numPr>
          <w:ilvl w:val="0"/>
          <w:numId w:val="6"/>
        </w:numPr>
        <w:spacing w:before="100" w:beforeAutospacing="1" w:after="100" w:afterAutospacing="1"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 xml:space="preserve">Service Providers and Contractors who provide services such as data analysis, payment processing, order fulfillment, information technology and related infrastructure, customer service, email delivery, auditing, marketing, marketing research activities, credit financing, event management, and real estate </w:t>
      </w:r>
      <w:proofErr w:type="gramStart"/>
      <w:r w:rsidRPr="00FB42EB">
        <w:rPr>
          <w:rFonts w:ascii="Helvetica" w:eastAsia="Times New Roman" w:hAnsi="Helvetica" w:cs="Times New Roman"/>
          <w:color w:val="444444"/>
          <w:kern w:val="0"/>
          <w14:ligatures w14:val="none"/>
        </w:rPr>
        <w:t>management;</w:t>
      </w:r>
      <w:proofErr w:type="gramEnd"/>
    </w:p>
    <w:p w14:paraId="331ECDC2" w14:textId="77777777" w:rsidR="00FB42EB" w:rsidRPr="00FB42EB" w:rsidRDefault="00FB42EB" w:rsidP="00FB42EB">
      <w:pPr>
        <w:numPr>
          <w:ilvl w:val="0"/>
          <w:numId w:val="6"/>
        </w:numPr>
        <w:spacing w:before="100" w:beforeAutospacing="1" w:after="100" w:afterAutospacing="1"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 xml:space="preserve">Other Service Providers and Contractors who provide services such as payment, banking and communication infrastructure, storage, legal </w:t>
      </w:r>
      <w:r w:rsidRPr="00FB42EB">
        <w:rPr>
          <w:rFonts w:ascii="Helvetica" w:eastAsia="Times New Roman" w:hAnsi="Helvetica" w:cs="Times New Roman"/>
          <w:color w:val="444444"/>
          <w:kern w:val="0"/>
          <w14:ligatures w14:val="none"/>
        </w:rPr>
        <w:lastRenderedPageBreak/>
        <w:t xml:space="preserve">expertise, tax expertise, real estate expertise, appraisal expertise, notaries, and </w:t>
      </w:r>
      <w:proofErr w:type="gramStart"/>
      <w:r w:rsidRPr="00FB42EB">
        <w:rPr>
          <w:rFonts w:ascii="Helvetica" w:eastAsia="Times New Roman" w:hAnsi="Helvetica" w:cs="Times New Roman"/>
          <w:color w:val="444444"/>
          <w:kern w:val="0"/>
          <w14:ligatures w14:val="none"/>
        </w:rPr>
        <w:t>auditors;</w:t>
      </w:r>
      <w:proofErr w:type="gramEnd"/>
    </w:p>
    <w:p w14:paraId="3FC86970" w14:textId="77777777" w:rsidR="00FB42EB" w:rsidRPr="00FB42EB" w:rsidRDefault="00FB42EB" w:rsidP="00FB42EB">
      <w:pPr>
        <w:numPr>
          <w:ilvl w:val="0"/>
          <w:numId w:val="6"/>
        </w:numPr>
        <w:spacing w:before="100" w:beforeAutospacing="1" w:after="100" w:afterAutospacing="1"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 xml:space="preserve">Other Service Providers and Contractors who enable customers to conduct transactions online and via mobile devices, support mortgage and fulfillment services, vehicle loan processes and aggregators (at the direction of the Other Services Providers that may perform audit review for risk analysis and </w:t>
      </w:r>
      <w:proofErr w:type="gramStart"/>
      <w:r w:rsidRPr="00FB42EB">
        <w:rPr>
          <w:rFonts w:ascii="Helvetica" w:eastAsia="Times New Roman" w:hAnsi="Helvetica" w:cs="Times New Roman"/>
          <w:color w:val="444444"/>
          <w:kern w:val="0"/>
          <w14:ligatures w14:val="none"/>
        </w:rPr>
        <w:t>mitigation;</w:t>
      </w:r>
      <w:proofErr w:type="gramEnd"/>
    </w:p>
    <w:p w14:paraId="0681BEFD" w14:textId="77777777" w:rsidR="00FB42EB" w:rsidRPr="00FB42EB" w:rsidRDefault="00FB42EB" w:rsidP="00FB42EB">
      <w:pPr>
        <w:numPr>
          <w:ilvl w:val="0"/>
          <w:numId w:val="6"/>
        </w:numPr>
        <w:spacing w:after="0"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Government Agencies as required by laws and regulations;</w:t>
      </w:r>
      <w:r w:rsidRPr="00FB42EB">
        <w:rPr>
          <w:rFonts w:ascii="Helvetica" w:eastAsia="Times New Roman" w:hAnsi="Helvetica" w:cs="Times New Roman"/>
          <w:color w:val="444444"/>
          <w:kern w:val="0"/>
          <w14:ligatures w14:val="none"/>
        </w:rPr>
        <w:br/>
        <w:t>Other persons or entities with which you may use or direct us to intentionally interact or to which you may use or direct us to intentionally disclose your Personal Information.</w:t>
      </w:r>
    </w:p>
    <w:p w14:paraId="3A88A675" w14:textId="77777777" w:rsidR="00FB42EB" w:rsidRPr="00FB42EB" w:rsidRDefault="00FB42EB" w:rsidP="00FB42EB">
      <w:pPr>
        <w:spacing w:before="100" w:beforeAutospacing="1" w:after="100" w:afterAutospacing="1" w:line="240" w:lineRule="auto"/>
        <w:rPr>
          <w:rFonts w:ascii="Helvetica" w:eastAsia="Times New Roman" w:hAnsi="Helvetica" w:cs="Times New Roman"/>
          <w:color w:val="444444"/>
          <w:kern w:val="0"/>
          <w:sz w:val="27"/>
          <w:szCs w:val="27"/>
          <w14:ligatures w14:val="none"/>
        </w:rPr>
      </w:pPr>
      <w:r w:rsidRPr="00FB42EB">
        <w:rPr>
          <w:rFonts w:ascii="Helvetica" w:eastAsia="Times New Roman" w:hAnsi="Helvetica" w:cs="Times New Roman"/>
          <w:color w:val="444444"/>
          <w:kern w:val="0"/>
          <w:sz w:val="27"/>
          <w:szCs w:val="27"/>
          <w14:ligatures w14:val="none"/>
        </w:rPr>
        <w:t>We do not disclose Personal Information to any other categories of third parties.</w:t>
      </w:r>
    </w:p>
    <w:p w14:paraId="2766B956" w14:textId="77777777" w:rsidR="00FB42EB" w:rsidRPr="00FB42EB" w:rsidRDefault="00FB42EB" w:rsidP="00FB42EB">
      <w:pPr>
        <w:spacing w:after="0" w:line="240" w:lineRule="auto"/>
        <w:rPr>
          <w:rFonts w:ascii="Helvetica" w:eastAsia="Times New Roman" w:hAnsi="Helvetica" w:cs="Times New Roman"/>
          <w:color w:val="444444"/>
          <w:kern w:val="0"/>
          <w:sz w:val="27"/>
          <w:szCs w:val="27"/>
          <w14:ligatures w14:val="none"/>
        </w:rPr>
      </w:pPr>
      <w:r w:rsidRPr="00FB42EB">
        <w:rPr>
          <w:rFonts w:ascii="Helvetica" w:eastAsia="Times New Roman" w:hAnsi="Helvetica" w:cs="Times New Roman"/>
          <w:color w:val="444444"/>
          <w:kern w:val="0"/>
          <w:sz w:val="27"/>
          <w:szCs w:val="27"/>
          <w14:ligatures w14:val="none"/>
        </w:rPr>
        <w:t>We collect, use and disclose for our business purposes Personal Information, including Sensitive Personal Information, relating to California residents to operate, manage, and maintain our business, to provide our products and services, and to accomplish our business or commercial purposes, including the following:</w:t>
      </w:r>
    </w:p>
    <w:p w14:paraId="2AE0E220" w14:textId="77777777" w:rsidR="00FB42EB" w:rsidRPr="00FB42EB" w:rsidRDefault="00FB42EB" w:rsidP="00FB42EB">
      <w:pPr>
        <w:numPr>
          <w:ilvl w:val="0"/>
          <w:numId w:val="7"/>
        </w:numPr>
        <w:spacing w:before="100" w:beforeAutospacing="1" w:after="100" w:afterAutospacing="1"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 xml:space="preserve">Performing services, including maintaining or servicing accounts, providing customer service, processing, or fulfilling orders and transactions, verifying customer information, processing payments, providing financing, providing advertising or marketing services, providing analytic services, facilitating event management and execution, managing our real estate portfolio, or providing similar </w:t>
      </w:r>
      <w:proofErr w:type="gramStart"/>
      <w:r w:rsidRPr="00FB42EB">
        <w:rPr>
          <w:rFonts w:ascii="Helvetica" w:eastAsia="Times New Roman" w:hAnsi="Helvetica" w:cs="Times New Roman"/>
          <w:color w:val="444444"/>
          <w:kern w:val="0"/>
          <w14:ligatures w14:val="none"/>
        </w:rPr>
        <w:t>services;</w:t>
      </w:r>
      <w:proofErr w:type="gramEnd"/>
    </w:p>
    <w:p w14:paraId="104F9CDA" w14:textId="77777777" w:rsidR="00FB42EB" w:rsidRPr="00FB42EB" w:rsidRDefault="00FB42EB" w:rsidP="00FB42EB">
      <w:pPr>
        <w:numPr>
          <w:ilvl w:val="0"/>
          <w:numId w:val="7"/>
        </w:numPr>
        <w:spacing w:before="100" w:beforeAutospacing="1" w:after="100" w:afterAutospacing="1"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 xml:space="preserve">Helping to ensure security and integrity to the extent the use of Personal Information is reasonably necessary and proportionate for these </w:t>
      </w:r>
      <w:proofErr w:type="gramStart"/>
      <w:r w:rsidRPr="00FB42EB">
        <w:rPr>
          <w:rFonts w:ascii="Helvetica" w:eastAsia="Times New Roman" w:hAnsi="Helvetica" w:cs="Times New Roman"/>
          <w:color w:val="444444"/>
          <w:kern w:val="0"/>
          <w14:ligatures w14:val="none"/>
        </w:rPr>
        <w:t>purposes;</w:t>
      </w:r>
      <w:proofErr w:type="gramEnd"/>
    </w:p>
    <w:p w14:paraId="594105A6" w14:textId="77777777" w:rsidR="00FB42EB" w:rsidRPr="00FB42EB" w:rsidRDefault="00FB42EB" w:rsidP="00FB42EB">
      <w:pPr>
        <w:numPr>
          <w:ilvl w:val="0"/>
          <w:numId w:val="7"/>
        </w:numPr>
        <w:spacing w:before="100" w:beforeAutospacing="1" w:after="100" w:afterAutospacing="1"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 xml:space="preserve">Short-term, transient use, including, but not limited to, non-personalized advertising shown as part of a current interaction with us, where the information is not disclosed to a third party and is not used to build a profile or otherwise alter the California resident’s experience outside the current interaction with </w:t>
      </w:r>
      <w:proofErr w:type="gramStart"/>
      <w:r w:rsidRPr="00FB42EB">
        <w:rPr>
          <w:rFonts w:ascii="Helvetica" w:eastAsia="Times New Roman" w:hAnsi="Helvetica" w:cs="Times New Roman"/>
          <w:color w:val="444444"/>
          <w:kern w:val="0"/>
          <w14:ligatures w14:val="none"/>
        </w:rPr>
        <w:t>us;</w:t>
      </w:r>
      <w:proofErr w:type="gramEnd"/>
    </w:p>
    <w:p w14:paraId="2E82A2D3" w14:textId="77777777" w:rsidR="00FB42EB" w:rsidRPr="00FB42EB" w:rsidRDefault="00FB42EB" w:rsidP="00FB42EB">
      <w:pPr>
        <w:numPr>
          <w:ilvl w:val="0"/>
          <w:numId w:val="7"/>
        </w:numPr>
        <w:spacing w:before="100" w:beforeAutospacing="1" w:after="100" w:afterAutospacing="1"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 xml:space="preserve">Auditing related to counting ad impressions to unique visitors, verifying positioning and quality of ad impressions, and auditing compliance with this specification and other </w:t>
      </w:r>
      <w:proofErr w:type="gramStart"/>
      <w:r w:rsidRPr="00FB42EB">
        <w:rPr>
          <w:rFonts w:ascii="Helvetica" w:eastAsia="Times New Roman" w:hAnsi="Helvetica" w:cs="Times New Roman"/>
          <w:color w:val="444444"/>
          <w:kern w:val="0"/>
          <w14:ligatures w14:val="none"/>
        </w:rPr>
        <w:t>standards;</w:t>
      </w:r>
      <w:proofErr w:type="gramEnd"/>
    </w:p>
    <w:p w14:paraId="64AD333F" w14:textId="77777777" w:rsidR="00FB42EB" w:rsidRPr="00FB42EB" w:rsidRDefault="00FB42EB" w:rsidP="00FB42EB">
      <w:pPr>
        <w:numPr>
          <w:ilvl w:val="0"/>
          <w:numId w:val="7"/>
        </w:numPr>
        <w:spacing w:before="100" w:beforeAutospacing="1" w:after="100" w:afterAutospacing="1"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 xml:space="preserve">Undertaking activities to verify or maintain the quality or safety of a service controlled by us, and to improve, upgrade, or enhance that </w:t>
      </w:r>
      <w:proofErr w:type="gramStart"/>
      <w:r w:rsidRPr="00FB42EB">
        <w:rPr>
          <w:rFonts w:ascii="Helvetica" w:eastAsia="Times New Roman" w:hAnsi="Helvetica" w:cs="Times New Roman"/>
          <w:color w:val="444444"/>
          <w:kern w:val="0"/>
          <w14:ligatures w14:val="none"/>
        </w:rPr>
        <w:t>service;</w:t>
      </w:r>
      <w:proofErr w:type="gramEnd"/>
    </w:p>
    <w:p w14:paraId="6393D35F" w14:textId="77777777" w:rsidR="00FB42EB" w:rsidRPr="00FB42EB" w:rsidRDefault="00FB42EB" w:rsidP="00FB42EB">
      <w:pPr>
        <w:numPr>
          <w:ilvl w:val="0"/>
          <w:numId w:val="7"/>
        </w:numPr>
        <w:spacing w:before="100" w:beforeAutospacing="1" w:after="100" w:afterAutospacing="1"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 xml:space="preserve">Debugging to identify and repair errors that impair existing intended </w:t>
      </w:r>
      <w:proofErr w:type="gramStart"/>
      <w:r w:rsidRPr="00FB42EB">
        <w:rPr>
          <w:rFonts w:ascii="Helvetica" w:eastAsia="Times New Roman" w:hAnsi="Helvetica" w:cs="Times New Roman"/>
          <w:color w:val="444444"/>
          <w:kern w:val="0"/>
          <w14:ligatures w14:val="none"/>
        </w:rPr>
        <w:t>functionality;</w:t>
      </w:r>
      <w:proofErr w:type="gramEnd"/>
    </w:p>
    <w:p w14:paraId="3920DB66" w14:textId="77777777" w:rsidR="00FB42EB" w:rsidRPr="00FB42EB" w:rsidRDefault="00FB42EB" w:rsidP="00FB42EB">
      <w:pPr>
        <w:numPr>
          <w:ilvl w:val="0"/>
          <w:numId w:val="7"/>
        </w:numPr>
        <w:spacing w:before="100" w:beforeAutospacing="1" w:after="100" w:afterAutospacing="1"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 xml:space="preserve">Undertaking internal research for technological development and </w:t>
      </w:r>
      <w:proofErr w:type="gramStart"/>
      <w:r w:rsidRPr="00FB42EB">
        <w:rPr>
          <w:rFonts w:ascii="Helvetica" w:eastAsia="Times New Roman" w:hAnsi="Helvetica" w:cs="Times New Roman"/>
          <w:color w:val="444444"/>
          <w:kern w:val="0"/>
          <w14:ligatures w14:val="none"/>
        </w:rPr>
        <w:t>demonstration;</w:t>
      </w:r>
      <w:proofErr w:type="gramEnd"/>
    </w:p>
    <w:p w14:paraId="3C8DA382" w14:textId="77777777" w:rsidR="00FB42EB" w:rsidRPr="00FB42EB" w:rsidRDefault="00FB42EB" w:rsidP="00FB42EB">
      <w:pPr>
        <w:numPr>
          <w:ilvl w:val="0"/>
          <w:numId w:val="7"/>
        </w:numPr>
        <w:spacing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lastRenderedPageBreak/>
        <w:t>Complying with laws and regulations and to comply with other legal process and law enforcement requirements (including any internal policy based on or reflecting legal or regulatory guidance, codes or opinions).</w:t>
      </w:r>
    </w:p>
    <w:p w14:paraId="20C688B2" w14:textId="77777777" w:rsidR="00FB42EB" w:rsidRPr="00FB42EB" w:rsidRDefault="00FB42EB" w:rsidP="00FB42EB">
      <w:pPr>
        <w:spacing w:after="150" w:line="240" w:lineRule="auto"/>
        <w:outlineLvl w:val="1"/>
        <w:rPr>
          <w:rFonts w:ascii="Helvetica" w:eastAsia="Times New Roman" w:hAnsi="Helvetica" w:cs="Times New Roman"/>
          <w:color w:val="444444"/>
          <w:kern w:val="0"/>
          <w:sz w:val="57"/>
          <w:szCs w:val="57"/>
          <w14:ligatures w14:val="none"/>
        </w:rPr>
      </w:pPr>
      <w:r w:rsidRPr="00FB42EB">
        <w:rPr>
          <w:rFonts w:ascii="Helvetica" w:eastAsia="Times New Roman" w:hAnsi="Helvetica" w:cs="Times New Roman"/>
          <w:color w:val="002D73"/>
          <w:kern w:val="0"/>
          <w:sz w:val="57"/>
          <w:szCs w:val="57"/>
          <w14:ligatures w14:val="none"/>
        </w:rPr>
        <w:t>How We Use Sensitive Personal Information</w:t>
      </w:r>
    </w:p>
    <w:p w14:paraId="7B76DFAA" w14:textId="77777777" w:rsidR="00FB42EB" w:rsidRPr="00FB42EB" w:rsidRDefault="00FB42EB" w:rsidP="00FB42EB">
      <w:pPr>
        <w:spacing w:before="100" w:beforeAutospacing="1" w:after="100" w:afterAutospacing="1" w:line="240" w:lineRule="auto"/>
        <w:rPr>
          <w:rFonts w:ascii="Helvetica" w:eastAsia="Times New Roman" w:hAnsi="Helvetica" w:cs="Times New Roman"/>
          <w:color w:val="444444"/>
          <w:kern w:val="0"/>
          <w:sz w:val="27"/>
          <w:szCs w:val="27"/>
          <w14:ligatures w14:val="none"/>
        </w:rPr>
      </w:pPr>
      <w:r w:rsidRPr="00FB42EB">
        <w:rPr>
          <w:rFonts w:ascii="Helvetica" w:eastAsia="Times New Roman" w:hAnsi="Helvetica" w:cs="Times New Roman"/>
          <w:color w:val="444444"/>
          <w:kern w:val="0"/>
          <w:sz w:val="27"/>
          <w:szCs w:val="27"/>
          <w14:ligatures w14:val="none"/>
        </w:rPr>
        <w:t>We only use or disclose Sensitive Personal Information for the following purposes consistent with CCPA Regulations:</w:t>
      </w:r>
    </w:p>
    <w:p w14:paraId="1A6F7625" w14:textId="77777777" w:rsidR="00FB42EB" w:rsidRPr="00FB42EB" w:rsidRDefault="00FB42EB" w:rsidP="00FB42EB">
      <w:pPr>
        <w:numPr>
          <w:ilvl w:val="0"/>
          <w:numId w:val="8"/>
        </w:numPr>
        <w:spacing w:before="100" w:beforeAutospacing="1" w:after="100" w:afterAutospacing="1"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To perform the services or provide the goods reasonably expected by an average California resident who requests those goods or services. For example, a California resident’s precise geolocation may be used by a mobile application that is providing them with directions on how to get to a specific location.</w:t>
      </w:r>
    </w:p>
    <w:p w14:paraId="411426CF" w14:textId="77777777" w:rsidR="00FB42EB" w:rsidRPr="00FB42EB" w:rsidRDefault="00FB42EB" w:rsidP="00FB42EB">
      <w:pPr>
        <w:numPr>
          <w:ilvl w:val="0"/>
          <w:numId w:val="8"/>
        </w:numPr>
        <w:spacing w:before="100" w:beforeAutospacing="1" w:after="100" w:afterAutospacing="1"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To detect security incidents that compromise the availability, authenticity, integrity, and confidentiality of stored or transmitted Personal Information, provided that the use of a California resident’s Personal Information is reasonably necessary and proportionate for this purpose. For example, we may disclose a California resident’s account information to a data security company that is hired to investigate and remediate a data incident that involved that individual’s account.</w:t>
      </w:r>
    </w:p>
    <w:p w14:paraId="3D21A3F9" w14:textId="77777777" w:rsidR="00FB42EB" w:rsidRPr="00FB42EB" w:rsidRDefault="00FB42EB" w:rsidP="00FB42EB">
      <w:pPr>
        <w:numPr>
          <w:ilvl w:val="0"/>
          <w:numId w:val="8"/>
        </w:numPr>
        <w:spacing w:before="100" w:beforeAutospacing="1" w:after="100" w:afterAutospacing="1"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To resist malicious, deceptive, fraudulent, or illegal actions directed at the business and to prosecute those responsible for those actions, provided that the use of a California resident’s Personal Information is reasonably necessary and proportionate for this purpose. For example, we may use information about a California resident’s ethnicity and/or the contents of email messages to investigate claims of racial discrimination.</w:t>
      </w:r>
    </w:p>
    <w:p w14:paraId="4E9C59F4" w14:textId="77777777" w:rsidR="00FB42EB" w:rsidRPr="00FB42EB" w:rsidRDefault="00FB42EB" w:rsidP="00FB42EB">
      <w:pPr>
        <w:numPr>
          <w:ilvl w:val="0"/>
          <w:numId w:val="8"/>
        </w:numPr>
        <w:spacing w:before="100" w:beforeAutospacing="1" w:after="100" w:afterAutospacing="1"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To ensure the physical safety of natural persons, provided that the use of a California resident’s Personal Information is reasonably necessary and proportionate for this purpose. For example, we may disclose a California resident’s account information to law enforcement, when required by law, to investigate financial elder abuse.</w:t>
      </w:r>
    </w:p>
    <w:p w14:paraId="5F33BEF4" w14:textId="77777777" w:rsidR="00FB42EB" w:rsidRPr="00FB42EB" w:rsidRDefault="00FB42EB" w:rsidP="00FB42EB">
      <w:pPr>
        <w:numPr>
          <w:ilvl w:val="0"/>
          <w:numId w:val="8"/>
        </w:numPr>
        <w:spacing w:before="100" w:beforeAutospacing="1" w:after="100" w:afterAutospacing="1"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For short-term, transient use, including, but not limited to, non-personalized advertising shown as part of a California resident’s current interaction with us.</w:t>
      </w:r>
    </w:p>
    <w:p w14:paraId="5F318442" w14:textId="77777777" w:rsidR="00FB42EB" w:rsidRPr="00FB42EB" w:rsidRDefault="00FB42EB" w:rsidP="00FB42EB">
      <w:pPr>
        <w:numPr>
          <w:ilvl w:val="0"/>
          <w:numId w:val="8"/>
        </w:numPr>
        <w:spacing w:before="100" w:beforeAutospacing="1" w:after="100" w:afterAutospacing="1"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To perform services such as maintaining or servicing accounts, providing customer service, processing, or fulfilling orders and transactions, verifying a California resident’s information, processing payments, providing financing, analytic services, or storage.</w:t>
      </w:r>
    </w:p>
    <w:p w14:paraId="09ABCE38" w14:textId="77777777" w:rsidR="00FB42EB" w:rsidRPr="00FB42EB" w:rsidRDefault="00FB42EB" w:rsidP="00FB42EB">
      <w:pPr>
        <w:numPr>
          <w:ilvl w:val="0"/>
          <w:numId w:val="8"/>
        </w:numPr>
        <w:spacing w:after="0" w:line="240" w:lineRule="auto"/>
        <w:ind w:left="1320"/>
        <w:rPr>
          <w:rFonts w:ascii="Helvetica" w:eastAsia="Times New Roman" w:hAnsi="Helvetica" w:cs="Times New Roman"/>
          <w:color w:val="444444"/>
          <w:kern w:val="0"/>
          <w14:ligatures w14:val="none"/>
        </w:rPr>
      </w:pPr>
      <w:r w:rsidRPr="00FB42EB">
        <w:rPr>
          <w:rFonts w:ascii="Helvetica" w:eastAsia="Times New Roman" w:hAnsi="Helvetica" w:cs="Times New Roman"/>
          <w:color w:val="444444"/>
          <w:kern w:val="0"/>
          <w14:ligatures w14:val="none"/>
        </w:rPr>
        <w:t xml:space="preserve">To verify or maintain the quality or safety of a service or device that is owned, manufactured by, manufactured for, or controlled by us, and to </w:t>
      </w:r>
      <w:r w:rsidRPr="00FB42EB">
        <w:rPr>
          <w:rFonts w:ascii="Helvetica" w:eastAsia="Times New Roman" w:hAnsi="Helvetica" w:cs="Times New Roman"/>
          <w:color w:val="444444"/>
          <w:kern w:val="0"/>
          <w14:ligatures w14:val="none"/>
        </w:rPr>
        <w:lastRenderedPageBreak/>
        <w:t>improve, upgrade, or enhance the service or device that is owned, manufactured by, manufactured for, or controlled by us.</w:t>
      </w:r>
    </w:p>
    <w:p w14:paraId="1F12DF96" w14:textId="77777777" w:rsidR="00FB42EB" w:rsidRPr="00FB42EB" w:rsidRDefault="00FB42EB" w:rsidP="00FB42EB">
      <w:pPr>
        <w:spacing w:line="240" w:lineRule="auto"/>
        <w:rPr>
          <w:rFonts w:ascii="Helvetica" w:eastAsia="Times New Roman" w:hAnsi="Helvetica" w:cs="Times New Roman"/>
          <w:color w:val="444444"/>
          <w:kern w:val="0"/>
          <w:sz w:val="27"/>
          <w:szCs w:val="27"/>
          <w14:ligatures w14:val="none"/>
        </w:rPr>
      </w:pPr>
      <w:r w:rsidRPr="00FB42EB">
        <w:rPr>
          <w:rFonts w:ascii="Helvetica" w:eastAsia="Times New Roman" w:hAnsi="Helvetica" w:cs="Times New Roman"/>
          <w:color w:val="444444"/>
          <w:kern w:val="0"/>
          <w:sz w:val="27"/>
          <w:szCs w:val="27"/>
          <w14:ligatures w14:val="none"/>
        </w:rPr>
        <w:t>River City Bank will not collect additional categories of personal information or use the personal information we collected for materially different, unrelated, or incompatible purposes without providing you notice, where required by law. River City Bank does not sell or share your personal information, as those terms are defined by the CCPA. Personal information is retained by us as determined by relevant law and internal record retention policies.</w:t>
      </w:r>
    </w:p>
    <w:p w14:paraId="32183B89" w14:textId="77777777" w:rsidR="00FB42EB" w:rsidRPr="00FB42EB" w:rsidRDefault="00FB42EB" w:rsidP="00FB42EB">
      <w:pPr>
        <w:spacing w:line="240" w:lineRule="auto"/>
        <w:rPr>
          <w:rFonts w:ascii="Helvetica" w:eastAsia="Times New Roman" w:hAnsi="Helvetica" w:cs="Times New Roman"/>
          <w:color w:val="444444"/>
          <w:kern w:val="0"/>
          <w:sz w:val="27"/>
          <w:szCs w:val="27"/>
          <w14:ligatures w14:val="none"/>
        </w:rPr>
      </w:pPr>
      <w:r w:rsidRPr="00FB42EB">
        <w:rPr>
          <w:rFonts w:ascii="Helvetica" w:eastAsia="Times New Roman" w:hAnsi="Helvetica" w:cs="Times New Roman"/>
          <w:color w:val="444444"/>
          <w:kern w:val="0"/>
          <w:sz w:val="27"/>
          <w:szCs w:val="27"/>
          <w14:ligatures w14:val="none"/>
        </w:rPr>
        <w:t>Revised 6/30/2023</w:t>
      </w:r>
    </w:p>
    <w:p w14:paraId="14AB6DD7" w14:textId="77777777" w:rsidR="006C282C" w:rsidRPr="00FB42EB" w:rsidRDefault="006C282C" w:rsidP="00FB42EB"/>
    <w:sectPr w:rsidR="006C282C" w:rsidRPr="00FB42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37F2A"/>
    <w:multiLevelType w:val="multilevel"/>
    <w:tmpl w:val="8ED28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0443D4"/>
    <w:multiLevelType w:val="multilevel"/>
    <w:tmpl w:val="B95E0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926A8A"/>
    <w:multiLevelType w:val="multilevel"/>
    <w:tmpl w:val="20548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6C0930"/>
    <w:multiLevelType w:val="multilevel"/>
    <w:tmpl w:val="4EE62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401751D"/>
    <w:multiLevelType w:val="multilevel"/>
    <w:tmpl w:val="34AAB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51A0C83"/>
    <w:multiLevelType w:val="multilevel"/>
    <w:tmpl w:val="46048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51359A"/>
    <w:multiLevelType w:val="multilevel"/>
    <w:tmpl w:val="21E00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AFB0EAB"/>
    <w:multiLevelType w:val="multilevel"/>
    <w:tmpl w:val="E920F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74689392">
    <w:abstractNumId w:val="5"/>
  </w:num>
  <w:num w:numId="2" w16cid:durableId="1296643910">
    <w:abstractNumId w:val="4"/>
  </w:num>
  <w:num w:numId="3" w16cid:durableId="582450852">
    <w:abstractNumId w:val="3"/>
  </w:num>
  <w:num w:numId="4" w16cid:durableId="509413954">
    <w:abstractNumId w:val="1"/>
  </w:num>
  <w:num w:numId="5" w16cid:durableId="947469010">
    <w:abstractNumId w:val="2"/>
  </w:num>
  <w:num w:numId="6" w16cid:durableId="614024148">
    <w:abstractNumId w:val="6"/>
  </w:num>
  <w:num w:numId="7" w16cid:durableId="448671674">
    <w:abstractNumId w:val="7"/>
  </w:num>
  <w:num w:numId="8" w16cid:durableId="18051250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2EB"/>
    <w:rsid w:val="006C282C"/>
    <w:rsid w:val="00EE53A1"/>
    <w:rsid w:val="00FB42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3ED9A09"/>
  <w15:chartTrackingRefBased/>
  <w15:docId w15:val="{519D2E5E-2417-A24C-AEC9-3D31E26C8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B42E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FB42E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B42E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B42E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B42E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B42E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B42E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B42E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B42E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42E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FB42E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B42E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B42E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B42E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B42E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B42E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B42E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B42EB"/>
    <w:rPr>
      <w:rFonts w:eastAsiaTheme="majorEastAsia" w:cstheme="majorBidi"/>
      <w:color w:val="272727" w:themeColor="text1" w:themeTint="D8"/>
    </w:rPr>
  </w:style>
  <w:style w:type="paragraph" w:styleId="Title">
    <w:name w:val="Title"/>
    <w:basedOn w:val="Normal"/>
    <w:next w:val="Normal"/>
    <w:link w:val="TitleChar"/>
    <w:uiPriority w:val="10"/>
    <w:qFormat/>
    <w:rsid w:val="00FB42E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B42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B42E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B42E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B42EB"/>
    <w:pPr>
      <w:spacing w:before="160"/>
      <w:jc w:val="center"/>
    </w:pPr>
    <w:rPr>
      <w:i/>
      <w:iCs/>
      <w:color w:val="404040" w:themeColor="text1" w:themeTint="BF"/>
    </w:rPr>
  </w:style>
  <w:style w:type="character" w:customStyle="1" w:styleId="QuoteChar">
    <w:name w:val="Quote Char"/>
    <w:basedOn w:val="DefaultParagraphFont"/>
    <w:link w:val="Quote"/>
    <w:uiPriority w:val="29"/>
    <w:rsid w:val="00FB42EB"/>
    <w:rPr>
      <w:i/>
      <w:iCs/>
      <w:color w:val="404040" w:themeColor="text1" w:themeTint="BF"/>
    </w:rPr>
  </w:style>
  <w:style w:type="paragraph" w:styleId="ListParagraph">
    <w:name w:val="List Paragraph"/>
    <w:basedOn w:val="Normal"/>
    <w:uiPriority w:val="34"/>
    <w:qFormat/>
    <w:rsid w:val="00FB42EB"/>
    <w:pPr>
      <w:ind w:left="720"/>
      <w:contextualSpacing/>
    </w:pPr>
  </w:style>
  <w:style w:type="character" w:styleId="IntenseEmphasis">
    <w:name w:val="Intense Emphasis"/>
    <w:basedOn w:val="DefaultParagraphFont"/>
    <w:uiPriority w:val="21"/>
    <w:qFormat/>
    <w:rsid w:val="00FB42EB"/>
    <w:rPr>
      <w:i/>
      <w:iCs/>
      <w:color w:val="0F4761" w:themeColor="accent1" w:themeShade="BF"/>
    </w:rPr>
  </w:style>
  <w:style w:type="paragraph" w:styleId="IntenseQuote">
    <w:name w:val="Intense Quote"/>
    <w:basedOn w:val="Normal"/>
    <w:next w:val="Normal"/>
    <w:link w:val="IntenseQuoteChar"/>
    <w:uiPriority w:val="30"/>
    <w:qFormat/>
    <w:rsid w:val="00FB42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B42EB"/>
    <w:rPr>
      <w:i/>
      <w:iCs/>
      <w:color w:val="0F4761" w:themeColor="accent1" w:themeShade="BF"/>
    </w:rPr>
  </w:style>
  <w:style w:type="character" w:styleId="IntenseReference">
    <w:name w:val="Intense Reference"/>
    <w:basedOn w:val="DefaultParagraphFont"/>
    <w:uiPriority w:val="32"/>
    <w:qFormat/>
    <w:rsid w:val="00FB42EB"/>
    <w:rPr>
      <w:b/>
      <w:bCs/>
      <w:smallCaps/>
      <w:color w:val="0F4761" w:themeColor="accent1" w:themeShade="BF"/>
      <w:spacing w:val="5"/>
    </w:rPr>
  </w:style>
  <w:style w:type="character" w:customStyle="1" w:styleId="fl-heading-text">
    <w:name w:val="fl-heading-text"/>
    <w:basedOn w:val="DefaultParagraphFont"/>
    <w:rsid w:val="00FB42EB"/>
  </w:style>
  <w:style w:type="paragraph" w:styleId="NormalWeb">
    <w:name w:val="Normal (Web)"/>
    <w:basedOn w:val="Normal"/>
    <w:uiPriority w:val="99"/>
    <w:semiHidden/>
    <w:unhideWhenUsed/>
    <w:rsid w:val="00FB42EB"/>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Hyperlink">
    <w:name w:val="Hyperlink"/>
    <w:basedOn w:val="DefaultParagraphFont"/>
    <w:uiPriority w:val="99"/>
    <w:semiHidden/>
    <w:unhideWhenUsed/>
    <w:rsid w:val="00FB42E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760595">
      <w:bodyDiv w:val="1"/>
      <w:marLeft w:val="0"/>
      <w:marRight w:val="0"/>
      <w:marTop w:val="0"/>
      <w:marBottom w:val="0"/>
      <w:divBdr>
        <w:top w:val="none" w:sz="0" w:space="0" w:color="auto"/>
        <w:left w:val="none" w:sz="0" w:space="0" w:color="auto"/>
        <w:bottom w:val="none" w:sz="0" w:space="0" w:color="auto"/>
        <w:right w:val="none" w:sz="0" w:space="0" w:color="auto"/>
      </w:divBdr>
      <w:divsChild>
        <w:div w:id="719747278">
          <w:marLeft w:val="0"/>
          <w:marRight w:val="0"/>
          <w:marTop w:val="0"/>
          <w:marBottom w:val="0"/>
          <w:divBdr>
            <w:top w:val="none" w:sz="0" w:space="0" w:color="auto"/>
            <w:left w:val="none" w:sz="0" w:space="0" w:color="auto"/>
            <w:bottom w:val="none" w:sz="0" w:space="0" w:color="auto"/>
            <w:right w:val="none" w:sz="0" w:space="0" w:color="auto"/>
          </w:divBdr>
          <w:divsChild>
            <w:div w:id="1794595450">
              <w:marLeft w:val="300"/>
              <w:marRight w:val="300"/>
              <w:marTop w:val="0"/>
              <w:marBottom w:val="0"/>
              <w:divBdr>
                <w:top w:val="none" w:sz="0" w:space="0" w:color="auto"/>
                <w:left w:val="none" w:sz="0" w:space="0" w:color="auto"/>
                <w:bottom w:val="none" w:sz="0" w:space="0" w:color="auto"/>
                <w:right w:val="none" w:sz="0" w:space="0" w:color="auto"/>
              </w:divBdr>
              <w:divsChild>
                <w:div w:id="798456753">
                  <w:marLeft w:val="0"/>
                  <w:marRight w:val="0"/>
                  <w:marTop w:val="0"/>
                  <w:marBottom w:val="0"/>
                  <w:divBdr>
                    <w:top w:val="none" w:sz="0" w:space="0" w:color="auto"/>
                    <w:left w:val="none" w:sz="0" w:space="0" w:color="auto"/>
                    <w:bottom w:val="none" w:sz="0" w:space="0" w:color="auto"/>
                    <w:right w:val="none" w:sz="0" w:space="0" w:color="auto"/>
                  </w:divBdr>
                  <w:divsChild>
                    <w:div w:id="844441017">
                      <w:marLeft w:val="0"/>
                      <w:marRight w:val="0"/>
                      <w:marTop w:val="0"/>
                      <w:marBottom w:val="0"/>
                      <w:divBdr>
                        <w:top w:val="none" w:sz="0" w:space="0" w:color="auto"/>
                        <w:left w:val="none" w:sz="0" w:space="0" w:color="auto"/>
                        <w:bottom w:val="none" w:sz="0" w:space="0" w:color="auto"/>
                        <w:right w:val="none" w:sz="0" w:space="0" w:color="auto"/>
                      </w:divBdr>
                      <w:divsChild>
                        <w:div w:id="1837065051">
                          <w:marLeft w:val="0"/>
                          <w:marRight w:val="0"/>
                          <w:marTop w:val="0"/>
                          <w:marBottom w:val="0"/>
                          <w:divBdr>
                            <w:top w:val="none" w:sz="0" w:space="0" w:color="auto"/>
                            <w:left w:val="none" w:sz="0" w:space="0" w:color="auto"/>
                            <w:bottom w:val="none" w:sz="0" w:space="0" w:color="auto"/>
                            <w:right w:val="none" w:sz="0" w:space="0" w:color="auto"/>
                          </w:divBdr>
                          <w:divsChild>
                            <w:div w:id="1295018911">
                              <w:marLeft w:val="0"/>
                              <w:marRight w:val="0"/>
                              <w:marTop w:val="0"/>
                              <w:marBottom w:val="0"/>
                              <w:divBdr>
                                <w:top w:val="none" w:sz="0" w:space="0" w:color="auto"/>
                                <w:left w:val="none" w:sz="0" w:space="0" w:color="auto"/>
                                <w:bottom w:val="none" w:sz="0" w:space="0" w:color="auto"/>
                                <w:right w:val="none" w:sz="0" w:space="0" w:color="auto"/>
                              </w:divBdr>
                              <w:divsChild>
                                <w:div w:id="682170679">
                                  <w:marLeft w:val="0"/>
                                  <w:marRight w:val="0"/>
                                  <w:marTop w:val="0"/>
                                  <w:marBottom w:val="0"/>
                                  <w:divBdr>
                                    <w:top w:val="none" w:sz="0" w:space="0" w:color="auto"/>
                                    <w:left w:val="none" w:sz="0" w:space="0" w:color="auto"/>
                                    <w:bottom w:val="none" w:sz="0" w:space="0" w:color="auto"/>
                                    <w:right w:val="none" w:sz="0" w:space="0" w:color="auto"/>
                                  </w:divBdr>
                                  <w:divsChild>
                                    <w:div w:id="1695687874">
                                      <w:marLeft w:val="300"/>
                                      <w:marRight w:val="300"/>
                                      <w:marTop w:val="0"/>
                                      <w:marBottom w:val="450"/>
                                      <w:divBdr>
                                        <w:top w:val="none" w:sz="0" w:space="0" w:color="auto"/>
                                        <w:left w:val="none" w:sz="0" w:space="0" w:color="auto"/>
                                        <w:bottom w:val="none" w:sz="0" w:space="0" w:color="auto"/>
                                        <w:right w:val="none" w:sz="0" w:space="0" w:color="auto"/>
                                      </w:divBdr>
                                    </w:div>
                                  </w:divsChild>
                                </w:div>
                                <w:div w:id="497621800">
                                  <w:marLeft w:val="0"/>
                                  <w:marRight w:val="0"/>
                                  <w:marTop w:val="0"/>
                                  <w:marBottom w:val="0"/>
                                  <w:divBdr>
                                    <w:top w:val="none" w:sz="0" w:space="0" w:color="auto"/>
                                    <w:left w:val="none" w:sz="0" w:space="0" w:color="auto"/>
                                    <w:bottom w:val="none" w:sz="0" w:space="0" w:color="auto"/>
                                    <w:right w:val="none" w:sz="0" w:space="0" w:color="auto"/>
                                  </w:divBdr>
                                  <w:divsChild>
                                    <w:div w:id="1675262735">
                                      <w:marLeft w:val="300"/>
                                      <w:marRight w:val="300"/>
                                      <w:marTop w:val="300"/>
                                      <w:marBottom w:val="150"/>
                                      <w:divBdr>
                                        <w:top w:val="none" w:sz="0" w:space="0" w:color="auto"/>
                                        <w:left w:val="none" w:sz="0" w:space="0" w:color="auto"/>
                                        <w:bottom w:val="none" w:sz="0" w:space="0" w:color="auto"/>
                                        <w:right w:val="none" w:sz="0" w:space="0" w:color="auto"/>
                                      </w:divBdr>
                                    </w:div>
                                  </w:divsChild>
                                </w:div>
                                <w:div w:id="123544496">
                                  <w:marLeft w:val="0"/>
                                  <w:marRight w:val="0"/>
                                  <w:marTop w:val="0"/>
                                  <w:marBottom w:val="0"/>
                                  <w:divBdr>
                                    <w:top w:val="none" w:sz="0" w:space="0" w:color="auto"/>
                                    <w:left w:val="none" w:sz="0" w:space="0" w:color="auto"/>
                                    <w:bottom w:val="none" w:sz="0" w:space="0" w:color="auto"/>
                                    <w:right w:val="none" w:sz="0" w:space="0" w:color="auto"/>
                                  </w:divBdr>
                                  <w:divsChild>
                                    <w:div w:id="884096048">
                                      <w:marLeft w:val="300"/>
                                      <w:marRight w:val="300"/>
                                      <w:marTop w:val="0"/>
                                      <w:marBottom w:val="450"/>
                                      <w:divBdr>
                                        <w:top w:val="none" w:sz="0" w:space="0" w:color="auto"/>
                                        <w:left w:val="none" w:sz="0" w:space="0" w:color="auto"/>
                                        <w:bottom w:val="none" w:sz="0" w:space="0" w:color="auto"/>
                                        <w:right w:val="none" w:sz="0" w:space="0" w:color="auto"/>
                                      </w:divBdr>
                                      <w:divsChild>
                                        <w:div w:id="15259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42248">
                                  <w:marLeft w:val="0"/>
                                  <w:marRight w:val="0"/>
                                  <w:marTop w:val="0"/>
                                  <w:marBottom w:val="0"/>
                                  <w:divBdr>
                                    <w:top w:val="none" w:sz="0" w:space="0" w:color="auto"/>
                                    <w:left w:val="none" w:sz="0" w:space="0" w:color="auto"/>
                                    <w:bottom w:val="none" w:sz="0" w:space="0" w:color="auto"/>
                                    <w:right w:val="none" w:sz="0" w:space="0" w:color="auto"/>
                                  </w:divBdr>
                                  <w:divsChild>
                                    <w:div w:id="760220603">
                                      <w:marLeft w:val="300"/>
                                      <w:marRight w:val="300"/>
                                      <w:marTop w:val="300"/>
                                      <w:marBottom w:val="150"/>
                                      <w:divBdr>
                                        <w:top w:val="none" w:sz="0" w:space="0" w:color="auto"/>
                                        <w:left w:val="none" w:sz="0" w:space="0" w:color="auto"/>
                                        <w:bottom w:val="none" w:sz="0" w:space="0" w:color="auto"/>
                                        <w:right w:val="none" w:sz="0" w:space="0" w:color="auto"/>
                                      </w:divBdr>
                                    </w:div>
                                  </w:divsChild>
                                </w:div>
                                <w:div w:id="790246644">
                                  <w:marLeft w:val="0"/>
                                  <w:marRight w:val="0"/>
                                  <w:marTop w:val="0"/>
                                  <w:marBottom w:val="0"/>
                                  <w:divBdr>
                                    <w:top w:val="none" w:sz="0" w:space="0" w:color="auto"/>
                                    <w:left w:val="none" w:sz="0" w:space="0" w:color="auto"/>
                                    <w:bottom w:val="none" w:sz="0" w:space="0" w:color="auto"/>
                                    <w:right w:val="none" w:sz="0" w:space="0" w:color="auto"/>
                                  </w:divBdr>
                                  <w:divsChild>
                                    <w:div w:id="1387680401">
                                      <w:marLeft w:val="300"/>
                                      <w:marRight w:val="300"/>
                                      <w:marTop w:val="0"/>
                                      <w:marBottom w:val="450"/>
                                      <w:divBdr>
                                        <w:top w:val="none" w:sz="0" w:space="0" w:color="auto"/>
                                        <w:left w:val="none" w:sz="0" w:space="0" w:color="auto"/>
                                        <w:bottom w:val="none" w:sz="0" w:space="0" w:color="auto"/>
                                        <w:right w:val="none" w:sz="0" w:space="0" w:color="auto"/>
                                      </w:divBdr>
                                      <w:divsChild>
                                        <w:div w:id="57868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053873">
                                  <w:marLeft w:val="0"/>
                                  <w:marRight w:val="0"/>
                                  <w:marTop w:val="0"/>
                                  <w:marBottom w:val="0"/>
                                  <w:divBdr>
                                    <w:top w:val="none" w:sz="0" w:space="0" w:color="auto"/>
                                    <w:left w:val="none" w:sz="0" w:space="0" w:color="auto"/>
                                    <w:bottom w:val="none" w:sz="0" w:space="0" w:color="auto"/>
                                    <w:right w:val="none" w:sz="0" w:space="0" w:color="auto"/>
                                  </w:divBdr>
                                  <w:divsChild>
                                    <w:div w:id="321199639">
                                      <w:marLeft w:val="300"/>
                                      <w:marRight w:val="300"/>
                                      <w:marTop w:val="300"/>
                                      <w:marBottom w:val="150"/>
                                      <w:divBdr>
                                        <w:top w:val="none" w:sz="0" w:space="0" w:color="auto"/>
                                        <w:left w:val="none" w:sz="0" w:space="0" w:color="auto"/>
                                        <w:bottom w:val="none" w:sz="0" w:space="0" w:color="auto"/>
                                        <w:right w:val="none" w:sz="0" w:space="0" w:color="auto"/>
                                      </w:divBdr>
                                    </w:div>
                                  </w:divsChild>
                                </w:div>
                                <w:div w:id="11953121">
                                  <w:marLeft w:val="0"/>
                                  <w:marRight w:val="0"/>
                                  <w:marTop w:val="0"/>
                                  <w:marBottom w:val="0"/>
                                  <w:divBdr>
                                    <w:top w:val="none" w:sz="0" w:space="0" w:color="auto"/>
                                    <w:left w:val="none" w:sz="0" w:space="0" w:color="auto"/>
                                    <w:bottom w:val="none" w:sz="0" w:space="0" w:color="auto"/>
                                    <w:right w:val="none" w:sz="0" w:space="0" w:color="auto"/>
                                  </w:divBdr>
                                  <w:divsChild>
                                    <w:div w:id="1058360749">
                                      <w:marLeft w:val="300"/>
                                      <w:marRight w:val="300"/>
                                      <w:marTop w:val="0"/>
                                      <w:marBottom w:val="450"/>
                                      <w:divBdr>
                                        <w:top w:val="none" w:sz="0" w:space="0" w:color="auto"/>
                                        <w:left w:val="none" w:sz="0" w:space="0" w:color="auto"/>
                                        <w:bottom w:val="none" w:sz="0" w:space="0" w:color="auto"/>
                                        <w:right w:val="none" w:sz="0" w:space="0" w:color="auto"/>
                                      </w:divBdr>
                                      <w:divsChild>
                                        <w:div w:id="1690712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1272123">
          <w:marLeft w:val="0"/>
          <w:marRight w:val="0"/>
          <w:marTop w:val="0"/>
          <w:marBottom w:val="0"/>
          <w:divBdr>
            <w:top w:val="none" w:sz="0" w:space="0" w:color="auto"/>
            <w:left w:val="none" w:sz="0" w:space="0" w:color="auto"/>
            <w:bottom w:val="none" w:sz="0" w:space="0" w:color="auto"/>
            <w:right w:val="none" w:sz="0" w:space="0" w:color="auto"/>
          </w:divBdr>
          <w:divsChild>
            <w:div w:id="1440030021">
              <w:marLeft w:val="0"/>
              <w:marRight w:val="0"/>
              <w:marTop w:val="0"/>
              <w:marBottom w:val="900"/>
              <w:divBdr>
                <w:top w:val="none" w:sz="0" w:space="0" w:color="auto"/>
                <w:left w:val="none" w:sz="0" w:space="0" w:color="auto"/>
                <w:bottom w:val="none" w:sz="0" w:space="0" w:color="auto"/>
                <w:right w:val="none" w:sz="0" w:space="0" w:color="auto"/>
              </w:divBdr>
              <w:divsChild>
                <w:div w:id="601499519">
                  <w:marLeft w:val="0"/>
                  <w:marRight w:val="0"/>
                  <w:marTop w:val="0"/>
                  <w:marBottom w:val="0"/>
                  <w:divBdr>
                    <w:top w:val="none" w:sz="0" w:space="0" w:color="auto"/>
                    <w:left w:val="none" w:sz="0" w:space="0" w:color="auto"/>
                    <w:bottom w:val="none" w:sz="0" w:space="0" w:color="auto"/>
                    <w:right w:val="none" w:sz="0" w:space="0" w:color="auto"/>
                  </w:divBdr>
                  <w:divsChild>
                    <w:div w:id="1657608441">
                      <w:marLeft w:val="0"/>
                      <w:marRight w:val="0"/>
                      <w:marTop w:val="0"/>
                      <w:marBottom w:val="0"/>
                      <w:divBdr>
                        <w:top w:val="none" w:sz="0" w:space="0" w:color="auto"/>
                        <w:left w:val="none" w:sz="0" w:space="0" w:color="auto"/>
                        <w:bottom w:val="none" w:sz="0" w:space="0" w:color="auto"/>
                        <w:right w:val="none" w:sz="0" w:space="0" w:color="auto"/>
                      </w:divBdr>
                      <w:divsChild>
                        <w:div w:id="246962535">
                          <w:marLeft w:val="0"/>
                          <w:marRight w:val="0"/>
                          <w:marTop w:val="0"/>
                          <w:marBottom w:val="0"/>
                          <w:divBdr>
                            <w:top w:val="none" w:sz="0" w:space="0" w:color="auto"/>
                            <w:left w:val="none" w:sz="0" w:space="0" w:color="auto"/>
                            <w:bottom w:val="none" w:sz="0" w:space="0" w:color="auto"/>
                            <w:right w:val="none" w:sz="0" w:space="0" w:color="auto"/>
                          </w:divBdr>
                          <w:divsChild>
                            <w:div w:id="991758127">
                              <w:marLeft w:val="0"/>
                              <w:marRight w:val="0"/>
                              <w:marTop w:val="0"/>
                              <w:marBottom w:val="0"/>
                              <w:divBdr>
                                <w:top w:val="none" w:sz="0" w:space="0" w:color="auto"/>
                                <w:left w:val="none" w:sz="0" w:space="0" w:color="auto"/>
                                <w:bottom w:val="none" w:sz="0" w:space="0" w:color="auto"/>
                                <w:right w:val="none" w:sz="0" w:space="0" w:color="auto"/>
                              </w:divBdr>
                              <w:divsChild>
                                <w:div w:id="963468409">
                                  <w:marLeft w:val="0"/>
                                  <w:marRight w:val="0"/>
                                  <w:marTop w:val="0"/>
                                  <w:marBottom w:val="0"/>
                                  <w:divBdr>
                                    <w:top w:val="none" w:sz="0" w:space="0" w:color="auto"/>
                                    <w:left w:val="none" w:sz="0" w:space="0" w:color="auto"/>
                                    <w:bottom w:val="none" w:sz="0" w:space="0" w:color="auto"/>
                                    <w:right w:val="none" w:sz="0" w:space="0" w:color="auto"/>
                                  </w:divBdr>
                                  <w:divsChild>
                                    <w:div w:id="1511871288">
                                      <w:marLeft w:val="300"/>
                                      <w:marRight w:val="300"/>
                                      <w:marTop w:val="300"/>
                                      <w:marBottom w:val="300"/>
                                      <w:divBdr>
                                        <w:top w:val="none" w:sz="0" w:space="0" w:color="auto"/>
                                        <w:left w:val="none" w:sz="0" w:space="0" w:color="auto"/>
                                        <w:bottom w:val="none" w:sz="0" w:space="0" w:color="auto"/>
                                        <w:right w:val="none" w:sz="0" w:space="0" w:color="auto"/>
                                      </w:divBdr>
                                      <w:divsChild>
                                        <w:div w:id="798185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ivercitybank.com/ccpa-privacy-polic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1737</Words>
  <Characters>9906</Characters>
  <Application>Microsoft Office Word</Application>
  <DocSecurity>0</DocSecurity>
  <Lines>82</Lines>
  <Paragraphs>23</Paragraphs>
  <ScaleCrop>false</ScaleCrop>
  <Company/>
  <LinksUpToDate>false</LinksUpToDate>
  <CharactersWithSpaces>11620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MOU</dc:creator>
  <cp:keywords/>
  <dc:description/>
  <cp:lastModifiedBy>MOU</cp:lastModifiedBy>
  <cp:revision>1</cp:revision>
  <dcterms:created xsi:type="dcterms:W3CDTF">2025-03-09T18:36:00Z</dcterms:created>
  <dcterms:modified xsi:type="dcterms:W3CDTF">2025-03-09T18:36:00Z</dcterms:modified>
</cp:coreProperties>
</file>