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9A446" w14:textId="44CA0F92" w:rsidR="00CE7068" w:rsidRPr="00CE7068" w:rsidRDefault="00251061" w:rsidP="00CE7068">
      <w:pPr>
        <w:spacing w:after="0"/>
        <w:rPr>
          <w:rFonts w:ascii="Times New Roman" w:hAnsi="Times New Roman" w:cs="Times New Roman"/>
          <w:sz w:val="20"/>
          <w:szCs w:val="20"/>
        </w:rPr>
      </w:pPr>
      <w:r w:rsidRPr="00CE7068">
        <w:rPr>
          <w:rFonts w:ascii="Times New Roman" w:hAnsi="Times New Roman" w:cs="Times New Roman"/>
          <w:sz w:val="20"/>
          <w:szCs w:val="20"/>
        </w:rPr>
        <w:t>Emmanuel Okiria</w:t>
      </w:r>
    </w:p>
    <w:p w14:paraId="7E37A383" w14:textId="535377CC" w:rsidR="00CE7068" w:rsidRPr="001E3821" w:rsidRDefault="00CE7068" w:rsidP="00CE7068">
      <w:pPr>
        <w:tabs>
          <w:tab w:val="center" w:pos="3480"/>
          <w:tab w:val="right" w:pos="6960"/>
        </w:tabs>
        <w:spacing w:before="40" w:after="0" w:line="240" w:lineRule="auto"/>
        <w:rPr>
          <w:rFonts w:ascii="Times New Roman" w:eastAsia="Times New Roman" w:hAnsi="Times New Roman" w:cs="Times New Roman"/>
          <w:color w:val="000000"/>
          <w:kern w:val="20"/>
          <w:sz w:val="20"/>
          <w:szCs w:val="20"/>
          <w:lang w:eastAsia="en-US"/>
          <w14:ligatures w14:val="none"/>
        </w:rPr>
      </w:pPr>
      <w:r w:rsidRPr="001E3821">
        <w:rPr>
          <w:rFonts w:ascii="Times New Roman" w:eastAsia="Times New Roman" w:hAnsi="Times New Roman" w:cs="Times New Roman"/>
          <w:color w:val="000000"/>
          <w:kern w:val="20"/>
          <w:sz w:val="20"/>
          <w:szCs w:val="20"/>
          <w:lang w:eastAsia="en-US"/>
          <w14:ligatures w14:val="none"/>
        </w:rPr>
        <w:t>Centre for Climate Change Adaptation, National Institute for Environmental Studies, Tsukuba, Japan</w:t>
      </w:r>
    </w:p>
    <w:p w14:paraId="0E02DBC0" w14:textId="77777777" w:rsidR="00CE7068" w:rsidRPr="00CE7068" w:rsidRDefault="00251061" w:rsidP="00CE7068">
      <w:pPr>
        <w:spacing w:after="0"/>
        <w:rPr>
          <w:rFonts w:ascii="Times New Roman" w:eastAsia="Yu Mincho" w:hAnsi="Times New Roman" w:cs="Times New Roman"/>
          <w:kern w:val="20"/>
          <w:sz w:val="20"/>
          <w:szCs w:val="20"/>
          <w14:ligatures w14:val="none"/>
        </w:rPr>
      </w:pPr>
      <w:hyperlink r:id="rId4" w:history="1">
        <w:r w:rsidRPr="001E3821">
          <w:rPr>
            <w:rStyle w:val="Hyperlink"/>
            <w:rFonts w:ascii="Times New Roman" w:eastAsia="Yu Mincho" w:hAnsi="Times New Roman" w:cs="Times New Roman"/>
            <w:color w:val="auto"/>
            <w:kern w:val="20"/>
            <w:sz w:val="20"/>
            <w:szCs w:val="20"/>
            <w:u w:val="none"/>
            <w14:ligatures w14:val="none"/>
          </w:rPr>
          <w:t>okiria.emmanuel@nies.go.jp</w:t>
        </w:r>
      </w:hyperlink>
    </w:p>
    <w:p w14:paraId="4485D249" w14:textId="1B28F9C6" w:rsidR="0078033E" w:rsidRPr="00CE7068" w:rsidRDefault="00A46F8C" w:rsidP="00CE7068">
      <w:pPr>
        <w:spacing w:after="0"/>
        <w:rPr>
          <w:rFonts w:ascii="Times New Roman" w:eastAsia="Yu Mincho" w:hAnsi="Times New Roman" w:cs="Times New Roman"/>
          <w:kern w:val="20"/>
          <w:sz w:val="20"/>
          <w:szCs w:val="20"/>
          <w14:ligatures w14:val="none"/>
        </w:rPr>
      </w:pPr>
      <w:hyperlink r:id="rId5" w:history="1">
        <w:r w:rsidRPr="001E3821">
          <w:rPr>
            <w:rStyle w:val="Hyperlink"/>
            <w:rFonts w:ascii="Times New Roman" w:eastAsia="Yu Mincho" w:hAnsi="Times New Roman" w:cs="Times New Roman"/>
            <w:color w:val="auto"/>
            <w:kern w:val="20"/>
            <w:sz w:val="20"/>
            <w:szCs w:val="20"/>
            <w:u w:val="none"/>
            <w14:ligatures w14:val="none"/>
          </w:rPr>
          <w:t>okiria</w:t>
        </w:r>
        <w:r w:rsidRPr="00CE7068">
          <w:rPr>
            <w:rStyle w:val="Hyperlink"/>
            <w:rFonts w:ascii="Times New Roman" w:eastAsia="Yu Mincho" w:hAnsi="Times New Roman" w:cs="Times New Roman"/>
            <w:color w:val="auto"/>
            <w:kern w:val="20"/>
            <w:sz w:val="20"/>
            <w:szCs w:val="20"/>
            <w:u w:val="none"/>
            <w14:ligatures w14:val="none"/>
          </w:rPr>
          <w:t>emmah@gmail.com</w:t>
        </w:r>
      </w:hyperlink>
      <w:r w:rsidR="00251061" w:rsidRPr="00CE7068">
        <w:rPr>
          <w:rFonts w:ascii="Times New Roman" w:eastAsia="Yu Mincho" w:hAnsi="Times New Roman" w:cs="Times New Roman"/>
          <w:kern w:val="20"/>
          <w:sz w:val="20"/>
          <w:szCs w:val="20"/>
          <w14:ligatures w14:val="none"/>
        </w:rPr>
        <w:t xml:space="preserve"> </w:t>
      </w:r>
    </w:p>
    <w:p w14:paraId="42D613F7" w14:textId="77777777" w:rsidR="00CE7068" w:rsidRPr="00CE7068" w:rsidRDefault="00CE7068" w:rsidP="00CE7068">
      <w:pPr>
        <w:spacing w:after="0"/>
        <w:rPr>
          <w:rFonts w:ascii="Times New Roman" w:hAnsi="Times New Roman" w:cs="Times New Roman"/>
          <w:sz w:val="20"/>
          <w:szCs w:val="20"/>
        </w:rPr>
      </w:pPr>
    </w:p>
    <w:p w14:paraId="1BFE030C" w14:textId="5CE5300E" w:rsidR="00251061" w:rsidRPr="00CE7068" w:rsidRDefault="00251061" w:rsidP="00CE7068">
      <w:pPr>
        <w:spacing w:after="0"/>
        <w:rPr>
          <w:rFonts w:ascii="Times New Roman" w:hAnsi="Times New Roman" w:cs="Times New Roman"/>
          <w:sz w:val="20"/>
          <w:szCs w:val="20"/>
        </w:rPr>
      </w:pPr>
      <w:r w:rsidRPr="00CE7068">
        <w:rPr>
          <w:rFonts w:ascii="Times New Roman" w:hAnsi="Times New Roman" w:cs="Times New Roman"/>
          <w:sz w:val="20"/>
          <w:szCs w:val="20"/>
        </w:rPr>
        <w:t>Noda Keigo</w:t>
      </w:r>
      <w:bookmarkStart w:id="0" w:name="_Hlk176142683"/>
    </w:p>
    <w:bookmarkEnd w:id="0"/>
    <w:p w14:paraId="721F2682" w14:textId="0791AA1A" w:rsidR="00CE7068" w:rsidRPr="00CE7068" w:rsidRDefault="00CE7068" w:rsidP="00CE7068">
      <w:pPr>
        <w:spacing w:after="0"/>
        <w:rPr>
          <w:rFonts w:ascii="Times New Roman" w:hAnsi="Times New Roman" w:cs="Times New Roman"/>
          <w:sz w:val="20"/>
          <w:szCs w:val="20"/>
        </w:rPr>
      </w:pPr>
      <w:r w:rsidRPr="00CE7068">
        <w:rPr>
          <w:rFonts w:ascii="Times New Roman" w:hAnsi="Times New Roman" w:cs="Times New Roman"/>
          <w:sz w:val="20"/>
          <w:szCs w:val="20"/>
        </w:rPr>
        <w:t>Graduate School of Agricultural and Life Sciences, The University of Tokyo, Tokyo, Japan</w:t>
      </w:r>
    </w:p>
    <w:p w14:paraId="0197B7EF" w14:textId="77777777" w:rsidR="00CE7068" w:rsidRPr="00CE7068" w:rsidRDefault="00CE7068" w:rsidP="00CE7068">
      <w:pPr>
        <w:spacing w:after="0"/>
        <w:rPr>
          <w:rFonts w:ascii="Times New Roman" w:hAnsi="Times New Roman" w:cs="Times New Roman"/>
          <w:sz w:val="20"/>
          <w:szCs w:val="20"/>
        </w:rPr>
      </w:pPr>
      <w:hyperlink r:id="rId6" w:history="1">
        <w:r w:rsidRPr="00CE7068">
          <w:rPr>
            <w:rStyle w:val="Hyperlink"/>
            <w:rFonts w:ascii="Times New Roman" w:hAnsi="Times New Roman" w:cs="Times New Roman"/>
            <w:color w:val="auto"/>
            <w:sz w:val="20"/>
            <w:szCs w:val="20"/>
            <w:u w:val="none"/>
          </w:rPr>
          <w:t>nodakeigo@g.ecc.u-tokyo.ac.jp</w:t>
        </w:r>
      </w:hyperlink>
    </w:p>
    <w:p w14:paraId="3A59EDE1" w14:textId="77777777" w:rsidR="00CE7068" w:rsidRPr="00CE7068" w:rsidRDefault="00CE7068">
      <w:pPr>
        <w:rPr>
          <w:rFonts w:ascii="Times New Roman" w:hAnsi="Times New Roman" w:cs="Times New Roman"/>
          <w:sz w:val="20"/>
          <w:szCs w:val="20"/>
        </w:rPr>
      </w:pPr>
    </w:p>
    <w:p w14:paraId="7D570B7A" w14:textId="7D4B3E7D" w:rsidR="00CE7068" w:rsidRPr="00CE7068" w:rsidRDefault="00251061" w:rsidP="00CE7068">
      <w:pPr>
        <w:spacing w:after="0"/>
        <w:rPr>
          <w:rFonts w:ascii="Times New Roman" w:hAnsi="Times New Roman" w:cs="Times New Roman"/>
          <w:sz w:val="20"/>
          <w:szCs w:val="20"/>
        </w:rPr>
      </w:pPr>
      <w:r w:rsidRPr="00CE7068">
        <w:rPr>
          <w:rFonts w:ascii="Times New Roman" w:hAnsi="Times New Roman" w:cs="Times New Roman"/>
          <w:sz w:val="20"/>
          <w:szCs w:val="20"/>
        </w:rPr>
        <w:t>Shin-</w:t>
      </w:r>
      <w:proofErr w:type="spellStart"/>
      <w:r w:rsidRPr="00CE7068">
        <w:rPr>
          <w:rFonts w:ascii="Times New Roman" w:hAnsi="Times New Roman" w:cs="Times New Roman"/>
          <w:sz w:val="20"/>
          <w:szCs w:val="20"/>
        </w:rPr>
        <w:t>ichi</w:t>
      </w:r>
      <w:proofErr w:type="spellEnd"/>
      <w:r w:rsidRPr="00CE7068">
        <w:rPr>
          <w:rFonts w:ascii="Times New Roman" w:hAnsi="Times New Roman" w:cs="Times New Roman"/>
          <w:sz w:val="20"/>
          <w:szCs w:val="20"/>
        </w:rPr>
        <w:t xml:space="preserve"> Nishimura: </w:t>
      </w:r>
      <w:r w:rsidR="00CE7068" w:rsidRPr="00CE7068">
        <w:rPr>
          <w:rFonts w:ascii="Times New Roman" w:hAnsi="Times New Roman" w:cs="Times New Roman"/>
          <w:sz w:val="20"/>
          <w:szCs w:val="20"/>
        </w:rPr>
        <w:t>Nishimura</w:t>
      </w:r>
    </w:p>
    <w:p w14:paraId="57C032F4" w14:textId="036FA87D" w:rsidR="00CE7068" w:rsidRPr="00CE7068" w:rsidRDefault="00CE7068" w:rsidP="00CE7068">
      <w:pPr>
        <w:spacing w:after="0"/>
        <w:rPr>
          <w:rFonts w:ascii="Times New Roman" w:hAnsi="Times New Roman" w:cs="Times New Roman"/>
          <w:sz w:val="20"/>
          <w:szCs w:val="20"/>
        </w:rPr>
      </w:pPr>
      <w:r w:rsidRPr="001E3821">
        <w:rPr>
          <w:rFonts w:ascii="Times New Roman" w:eastAsia="Times New Roman" w:hAnsi="Times New Roman" w:cs="Times New Roman"/>
          <w:color w:val="000000"/>
          <w:kern w:val="20"/>
          <w:sz w:val="20"/>
          <w:szCs w:val="20"/>
          <w:lang w:eastAsia="en-US"/>
          <w14:ligatures w14:val="none"/>
        </w:rPr>
        <w:t>Faculty of Applied Biological Sciences, Gifu University, Gifu, Japan</w:t>
      </w:r>
    </w:p>
    <w:p w14:paraId="16D5FC9F" w14:textId="67F549D6" w:rsidR="00251061" w:rsidRPr="00CE7068" w:rsidRDefault="00251061" w:rsidP="00CE7068">
      <w:pPr>
        <w:spacing w:after="0"/>
        <w:rPr>
          <w:rFonts w:ascii="Times New Roman" w:hAnsi="Times New Roman" w:cs="Times New Roman"/>
          <w:sz w:val="20"/>
          <w:szCs w:val="20"/>
        </w:rPr>
      </w:pPr>
      <w:r w:rsidRPr="00CE7068">
        <w:rPr>
          <w:rFonts w:ascii="Times New Roman" w:hAnsi="Times New Roman" w:cs="Times New Roman"/>
          <w:sz w:val="20"/>
          <w:szCs w:val="20"/>
        </w:rPr>
        <w:t>shinichi.s1@f.gifu-u.ac.jp</w:t>
      </w:r>
    </w:p>
    <w:p w14:paraId="56D9C75F" w14:textId="77777777" w:rsidR="00CE7068" w:rsidRPr="00CE7068" w:rsidRDefault="00CE7068">
      <w:pPr>
        <w:rPr>
          <w:rFonts w:ascii="Times New Roman" w:hAnsi="Times New Roman" w:cs="Times New Roman"/>
          <w:sz w:val="20"/>
          <w:szCs w:val="20"/>
        </w:rPr>
      </w:pPr>
    </w:p>
    <w:p w14:paraId="470E68B0" w14:textId="3410D802" w:rsidR="00251061" w:rsidRPr="00CE7068" w:rsidRDefault="00251061" w:rsidP="00CE7068">
      <w:pPr>
        <w:spacing w:after="0"/>
        <w:rPr>
          <w:rFonts w:ascii="Times New Roman" w:hAnsi="Times New Roman" w:cs="Times New Roman"/>
          <w:sz w:val="20"/>
          <w:szCs w:val="20"/>
        </w:rPr>
      </w:pPr>
      <w:r w:rsidRPr="00CE7068">
        <w:rPr>
          <w:rFonts w:ascii="Times New Roman" w:hAnsi="Times New Roman" w:cs="Times New Roman"/>
          <w:sz w:val="20"/>
          <w:szCs w:val="20"/>
        </w:rPr>
        <w:t xml:space="preserve">Yukimitsu Kobayashi: </w:t>
      </w:r>
    </w:p>
    <w:p w14:paraId="612830E3" w14:textId="77777777" w:rsidR="00CE7068" w:rsidRPr="001E3821" w:rsidRDefault="00CE7068" w:rsidP="00CE7068">
      <w:pPr>
        <w:tabs>
          <w:tab w:val="center" w:pos="3480"/>
          <w:tab w:val="right" w:pos="6960"/>
        </w:tabs>
        <w:spacing w:before="40" w:after="0" w:line="240" w:lineRule="auto"/>
        <w:rPr>
          <w:rFonts w:ascii="Times New Roman" w:eastAsia="Yu Mincho" w:hAnsi="Times New Roman" w:cs="Times New Roman"/>
          <w:color w:val="000000"/>
          <w:kern w:val="20"/>
          <w:sz w:val="20"/>
          <w:szCs w:val="20"/>
          <w14:ligatures w14:val="none"/>
        </w:rPr>
      </w:pPr>
      <w:r w:rsidRPr="001E3821">
        <w:rPr>
          <w:rFonts w:ascii="Times New Roman" w:eastAsia="Yu Mincho" w:hAnsi="Times New Roman" w:cs="Times New Roman"/>
          <w:color w:val="000000"/>
          <w:kern w:val="20"/>
          <w:sz w:val="20"/>
          <w:szCs w:val="20"/>
          <w14:ligatures w14:val="none"/>
        </w:rPr>
        <w:t>NTC-International Co., Ltd., Tokyo, Japan</w:t>
      </w:r>
    </w:p>
    <w:p w14:paraId="053B9E1F" w14:textId="77777777" w:rsidR="00CE7068" w:rsidRPr="00CE7068" w:rsidRDefault="00CE7068" w:rsidP="00CE7068">
      <w:pPr>
        <w:spacing w:after="0"/>
        <w:rPr>
          <w:rFonts w:ascii="Times New Roman" w:hAnsi="Times New Roman" w:cs="Times New Roman"/>
          <w:sz w:val="20"/>
          <w:szCs w:val="20"/>
        </w:rPr>
      </w:pPr>
      <w:hyperlink r:id="rId7" w:history="1">
        <w:r w:rsidRPr="00CE7068">
          <w:rPr>
            <w:rStyle w:val="Hyperlink"/>
            <w:rFonts w:ascii="Times New Roman" w:hAnsi="Times New Roman" w:cs="Times New Roman"/>
            <w:color w:val="auto"/>
            <w:sz w:val="20"/>
            <w:szCs w:val="20"/>
            <w:u w:val="none"/>
          </w:rPr>
          <w:t>y.kobayashi@ntc-i.co.jp</w:t>
        </w:r>
      </w:hyperlink>
    </w:p>
    <w:p w14:paraId="64F95CE2" w14:textId="77777777" w:rsidR="00A46F8C" w:rsidRPr="00CE7068" w:rsidRDefault="00A46F8C">
      <w:pPr>
        <w:rPr>
          <w:rFonts w:ascii="Times New Roman" w:hAnsi="Times New Roman" w:cs="Times New Roman"/>
          <w:sz w:val="20"/>
          <w:szCs w:val="20"/>
        </w:rPr>
      </w:pPr>
    </w:p>
    <w:p w14:paraId="46B41E74" w14:textId="590C4385" w:rsidR="00251061" w:rsidRPr="00CE7068" w:rsidRDefault="00CE7068">
      <w:pPr>
        <w:rPr>
          <w:rFonts w:ascii="Times New Roman" w:hAnsi="Times New Roman" w:cs="Times New Roman"/>
          <w:sz w:val="20"/>
          <w:szCs w:val="20"/>
        </w:rPr>
      </w:pPr>
      <w:r w:rsidRPr="00CE7068">
        <w:rPr>
          <w:rFonts w:ascii="Times New Roman" w:hAnsi="Times New Roman" w:cs="Times New Roman"/>
          <w:sz w:val="20"/>
          <w:szCs w:val="20"/>
        </w:rPr>
        <w:t>The editor, ,</w:t>
      </w:r>
    </w:p>
    <w:p w14:paraId="5693256F" w14:textId="16C9127F" w:rsidR="00CE7068" w:rsidRPr="00CE7068" w:rsidRDefault="000C06C4" w:rsidP="00CE7068">
      <w:pPr>
        <w:spacing w:line="259" w:lineRule="auto"/>
        <w:rPr>
          <w:rFonts w:ascii="Times New Roman" w:eastAsia="Yu Mincho" w:hAnsi="Times New Roman" w:cs="Times New Roman"/>
          <w:kern w:val="0"/>
          <w:sz w:val="20"/>
          <w:szCs w:val="20"/>
          <w14:ligatures w14:val="none"/>
        </w:rPr>
      </w:pPr>
      <w:r>
        <w:rPr>
          <w:rFonts w:ascii="Times New Roman" w:hAnsi="Times New Roman" w:cs="Times New Roman"/>
          <w:sz w:val="20"/>
          <w:szCs w:val="20"/>
        </w:rPr>
        <w:t xml:space="preserve">On behalf of the co-authors, </w:t>
      </w:r>
      <w:r w:rsidR="00CE7068" w:rsidRPr="00CE7068">
        <w:rPr>
          <w:rFonts w:ascii="Times New Roman" w:hAnsi="Times New Roman" w:cs="Times New Roman"/>
          <w:sz w:val="20"/>
          <w:szCs w:val="20"/>
        </w:rPr>
        <w:t>I am pleased to submit our manuscript “</w:t>
      </w:r>
      <w:proofErr w:type="spellStart"/>
      <w:r w:rsidR="00CE7068" w:rsidRPr="001E3821">
        <w:rPr>
          <w:rFonts w:ascii="Times New Roman" w:eastAsia="Yu Mincho" w:hAnsi="Times New Roman" w:cs="Times New Roman"/>
          <w:kern w:val="0"/>
          <w:sz w:val="20"/>
          <w:szCs w:val="20"/>
          <w14:ligatures w14:val="none"/>
        </w:rPr>
        <w:t>TopEros</w:t>
      </w:r>
      <w:proofErr w:type="spellEnd"/>
      <w:r w:rsidR="00CE7068" w:rsidRPr="001E3821">
        <w:rPr>
          <w:rFonts w:ascii="Times New Roman" w:eastAsia="Yu Mincho" w:hAnsi="Times New Roman" w:cs="Times New Roman"/>
          <w:kern w:val="0"/>
          <w:sz w:val="20"/>
          <w:szCs w:val="20"/>
          <w14:ligatures w14:val="none"/>
        </w:rPr>
        <w:t xml:space="preserve"> Model</w:t>
      </w:r>
      <w:r w:rsidR="00CE7068" w:rsidRPr="001E3821">
        <w:rPr>
          <w:rFonts w:ascii="Times New Roman" w:eastAsia="Yu Mincho" w:hAnsi="Times New Roman" w:cs="Times New Roman"/>
          <w:kern w:val="0"/>
          <w:sz w:val="20"/>
          <w:szCs w:val="20"/>
          <w:lang w:val="en-US"/>
          <w14:ligatures w14:val="none"/>
        </w:rPr>
        <w:t xml:space="preserve">: </w:t>
      </w:r>
      <w:r w:rsidR="00CE7068" w:rsidRPr="001E3821">
        <w:rPr>
          <w:rFonts w:ascii="Times New Roman" w:eastAsia="Yu Mincho" w:hAnsi="Times New Roman" w:cs="Times New Roman"/>
          <w:kern w:val="0"/>
          <w:sz w:val="20"/>
          <w:szCs w:val="20"/>
          <w14:ligatures w14:val="none"/>
        </w:rPr>
        <w:t>A Novel Conceptualisation of the Hydro-Erosion Process</w:t>
      </w:r>
      <w:r>
        <w:rPr>
          <w:rFonts w:ascii="Times New Roman" w:eastAsia="Yu Mincho" w:hAnsi="Times New Roman" w:cs="Times New Roman"/>
          <w:kern w:val="0"/>
          <w:sz w:val="20"/>
          <w:szCs w:val="20"/>
          <w14:ligatures w14:val="none"/>
        </w:rPr>
        <w:t>.</w:t>
      </w:r>
      <w:r w:rsidR="00CE7068" w:rsidRPr="00CE7068">
        <w:rPr>
          <w:rFonts w:ascii="Times New Roman" w:eastAsia="Yu Mincho" w:hAnsi="Times New Roman" w:cs="Times New Roman"/>
          <w:kern w:val="0"/>
          <w:sz w:val="20"/>
          <w:szCs w:val="20"/>
          <w14:ligatures w14:val="none"/>
        </w:rPr>
        <w:t>”</w:t>
      </w:r>
    </w:p>
    <w:p w14:paraId="3927C242" w14:textId="4375536A" w:rsidR="00CE7068" w:rsidRPr="00CE7068" w:rsidRDefault="00CE7068" w:rsidP="00CE7068">
      <w:pPr>
        <w:spacing w:line="259" w:lineRule="auto"/>
        <w:rPr>
          <w:rFonts w:ascii="Times New Roman" w:hAnsi="Times New Roman" w:cs="Times New Roman"/>
          <w:sz w:val="20"/>
          <w:szCs w:val="20"/>
        </w:rPr>
      </w:pPr>
      <w:r w:rsidRPr="00CE7068">
        <w:rPr>
          <w:rFonts w:ascii="Times New Roman" w:hAnsi="Times New Roman" w:cs="Times New Roman"/>
          <w:sz w:val="20"/>
          <w:szCs w:val="20"/>
        </w:rPr>
        <w:t>This work presents significant advancements in the modelling of soil erosion processes at large catchment scales</w:t>
      </w:r>
      <w:r w:rsidR="000C06C4">
        <w:rPr>
          <w:rFonts w:ascii="Times New Roman" w:hAnsi="Times New Roman" w:cs="Times New Roman"/>
          <w:sz w:val="20"/>
          <w:szCs w:val="20"/>
        </w:rPr>
        <w:t xml:space="preserve"> by addressing</w:t>
      </w:r>
      <w:r w:rsidRPr="00CE7068">
        <w:rPr>
          <w:rFonts w:ascii="Times New Roman" w:hAnsi="Times New Roman" w:cs="Times New Roman"/>
          <w:sz w:val="20"/>
          <w:szCs w:val="20"/>
        </w:rPr>
        <w:t xml:space="preserve"> the</w:t>
      </w:r>
      <w:r w:rsidR="000C06C4">
        <w:rPr>
          <w:rFonts w:ascii="Times New Roman" w:hAnsi="Times New Roman" w:cs="Times New Roman"/>
          <w:sz w:val="20"/>
          <w:szCs w:val="20"/>
        </w:rPr>
        <w:t xml:space="preserve"> problem of </w:t>
      </w:r>
      <w:r w:rsidRPr="00CE7068">
        <w:rPr>
          <w:rFonts w:ascii="Times New Roman" w:hAnsi="Times New Roman" w:cs="Times New Roman"/>
          <w:sz w:val="20"/>
          <w:szCs w:val="20"/>
        </w:rPr>
        <w:t xml:space="preserve">adequately representing soil erosion processes at </w:t>
      </w:r>
      <w:r w:rsidR="000C06C4">
        <w:rPr>
          <w:rFonts w:ascii="Times New Roman" w:hAnsi="Times New Roman" w:cs="Times New Roman"/>
          <w:sz w:val="20"/>
          <w:szCs w:val="20"/>
        </w:rPr>
        <w:t>these scales (</w:t>
      </w:r>
      <w:r w:rsidRPr="00CE7068">
        <w:rPr>
          <w:rFonts w:ascii="Times New Roman" w:hAnsi="Times New Roman" w:cs="Times New Roman"/>
          <w:sz w:val="20"/>
          <w:szCs w:val="20"/>
        </w:rPr>
        <w:t>catchment scales</w:t>
      </w:r>
      <w:r w:rsidR="000C06C4">
        <w:rPr>
          <w:rFonts w:ascii="Times New Roman" w:hAnsi="Times New Roman" w:cs="Times New Roman"/>
          <w:sz w:val="20"/>
          <w:szCs w:val="20"/>
        </w:rPr>
        <w:t>)</w:t>
      </w:r>
      <w:r w:rsidRPr="00CE7068">
        <w:rPr>
          <w:rFonts w:ascii="Times New Roman" w:hAnsi="Times New Roman" w:cs="Times New Roman"/>
          <w:sz w:val="20"/>
          <w:szCs w:val="20"/>
        </w:rPr>
        <w:t xml:space="preserve">. We developed </w:t>
      </w:r>
      <w:proofErr w:type="spellStart"/>
      <w:r w:rsidRPr="00CE7068">
        <w:rPr>
          <w:rFonts w:ascii="Times New Roman" w:hAnsi="Times New Roman" w:cs="Times New Roman"/>
          <w:sz w:val="20"/>
          <w:szCs w:val="20"/>
        </w:rPr>
        <w:t>TopEros</w:t>
      </w:r>
      <w:proofErr w:type="spellEnd"/>
      <w:r w:rsidRPr="00CE7068">
        <w:rPr>
          <w:rFonts w:ascii="Times New Roman" w:hAnsi="Times New Roman" w:cs="Times New Roman"/>
          <w:sz w:val="20"/>
          <w:szCs w:val="20"/>
        </w:rPr>
        <w:t xml:space="preserve">, a new hydro-erosion model that integrates a TOPMODEL-based hydrological framework with three distinct soil erosion models. By zoning select grid cells into areas with and without gully formations, </w:t>
      </w:r>
      <w:proofErr w:type="spellStart"/>
      <w:r w:rsidRPr="00CE7068">
        <w:rPr>
          <w:rFonts w:ascii="Times New Roman" w:hAnsi="Times New Roman" w:cs="Times New Roman"/>
          <w:sz w:val="20"/>
          <w:szCs w:val="20"/>
        </w:rPr>
        <w:t>TopEros</w:t>
      </w:r>
      <w:proofErr w:type="spellEnd"/>
      <w:r w:rsidRPr="00CE7068">
        <w:rPr>
          <w:rFonts w:ascii="Times New Roman" w:hAnsi="Times New Roman" w:cs="Times New Roman"/>
          <w:sz w:val="20"/>
          <w:szCs w:val="20"/>
        </w:rPr>
        <w:t xml:space="preserve"> enables the application of appropriate soil erosion models within their correct domains, thereby enhancing the representation of the soil erosion process. </w:t>
      </w:r>
    </w:p>
    <w:p w14:paraId="35C929D7" w14:textId="47986502" w:rsidR="00CE7068" w:rsidRPr="00CE7068" w:rsidRDefault="00CE7068" w:rsidP="00CE7068">
      <w:pPr>
        <w:spacing w:line="259" w:lineRule="auto"/>
        <w:rPr>
          <w:rFonts w:ascii="Times New Roman" w:hAnsi="Times New Roman" w:cs="Times New Roman"/>
          <w:sz w:val="20"/>
          <w:szCs w:val="20"/>
        </w:rPr>
      </w:pPr>
      <w:r w:rsidRPr="00CE7068">
        <w:rPr>
          <w:rFonts w:ascii="Times New Roman" w:hAnsi="Times New Roman" w:cs="Times New Roman"/>
          <w:sz w:val="20"/>
          <w:szCs w:val="20"/>
        </w:rPr>
        <w:t xml:space="preserve">We went ahead to apply </w:t>
      </w:r>
      <w:proofErr w:type="spellStart"/>
      <w:r w:rsidRPr="00CE7068">
        <w:rPr>
          <w:rFonts w:ascii="Times New Roman" w:hAnsi="Times New Roman" w:cs="Times New Roman"/>
          <w:sz w:val="20"/>
          <w:szCs w:val="20"/>
        </w:rPr>
        <w:t>TopEros</w:t>
      </w:r>
      <w:proofErr w:type="spellEnd"/>
      <w:r w:rsidRPr="00CE7068">
        <w:rPr>
          <w:rFonts w:ascii="Times New Roman" w:hAnsi="Times New Roman" w:cs="Times New Roman"/>
          <w:sz w:val="20"/>
          <w:szCs w:val="20"/>
        </w:rPr>
        <w:t xml:space="preserve"> to the Namatala River catchment in eastern Uganda, demonstrating its effectiveness in capturing the variability of sediment yield at sub-grid scales. Our findings show that using topographic index thresholds to identify gulley formations within grid cells provides a more detailed understanding of soil erosion dynamics. This approach not only improves the conceptualisation of water erosion at catchment scales but also facilitates the identification of hotspot areas for targeted intervention measures.</w:t>
      </w:r>
    </w:p>
    <w:p w14:paraId="0156E531" w14:textId="77777777" w:rsidR="00CE7068" w:rsidRPr="00CE7068" w:rsidRDefault="00CE7068" w:rsidP="00CE7068">
      <w:pPr>
        <w:rPr>
          <w:rFonts w:ascii="Times New Roman" w:hAnsi="Times New Roman" w:cs="Times New Roman"/>
          <w:sz w:val="20"/>
          <w:szCs w:val="20"/>
        </w:rPr>
      </w:pPr>
    </w:p>
    <w:p w14:paraId="1266ED41" w14:textId="10707D09" w:rsidR="00CE7068" w:rsidRPr="00CE7068" w:rsidRDefault="00CE7068" w:rsidP="00CE7068">
      <w:pPr>
        <w:rPr>
          <w:rFonts w:ascii="Times New Roman" w:hAnsi="Times New Roman" w:cs="Times New Roman"/>
          <w:sz w:val="20"/>
          <w:szCs w:val="20"/>
        </w:rPr>
      </w:pPr>
      <w:r w:rsidRPr="00CE7068">
        <w:rPr>
          <w:rFonts w:ascii="Times New Roman" w:hAnsi="Times New Roman" w:cs="Times New Roman"/>
          <w:sz w:val="20"/>
          <w:szCs w:val="20"/>
        </w:rPr>
        <w:t>We believe that our manuscript is well-suited for publication in Catena] due to its relevance to the field of hydrology and soil erosion modelling.</w:t>
      </w:r>
    </w:p>
    <w:p w14:paraId="11A88A64" w14:textId="77777777" w:rsidR="00CE7068" w:rsidRPr="00CE7068" w:rsidRDefault="00CE7068" w:rsidP="00CE7068">
      <w:pPr>
        <w:rPr>
          <w:rFonts w:ascii="Times New Roman" w:hAnsi="Times New Roman" w:cs="Times New Roman"/>
          <w:sz w:val="20"/>
          <w:szCs w:val="20"/>
        </w:rPr>
      </w:pPr>
    </w:p>
    <w:p w14:paraId="09D1E583" w14:textId="77777777" w:rsidR="00CE7068" w:rsidRPr="00CE7068" w:rsidRDefault="00CE7068" w:rsidP="00CE7068">
      <w:pPr>
        <w:rPr>
          <w:rFonts w:ascii="Times New Roman" w:hAnsi="Times New Roman" w:cs="Times New Roman"/>
          <w:sz w:val="20"/>
          <w:szCs w:val="20"/>
        </w:rPr>
      </w:pPr>
      <w:r w:rsidRPr="00CE7068">
        <w:rPr>
          <w:rFonts w:ascii="Times New Roman" w:hAnsi="Times New Roman" w:cs="Times New Roman"/>
          <w:sz w:val="20"/>
          <w:szCs w:val="20"/>
        </w:rPr>
        <w:t>Sincerely,</w:t>
      </w:r>
    </w:p>
    <w:p w14:paraId="04CB454B" w14:textId="2786CA33" w:rsidR="00CE7068" w:rsidRPr="00CE7068" w:rsidRDefault="00CE7068" w:rsidP="00CE7068">
      <w:pPr>
        <w:rPr>
          <w:rFonts w:ascii="Times New Roman" w:hAnsi="Times New Roman" w:cs="Times New Roman"/>
          <w:sz w:val="20"/>
          <w:szCs w:val="20"/>
        </w:rPr>
      </w:pPr>
      <w:r w:rsidRPr="00CE7068">
        <w:rPr>
          <w:rFonts w:ascii="Times New Roman" w:hAnsi="Times New Roman" w:cs="Times New Roman"/>
          <w:sz w:val="20"/>
          <w:szCs w:val="20"/>
        </w:rPr>
        <w:t>Okiria Emmanuel</w:t>
      </w:r>
    </w:p>
    <w:sectPr w:rsidR="00CE7068" w:rsidRPr="00CE70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821"/>
    <w:rsid w:val="000C06C4"/>
    <w:rsid w:val="001E3821"/>
    <w:rsid w:val="00251061"/>
    <w:rsid w:val="00260C09"/>
    <w:rsid w:val="0078033E"/>
    <w:rsid w:val="007B3D36"/>
    <w:rsid w:val="009032AD"/>
    <w:rsid w:val="009B312A"/>
    <w:rsid w:val="00A46F8C"/>
    <w:rsid w:val="00BD3B6D"/>
    <w:rsid w:val="00C807C5"/>
    <w:rsid w:val="00CE7068"/>
    <w:rsid w:val="00D65769"/>
    <w:rsid w:val="00EC1894"/>
    <w:rsid w:val="00F921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8CEA9"/>
  <w15:chartTrackingRefBased/>
  <w15:docId w15:val="{8761305C-127E-4387-9C7C-38B56C9BB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068"/>
  </w:style>
  <w:style w:type="paragraph" w:styleId="Heading1">
    <w:name w:val="heading 1"/>
    <w:basedOn w:val="Normal"/>
    <w:next w:val="Normal"/>
    <w:link w:val="Heading1Char"/>
    <w:uiPriority w:val="9"/>
    <w:qFormat/>
    <w:rsid w:val="001E38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38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38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38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38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382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382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382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382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8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38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38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38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38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38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38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38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3821"/>
    <w:rPr>
      <w:rFonts w:eastAsiaTheme="majorEastAsia" w:cstheme="majorBidi"/>
      <w:color w:val="272727" w:themeColor="text1" w:themeTint="D8"/>
    </w:rPr>
  </w:style>
  <w:style w:type="paragraph" w:styleId="Title">
    <w:name w:val="Title"/>
    <w:basedOn w:val="Normal"/>
    <w:next w:val="Normal"/>
    <w:link w:val="TitleChar"/>
    <w:uiPriority w:val="10"/>
    <w:qFormat/>
    <w:rsid w:val="001E38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38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38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38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3821"/>
    <w:pPr>
      <w:spacing w:before="160"/>
      <w:jc w:val="center"/>
    </w:pPr>
    <w:rPr>
      <w:i/>
      <w:iCs/>
      <w:color w:val="404040" w:themeColor="text1" w:themeTint="BF"/>
    </w:rPr>
  </w:style>
  <w:style w:type="character" w:customStyle="1" w:styleId="QuoteChar">
    <w:name w:val="Quote Char"/>
    <w:basedOn w:val="DefaultParagraphFont"/>
    <w:link w:val="Quote"/>
    <w:uiPriority w:val="29"/>
    <w:rsid w:val="001E3821"/>
    <w:rPr>
      <w:i/>
      <w:iCs/>
      <w:color w:val="404040" w:themeColor="text1" w:themeTint="BF"/>
    </w:rPr>
  </w:style>
  <w:style w:type="paragraph" w:styleId="ListParagraph">
    <w:name w:val="List Paragraph"/>
    <w:basedOn w:val="Normal"/>
    <w:uiPriority w:val="34"/>
    <w:qFormat/>
    <w:rsid w:val="001E3821"/>
    <w:pPr>
      <w:ind w:left="720"/>
      <w:contextualSpacing/>
    </w:pPr>
  </w:style>
  <w:style w:type="character" w:styleId="IntenseEmphasis">
    <w:name w:val="Intense Emphasis"/>
    <w:basedOn w:val="DefaultParagraphFont"/>
    <w:uiPriority w:val="21"/>
    <w:qFormat/>
    <w:rsid w:val="001E3821"/>
    <w:rPr>
      <w:i/>
      <w:iCs/>
      <w:color w:val="0F4761" w:themeColor="accent1" w:themeShade="BF"/>
    </w:rPr>
  </w:style>
  <w:style w:type="paragraph" w:styleId="IntenseQuote">
    <w:name w:val="Intense Quote"/>
    <w:basedOn w:val="Normal"/>
    <w:next w:val="Normal"/>
    <w:link w:val="IntenseQuoteChar"/>
    <w:uiPriority w:val="30"/>
    <w:qFormat/>
    <w:rsid w:val="001E38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3821"/>
    <w:rPr>
      <w:i/>
      <w:iCs/>
      <w:color w:val="0F4761" w:themeColor="accent1" w:themeShade="BF"/>
    </w:rPr>
  </w:style>
  <w:style w:type="character" w:styleId="IntenseReference">
    <w:name w:val="Intense Reference"/>
    <w:basedOn w:val="DefaultParagraphFont"/>
    <w:uiPriority w:val="32"/>
    <w:qFormat/>
    <w:rsid w:val="001E3821"/>
    <w:rPr>
      <w:b/>
      <w:bCs/>
      <w:smallCaps/>
      <w:color w:val="0F4761" w:themeColor="accent1" w:themeShade="BF"/>
      <w:spacing w:val="5"/>
    </w:rPr>
  </w:style>
  <w:style w:type="character" w:styleId="Hyperlink">
    <w:name w:val="Hyperlink"/>
    <w:basedOn w:val="DefaultParagraphFont"/>
    <w:uiPriority w:val="99"/>
    <w:unhideWhenUsed/>
    <w:rsid w:val="00251061"/>
    <w:rPr>
      <w:color w:val="467886" w:themeColor="hyperlink"/>
      <w:u w:val="single"/>
    </w:rPr>
  </w:style>
  <w:style w:type="character" w:styleId="UnresolvedMention">
    <w:name w:val="Unresolved Mention"/>
    <w:basedOn w:val="DefaultParagraphFont"/>
    <w:uiPriority w:val="99"/>
    <w:semiHidden/>
    <w:unhideWhenUsed/>
    <w:rsid w:val="00251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y.kobayashi@ntc-i.co.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odakeigo@g.ecc.u-tokyo.ac.jp" TargetMode="External"/><Relationship Id="rId5" Type="http://schemas.openxmlformats.org/officeDocument/2006/relationships/hyperlink" Target="mailto:okiriaemmah@gmail.com" TargetMode="External"/><Relationship Id="rId4" Type="http://schemas.openxmlformats.org/officeDocument/2006/relationships/hyperlink" Target="mailto:okiria.emmanuel@nies.go.jp"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Okiria Emmanuel</dc:creator>
  <cp:keywords/>
  <dc:description/>
  <cp:lastModifiedBy>OKIRIA Emmanuel</cp:lastModifiedBy>
  <cp:revision>2</cp:revision>
  <dcterms:created xsi:type="dcterms:W3CDTF">2025-06-02T08:45:00Z</dcterms:created>
  <dcterms:modified xsi:type="dcterms:W3CDTF">2025-06-02T08:45:00Z</dcterms:modified>
</cp:coreProperties>
</file>