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8C039" w14:textId="6F078AD3" w:rsidR="00CE3B19" w:rsidRDefault="00CE3B19" w:rsidP="00545F5A">
      <w:pPr>
        <w:pStyle w:val="Title"/>
      </w:pPr>
      <w:r w:rsidRPr="00CE3B19">
        <w:t xml:space="preserve">Addressing </w:t>
      </w:r>
      <w:r w:rsidR="003F4F53">
        <w:t>Pakistan's</w:t>
      </w:r>
      <w:r w:rsidRPr="00CE3B19">
        <w:t xml:space="preserve"> Nursing Crisis: A National Imperative for Healthcare Stability</w:t>
      </w:r>
    </w:p>
    <w:p w14:paraId="4E0A84FF" w14:textId="273D8EEA" w:rsidR="0081251E" w:rsidRDefault="0081251E" w:rsidP="005F59E1">
      <w:pPr>
        <w:pStyle w:val="Subtitle"/>
      </w:pPr>
      <w:r w:rsidRPr="0081251E">
        <w:t>Shah Hussain</w:t>
      </w:r>
    </w:p>
    <w:p w14:paraId="798CE569" w14:textId="77777777" w:rsidR="005F59E1" w:rsidRPr="005F59E1" w:rsidRDefault="005F59E1" w:rsidP="005F59E1"/>
    <w:p w14:paraId="32AFD5CE" w14:textId="46171C6A" w:rsidR="00CE3B19" w:rsidRPr="00CE3B19" w:rsidRDefault="00CE3B19" w:rsidP="00545F5A">
      <w:pPr>
        <w:pStyle w:val="Heading1"/>
      </w:pPr>
      <w:r w:rsidRPr="00CE3B19">
        <w:t>Introduction</w:t>
      </w:r>
    </w:p>
    <w:p w14:paraId="1EAA0D3D" w14:textId="15236982" w:rsidR="00CE3B19" w:rsidRPr="00CE3B19" w:rsidRDefault="00CE3B19" w:rsidP="00AE278E">
      <w:pPr>
        <w:spacing w:line="360" w:lineRule="auto"/>
        <w:jc w:val="both"/>
        <w:rPr>
          <w:rFonts w:ascii="Times New Roman" w:hAnsi="Times New Roman" w:cs="Times New Roman"/>
        </w:rPr>
      </w:pPr>
      <w:r w:rsidRPr="00CE3B19">
        <w:rPr>
          <w:rFonts w:ascii="Times New Roman" w:hAnsi="Times New Roman" w:cs="Times New Roman"/>
        </w:rPr>
        <w:t>A critical shortage of nursing staff throughout Pakistan produces severe national implications for healthcare quality and the accessibility of medical services</w:t>
      </w:r>
      <w:r w:rsidR="00545F5A">
        <w:rPr>
          <w:rFonts w:ascii="Times New Roman" w:hAnsi="Times New Roman" w:cs="Times New Roman"/>
        </w:rPr>
        <w:t>.</w:t>
      </w:r>
      <w:r w:rsidR="002F53FE">
        <w:rPr>
          <w:rFonts w:ascii="Times New Roman" w:hAnsi="Times New Roman" w:cs="Times New Roman"/>
        </w:rPr>
        <w:t xml:space="preserve">[1] </w:t>
      </w:r>
      <w:r w:rsidRPr="00CE3B19">
        <w:rPr>
          <w:rFonts w:ascii="Times New Roman" w:hAnsi="Times New Roman" w:cs="Times New Roman"/>
        </w:rPr>
        <w:t xml:space="preserve">The </w:t>
      </w:r>
      <w:r w:rsidR="003F4F53">
        <w:rPr>
          <w:rFonts w:ascii="Times New Roman" w:hAnsi="Times New Roman" w:cs="Times New Roman"/>
        </w:rPr>
        <w:t>crisis reflects worldwide developments, although it poses exceptional risks in Pakistan because of its insufficient healthcare infrastructure</w:t>
      </w:r>
      <w:r w:rsidR="00545F5A">
        <w:rPr>
          <w:rFonts w:ascii="Times New Roman" w:hAnsi="Times New Roman" w:cs="Times New Roman"/>
        </w:rPr>
        <w:t>.</w:t>
      </w:r>
      <w:r w:rsidR="002F53FE">
        <w:rPr>
          <w:rFonts w:ascii="Times New Roman" w:hAnsi="Times New Roman" w:cs="Times New Roman"/>
        </w:rPr>
        <w:t xml:space="preserve">[2] </w:t>
      </w:r>
      <w:r w:rsidR="003F4F53">
        <w:rPr>
          <w:rFonts w:ascii="Times New Roman" w:hAnsi="Times New Roman" w:cs="Times New Roman"/>
        </w:rPr>
        <w:t xml:space="preserve">An </w:t>
      </w:r>
      <w:r w:rsidR="000A6561">
        <w:rPr>
          <w:rFonts w:ascii="Times New Roman" w:hAnsi="Times New Roman" w:cs="Times New Roman"/>
        </w:rPr>
        <w:t>inadequate</w:t>
      </w:r>
      <w:r w:rsidR="003F4F53">
        <w:rPr>
          <w:rFonts w:ascii="Times New Roman" w:hAnsi="Times New Roman" w:cs="Times New Roman"/>
        </w:rPr>
        <w:t xml:space="preserve"> number of nurses creates situations where patients experience delays</w:t>
      </w:r>
      <w:r w:rsidR="000A6561">
        <w:rPr>
          <w:rFonts w:ascii="Times New Roman" w:hAnsi="Times New Roman" w:cs="Times New Roman"/>
        </w:rPr>
        <w:t>. At the same time,</w:t>
      </w:r>
      <w:r w:rsidR="003F4F53">
        <w:rPr>
          <w:rFonts w:ascii="Times New Roman" w:hAnsi="Times New Roman" w:cs="Times New Roman"/>
        </w:rPr>
        <w:t xml:space="preserve"> doctors make errors, which </w:t>
      </w:r>
      <w:r w:rsidR="000A6561">
        <w:rPr>
          <w:rFonts w:ascii="Times New Roman" w:hAnsi="Times New Roman" w:cs="Times New Roman"/>
        </w:rPr>
        <w:t>produce</w:t>
      </w:r>
      <w:r w:rsidR="003F4F53">
        <w:rPr>
          <w:rFonts w:ascii="Times New Roman" w:hAnsi="Times New Roman" w:cs="Times New Roman"/>
        </w:rPr>
        <w:t xml:space="preserve"> poor healthcare results that harm</w:t>
      </w:r>
      <w:r w:rsidRPr="00CE3B19">
        <w:rPr>
          <w:rFonts w:ascii="Times New Roman" w:hAnsi="Times New Roman" w:cs="Times New Roman"/>
        </w:rPr>
        <w:t xml:space="preserve"> the reputation and operational effectiveness of the whole system</w:t>
      </w:r>
      <w:r w:rsidR="00545F5A">
        <w:rPr>
          <w:rFonts w:ascii="Times New Roman" w:hAnsi="Times New Roman" w:cs="Times New Roman"/>
        </w:rPr>
        <w:t>.</w:t>
      </w:r>
      <w:r w:rsidR="002F53FE">
        <w:rPr>
          <w:rFonts w:ascii="Times New Roman" w:hAnsi="Times New Roman" w:cs="Times New Roman"/>
        </w:rPr>
        <w:t>[3]</w:t>
      </w:r>
    </w:p>
    <w:p w14:paraId="05C1C4DC" w14:textId="3AC61DF2" w:rsidR="00CE3B19" w:rsidRPr="00CA7842" w:rsidRDefault="00CE3B19" w:rsidP="00CA7842">
      <w:pPr>
        <w:spacing w:line="360" w:lineRule="auto"/>
        <w:jc w:val="both"/>
        <w:rPr>
          <w:rFonts w:ascii="Times New Roman" w:hAnsi="Times New Roman" w:cs="Times New Roman"/>
        </w:rPr>
      </w:pPr>
      <w:r w:rsidRPr="00CE3B19">
        <w:rPr>
          <w:rFonts w:ascii="Times New Roman" w:hAnsi="Times New Roman" w:cs="Times New Roman"/>
        </w:rPr>
        <w:t>Swift</w:t>
      </w:r>
      <w:r w:rsidR="003F4F53">
        <w:rPr>
          <w:rFonts w:ascii="Times New Roman" w:hAnsi="Times New Roman" w:cs="Times New Roman"/>
        </w:rPr>
        <w:t>, combined with permanent intervention,</w:t>
      </w:r>
      <w:r w:rsidRPr="00CE3B19">
        <w:rPr>
          <w:rFonts w:ascii="Times New Roman" w:hAnsi="Times New Roman" w:cs="Times New Roman"/>
        </w:rPr>
        <w:t xml:space="preserve"> needs immediate application. Health </w:t>
      </w:r>
      <w:r w:rsidR="00AE278E">
        <w:rPr>
          <w:rFonts w:ascii="Times New Roman" w:hAnsi="Times New Roman" w:cs="Times New Roman"/>
        </w:rPr>
        <w:t>organizations</w:t>
      </w:r>
      <w:r w:rsidRPr="00CE3B19">
        <w:rPr>
          <w:rFonts w:ascii="Times New Roman" w:hAnsi="Times New Roman" w:cs="Times New Roman"/>
        </w:rPr>
        <w:t xml:space="preserve"> should consider recruitment and retention at the same level as national interests when developing public health policies</w:t>
      </w:r>
      <w:r w:rsidR="00545F5A">
        <w:rPr>
          <w:rFonts w:ascii="Times New Roman" w:hAnsi="Times New Roman" w:cs="Times New Roman"/>
        </w:rPr>
        <w:t>.</w:t>
      </w:r>
      <w:r w:rsidR="002F53FE">
        <w:rPr>
          <w:rFonts w:ascii="Times New Roman" w:hAnsi="Times New Roman" w:cs="Times New Roman"/>
        </w:rPr>
        <w:t>[4</w:t>
      </w:r>
      <w:r w:rsidR="00545F5A">
        <w:rPr>
          <w:rFonts w:ascii="Times New Roman" w:hAnsi="Times New Roman" w:cs="Times New Roman"/>
        </w:rPr>
        <w:t>]</w:t>
      </w:r>
      <w:r w:rsidR="002F53FE">
        <w:rPr>
          <w:rFonts w:ascii="Times New Roman" w:hAnsi="Times New Roman" w:cs="Times New Roman"/>
        </w:rPr>
        <w:t xml:space="preserve"> </w:t>
      </w:r>
      <w:r w:rsidRPr="00CE3B19">
        <w:rPr>
          <w:rFonts w:ascii="Times New Roman" w:hAnsi="Times New Roman" w:cs="Times New Roman"/>
        </w:rPr>
        <w:t xml:space="preserve">The strategic importance of building up the nursing workforce extends beyond its professional domain because it affects the health and welfare of every Pakistani </w:t>
      </w:r>
      <w:proofErr w:type="gramStart"/>
      <w:r w:rsidRPr="00CE3B19">
        <w:rPr>
          <w:rFonts w:ascii="Times New Roman" w:hAnsi="Times New Roman" w:cs="Times New Roman"/>
        </w:rPr>
        <w:t>resident</w:t>
      </w:r>
      <w:r w:rsidR="00545F5A">
        <w:rPr>
          <w:rFonts w:ascii="Times New Roman" w:hAnsi="Times New Roman" w:cs="Times New Roman"/>
        </w:rPr>
        <w:t>.</w:t>
      </w:r>
      <w:r w:rsidR="002F53FE">
        <w:rPr>
          <w:rFonts w:ascii="Times New Roman" w:hAnsi="Times New Roman" w:cs="Times New Roman"/>
        </w:rPr>
        <w:t>[</w:t>
      </w:r>
      <w:proofErr w:type="gramEnd"/>
      <w:r w:rsidR="002F53FE">
        <w:rPr>
          <w:rFonts w:ascii="Times New Roman" w:hAnsi="Times New Roman" w:cs="Times New Roman"/>
        </w:rPr>
        <w:t>3,5]</w:t>
      </w:r>
    </w:p>
    <w:p w14:paraId="75A9E264" w14:textId="379D2E52" w:rsidR="00CE3B19" w:rsidRPr="00CE3B19" w:rsidRDefault="00CE3B19" w:rsidP="00AE278E">
      <w:pPr>
        <w:spacing w:line="360" w:lineRule="auto"/>
        <w:rPr>
          <w:rFonts w:ascii="Times New Roman" w:hAnsi="Times New Roman" w:cs="Times New Roman"/>
          <w:b/>
          <w:bCs/>
        </w:rPr>
      </w:pPr>
      <w:r w:rsidRPr="00CE3B19">
        <w:rPr>
          <w:rFonts w:ascii="Times New Roman" w:hAnsi="Times New Roman" w:cs="Times New Roman"/>
          <w:b/>
          <w:bCs/>
        </w:rPr>
        <w:t xml:space="preserve">The </w:t>
      </w:r>
      <w:r w:rsidR="00ED08A6" w:rsidRPr="00CE3B19">
        <w:rPr>
          <w:rFonts w:ascii="Times New Roman" w:hAnsi="Times New Roman" w:cs="Times New Roman"/>
          <w:b/>
          <w:bCs/>
        </w:rPr>
        <w:t xml:space="preserve">global nursing deficit </w:t>
      </w:r>
    </w:p>
    <w:p w14:paraId="115F188F" w14:textId="1543A6C1" w:rsidR="00CE3B19" w:rsidRPr="00CE3B19" w:rsidRDefault="00CE3B19" w:rsidP="00AE278E">
      <w:pPr>
        <w:spacing w:line="360" w:lineRule="auto"/>
        <w:jc w:val="both"/>
        <w:rPr>
          <w:rFonts w:ascii="Times New Roman" w:hAnsi="Times New Roman" w:cs="Times New Roman"/>
        </w:rPr>
      </w:pPr>
      <w:r w:rsidRPr="00CE3B19">
        <w:rPr>
          <w:rFonts w:ascii="Times New Roman" w:hAnsi="Times New Roman" w:cs="Times New Roman"/>
        </w:rPr>
        <w:t>All health systems face nurse shortages as a global problem</w:t>
      </w:r>
      <w:r w:rsidR="003F4F53">
        <w:rPr>
          <w:rFonts w:ascii="Times New Roman" w:hAnsi="Times New Roman" w:cs="Times New Roman"/>
        </w:rPr>
        <w:t>,</w:t>
      </w:r>
      <w:r w:rsidRPr="00CE3B19">
        <w:rPr>
          <w:rFonts w:ascii="Times New Roman" w:hAnsi="Times New Roman" w:cs="Times New Roman"/>
        </w:rPr>
        <w:t xml:space="preserve"> although the severity of these staff deficits differs across countries. </w:t>
      </w:r>
      <w:r w:rsidR="003F4F53">
        <w:rPr>
          <w:rFonts w:ascii="Times New Roman" w:hAnsi="Times New Roman" w:cs="Times New Roman"/>
        </w:rPr>
        <w:t>Pakistan's nurse-to-patient ratio is one of the lowest when compared regionally and internationally</w:t>
      </w:r>
      <w:r w:rsidR="00545F5A">
        <w:rPr>
          <w:rFonts w:ascii="Times New Roman" w:hAnsi="Times New Roman" w:cs="Times New Roman"/>
        </w:rPr>
        <w:t>.</w:t>
      </w:r>
      <w:r w:rsidR="002F53FE">
        <w:rPr>
          <w:rFonts w:ascii="Times New Roman" w:hAnsi="Times New Roman" w:cs="Times New Roman"/>
        </w:rPr>
        <w:t>[6</w:t>
      </w:r>
      <w:r w:rsidR="00545F5A">
        <w:rPr>
          <w:rFonts w:ascii="Times New Roman" w:hAnsi="Times New Roman" w:cs="Times New Roman"/>
        </w:rPr>
        <w:t xml:space="preserve">] </w:t>
      </w:r>
      <w:r w:rsidR="003F4F53">
        <w:rPr>
          <w:rFonts w:ascii="Times New Roman" w:hAnsi="Times New Roman" w:cs="Times New Roman"/>
        </w:rPr>
        <w:t>The inadequate nurse-to-patient ratio generates excessive workloads for nurses, subpar patient outcomes, and rising professional burnout within the healthcare system, which</w:t>
      </w:r>
      <w:r w:rsidRPr="00CE3B19">
        <w:rPr>
          <w:rFonts w:ascii="Times New Roman" w:hAnsi="Times New Roman" w:cs="Times New Roman"/>
        </w:rPr>
        <w:t xml:space="preserve"> produces a destructive pattern towards lower efficiency and decline</w:t>
      </w:r>
      <w:r w:rsidR="00545F5A">
        <w:rPr>
          <w:rFonts w:ascii="Times New Roman" w:hAnsi="Times New Roman" w:cs="Times New Roman"/>
        </w:rPr>
        <w:t>.</w:t>
      </w:r>
      <w:r w:rsidR="002F53FE">
        <w:rPr>
          <w:rFonts w:ascii="Times New Roman" w:hAnsi="Times New Roman" w:cs="Times New Roman"/>
        </w:rPr>
        <w:t>[7]</w:t>
      </w:r>
    </w:p>
    <w:p w14:paraId="460A9072" w14:textId="62EABD41" w:rsidR="00CE3B19" w:rsidRPr="00CA7842" w:rsidRDefault="00CE3B19" w:rsidP="00CA7842">
      <w:pPr>
        <w:spacing w:line="360" w:lineRule="auto"/>
        <w:jc w:val="both"/>
        <w:rPr>
          <w:rFonts w:ascii="Times New Roman" w:hAnsi="Times New Roman" w:cs="Times New Roman"/>
        </w:rPr>
      </w:pPr>
      <w:r w:rsidRPr="00CE3B19">
        <w:rPr>
          <w:rFonts w:ascii="Times New Roman" w:hAnsi="Times New Roman" w:cs="Times New Roman"/>
        </w:rPr>
        <w:t xml:space="preserve">The present crisis has developed over time without </w:t>
      </w:r>
      <w:r w:rsidR="003F4F53">
        <w:rPr>
          <w:rFonts w:ascii="Times New Roman" w:hAnsi="Times New Roman" w:cs="Times New Roman"/>
        </w:rPr>
        <w:t xml:space="preserve">a </w:t>
      </w:r>
      <w:r w:rsidRPr="00CE3B19">
        <w:rPr>
          <w:rFonts w:ascii="Times New Roman" w:hAnsi="Times New Roman" w:cs="Times New Roman"/>
        </w:rPr>
        <w:t>sudden emergence. A lack of investment in nursing over numerous decades has produced this result. If no immediate steps are taken</w:t>
      </w:r>
      <w:r w:rsidR="003F4F53">
        <w:rPr>
          <w:rFonts w:ascii="Times New Roman" w:hAnsi="Times New Roman" w:cs="Times New Roman"/>
        </w:rPr>
        <w:t xml:space="preserve">, this nursing shortage will cause widespread problems, </w:t>
      </w:r>
      <w:r w:rsidR="000A6561">
        <w:rPr>
          <w:rFonts w:ascii="Times New Roman" w:hAnsi="Times New Roman" w:cs="Times New Roman"/>
        </w:rPr>
        <w:t>leading</w:t>
      </w:r>
      <w:r w:rsidR="003F4F53">
        <w:rPr>
          <w:rFonts w:ascii="Times New Roman" w:hAnsi="Times New Roman" w:cs="Times New Roman"/>
        </w:rPr>
        <w:t xml:space="preserve"> to delayed health results and diminishing trust in the medical system. The health challenges will have maximum impact on rural </w:t>
      </w:r>
      <w:r w:rsidR="003F4F53">
        <w:rPr>
          <w:rFonts w:ascii="Times New Roman" w:hAnsi="Times New Roman" w:cs="Times New Roman"/>
        </w:rPr>
        <w:lastRenderedPageBreak/>
        <w:t>locations alongside underdeveloped regions that</w:t>
      </w:r>
      <w:r w:rsidRPr="00CE3B19">
        <w:rPr>
          <w:rFonts w:ascii="Times New Roman" w:hAnsi="Times New Roman" w:cs="Times New Roman"/>
        </w:rPr>
        <w:t xml:space="preserve"> currently suffer from inadequate access to medical </w:t>
      </w:r>
      <w:proofErr w:type="gramStart"/>
      <w:r w:rsidRPr="00CE3B19">
        <w:rPr>
          <w:rFonts w:ascii="Times New Roman" w:hAnsi="Times New Roman" w:cs="Times New Roman"/>
        </w:rPr>
        <w:t>care</w:t>
      </w:r>
      <w:r w:rsidR="00545F5A">
        <w:rPr>
          <w:rFonts w:ascii="Times New Roman" w:hAnsi="Times New Roman" w:cs="Times New Roman"/>
        </w:rPr>
        <w:t>.</w:t>
      </w:r>
      <w:r w:rsidR="002F53FE">
        <w:rPr>
          <w:rFonts w:ascii="Times New Roman" w:hAnsi="Times New Roman" w:cs="Times New Roman"/>
        </w:rPr>
        <w:t>[</w:t>
      </w:r>
      <w:proofErr w:type="gramEnd"/>
      <w:r w:rsidR="002F53FE">
        <w:rPr>
          <w:rFonts w:ascii="Times New Roman" w:hAnsi="Times New Roman" w:cs="Times New Roman"/>
        </w:rPr>
        <w:t>8,9]</w:t>
      </w:r>
    </w:p>
    <w:p w14:paraId="1E543584" w14:textId="6FD8D9E0" w:rsidR="00CE3B19" w:rsidRPr="00CE3B19" w:rsidRDefault="00CE3B19" w:rsidP="00AE278E">
      <w:pPr>
        <w:spacing w:line="360" w:lineRule="auto"/>
        <w:rPr>
          <w:rFonts w:ascii="Times New Roman" w:hAnsi="Times New Roman" w:cs="Times New Roman"/>
          <w:b/>
          <w:bCs/>
        </w:rPr>
      </w:pPr>
      <w:r w:rsidRPr="00CE3B19">
        <w:rPr>
          <w:rFonts w:ascii="Times New Roman" w:hAnsi="Times New Roman" w:cs="Times New Roman"/>
          <w:b/>
          <w:bCs/>
        </w:rPr>
        <w:t xml:space="preserve">The </w:t>
      </w:r>
      <w:r w:rsidR="00ED08A6" w:rsidRPr="00CE3B19">
        <w:rPr>
          <w:rFonts w:ascii="Times New Roman" w:hAnsi="Times New Roman" w:cs="Times New Roman"/>
          <w:b/>
          <w:bCs/>
        </w:rPr>
        <w:t>role of nurses in a functional health system</w:t>
      </w:r>
    </w:p>
    <w:p w14:paraId="1F95C31A" w14:textId="642D63CC" w:rsidR="00CE3B19" w:rsidRPr="00CE3B19" w:rsidRDefault="00CE3B19" w:rsidP="00AE278E">
      <w:pPr>
        <w:spacing w:line="360" w:lineRule="auto"/>
        <w:jc w:val="both"/>
        <w:rPr>
          <w:rFonts w:ascii="Times New Roman" w:hAnsi="Times New Roman" w:cs="Times New Roman"/>
        </w:rPr>
      </w:pPr>
      <w:r w:rsidRPr="00CE3B19">
        <w:rPr>
          <w:rFonts w:ascii="Times New Roman" w:hAnsi="Times New Roman" w:cs="Times New Roman"/>
        </w:rPr>
        <w:t xml:space="preserve">Nurses act as fundamental figures who support the regular functional activities of medical facilities such as hospitals and clinics. </w:t>
      </w:r>
      <w:r w:rsidR="003F4F53" w:rsidRPr="003F4F53">
        <w:rPr>
          <w:rFonts w:ascii="Times New Roman" w:hAnsi="Times New Roman" w:cs="Times New Roman"/>
        </w:rPr>
        <w:t>Beyond their roles of medication administration and vital sign monitoring, nurses help patients through emotional support while teaching healthcare basics and carrying out preventative measures because patients often meet them first. They provide essential support that maintains continuous care through compassionate coordination to bring excellence in treatment delivery, especially in</w:t>
      </w:r>
      <w:r w:rsidRPr="00CE3B19">
        <w:rPr>
          <w:rFonts w:ascii="Times New Roman" w:hAnsi="Times New Roman" w:cs="Times New Roman"/>
        </w:rPr>
        <w:t xml:space="preserve"> critical health </w:t>
      </w:r>
      <w:proofErr w:type="gramStart"/>
      <w:r w:rsidRPr="00CE3B19">
        <w:rPr>
          <w:rFonts w:ascii="Times New Roman" w:hAnsi="Times New Roman" w:cs="Times New Roman"/>
        </w:rPr>
        <w:t>situations</w:t>
      </w:r>
      <w:r w:rsidR="00545F5A">
        <w:rPr>
          <w:rFonts w:ascii="Times New Roman" w:hAnsi="Times New Roman" w:cs="Times New Roman"/>
        </w:rPr>
        <w:t>.</w:t>
      </w:r>
      <w:r w:rsidR="00A4115C">
        <w:rPr>
          <w:rFonts w:ascii="Times New Roman" w:hAnsi="Times New Roman" w:cs="Times New Roman"/>
        </w:rPr>
        <w:t>[</w:t>
      </w:r>
      <w:proofErr w:type="gramEnd"/>
      <w:r w:rsidR="00A4115C">
        <w:rPr>
          <w:rFonts w:ascii="Times New Roman" w:hAnsi="Times New Roman" w:cs="Times New Roman"/>
        </w:rPr>
        <w:t>8</w:t>
      </w:r>
      <w:r w:rsidR="00545F5A">
        <w:rPr>
          <w:rFonts w:ascii="Times New Roman" w:hAnsi="Times New Roman" w:cs="Times New Roman"/>
        </w:rPr>
        <w:t>-10</w:t>
      </w:r>
      <w:r w:rsidR="00A4115C">
        <w:rPr>
          <w:rFonts w:ascii="Times New Roman" w:hAnsi="Times New Roman" w:cs="Times New Roman"/>
        </w:rPr>
        <w:t>]</w:t>
      </w:r>
    </w:p>
    <w:p w14:paraId="410F8583" w14:textId="1A754897" w:rsidR="00CE3B19" w:rsidRPr="00CA7842" w:rsidRDefault="00CE3B19" w:rsidP="00CA7842">
      <w:pPr>
        <w:spacing w:line="360" w:lineRule="auto"/>
        <w:jc w:val="both"/>
        <w:rPr>
          <w:rFonts w:ascii="Times New Roman" w:hAnsi="Times New Roman" w:cs="Times New Roman"/>
        </w:rPr>
      </w:pPr>
      <w:r w:rsidRPr="00CE3B19">
        <w:rPr>
          <w:rFonts w:ascii="Times New Roman" w:hAnsi="Times New Roman" w:cs="Times New Roman"/>
        </w:rPr>
        <w:t xml:space="preserve">The shortage of adequate nursing staff </w:t>
      </w:r>
      <w:r w:rsidR="003F4F53">
        <w:rPr>
          <w:rFonts w:ascii="Times New Roman" w:hAnsi="Times New Roman" w:cs="Times New Roman"/>
        </w:rPr>
        <w:t>directly risks patient safety while disrupting service cohesion and requiring other medical staff to handle additional responsibilities. The absence of sufficient nursing staff leads to team disintegration, which spreads negatively throughout healthcare systems and reduces</w:t>
      </w:r>
      <w:r w:rsidRPr="00CE3B19">
        <w:rPr>
          <w:rFonts w:ascii="Times New Roman" w:hAnsi="Times New Roman" w:cs="Times New Roman"/>
        </w:rPr>
        <w:t xml:space="preserve"> patient care standards. A functioning </w:t>
      </w:r>
      <w:r w:rsidR="00782086">
        <w:rPr>
          <w:rFonts w:ascii="Times New Roman" w:hAnsi="Times New Roman" w:cs="Times New Roman"/>
        </w:rPr>
        <w:t>people-</w:t>
      </w:r>
      <w:proofErr w:type="spellStart"/>
      <w:r w:rsidR="00782086">
        <w:rPr>
          <w:rFonts w:ascii="Times New Roman" w:hAnsi="Times New Roman" w:cs="Times New Roman"/>
        </w:rPr>
        <w:t>centred</w:t>
      </w:r>
      <w:proofErr w:type="spellEnd"/>
      <w:r w:rsidRPr="00CE3B19">
        <w:rPr>
          <w:rFonts w:ascii="Times New Roman" w:hAnsi="Times New Roman" w:cs="Times New Roman"/>
        </w:rPr>
        <w:t xml:space="preserve"> health system needs an entirely supported nursing workforce to meet present-day healthcare demands</w:t>
      </w:r>
      <w:r w:rsidR="00545F5A">
        <w:rPr>
          <w:rFonts w:ascii="Times New Roman" w:hAnsi="Times New Roman" w:cs="Times New Roman"/>
        </w:rPr>
        <w:t>.</w:t>
      </w:r>
      <w:r w:rsidR="00A4115C">
        <w:rPr>
          <w:rFonts w:ascii="Times New Roman" w:hAnsi="Times New Roman" w:cs="Times New Roman"/>
        </w:rPr>
        <w:t>[</w:t>
      </w:r>
      <w:r w:rsidR="00545F5A">
        <w:rPr>
          <w:rFonts w:ascii="Times New Roman" w:hAnsi="Times New Roman" w:cs="Times New Roman"/>
        </w:rPr>
        <w:t>11]</w:t>
      </w:r>
    </w:p>
    <w:p w14:paraId="0B81BBCC" w14:textId="2082DC23" w:rsidR="00CE3B19" w:rsidRPr="00CE3B19" w:rsidRDefault="00CE3B19" w:rsidP="00AE278E">
      <w:pPr>
        <w:spacing w:line="360" w:lineRule="auto"/>
        <w:rPr>
          <w:rFonts w:ascii="Times New Roman" w:hAnsi="Times New Roman" w:cs="Times New Roman"/>
          <w:b/>
          <w:bCs/>
        </w:rPr>
      </w:pPr>
      <w:r w:rsidRPr="00CE3B19">
        <w:rPr>
          <w:rFonts w:ascii="Times New Roman" w:hAnsi="Times New Roman" w:cs="Times New Roman"/>
          <w:b/>
          <w:bCs/>
        </w:rPr>
        <w:t>Various factors contribute to the nursing shortage in Pakistan</w:t>
      </w:r>
    </w:p>
    <w:p w14:paraId="0B0E4659" w14:textId="4EA6ADE4" w:rsidR="00CE3B19" w:rsidRPr="00CE3B19" w:rsidRDefault="00CE3B19" w:rsidP="00AE278E">
      <w:pPr>
        <w:spacing w:line="360" w:lineRule="auto"/>
        <w:jc w:val="both"/>
        <w:rPr>
          <w:rFonts w:ascii="Times New Roman" w:hAnsi="Times New Roman" w:cs="Times New Roman"/>
        </w:rPr>
      </w:pPr>
      <w:r w:rsidRPr="00CE3B19">
        <w:rPr>
          <w:rFonts w:ascii="Times New Roman" w:hAnsi="Times New Roman" w:cs="Times New Roman"/>
        </w:rPr>
        <w:t xml:space="preserve">Nursing shortages in Pakistan develop because education deficiencies combine with professional challenges and economic constraints. Rural areas </w:t>
      </w:r>
      <w:r w:rsidR="003F4F53">
        <w:rPr>
          <w:rFonts w:ascii="Times New Roman" w:hAnsi="Times New Roman" w:cs="Times New Roman"/>
        </w:rPr>
        <w:t>and underserved regions possess limited access to accredited nursing institutions, hindering</w:t>
      </w:r>
      <w:r w:rsidRPr="00CE3B19">
        <w:rPr>
          <w:rFonts w:ascii="Times New Roman" w:hAnsi="Times New Roman" w:cs="Times New Roman"/>
        </w:rPr>
        <w:t xml:space="preserve"> the entry of new nursing professionals to the field. Healthcare professionals who choose nursing practice often encounter outdated teaching materials</w:t>
      </w:r>
      <w:r w:rsidR="003F4F53">
        <w:rPr>
          <w:rFonts w:ascii="Times New Roman" w:hAnsi="Times New Roman" w:cs="Times New Roman"/>
        </w:rPr>
        <w:t>, a lack of clinical practice opportunities, and</w:t>
      </w:r>
      <w:r w:rsidRPr="00CE3B19">
        <w:rPr>
          <w:rFonts w:ascii="Times New Roman" w:hAnsi="Times New Roman" w:cs="Times New Roman"/>
        </w:rPr>
        <w:t xml:space="preserve"> limited space for skill development</w:t>
      </w:r>
      <w:r w:rsidR="00545F5A">
        <w:rPr>
          <w:rFonts w:ascii="Times New Roman" w:hAnsi="Times New Roman" w:cs="Times New Roman"/>
        </w:rPr>
        <w:t>.</w:t>
      </w:r>
      <w:r w:rsidR="00EE0F52">
        <w:rPr>
          <w:rFonts w:ascii="Times New Roman" w:hAnsi="Times New Roman" w:cs="Times New Roman"/>
        </w:rPr>
        <w:t>[</w:t>
      </w:r>
      <w:r w:rsidR="008F256F">
        <w:rPr>
          <w:rFonts w:ascii="Times New Roman" w:hAnsi="Times New Roman" w:cs="Times New Roman"/>
        </w:rPr>
        <w:t>12</w:t>
      </w:r>
      <w:r w:rsidR="00545F5A">
        <w:rPr>
          <w:rFonts w:ascii="Times New Roman" w:hAnsi="Times New Roman" w:cs="Times New Roman"/>
        </w:rPr>
        <w:t>]</w:t>
      </w:r>
    </w:p>
    <w:p w14:paraId="41E89CBC" w14:textId="6DE7F58E" w:rsidR="00CE3B19" w:rsidRPr="00CA7842" w:rsidRDefault="00CE3B19" w:rsidP="00CA7842">
      <w:pPr>
        <w:spacing w:line="360" w:lineRule="auto"/>
        <w:jc w:val="both"/>
        <w:rPr>
          <w:rFonts w:ascii="Times New Roman" w:hAnsi="Times New Roman" w:cs="Times New Roman"/>
        </w:rPr>
      </w:pPr>
      <w:r w:rsidRPr="00CE3B19">
        <w:rPr>
          <w:rFonts w:ascii="Times New Roman" w:hAnsi="Times New Roman" w:cs="Times New Roman"/>
        </w:rPr>
        <w:t>Nurses working directly with patients face challenges such as poor compensation, overextended work schedules</w:t>
      </w:r>
      <w:r w:rsidR="003F4F53">
        <w:rPr>
          <w:rFonts w:ascii="Times New Roman" w:hAnsi="Times New Roman" w:cs="Times New Roman"/>
        </w:rPr>
        <w:t>, and dangerous workplace environments,</w:t>
      </w:r>
      <w:r w:rsidRPr="00CE3B19">
        <w:rPr>
          <w:rFonts w:ascii="Times New Roman" w:hAnsi="Times New Roman" w:cs="Times New Roman"/>
        </w:rPr>
        <w:t xml:space="preserve"> which motivate them to leave their jobs. Society in Pakistan displays </w:t>
      </w:r>
      <w:r w:rsidR="003F4F53">
        <w:rPr>
          <w:rFonts w:ascii="Times New Roman" w:hAnsi="Times New Roman" w:cs="Times New Roman"/>
        </w:rPr>
        <w:t xml:space="preserve">a </w:t>
      </w:r>
      <w:r w:rsidRPr="00CE3B19">
        <w:rPr>
          <w:rFonts w:ascii="Times New Roman" w:hAnsi="Times New Roman" w:cs="Times New Roman"/>
        </w:rPr>
        <w:t>broad acceptance of low nursing professional status.</w:t>
      </w:r>
      <w:r w:rsidR="00545F5A">
        <w:rPr>
          <w:rFonts w:ascii="Times New Roman" w:hAnsi="Times New Roman" w:cs="Times New Roman"/>
        </w:rPr>
        <w:t xml:space="preserve"> </w:t>
      </w:r>
      <w:r w:rsidRPr="00CE3B19">
        <w:rPr>
          <w:rFonts w:ascii="Times New Roman" w:hAnsi="Times New Roman" w:cs="Times New Roman"/>
        </w:rPr>
        <w:t>The best nursing candidates shift toward different fields of work</w:t>
      </w:r>
      <w:r w:rsidR="003F4F53">
        <w:rPr>
          <w:rFonts w:ascii="Times New Roman" w:hAnsi="Times New Roman" w:cs="Times New Roman"/>
        </w:rPr>
        <w:t xml:space="preserve">, </w:t>
      </w:r>
      <w:r w:rsidR="000A6561" w:rsidRPr="000A6561">
        <w:rPr>
          <w:rFonts w:ascii="Times New Roman" w:hAnsi="Times New Roman" w:cs="Times New Roman"/>
        </w:rPr>
        <w:t>and experienced homegrown nurses move abroad for improved salary rates,</w:t>
      </w:r>
      <w:r w:rsidR="003F4F53">
        <w:rPr>
          <w:rFonts w:ascii="Times New Roman" w:hAnsi="Times New Roman" w:cs="Times New Roman"/>
        </w:rPr>
        <w:t xml:space="preserve"> workplace recognition, </w:t>
      </w:r>
      <w:r w:rsidR="000A6561">
        <w:rPr>
          <w:rFonts w:ascii="Times New Roman" w:hAnsi="Times New Roman" w:cs="Times New Roman"/>
        </w:rPr>
        <w:t>and enhanced safety environments, worsening</w:t>
      </w:r>
      <w:r w:rsidRPr="00CE3B19">
        <w:rPr>
          <w:rFonts w:ascii="Times New Roman" w:hAnsi="Times New Roman" w:cs="Times New Roman"/>
        </w:rPr>
        <w:t xml:space="preserve"> local nursing shortages in Pakistan</w:t>
      </w:r>
      <w:r w:rsidR="00545F5A">
        <w:rPr>
          <w:rFonts w:ascii="Times New Roman" w:hAnsi="Times New Roman" w:cs="Times New Roman"/>
        </w:rPr>
        <w:t>.</w:t>
      </w:r>
      <w:r w:rsidR="008F256F">
        <w:rPr>
          <w:rFonts w:ascii="Times New Roman" w:hAnsi="Times New Roman" w:cs="Times New Roman"/>
        </w:rPr>
        <w:t>[13]</w:t>
      </w:r>
    </w:p>
    <w:p w14:paraId="63423D5D" w14:textId="77777777" w:rsidR="00ED08A6" w:rsidRDefault="00ED08A6" w:rsidP="00AE278E">
      <w:pPr>
        <w:spacing w:line="360" w:lineRule="auto"/>
        <w:rPr>
          <w:rFonts w:ascii="Times New Roman" w:hAnsi="Times New Roman" w:cs="Times New Roman"/>
          <w:b/>
          <w:bCs/>
        </w:rPr>
      </w:pPr>
    </w:p>
    <w:p w14:paraId="4C35B6F2" w14:textId="77777777" w:rsidR="00ED08A6" w:rsidRDefault="00ED08A6" w:rsidP="00AE278E">
      <w:pPr>
        <w:spacing w:line="360" w:lineRule="auto"/>
        <w:rPr>
          <w:rFonts w:ascii="Times New Roman" w:hAnsi="Times New Roman" w:cs="Times New Roman"/>
          <w:b/>
          <w:bCs/>
        </w:rPr>
      </w:pPr>
    </w:p>
    <w:p w14:paraId="13D1B297" w14:textId="7F391709" w:rsidR="00CE3B19" w:rsidRPr="00CE3B19" w:rsidRDefault="00CE3B19" w:rsidP="00AE278E">
      <w:pPr>
        <w:spacing w:line="360" w:lineRule="auto"/>
        <w:rPr>
          <w:rFonts w:ascii="Times New Roman" w:hAnsi="Times New Roman" w:cs="Times New Roman"/>
          <w:b/>
          <w:bCs/>
        </w:rPr>
      </w:pPr>
      <w:r w:rsidRPr="00CE3B19">
        <w:rPr>
          <w:rFonts w:ascii="Times New Roman" w:hAnsi="Times New Roman" w:cs="Times New Roman"/>
          <w:b/>
          <w:bCs/>
        </w:rPr>
        <w:lastRenderedPageBreak/>
        <w:t xml:space="preserve">Strategic </w:t>
      </w:r>
      <w:r w:rsidR="00ED08A6" w:rsidRPr="00CE3B19">
        <w:rPr>
          <w:rFonts w:ascii="Times New Roman" w:hAnsi="Times New Roman" w:cs="Times New Roman"/>
          <w:b/>
          <w:bCs/>
        </w:rPr>
        <w:t>solutions for recruitment and retention</w:t>
      </w:r>
    </w:p>
    <w:p w14:paraId="6EBCF99C" w14:textId="192E8B9D" w:rsidR="00CE3B19" w:rsidRPr="00CE3B19" w:rsidRDefault="00CE3B19" w:rsidP="00AE278E">
      <w:pPr>
        <w:spacing w:line="360" w:lineRule="auto"/>
        <w:jc w:val="both"/>
        <w:rPr>
          <w:rFonts w:ascii="Times New Roman" w:hAnsi="Times New Roman" w:cs="Times New Roman"/>
        </w:rPr>
      </w:pPr>
      <w:r w:rsidRPr="00CE3B19">
        <w:rPr>
          <w:rFonts w:ascii="Times New Roman" w:hAnsi="Times New Roman" w:cs="Times New Roman"/>
        </w:rPr>
        <w:t xml:space="preserve">Such an effort requires a robust national strategy </w:t>
      </w:r>
      <w:r w:rsidR="000A6561">
        <w:rPr>
          <w:rFonts w:ascii="Times New Roman" w:hAnsi="Times New Roman" w:cs="Times New Roman"/>
        </w:rPr>
        <w:t>to recruit and retain</w:t>
      </w:r>
      <w:r w:rsidRPr="00CE3B19">
        <w:rPr>
          <w:rFonts w:ascii="Times New Roman" w:hAnsi="Times New Roman" w:cs="Times New Roman"/>
        </w:rPr>
        <w:t xml:space="preserve"> nursing professionals. </w:t>
      </w:r>
      <w:r w:rsidR="003F4F53">
        <w:rPr>
          <w:rFonts w:ascii="Times New Roman" w:hAnsi="Times New Roman" w:cs="Times New Roman"/>
        </w:rPr>
        <w:t>Expanding</w:t>
      </w:r>
      <w:r w:rsidRPr="00CE3B19">
        <w:rPr>
          <w:rFonts w:ascii="Times New Roman" w:hAnsi="Times New Roman" w:cs="Times New Roman"/>
        </w:rPr>
        <w:t xml:space="preserve"> nursing education programs in isolated areas prevents workforce deficits from developing from their base. </w:t>
      </w:r>
      <w:r w:rsidR="00BD32E4">
        <w:rPr>
          <w:rFonts w:ascii="Times New Roman" w:hAnsi="Times New Roman" w:cs="Times New Roman"/>
        </w:rPr>
        <w:t>Scholarship programs, curriculum updates, and mentorship initiatives will increase the enrollment of qualified nursing students</w:t>
      </w:r>
      <w:r w:rsidR="003F4F53">
        <w:rPr>
          <w:rFonts w:ascii="Times New Roman" w:hAnsi="Times New Roman" w:cs="Times New Roman"/>
        </w:rPr>
        <w:t>, resulting in well-trained healthcare service graduates</w:t>
      </w:r>
      <w:r w:rsidRPr="00CE3B19">
        <w:rPr>
          <w:rFonts w:ascii="Times New Roman" w:hAnsi="Times New Roman" w:cs="Times New Roman"/>
        </w:rPr>
        <w:t>.</w:t>
      </w:r>
    </w:p>
    <w:p w14:paraId="1713EF94" w14:textId="564CEDF7" w:rsidR="00CE3B19" w:rsidRDefault="00CE3B19" w:rsidP="00CA7842">
      <w:pPr>
        <w:spacing w:line="360" w:lineRule="auto"/>
        <w:jc w:val="both"/>
        <w:rPr>
          <w:rFonts w:ascii="Times New Roman" w:hAnsi="Times New Roman" w:cs="Times New Roman"/>
        </w:rPr>
      </w:pPr>
      <w:r w:rsidRPr="00CE3B19">
        <w:rPr>
          <w:rFonts w:ascii="Times New Roman" w:hAnsi="Times New Roman" w:cs="Times New Roman"/>
        </w:rPr>
        <w:t>Working conditions that are decent and suitable will determine how long nurses stay in their profession. Healthcare professionals stay loyal to their jobs when they receive competitive pay plus clear pathways for career growth</w:t>
      </w:r>
      <w:r w:rsidR="000A6561">
        <w:rPr>
          <w:rFonts w:ascii="Times New Roman" w:hAnsi="Times New Roman" w:cs="Times New Roman"/>
        </w:rPr>
        <w:t>, safe work environments, and real decision-making opportunities in clinical areas. Nurses will stay and thrive in the healthcare system by receiving institutional support through flexible scheduling, mental health resources,</w:t>
      </w:r>
      <w:r w:rsidRPr="00CE3B19">
        <w:rPr>
          <w:rFonts w:ascii="Times New Roman" w:hAnsi="Times New Roman" w:cs="Times New Roman"/>
        </w:rPr>
        <w:t xml:space="preserve"> and professional recognition.</w:t>
      </w:r>
    </w:p>
    <w:p w14:paraId="08A6CC60" w14:textId="0C973B46" w:rsidR="00860D1A" w:rsidRPr="00860D1A" w:rsidRDefault="00860D1A" w:rsidP="00860D1A">
      <w:pPr>
        <w:spacing w:line="360" w:lineRule="auto"/>
        <w:jc w:val="both"/>
        <w:rPr>
          <w:rFonts w:ascii="Times New Roman" w:hAnsi="Times New Roman" w:cs="Times New Roman"/>
        </w:rPr>
      </w:pPr>
      <w:r w:rsidRPr="00860D1A">
        <w:rPr>
          <w:rFonts w:ascii="Times New Roman" w:hAnsi="Times New Roman" w:cs="Times New Roman"/>
        </w:rPr>
        <w:t xml:space="preserve">Staggered efforts between governmental and private stakeholders are required to increase nursing education programs in outstations. </w:t>
      </w:r>
      <w:r>
        <w:rPr>
          <w:rFonts w:ascii="Times New Roman" w:hAnsi="Times New Roman" w:cs="Times New Roman"/>
        </w:rPr>
        <w:t>Government-generated</w:t>
      </w:r>
      <w:r w:rsidRPr="00860D1A">
        <w:rPr>
          <w:rFonts w:ascii="Times New Roman" w:hAnsi="Times New Roman" w:cs="Times New Roman"/>
        </w:rPr>
        <w:t xml:space="preserve"> schemes should focus on provision of funds to nursing colleges in under-served areas, </w:t>
      </w:r>
      <w:r w:rsidR="00ED08A6" w:rsidRPr="00860D1A">
        <w:rPr>
          <w:rFonts w:ascii="Times New Roman" w:hAnsi="Times New Roman" w:cs="Times New Roman"/>
        </w:rPr>
        <w:t>updating</w:t>
      </w:r>
      <w:r w:rsidRPr="00860D1A">
        <w:rPr>
          <w:rFonts w:ascii="Times New Roman" w:hAnsi="Times New Roman" w:cs="Times New Roman"/>
        </w:rPr>
        <w:t xml:space="preserve"> the national accreditation standards</w:t>
      </w:r>
      <w:r w:rsidR="00573842">
        <w:rPr>
          <w:rFonts w:ascii="Times New Roman" w:hAnsi="Times New Roman" w:cs="Times New Roman"/>
        </w:rPr>
        <w:t>,</w:t>
      </w:r>
      <w:r w:rsidRPr="00860D1A">
        <w:rPr>
          <w:rFonts w:ascii="Times New Roman" w:hAnsi="Times New Roman" w:cs="Times New Roman"/>
        </w:rPr>
        <w:t xml:space="preserve"> and the enactment of policies that encourage rural clinical placements. Even as private-sector collaboration tackles gaps via collaborations with hospitals in the form of going on to build </w:t>
      </w:r>
      <w:r>
        <w:rPr>
          <w:rFonts w:ascii="Times New Roman" w:hAnsi="Times New Roman" w:cs="Times New Roman"/>
        </w:rPr>
        <w:t>skill-based</w:t>
      </w:r>
      <w:r w:rsidRPr="00860D1A">
        <w:rPr>
          <w:rFonts w:ascii="Times New Roman" w:hAnsi="Times New Roman" w:cs="Times New Roman"/>
        </w:rPr>
        <w:t xml:space="preserve"> training centers, </w:t>
      </w:r>
      <w:r>
        <w:rPr>
          <w:rFonts w:ascii="Times New Roman" w:hAnsi="Times New Roman" w:cs="Times New Roman"/>
        </w:rPr>
        <w:t>subsidized</w:t>
      </w:r>
      <w:r w:rsidRPr="00860D1A">
        <w:rPr>
          <w:rFonts w:ascii="Times New Roman" w:hAnsi="Times New Roman" w:cs="Times New Roman"/>
        </w:rPr>
        <w:t xml:space="preserve"> diplomas</w:t>
      </w:r>
      <w:r>
        <w:rPr>
          <w:rFonts w:ascii="Times New Roman" w:hAnsi="Times New Roman" w:cs="Times New Roman"/>
        </w:rPr>
        <w:t>,</w:t>
      </w:r>
      <w:r w:rsidRPr="00860D1A">
        <w:rPr>
          <w:rFonts w:ascii="Times New Roman" w:hAnsi="Times New Roman" w:cs="Times New Roman"/>
        </w:rPr>
        <w:t xml:space="preserve"> and </w:t>
      </w:r>
      <w:r>
        <w:rPr>
          <w:rFonts w:ascii="Times New Roman" w:hAnsi="Times New Roman" w:cs="Times New Roman"/>
        </w:rPr>
        <w:t>technology-assisted</w:t>
      </w:r>
      <w:r w:rsidRPr="00860D1A">
        <w:rPr>
          <w:rFonts w:ascii="Times New Roman" w:hAnsi="Times New Roman" w:cs="Times New Roman"/>
        </w:rPr>
        <w:t xml:space="preserve"> education (e.g.</w:t>
      </w:r>
      <w:r>
        <w:rPr>
          <w:rFonts w:ascii="Times New Roman" w:hAnsi="Times New Roman" w:cs="Times New Roman"/>
        </w:rPr>
        <w:t>,</w:t>
      </w:r>
      <w:r w:rsidRPr="00860D1A">
        <w:rPr>
          <w:rFonts w:ascii="Times New Roman" w:hAnsi="Times New Roman" w:cs="Times New Roman"/>
        </w:rPr>
        <w:t xml:space="preserve"> telehealth modules). For example, </w:t>
      </w:r>
      <w:r>
        <w:rPr>
          <w:rFonts w:ascii="Times New Roman" w:hAnsi="Times New Roman" w:cs="Times New Roman"/>
        </w:rPr>
        <w:t>public–private</w:t>
      </w:r>
      <w:r w:rsidRPr="00860D1A">
        <w:rPr>
          <w:rFonts w:ascii="Times New Roman" w:hAnsi="Times New Roman" w:cs="Times New Roman"/>
        </w:rPr>
        <w:t xml:space="preserve"> partnerships (PPPs) can be paced up for the much-needed infrastructure growth within a guiding framework of curriculum alignment to WHO guidelines for rural workforce retention. </w:t>
      </w:r>
    </w:p>
    <w:p w14:paraId="7E0803D9" w14:textId="03C55BFC" w:rsidR="00860D1A" w:rsidRPr="00CA7842" w:rsidRDefault="00860D1A" w:rsidP="00860D1A">
      <w:pPr>
        <w:spacing w:line="360" w:lineRule="auto"/>
        <w:jc w:val="both"/>
        <w:rPr>
          <w:rFonts w:ascii="Times New Roman" w:hAnsi="Times New Roman" w:cs="Times New Roman"/>
        </w:rPr>
      </w:pPr>
      <w:r w:rsidRPr="00860D1A">
        <w:rPr>
          <w:rFonts w:ascii="Times New Roman" w:hAnsi="Times New Roman" w:cs="Times New Roman"/>
        </w:rPr>
        <w:t xml:space="preserve"> By drawing the lines, </w:t>
      </w:r>
      <w:r>
        <w:rPr>
          <w:rFonts w:ascii="Times New Roman" w:hAnsi="Times New Roman" w:cs="Times New Roman"/>
        </w:rPr>
        <w:t xml:space="preserve">the </w:t>
      </w:r>
      <w:r w:rsidRPr="00860D1A">
        <w:rPr>
          <w:rFonts w:ascii="Times New Roman" w:hAnsi="Times New Roman" w:cs="Times New Roman"/>
        </w:rPr>
        <w:t xml:space="preserve">government as </w:t>
      </w:r>
      <w:r>
        <w:rPr>
          <w:rFonts w:ascii="Times New Roman" w:hAnsi="Times New Roman" w:cs="Times New Roman"/>
        </w:rPr>
        <w:t xml:space="preserve">the </w:t>
      </w:r>
      <w:r w:rsidRPr="00860D1A">
        <w:rPr>
          <w:rFonts w:ascii="Times New Roman" w:hAnsi="Times New Roman" w:cs="Times New Roman"/>
        </w:rPr>
        <w:t xml:space="preserve">main policy and financial driver, and </w:t>
      </w:r>
      <w:r>
        <w:rPr>
          <w:rFonts w:ascii="Times New Roman" w:hAnsi="Times New Roman" w:cs="Times New Roman"/>
        </w:rPr>
        <w:t xml:space="preserve">the </w:t>
      </w:r>
      <w:r w:rsidRPr="00860D1A">
        <w:rPr>
          <w:rFonts w:ascii="Times New Roman" w:hAnsi="Times New Roman" w:cs="Times New Roman"/>
        </w:rPr>
        <w:t>private sector as an innovation and specialization partner, Pakistan can scale nursing education throughout the country in a quality</w:t>
      </w:r>
      <w:r>
        <w:rPr>
          <w:rFonts w:ascii="Times New Roman" w:hAnsi="Times New Roman" w:cs="Times New Roman"/>
        </w:rPr>
        <w:t>,</w:t>
      </w:r>
      <w:r w:rsidRPr="00860D1A">
        <w:rPr>
          <w:rFonts w:ascii="Times New Roman" w:hAnsi="Times New Roman" w:cs="Times New Roman"/>
        </w:rPr>
        <w:t xml:space="preserve"> accessible way.</w:t>
      </w:r>
    </w:p>
    <w:p w14:paraId="72DABE5B" w14:textId="77777777" w:rsidR="00CE3B19" w:rsidRPr="00CE3B19" w:rsidRDefault="00CE3B19" w:rsidP="00AE278E">
      <w:pPr>
        <w:spacing w:line="360" w:lineRule="auto"/>
        <w:rPr>
          <w:rFonts w:ascii="Times New Roman" w:hAnsi="Times New Roman" w:cs="Times New Roman"/>
          <w:b/>
          <w:bCs/>
        </w:rPr>
      </w:pPr>
      <w:r w:rsidRPr="00CE3B19">
        <w:rPr>
          <w:rFonts w:ascii="Times New Roman" w:hAnsi="Times New Roman" w:cs="Times New Roman"/>
          <w:b/>
          <w:bCs/>
        </w:rPr>
        <w:t>Raising public admiration for nurses</w:t>
      </w:r>
    </w:p>
    <w:p w14:paraId="4CC58EBC" w14:textId="1EF7AA81" w:rsidR="00CE3B19" w:rsidRPr="00CE3B19" w:rsidRDefault="00CE3B19" w:rsidP="00AE278E">
      <w:pPr>
        <w:spacing w:line="360" w:lineRule="auto"/>
        <w:jc w:val="both"/>
        <w:rPr>
          <w:rFonts w:ascii="Times New Roman" w:hAnsi="Times New Roman" w:cs="Times New Roman"/>
        </w:rPr>
      </w:pPr>
      <w:r w:rsidRPr="00CE3B19">
        <w:rPr>
          <w:rFonts w:ascii="Times New Roman" w:hAnsi="Times New Roman" w:cs="Times New Roman"/>
        </w:rPr>
        <w:t xml:space="preserve">Society must change its understanding of the nursing profession to increase the number of people attracted to </w:t>
      </w:r>
      <w:r w:rsidR="000A6561">
        <w:rPr>
          <w:rFonts w:ascii="Times New Roman" w:hAnsi="Times New Roman" w:cs="Times New Roman"/>
        </w:rPr>
        <w:t>it</w:t>
      </w:r>
      <w:r w:rsidRPr="00CE3B19">
        <w:rPr>
          <w:rFonts w:ascii="Times New Roman" w:hAnsi="Times New Roman" w:cs="Times New Roman"/>
        </w:rPr>
        <w:t xml:space="preserve">. Nursing </w:t>
      </w:r>
      <w:r w:rsidR="000A6561">
        <w:rPr>
          <w:rFonts w:ascii="Times New Roman" w:hAnsi="Times New Roman" w:cs="Times New Roman"/>
        </w:rPr>
        <w:t xml:space="preserve">is an </w:t>
      </w:r>
      <w:r w:rsidR="00BD32E4">
        <w:rPr>
          <w:rFonts w:ascii="Times New Roman" w:hAnsi="Times New Roman" w:cs="Times New Roman"/>
        </w:rPr>
        <w:t>honorable, skilled profession that members of society should recognize as indispensable to the healthcare field</w:t>
      </w:r>
      <w:r w:rsidR="000A6561">
        <w:rPr>
          <w:rFonts w:ascii="Times New Roman" w:hAnsi="Times New Roman" w:cs="Times New Roman"/>
        </w:rPr>
        <w:t xml:space="preserve">. Successful nurses, along with their vital contributions and </w:t>
      </w:r>
      <w:r w:rsidR="000A6561">
        <w:rPr>
          <w:rFonts w:ascii="Times New Roman" w:hAnsi="Times New Roman" w:cs="Times New Roman"/>
        </w:rPr>
        <w:lastRenderedPageBreak/>
        <w:t>continuous healthcare promotion work,</w:t>
      </w:r>
      <w:r w:rsidRPr="00CE3B19">
        <w:rPr>
          <w:rFonts w:ascii="Times New Roman" w:hAnsi="Times New Roman" w:cs="Times New Roman"/>
        </w:rPr>
        <w:t xml:space="preserve"> deserve public recognition through campaigns that raise national awareness</w:t>
      </w:r>
      <w:r w:rsidR="00545F5A">
        <w:rPr>
          <w:rFonts w:ascii="Times New Roman" w:hAnsi="Times New Roman" w:cs="Times New Roman"/>
        </w:rPr>
        <w:t>.</w:t>
      </w:r>
      <w:r w:rsidR="00BD32E4">
        <w:rPr>
          <w:rFonts w:ascii="Times New Roman" w:hAnsi="Times New Roman" w:cs="Times New Roman"/>
        </w:rPr>
        <w:t>[14]</w:t>
      </w:r>
    </w:p>
    <w:p w14:paraId="259E5C0F" w14:textId="473F81F5" w:rsidR="00CE3B19" w:rsidRPr="00CA7842" w:rsidRDefault="00CE3B19" w:rsidP="00CA7842">
      <w:pPr>
        <w:spacing w:line="360" w:lineRule="auto"/>
        <w:jc w:val="both"/>
        <w:rPr>
          <w:rFonts w:ascii="Times New Roman" w:hAnsi="Times New Roman" w:cs="Times New Roman"/>
        </w:rPr>
      </w:pPr>
      <w:r w:rsidRPr="00CE3B19">
        <w:rPr>
          <w:rFonts w:ascii="Times New Roman" w:hAnsi="Times New Roman" w:cs="Times New Roman"/>
        </w:rPr>
        <w:t>National media outlets should incorporate nursing narratives to educate viewers about the profession</w:t>
      </w:r>
      <w:r w:rsidR="00686855">
        <w:rPr>
          <w:rFonts w:ascii="Times New Roman" w:hAnsi="Times New Roman" w:cs="Times New Roman"/>
        </w:rPr>
        <w:t>,</w:t>
      </w:r>
      <w:r w:rsidRPr="00CE3B19">
        <w:rPr>
          <w:rFonts w:ascii="Times New Roman" w:hAnsi="Times New Roman" w:cs="Times New Roman"/>
        </w:rPr>
        <w:t xml:space="preserve"> while school career programs and healthcare policy discussions must promote nursing as an accepted medical </w:t>
      </w:r>
      <w:r w:rsidR="00BD32E4">
        <w:rPr>
          <w:rFonts w:ascii="Times New Roman" w:hAnsi="Times New Roman" w:cs="Times New Roman"/>
        </w:rPr>
        <w:t>specialty</w:t>
      </w:r>
      <w:r w:rsidRPr="00CE3B19">
        <w:rPr>
          <w:rFonts w:ascii="Times New Roman" w:hAnsi="Times New Roman" w:cs="Times New Roman"/>
        </w:rPr>
        <w:t xml:space="preserve">. </w:t>
      </w:r>
      <w:r w:rsidR="00545F5A" w:rsidRPr="00CE3B19">
        <w:rPr>
          <w:rFonts w:ascii="Times New Roman" w:hAnsi="Times New Roman" w:cs="Times New Roman"/>
        </w:rPr>
        <w:t>Policymakers</w:t>
      </w:r>
      <w:r w:rsidR="00BD32E4">
        <w:rPr>
          <w:rFonts w:ascii="Times New Roman" w:hAnsi="Times New Roman" w:cs="Times New Roman"/>
        </w:rPr>
        <w:t>,</w:t>
      </w:r>
      <w:r w:rsidRPr="00CE3B19">
        <w:rPr>
          <w:rFonts w:ascii="Times New Roman" w:hAnsi="Times New Roman" w:cs="Times New Roman"/>
        </w:rPr>
        <w:t xml:space="preserve"> together with institutional leaders</w:t>
      </w:r>
      <w:r w:rsidR="00BD32E4">
        <w:rPr>
          <w:rFonts w:ascii="Times New Roman" w:hAnsi="Times New Roman" w:cs="Times New Roman"/>
        </w:rPr>
        <w:t>,</w:t>
      </w:r>
      <w:r w:rsidRPr="00CE3B19">
        <w:rPr>
          <w:rFonts w:ascii="Times New Roman" w:hAnsi="Times New Roman" w:cs="Times New Roman"/>
        </w:rPr>
        <w:t xml:space="preserve"> need to establish a visible presence for nurses both inside hospital wards and inside policy circles</w:t>
      </w:r>
      <w:r w:rsidR="0095080E">
        <w:rPr>
          <w:rFonts w:ascii="Times New Roman" w:hAnsi="Times New Roman" w:cs="Times New Roman"/>
        </w:rPr>
        <w:t>,</w:t>
      </w:r>
      <w:r w:rsidRPr="00CE3B19">
        <w:rPr>
          <w:rFonts w:ascii="Times New Roman" w:hAnsi="Times New Roman" w:cs="Times New Roman"/>
        </w:rPr>
        <w:t xml:space="preserve"> academic forums</w:t>
      </w:r>
      <w:r w:rsidR="00BD32E4">
        <w:rPr>
          <w:rFonts w:ascii="Times New Roman" w:hAnsi="Times New Roman" w:cs="Times New Roman"/>
        </w:rPr>
        <w:t>,</w:t>
      </w:r>
      <w:r w:rsidRPr="00CE3B19">
        <w:rPr>
          <w:rFonts w:ascii="Times New Roman" w:hAnsi="Times New Roman" w:cs="Times New Roman"/>
        </w:rPr>
        <w:t xml:space="preserve"> and leadership structures. An elevated profile and certification of the profession will generate professional pride</w:t>
      </w:r>
      <w:r w:rsidR="00BD32E4">
        <w:rPr>
          <w:rFonts w:ascii="Times New Roman" w:hAnsi="Times New Roman" w:cs="Times New Roman"/>
        </w:rPr>
        <w:t>,</w:t>
      </w:r>
      <w:r w:rsidRPr="00CE3B19">
        <w:rPr>
          <w:rFonts w:ascii="Times New Roman" w:hAnsi="Times New Roman" w:cs="Times New Roman"/>
        </w:rPr>
        <w:t xml:space="preserve"> which will draw competent new nursing </w:t>
      </w:r>
      <w:proofErr w:type="gramStart"/>
      <w:r w:rsidRPr="00CE3B19">
        <w:rPr>
          <w:rFonts w:ascii="Times New Roman" w:hAnsi="Times New Roman" w:cs="Times New Roman"/>
        </w:rPr>
        <w:t>students</w:t>
      </w:r>
      <w:r w:rsidR="00545F5A">
        <w:rPr>
          <w:rFonts w:ascii="Times New Roman" w:hAnsi="Times New Roman" w:cs="Times New Roman"/>
        </w:rPr>
        <w:t>.</w:t>
      </w:r>
      <w:r w:rsidR="00BD32E4">
        <w:rPr>
          <w:rFonts w:ascii="Times New Roman" w:hAnsi="Times New Roman" w:cs="Times New Roman"/>
        </w:rPr>
        <w:t>[</w:t>
      </w:r>
      <w:proofErr w:type="gramEnd"/>
      <w:r w:rsidR="00BD32E4">
        <w:rPr>
          <w:rFonts w:ascii="Times New Roman" w:hAnsi="Times New Roman" w:cs="Times New Roman"/>
        </w:rPr>
        <w:t>14,15]</w:t>
      </w:r>
    </w:p>
    <w:p w14:paraId="473E6405" w14:textId="722517A8" w:rsidR="00CE3B19" w:rsidRPr="00CE3B19" w:rsidRDefault="00A51F1E" w:rsidP="00AE278E">
      <w:pPr>
        <w:spacing w:line="360" w:lineRule="auto"/>
        <w:rPr>
          <w:rFonts w:ascii="Times New Roman" w:hAnsi="Times New Roman" w:cs="Times New Roman"/>
          <w:b/>
          <w:bCs/>
        </w:rPr>
      </w:pPr>
      <w:r>
        <w:rPr>
          <w:rFonts w:ascii="Times New Roman" w:hAnsi="Times New Roman" w:cs="Times New Roman"/>
          <w:b/>
          <w:bCs/>
        </w:rPr>
        <w:t>Coronavirus</w:t>
      </w:r>
      <w:r w:rsidR="001D1A36">
        <w:rPr>
          <w:rFonts w:ascii="Times New Roman" w:hAnsi="Times New Roman" w:cs="Times New Roman"/>
          <w:b/>
          <w:bCs/>
        </w:rPr>
        <w:t xml:space="preserve"> </w:t>
      </w:r>
      <w:r>
        <w:rPr>
          <w:rFonts w:ascii="Times New Roman" w:hAnsi="Times New Roman" w:cs="Times New Roman"/>
          <w:b/>
          <w:bCs/>
        </w:rPr>
        <w:t>disease 2019 (</w:t>
      </w:r>
      <w:r w:rsidR="00CE3B19" w:rsidRPr="00CE3B19">
        <w:rPr>
          <w:rFonts w:ascii="Times New Roman" w:hAnsi="Times New Roman" w:cs="Times New Roman"/>
          <w:b/>
          <w:bCs/>
        </w:rPr>
        <w:t>COVID-19</w:t>
      </w:r>
      <w:r>
        <w:rPr>
          <w:rFonts w:ascii="Times New Roman" w:hAnsi="Times New Roman" w:cs="Times New Roman"/>
          <w:b/>
          <w:bCs/>
        </w:rPr>
        <w:t>)</w:t>
      </w:r>
      <w:r w:rsidR="00CE3B19" w:rsidRPr="00CE3B19">
        <w:rPr>
          <w:rFonts w:ascii="Times New Roman" w:hAnsi="Times New Roman" w:cs="Times New Roman"/>
          <w:b/>
          <w:bCs/>
        </w:rPr>
        <w:t xml:space="preserve">: A </w:t>
      </w:r>
      <w:r w:rsidR="00ED08A6" w:rsidRPr="00CE3B19">
        <w:rPr>
          <w:rFonts w:ascii="Times New Roman" w:hAnsi="Times New Roman" w:cs="Times New Roman"/>
          <w:b/>
          <w:bCs/>
        </w:rPr>
        <w:t>wake-up call for nursing investment</w:t>
      </w:r>
    </w:p>
    <w:p w14:paraId="3F8FF2FA" w14:textId="67A52F87" w:rsidR="00CE3B19" w:rsidRPr="00CE3B19" w:rsidRDefault="00CE3B19" w:rsidP="00AE278E">
      <w:pPr>
        <w:spacing w:line="360" w:lineRule="auto"/>
        <w:jc w:val="both"/>
        <w:rPr>
          <w:rFonts w:ascii="Times New Roman" w:hAnsi="Times New Roman" w:cs="Times New Roman"/>
        </w:rPr>
      </w:pPr>
      <w:r w:rsidRPr="00CE3B19">
        <w:rPr>
          <w:rFonts w:ascii="Times New Roman" w:hAnsi="Times New Roman" w:cs="Times New Roman"/>
        </w:rPr>
        <w:t xml:space="preserve">The COVID-19 pandemic revealed both the necessity of maintaining a strong nursing workforce </w:t>
      </w:r>
      <w:r w:rsidR="0095080E">
        <w:rPr>
          <w:rFonts w:ascii="Times New Roman" w:hAnsi="Times New Roman" w:cs="Times New Roman"/>
        </w:rPr>
        <w:t>and the</w:t>
      </w:r>
      <w:r w:rsidRPr="00CE3B19">
        <w:rPr>
          <w:rFonts w:ascii="Times New Roman" w:hAnsi="Times New Roman" w:cs="Times New Roman"/>
        </w:rPr>
        <w:t xml:space="preserve"> necessity to ensure enough nursing staff. The entire healthcare crisis period revealed nurses as front-line defenders who provided medical care while managing public health messages</w:t>
      </w:r>
      <w:r w:rsidR="0095080E">
        <w:rPr>
          <w:rFonts w:ascii="Times New Roman" w:hAnsi="Times New Roman" w:cs="Times New Roman"/>
        </w:rPr>
        <w:t xml:space="preserve"> and</w:t>
      </w:r>
      <w:r w:rsidRPr="00CE3B19">
        <w:rPr>
          <w:rFonts w:ascii="Times New Roman" w:hAnsi="Times New Roman" w:cs="Times New Roman"/>
        </w:rPr>
        <w:t xml:space="preserve"> maintaining complex hospital operations under high stress. Nursing staff demonstrated their vital importance to health infrastructure by revealing the risk factors associated with prolonged workforce deficits</w:t>
      </w:r>
      <w:r w:rsidR="00545F5A">
        <w:rPr>
          <w:rFonts w:ascii="Times New Roman" w:hAnsi="Times New Roman" w:cs="Times New Roman"/>
        </w:rPr>
        <w:t>.</w:t>
      </w:r>
      <w:r w:rsidR="001A5ED6">
        <w:rPr>
          <w:rFonts w:ascii="Times New Roman" w:hAnsi="Times New Roman" w:cs="Times New Roman"/>
        </w:rPr>
        <w:t>[16]</w:t>
      </w:r>
    </w:p>
    <w:p w14:paraId="2E2A8C05" w14:textId="70CD9FF5" w:rsidR="00CE3B19" w:rsidRDefault="00CE3B19" w:rsidP="00CA7842">
      <w:pPr>
        <w:spacing w:line="360" w:lineRule="auto"/>
        <w:jc w:val="both"/>
        <w:rPr>
          <w:rFonts w:ascii="Times New Roman" w:hAnsi="Times New Roman" w:cs="Times New Roman"/>
        </w:rPr>
      </w:pPr>
      <w:r w:rsidRPr="00CE3B19">
        <w:rPr>
          <w:rFonts w:ascii="Times New Roman" w:hAnsi="Times New Roman" w:cs="Times New Roman"/>
        </w:rPr>
        <w:t xml:space="preserve">The recent pandemic </w:t>
      </w:r>
      <w:r w:rsidR="001A5ED6">
        <w:rPr>
          <w:rFonts w:ascii="Times New Roman" w:hAnsi="Times New Roman" w:cs="Times New Roman"/>
        </w:rPr>
        <w:t>needs to become a vital turning point toward Pakistan's future</w:t>
      </w:r>
      <w:r w:rsidRPr="00CE3B19">
        <w:rPr>
          <w:rFonts w:ascii="Times New Roman" w:hAnsi="Times New Roman" w:cs="Times New Roman"/>
        </w:rPr>
        <w:t xml:space="preserve">. The time has </w:t>
      </w:r>
      <w:r w:rsidR="00204380" w:rsidRPr="00CE3B19">
        <w:rPr>
          <w:rFonts w:ascii="Times New Roman" w:hAnsi="Times New Roman" w:cs="Times New Roman"/>
        </w:rPr>
        <w:t>passed</w:t>
      </w:r>
      <w:r w:rsidRPr="00CE3B19">
        <w:rPr>
          <w:rFonts w:ascii="Times New Roman" w:hAnsi="Times New Roman" w:cs="Times New Roman"/>
        </w:rPr>
        <w:t xml:space="preserve"> when we could afford to overlook sustained nurse workforce underinvestment. The development of additional health staff serves both future emergency preparedness initiatives and continued normal healthcare delivery capacity. The educational institution must learn from COVID-19 to establish nurses as critical components of national healthcare security</w:t>
      </w:r>
      <w:r w:rsidR="00545F5A">
        <w:rPr>
          <w:rFonts w:ascii="Times New Roman" w:hAnsi="Times New Roman" w:cs="Times New Roman"/>
        </w:rPr>
        <w:t>.</w:t>
      </w:r>
      <w:r w:rsidR="001A5ED6">
        <w:rPr>
          <w:rFonts w:ascii="Times New Roman" w:hAnsi="Times New Roman" w:cs="Times New Roman"/>
        </w:rPr>
        <w:t>[17]</w:t>
      </w:r>
    </w:p>
    <w:p w14:paraId="0DB555A2" w14:textId="77777777" w:rsidR="00ED08A6" w:rsidRDefault="00ED08A6" w:rsidP="00ED08A6">
      <w:pPr>
        <w:pStyle w:val="Heading1"/>
      </w:pPr>
      <w:r>
        <w:t>Keywords</w:t>
      </w:r>
    </w:p>
    <w:p w14:paraId="4FB27EBF" w14:textId="2E12F952" w:rsidR="00ED08A6" w:rsidRPr="00ED08A6" w:rsidRDefault="00ED08A6" w:rsidP="00CA7842">
      <w:pPr>
        <w:spacing w:line="360" w:lineRule="auto"/>
        <w:jc w:val="both"/>
        <w:rPr>
          <w:rFonts w:ascii="Times New Roman" w:hAnsi="Times New Roman" w:cs="Times New Roman"/>
        </w:rPr>
      </w:pPr>
      <w:r w:rsidRPr="00CE3B19">
        <w:rPr>
          <w:rFonts w:ascii="Times New Roman" w:hAnsi="Times New Roman" w:cs="Times New Roman"/>
        </w:rPr>
        <w:t xml:space="preserve">Health </w:t>
      </w:r>
      <w:r>
        <w:rPr>
          <w:rFonts w:ascii="Times New Roman" w:hAnsi="Times New Roman" w:cs="Times New Roman"/>
        </w:rPr>
        <w:t>organizations, Nurse-to-patient ratio, N</w:t>
      </w:r>
      <w:r w:rsidRPr="00CE3B19">
        <w:rPr>
          <w:rFonts w:ascii="Times New Roman" w:hAnsi="Times New Roman" w:cs="Times New Roman"/>
        </w:rPr>
        <w:t>ursing staff</w:t>
      </w:r>
      <w:r>
        <w:rPr>
          <w:rFonts w:ascii="Times New Roman" w:hAnsi="Times New Roman" w:cs="Times New Roman"/>
        </w:rPr>
        <w:t xml:space="preserve">, </w:t>
      </w:r>
      <w:r w:rsidRPr="00CE3B19">
        <w:rPr>
          <w:rFonts w:ascii="Times New Roman" w:hAnsi="Times New Roman" w:cs="Times New Roman"/>
        </w:rPr>
        <w:t>Healthcare professionals</w:t>
      </w:r>
      <w:r>
        <w:rPr>
          <w:rFonts w:ascii="Times New Roman" w:hAnsi="Times New Roman" w:cs="Times New Roman"/>
        </w:rPr>
        <w:t xml:space="preserve">, </w:t>
      </w:r>
      <w:r w:rsidRPr="00CE3B19">
        <w:rPr>
          <w:rFonts w:ascii="Times New Roman" w:hAnsi="Times New Roman" w:cs="Times New Roman"/>
        </w:rPr>
        <w:t>Policymakers</w:t>
      </w:r>
      <w:r>
        <w:rPr>
          <w:rFonts w:ascii="Times New Roman" w:hAnsi="Times New Roman" w:cs="Times New Roman"/>
        </w:rPr>
        <w:t xml:space="preserve">, </w:t>
      </w:r>
      <w:r w:rsidRPr="00ED08A6">
        <w:rPr>
          <w:rFonts w:ascii="Times New Roman" w:hAnsi="Times New Roman" w:cs="Times New Roman"/>
        </w:rPr>
        <w:t>Coronavirus disease 2019</w:t>
      </w:r>
      <w:r>
        <w:rPr>
          <w:rFonts w:ascii="Times New Roman" w:hAnsi="Times New Roman" w:cs="Times New Roman"/>
        </w:rPr>
        <w:t>.</w:t>
      </w:r>
    </w:p>
    <w:p w14:paraId="314A5E47" w14:textId="2F512E9D" w:rsidR="00CE3B19" w:rsidRPr="00CE3B19" w:rsidRDefault="00CE3B19" w:rsidP="00545F5A">
      <w:pPr>
        <w:pStyle w:val="Heading1"/>
      </w:pPr>
      <w:r w:rsidRPr="00CE3B19">
        <w:t>Conclusion</w:t>
      </w:r>
    </w:p>
    <w:p w14:paraId="0D0FA80E" w14:textId="412A33B6" w:rsidR="00CE3B19" w:rsidRPr="00CE3B19" w:rsidRDefault="00CE3B19" w:rsidP="00AE278E">
      <w:pPr>
        <w:spacing w:line="360" w:lineRule="auto"/>
        <w:jc w:val="both"/>
        <w:rPr>
          <w:rFonts w:ascii="Times New Roman" w:hAnsi="Times New Roman" w:cs="Times New Roman"/>
        </w:rPr>
      </w:pPr>
      <w:r w:rsidRPr="00CE3B19">
        <w:rPr>
          <w:rFonts w:ascii="Times New Roman" w:hAnsi="Times New Roman" w:cs="Times New Roman"/>
        </w:rPr>
        <w:t xml:space="preserve">Pakistan's healthcare system will be determined by the stability and power of its nursing workforce </w:t>
      </w:r>
      <w:r w:rsidR="001A5ED6">
        <w:rPr>
          <w:rFonts w:ascii="Times New Roman" w:hAnsi="Times New Roman" w:cs="Times New Roman"/>
        </w:rPr>
        <w:t>in</w:t>
      </w:r>
      <w:r w:rsidRPr="00CE3B19">
        <w:rPr>
          <w:rFonts w:ascii="Times New Roman" w:hAnsi="Times New Roman" w:cs="Times New Roman"/>
        </w:rPr>
        <w:t xml:space="preserve"> the future. </w:t>
      </w:r>
      <w:r w:rsidR="001A5ED6">
        <w:rPr>
          <w:rFonts w:ascii="Times New Roman" w:hAnsi="Times New Roman" w:cs="Times New Roman"/>
        </w:rPr>
        <w:t>Resolving this shortage goes beyond temporary bandages because a unified,</w:t>
      </w:r>
      <w:r w:rsidRPr="00CE3B19">
        <w:rPr>
          <w:rFonts w:ascii="Times New Roman" w:hAnsi="Times New Roman" w:cs="Times New Roman"/>
        </w:rPr>
        <w:t xml:space="preserve"> </w:t>
      </w:r>
      <w:r w:rsidRPr="00CE3B19">
        <w:rPr>
          <w:rFonts w:ascii="Times New Roman" w:hAnsi="Times New Roman" w:cs="Times New Roman"/>
        </w:rPr>
        <w:lastRenderedPageBreak/>
        <w:t>sustained</w:t>
      </w:r>
      <w:r w:rsidR="001A5ED6">
        <w:rPr>
          <w:rFonts w:ascii="Times New Roman" w:hAnsi="Times New Roman" w:cs="Times New Roman"/>
        </w:rPr>
        <w:t>,</w:t>
      </w:r>
      <w:r w:rsidRPr="00CE3B19">
        <w:rPr>
          <w:rFonts w:ascii="Times New Roman" w:hAnsi="Times New Roman" w:cs="Times New Roman"/>
        </w:rPr>
        <w:t xml:space="preserve"> multi-sectoral strategy needs to be implemented. Nurse investment directly leads to better healthcare and enhanced safety for every member of the country and its future.</w:t>
      </w:r>
    </w:p>
    <w:p w14:paraId="419CC511" w14:textId="710BB5B0" w:rsidR="00D81430" w:rsidRDefault="00CE3B19" w:rsidP="00AE278E">
      <w:pPr>
        <w:spacing w:line="360" w:lineRule="auto"/>
        <w:jc w:val="both"/>
        <w:rPr>
          <w:rFonts w:ascii="Times New Roman" w:hAnsi="Times New Roman" w:cs="Times New Roman"/>
        </w:rPr>
      </w:pPr>
      <w:r w:rsidRPr="00CE3B19">
        <w:rPr>
          <w:rFonts w:ascii="Times New Roman" w:hAnsi="Times New Roman" w:cs="Times New Roman"/>
        </w:rPr>
        <w:t>Pakistan has the potential to turn around its nursing crisis when backed by purposeful actions and continuous political support. The nation can establish a healthier</w:t>
      </w:r>
      <w:r w:rsidR="001A5ED6">
        <w:rPr>
          <w:rFonts w:ascii="Times New Roman" w:hAnsi="Times New Roman" w:cs="Times New Roman"/>
        </w:rPr>
        <w:t>, more equitable society by providing education, support,</w:t>
      </w:r>
      <w:r w:rsidRPr="00CE3B19">
        <w:rPr>
          <w:rFonts w:ascii="Times New Roman" w:hAnsi="Times New Roman" w:cs="Times New Roman"/>
        </w:rPr>
        <w:t xml:space="preserve"> and better working conditions to its nurses while extending public praise and merit to the nursing profession. We must act promptly since the impact of our delay could result in permanent </w:t>
      </w:r>
      <w:r w:rsidR="001A5ED6">
        <w:rPr>
          <w:rFonts w:ascii="Times New Roman" w:hAnsi="Times New Roman" w:cs="Times New Roman"/>
        </w:rPr>
        <w:t>damage.</w:t>
      </w:r>
    </w:p>
    <w:p w14:paraId="3E5BE2E6" w14:textId="1C7AC43D" w:rsidR="001A5ED6" w:rsidRPr="00AE278E" w:rsidRDefault="001A5ED6" w:rsidP="00545F5A">
      <w:pPr>
        <w:pStyle w:val="Heading1"/>
      </w:pPr>
      <w:r w:rsidRPr="00AE278E">
        <w:t xml:space="preserve">References </w:t>
      </w:r>
    </w:p>
    <w:p w14:paraId="6461F9EB" w14:textId="02DDAA7F" w:rsidR="00F830A7" w:rsidRDefault="00F830A7" w:rsidP="00AE278E">
      <w:pPr>
        <w:pStyle w:val="ListParagraph"/>
        <w:numPr>
          <w:ilvl w:val="0"/>
          <w:numId w:val="1"/>
        </w:numPr>
        <w:spacing w:line="360" w:lineRule="auto"/>
        <w:rPr>
          <w:rFonts w:ascii="Times New Roman" w:hAnsi="Times New Roman" w:cs="Times New Roman"/>
        </w:rPr>
      </w:pPr>
      <w:r w:rsidRPr="00F830A7">
        <w:rPr>
          <w:rFonts w:ascii="Times New Roman" w:hAnsi="Times New Roman" w:cs="Times New Roman"/>
        </w:rPr>
        <w:t xml:space="preserve">Abbas J. Crisis management, transnational healthcare challenges and opportunities: The intersection of COVID-19 pandemic and global mental health. </w:t>
      </w:r>
      <w:r w:rsidRPr="00F830A7">
        <w:rPr>
          <w:rFonts w:ascii="Times New Roman" w:hAnsi="Times New Roman" w:cs="Times New Roman"/>
          <w:i/>
          <w:iCs/>
        </w:rPr>
        <w:t>Res Glob</w:t>
      </w:r>
      <w:r w:rsidRPr="00F830A7">
        <w:rPr>
          <w:rFonts w:ascii="Times New Roman" w:hAnsi="Times New Roman" w:cs="Times New Roman"/>
        </w:rPr>
        <w:t>. 2021;100037. doi:10.1016/j.resglo.2021.100037</w:t>
      </w:r>
      <w:r w:rsidR="00C803C6">
        <w:rPr>
          <w:rFonts w:ascii="Times New Roman" w:hAnsi="Times New Roman" w:cs="Times New Roman"/>
        </w:rPr>
        <w:t xml:space="preserve"> </w:t>
      </w:r>
      <w:hyperlink r:id="rId5" w:history="1">
        <w:proofErr w:type="spellStart"/>
        <w:r w:rsidR="00C803C6" w:rsidRPr="00DF56A4">
          <w:rPr>
            <w:rStyle w:val="Hyperlink"/>
            <w:rFonts w:ascii="Times New Roman" w:hAnsi="Times New Roman" w:cs="Times New Roman"/>
          </w:rPr>
          <w:t>Crossref</w:t>
        </w:r>
        <w:proofErr w:type="spellEnd"/>
      </w:hyperlink>
      <w:r w:rsidR="00C803C6">
        <w:rPr>
          <w:rFonts w:ascii="Times New Roman" w:hAnsi="Times New Roman" w:cs="Times New Roman"/>
        </w:rPr>
        <w:t xml:space="preserve"> | </w:t>
      </w:r>
      <w:hyperlink r:id="rId6" w:history="1">
        <w:r w:rsidR="00C803C6" w:rsidRPr="00445BE8">
          <w:rPr>
            <w:rStyle w:val="Hyperlink"/>
            <w:rFonts w:ascii="Times New Roman" w:hAnsi="Times New Roman" w:cs="Times New Roman"/>
          </w:rPr>
          <w:t>Google Scholar</w:t>
        </w:r>
      </w:hyperlink>
    </w:p>
    <w:p w14:paraId="5B18330E" w14:textId="1EE8B082" w:rsidR="00252965" w:rsidRDefault="0032421E" w:rsidP="00AE278E">
      <w:pPr>
        <w:pStyle w:val="ListParagraph"/>
        <w:numPr>
          <w:ilvl w:val="0"/>
          <w:numId w:val="1"/>
        </w:numPr>
        <w:spacing w:line="360" w:lineRule="auto"/>
        <w:rPr>
          <w:rFonts w:ascii="Times New Roman" w:hAnsi="Times New Roman" w:cs="Times New Roman"/>
        </w:rPr>
      </w:pPr>
      <w:r w:rsidRPr="0032421E">
        <w:rPr>
          <w:rFonts w:ascii="Times New Roman" w:hAnsi="Times New Roman" w:cs="Times New Roman"/>
        </w:rPr>
        <w:t xml:space="preserve">Wang C, Wang D, Abbas J, Duan K, Mubeen R. Global financial crisis, smart lockdown strategies, and the COVID-19 spillover impacts: A </w:t>
      </w:r>
      <w:proofErr w:type="gramStart"/>
      <w:r w:rsidRPr="0032421E">
        <w:rPr>
          <w:rFonts w:ascii="Times New Roman" w:hAnsi="Times New Roman" w:cs="Times New Roman"/>
        </w:rPr>
        <w:t>global perspective implications</w:t>
      </w:r>
      <w:proofErr w:type="gramEnd"/>
      <w:r w:rsidRPr="0032421E">
        <w:rPr>
          <w:rFonts w:ascii="Times New Roman" w:hAnsi="Times New Roman" w:cs="Times New Roman"/>
        </w:rPr>
        <w:t xml:space="preserve"> from southeast Asia. </w:t>
      </w:r>
      <w:r w:rsidRPr="0032421E">
        <w:rPr>
          <w:rFonts w:ascii="Times New Roman" w:hAnsi="Times New Roman" w:cs="Times New Roman"/>
          <w:i/>
          <w:iCs/>
        </w:rPr>
        <w:t>Front Psychiatry</w:t>
      </w:r>
      <w:r w:rsidRPr="0032421E">
        <w:rPr>
          <w:rFonts w:ascii="Times New Roman" w:hAnsi="Times New Roman" w:cs="Times New Roman"/>
        </w:rPr>
        <w:t xml:space="preserve">. </w:t>
      </w:r>
      <w:proofErr w:type="gramStart"/>
      <w:r w:rsidRPr="0032421E">
        <w:rPr>
          <w:rFonts w:ascii="Times New Roman" w:hAnsi="Times New Roman" w:cs="Times New Roman"/>
        </w:rPr>
        <w:t>2021;12:643783</w:t>
      </w:r>
      <w:proofErr w:type="gramEnd"/>
      <w:r w:rsidRPr="0032421E">
        <w:rPr>
          <w:rFonts w:ascii="Times New Roman" w:hAnsi="Times New Roman" w:cs="Times New Roman"/>
        </w:rPr>
        <w:t>. doi:10.3389/fpsyt.2021.643783</w:t>
      </w:r>
      <w:r w:rsidR="00252965">
        <w:rPr>
          <w:rFonts w:ascii="Times New Roman" w:hAnsi="Times New Roman" w:cs="Times New Roman"/>
        </w:rPr>
        <w:t xml:space="preserve"> </w:t>
      </w:r>
      <w:hyperlink r:id="rId7" w:history="1">
        <w:r w:rsidR="000D53DB" w:rsidRPr="000D53DB">
          <w:rPr>
            <w:rStyle w:val="Hyperlink"/>
            <w:rFonts w:ascii="Times New Roman" w:hAnsi="Times New Roman" w:cs="Times New Roman"/>
          </w:rPr>
          <w:t>PubMed</w:t>
        </w:r>
      </w:hyperlink>
      <w:r w:rsidR="000D53DB">
        <w:rPr>
          <w:rFonts w:ascii="Times New Roman" w:hAnsi="Times New Roman" w:cs="Times New Roman"/>
        </w:rPr>
        <w:t xml:space="preserve"> | </w:t>
      </w:r>
      <w:hyperlink r:id="rId8" w:history="1">
        <w:proofErr w:type="spellStart"/>
        <w:r w:rsidR="00252965" w:rsidRPr="00DF56A4">
          <w:rPr>
            <w:rStyle w:val="Hyperlink"/>
            <w:rFonts w:ascii="Times New Roman" w:hAnsi="Times New Roman" w:cs="Times New Roman"/>
          </w:rPr>
          <w:t>Crossref</w:t>
        </w:r>
        <w:proofErr w:type="spellEnd"/>
      </w:hyperlink>
      <w:r w:rsidR="00252965">
        <w:rPr>
          <w:rFonts w:ascii="Times New Roman" w:hAnsi="Times New Roman" w:cs="Times New Roman"/>
        </w:rPr>
        <w:t xml:space="preserve"> | </w:t>
      </w:r>
      <w:hyperlink r:id="rId9" w:history="1">
        <w:r w:rsidR="00252965" w:rsidRPr="00445BE8">
          <w:rPr>
            <w:rStyle w:val="Hyperlink"/>
            <w:rFonts w:ascii="Times New Roman" w:hAnsi="Times New Roman" w:cs="Times New Roman"/>
          </w:rPr>
          <w:t>Google Scholar</w:t>
        </w:r>
      </w:hyperlink>
    </w:p>
    <w:p w14:paraId="0C7F735B" w14:textId="06830745" w:rsidR="00C46DE6" w:rsidRDefault="00C46DE6" w:rsidP="00AE278E">
      <w:pPr>
        <w:pStyle w:val="ListParagraph"/>
        <w:numPr>
          <w:ilvl w:val="0"/>
          <w:numId w:val="1"/>
        </w:numPr>
        <w:spacing w:line="360" w:lineRule="auto"/>
        <w:rPr>
          <w:rFonts w:ascii="Times New Roman" w:hAnsi="Times New Roman" w:cs="Times New Roman"/>
        </w:rPr>
      </w:pPr>
      <w:r w:rsidRPr="00C46DE6">
        <w:rPr>
          <w:rFonts w:ascii="Times New Roman" w:hAnsi="Times New Roman" w:cs="Times New Roman"/>
        </w:rPr>
        <w:t xml:space="preserve">George AS. Causes and Consequences of Pakistan's Economic Crisis. </w:t>
      </w:r>
      <w:proofErr w:type="gramStart"/>
      <w:r w:rsidRPr="00C46DE6">
        <w:rPr>
          <w:rFonts w:ascii="Times New Roman" w:hAnsi="Times New Roman" w:cs="Times New Roman"/>
        </w:rPr>
        <w:t>2023;1:1</w:t>
      </w:r>
      <w:proofErr w:type="gramEnd"/>
      <w:r w:rsidRPr="00C46DE6">
        <w:rPr>
          <w:rFonts w:ascii="Times New Roman" w:hAnsi="Times New Roman" w:cs="Times New Roman"/>
        </w:rPr>
        <w:t>-20. doi:10.5281/zenodo.8436578</w:t>
      </w:r>
      <w:r>
        <w:rPr>
          <w:rFonts w:ascii="Times New Roman" w:hAnsi="Times New Roman" w:cs="Times New Roman"/>
        </w:rPr>
        <w:t xml:space="preserve"> </w:t>
      </w:r>
      <w:hyperlink r:id="rId10"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11" w:history="1">
        <w:r w:rsidRPr="00445BE8">
          <w:rPr>
            <w:rStyle w:val="Hyperlink"/>
            <w:rFonts w:ascii="Times New Roman" w:hAnsi="Times New Roman" w:cs="Times New Roman"/>
          </w:rPr>
          <w:t>Google Scholar</w:t>
        </w:r>
      </w:hyperlink>
    </w:p>
    <w:p w14:paraId="1CCC2F3C" w14:textId="55B5D314" w:rsidR="00FE3364" w:rsidRDefault="00FE3364" w:rsidP="00AE278E">
      <w:pPr>
        <w:pStyle w:val="ListParagraph"/>
        <w:numPr>
          <w:ilvl w:val="0"/>
          <w:numId w:val="1"/>
        </w:numPr>
        <w:spacing w:line="360" w:lineRule="auto"/>
        <w:rPr>
          <w:rFonts w:ascii="Times New Roman" w:hAnsi="Times New Roman" w:cs="Times New Roman"/>
        </w:rPr>
      </w:pPr>
      <w:r w:rsidRPr="00FE3364">
        <w:rPr>
          <w:rFonts w:ascii="Times New Roman" w:hAnsi="Times New Roman" w:cs="Times New Roman"/>
        </w:rPr>
        <w:t>Abelsen B, Strasser R, Heaney D, et al. Plan, recruit, retain: a framework for local healthcare organizations to achieve a stable remote rural workforce. </w:t>
      </w:r>
      <w:r w:rsidRPr="00FE3364">
        <w:rPr>
          <w:rFonts w:ascii="Times New Roman" w:hAnsi="Times New Roman" w:cs="Times New Roman"/>
          <w:i/>
          <w:iCs/>
        </w:rPr>
        <w:t xml:space="preserve">Hum </w:t>
      </w:r>
      <w:proofErr w:type="spellStart"/>
      <w:r w:rsidRPr="00FE3364">
        <w:rPr>
          <w:rFonts w:ascii="Times New Roman" w:hAnsi="Times New Roman" w:cs="Times New Roman"/>
          <w:i/>
          <w:iCs/>
        </w:rPr>
        <w:t>Resour</w:t>
      </w:r>
      <w:proofErr w:type="spellEnd"/>
      <w:r w:rsidRPr="00FE3364">
        <w:rPr>
          <w:rFonts w:ascii="Times New Roman" w:hAnsi="Times New Roman" w:cs="Times New Roman"/>
          <w:i/>
          <w:iCs/>
        </w:rPr>
        <w:t xml:space="preserve"> Health</w:t>
      </w:r>
      <w:r w:rsidRPr="00FE3364">
        <w:rPr>
          <w:rFonts w:ascii="Times New Roman" w:hAnsi="Times New Roman" w:cs="Times New Roman"/>
        </w:rPr>
        <w:t>. 2020;18(1):63.</w:t>
      </w:r>
      <w:r>
        <w:rPr>
          <w:rFonts w:ascii="Times New Roman" w:hAnsi="Times New Roman" w:cs="Times New Roman"/>
        </w:rPr>
        <w:t xml:space="preserve"> </w:t>
      </w:r>
      <w:r w:rsidRPr="00FE3364">
        <w:rPr>
          <w:rFonts w:ascii="Times New Roman" w:hAnsi="Times New Roman" w:cs="Times New Roman"/>
        </w:rPr>
        <w:t>doi:10.1186/s12960-020-00502-x</w:t>
      </w:r>
      <w:r>
        <w:rPr>
          <w:rFonts w:ascii="Times New Roman" w:hAnsi="Times New Roman" w:cs="Times New Roman"/>
        </w:rPr>
        <w:t xml:space="preserve"> </w:t>
      </w:r>
      <w:hyperlink r:id="rId12" w:history="1">
        <w:r w:rsidRPr="0092688E">
          <w:rPr>
            <w:rStyle w:val="Hyperlink"/>
            <w:rFonts w:ascii="Times New Roman" w:hAnsi="Times New Roman" w:cs="Times New Roman"/>
          </w:rPr>
          <w:t>PubMed</w:t>
        </w:r>
      </w:hyperlink>
      <w:r>
        <w:rPr>
          <w:rFonts w:ascii="Times New Roman" w:hAnsi="Times New Roman" w:cs="Times New Roman"/>
        </w:rPr>
        <w:t xml:space="preserve"> | </w:t>
      </w:r>
      <w:hyperlink r:id="rId13"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14" w:history="1">
        <w:r w:rsidRPr="00445BE8">
          <w:rPr>
            <w:rStyle w:val="Hyperlink"/>
            <w:rFonts w:ascii="Times New Roman" w:hAnsi="Times New Roman" w:cs="Times New Roman"/>
          </w:rPr>
          <w:t>Google Scholar</w:t>
        </w:r>
      </w:hyperlink>
    </w:p>
    <w:p w14:paraId="69F92710" w14:textId="2B5CD699" w:rsidR="00D764F0" w:rsidRDefault="00D764F0" w:rsidP="00AE278E">
      <w:pPr>
        <w:pStyle w:val="ListParagraph"/>
        <w:numPr>
          <w:ilvl w:val="0"/>
          <w:numId w:val="1"/>
        </w:numPr>
        <w:spacing w:line="360" w:lineRule="auto"/>
        <w:rPr>
          <w:rFonts w:ascii="Times New Roman" w:hAnsi="Times New Roman" w:cs="Times New Roman"/>
        </w:rPr>
      </w:pPr>
      <w:r w:rsidRPr="00D764F0">
        <w:rPr>
          <w:rFonts w:ascii="Times New Roman" w:hAnsi="Times New Roman" w:cs="Times New Roman"/>
        </w:rPr>
        <w:t xml:space="preserve">World Health Organization. </w:t>
      </w:r>
      <w:r w:rsidRPr="000D53DB">
        <w:rPr>
          <w:rFonts w:ascii="Times New Roman" w:hAnsi="Times New Roman" w:cs="Times New Roman"/>
        </w:rPr>
        <w:t>WHO Guideline on Health Workforce Development, Attraction, Recruitment and Retention in Rural and Remote Areas</w:t>
      </w:r>
      <w:r w:rsidRPr="00D764F0">
        <w:rPr>
          <w:rFonts w:ascii="Times New Roman" w:hAnsi="Times New Roman" w:cs="Times New Roman"/>
        </w:rPr>
        <w:t>. 2021.</w:t>
      </w:r>
      <w:r w:rsidR="003B7E9B" w:rsidRPr="003B7E9B">
        <w:t xml:space="preserve"> </w:t>
      </w:r>
      <w:hyperlink r:id="rId15" w:history="1">
        <w:r w:rsidR="003B7E9B" w:rsidRPr="003B7E9B">
          <w:rPr>
            <w:rStyle w:val="Hyperlink"/>
            <w:rFonts w:ascii="Times New Roman" w:hAnsi="Times New Roman" w:cs="Times New Roman"/>
          </w:rPr>
          <w:t>WHO guideline on health workforce development, attraction, recruitment and retention in rural and remote areas</w:t>
        </w:r>
      </w:hyperlink>
    </w:p>
    <w:p w14:paraId="76734A79" w14:textId="17C86020" w:rsidR="00F00B66" w:rsidRPr="00F00B66" w:rsidRDefault="00F00B66" w:rsidP="00F00B66">
      <w:pPr>
        <w:pStyle w:val="ListParagraph"/>
        <w:numPr>
          <w:ilvl w:val="0"/>
          <w:numId w:val="1"/>
        </w:numPr>
        <w:spacing w:line="360" w:lineRule="auto"/>
        <w:rPr>
          <w:rFonts w:ascii="Times New Roman" w:hAnsi="Times New Roman" w:cs="Times New Roman"/>
        </w:rPr>
      </w:pPr>
      <w:r w:rsidRPr="00F00B66">
        <w:rPr>
          <w:rFonts w:ascii="Times New Roman" w:hAnsi="Times New Roman" w:cs="Times New Roman"/>
        </w:rPr>
        <w:t xml:space="preserve">Ur Rahman S, Mahmood A, Naz I, et al. Nurse's workload, patient safety and quality of care: A descriptive study in tertiary care hospital. </w:t>
      </w:r>
      <w:r w:rsidRPr="00F00B66">
        <w:rPr>
          <w:rFonts w:ascii="Times New Roman" w:hAnsi="Times New Roman" w:cs="Times New Roman"/>
          <w:i/>
          <w:iCs/>
        </w:rPr>
        <w:t>Pak BioMed J</w:t>
      </w:r>
      <w:r w:rsidRPr="00F00B66">
        <w:rPr>
          <w:rFonts w:ascii="Times New Roman" w:hAnsi="Times New Roman" w:cs="Times New Roman"/>
        </w:rPr>
        <w:t xml:space="preserve">. </w:t>
      </w:r>
      <w:proofErr w:type="gramStart"/>
      <w:r w:rsidRPr="00F00B66">
        <w:rPr>
          <w:rFonts w:ascii="Times New Roman" w:hAnsi="Times New Roman" w:cs="Times New Roman"/>
        </w:rPr>
        <w:t>2024;7:11</w:t>
      </w:r>
      <w:proofErr w:type="gramEnd"/>
      <w:r w:rsidRPr="00F00B66">
        <w:rPr>
          <w:rFonts w:ascii="Times New Roman" w:hAnsi="Times New Roman" w:cs="Times New Roman"/>
        </w:rPr>
        <w:t>-15. doi:10.54393/pbmj.v7i09.1152</w:t>
      </w:r>
      <w:r>
        <w:rPr>
          <w:rFonts w:ascii="Times New Roman" w:hAnsi="Times New Roman" w:cs="Times New Roman"/>
        </w:rPr>
        <w:t xml:space="preserve"> </w:t>
      </w:r>
      <w:hyperlink r:id="rId16"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17" w:history="1">
        <w:r w:rsidRPr="00445BE8">
          <w:rPr>
            <w:rStyle w:val="Hyperlink"/>
            <w:rFonts w:ascii="Times New Roman" w:hAnsi="Times New Roman" w:cs="Times New Roman"/>
          </w:rPr>
          <w:t>Google Scholar</w:t>
        </w:r>
      </w:hyperlink>
    </w:p>
    <w:p w14:paraId="7C750664" w14:textId="1E20FF3E" w:rsidR="00EF6B9C" w:rsidRDefault="00EF6B9C" w:rsidP="00AE278E">
      <w:pPr>
        <w:pStyle w:val="ListParagraph"/>
        <w:numPr>
          <w:ilvl w:val="0"/>
          <w:numId w:val="1"/>
        </w:numPr>
        <w:spacing w:line="360" w:lineRule="auto"/>
        <w:rPr>
          <w:rFonts w:ascii="Times New Roman" w:hAnsi="Times New Roman" w:cs="Times New Roman"/>
        </w:rPr>
      </w:pPr>
      <w:r w:rsidRPr="00EF6B9C">
        <w:rPr>
          <w:rFonts w:ascii="Times New Roman" w:hAnsi="Times New Roman" w:cs="Times New Roman"/>
        </w:rPr>
        <w:t xml:space="preserve">Khowaja-Punjwani S. Nursing in Pakistan: Issues and challenges. </w:t>
      </w:r>
      <w:proofErr w:type="spellStart"/>
      <w:r w:rsidRPr="00EF6B9C">
        <w:rPr>
          <w:rFonts w:ascii="Times New Roman" w:hAnsi="Times New Roman" w:cs="Times New Roman"/>
          <w:i/>
          <w:iCs/>
        </w:rPr>
        <w:t>Eubios</w:t>
      </w:r>
      <w:proofErr w:type="spellEnd"/>
      <w:r w:rsidRPr="00EF6B9C">
        <w:rPr>
          <w:rFonts w:ascii="Times New Roman" w:hAnsi="Times New Roman" w:cs="Times New Roman"/>
          <w:i/>
          <w:iCs/>
        </w:rPr>
        <w:t xml:space="preserve"> J Asian Int </w:t>
      </w:r>
      <w:proofErr w:type="spellStart"/>
      <w:r w:rsidRPr="00EF6B9C">
        <w:rPr>
          <w:rFonts w:ascii="Times New Roman" w:hAnsi="Times New Roman" w:cs="Times New Roman"/>
          <w:i/>
          <w:iCs/>
        </w:rPr>
        <w:t>Bioeth</w:t>
      </w:r>
      <w:proofErr w:type="spellEnd"/>
      <w:r w:rsidRPr="00EF6B9C">
        <w:rPr>
          <w:rFonts w:ascii="Times New Roman" w:hAnsi="Times New Roman" w:cs="Times New Roman"/>
        </w:rPr>
        <w:t xml:space="preserve">. </w:t>
      </w:r>
      <w:proofErr w:type="gramStart"/>
      <w:r w:rsidRPr="00EF6B9C">
        <w:rPr>
          <w:rFonts w:ascii="Times New Roman" w:hAnsi="Times New Roman" w:cs="Times New Roman"/>
        </w:rPr>
        <w:t>2020;30:238</w:t>
      </w:r>
      <w:proofErr w:type="gramEnd"/>
      <w:r w:rsidRPr="00EF6B9C">
        <w:rPr>
          <w:rFonts w:ascii="Times New Roman" w:hAnsi="Times New Roman" w:cs="Times New Roman"/>
        </w:rPr>
        <w:t>-244.</w:t>
      </w:r>
      <w:r w:rsidR="00224ECE" w:rsidRPr="00224ECE">
        <w:t xml:space="preserve"> </w:t>
      </w:r>
      <w:hyperlink r:id="rId18" w:history="1">
        <w:r w:rsidR="00224ECE">
          <w:rPr>
            <w:rStyle w:val="Hyperlink"/>
            <w:rFonts w:ascii="Times New Roman" w:hAnsi="Times New Roman" w:cs="Times New Roman"/>
          </w:rPr>
          <w:t>Nursing in Pakistan: issues and challenges</w:t>
        </w:r>
      </w:hyperlink>
    </w:p>
    <w:p w14:paraId="6AEC6002" w14:textId="7020EBAC" w:rsidR="001F041F" w:rsidRDefault="001F041F" w:rsidP="00AE278E">
      <w:pPr>
        <w:pStyle w:val="ListParagraph"/>
        <w:numPr>
          <w:ilvl w:val="0"/>
          <w:numId w:val="1"/>
        </w:numPr>
        <w:spacing w:line="360" w:lineRule="auto"/>
        <w:rPr>
          <w:rFonts w:ascii="Times New Roman" w:hAnsi="Times New Roman" w:cs="Times New Roman"/>
        </w:rPr>
      </w:pPr>
      <w:r w:rsidRPr="001F041F">
        <w:rPr>
          <w:rFonts w:ascii="Times New Roman" w:hAnsi="Times New Roman" w:cs="Times New Roman"/>
        </w:rPr>
        <w:lastRenderedPageBreak/>
        <w:t xml:space="preserve">Efendi F, </w:t>
      </w:r>
      <w:proofErr w:type="spellStart"/>
      <w:r w:rsidRPr="001F041F">
        <w:rPr>
          <w:rFonts w:ascii="Times New Roman" w:hAnsi="Times New Roman" w:cs="Times New Roman"/>
        </w:rPr>
        <w:t>Aurizki</w:t>
      </w:r>
      <w:proofErr w:type="spellEnd"/>
      <w:r w:rsidRPr="001F041F">
        <w:rPr>
          <w:rFonts w:ascii="Times New Roman" w:hAnsi="Times New Roman" w:cs="Times New Roman"/>
        </w:rPr>
        <w:t xml:space="preserve"> GE, </w:t>
      </w:r>
      <w:proofErr w:type="spellStart"/>
      <w:r w:rsidRPr="001F041F">
        <w:rPr>
          <w:rFonts w:ascii="Times New Roman" w:hAnsi="Times New Roman" w:cs="Times New Roman"/>
        </w:rPr>
        <w:t>Auwalin</w:t>
      </w:r>
      <w:proofErr w:type="spellEnd"/>
      <w:r w:rsidRPr="001F041F">
        <w:rPr>
          <w:rFonts w:ascii="Times New Roman" w:hAnsi="Times New Roman" w:cs="Times New Roman"/>
        </w:rPr>
        <w:t xml:space="preserve"> I, et al. The Paradox of Surplus and Shortage: A Policy Analysis of Nursing Labor Markets in Indonesia. </w:t>
      </w:r>
      <w:r w:rsidRPr="001F041F">
        <w:rPr>
          <w:rFonts w:ascii="Times New Roman" w:hAnsi="Times New Roman" w:cs="Times New Roman"/>
          <w:i/>
          <w:iCs/>
        </w:rPr>
        <w:t xml:space="preserve">J Multidiscip </w:t>
      </w:r>
      <w:proofErr w:type="spellStart"/>
      <w:r w:rsidRPr="001F041F">
        <w:rPr>
          <w:rFonts w:ascii="Times New Roman" w:hAnsi="Times New Roman" w:cs="Times New Roman"/>
          <w:i/>
          <w:iCs/>
        </w:rPr>
        <w:t>Healthc</w:t>
      </w:r>
      <w:proofErr w:type="spellEnd"/>
      <w:r w:rsidRPr="001F041F">
        <w:rPr>
          <w:rFonts w:ascii="Times New Roman" w:hAnsi="Times New Roman" w:cs="Times New Roman"/>
        </w:rPr>
        <w:t xml:space="preserve">. </w:t>
      </w:r>
      <w:proofErr w:type="gramStart"/>
      <w:r w:rsidRPr="001F041F">
        <w:rPr>
          <w:rFonts w:ascii="Times New Roman" w:hAnsi="Times New Roman" w:cs="Times New Roman"/>
        </w:rPr>
        <w:t>2022;15:627</w:t>
      </w:r>
      <w:proofErr w:type="gramEnd"/>
      <w:r w:rsidRPr="001F041F">
        <w:rPr>
          <w:rFonts w:ascii="Times New Roman" w:hAnsi="Times New Roman" w:cs="Times New Roman"/>
        </w:rPr>
        <w:t>-639. doi:10.2147/JMDH.S354400</w:t>
      </w:r>
      <w:r>
        <w:rPr>
          <w:rFonts w:ascii="Times New Roman" w:hAnsi="Times New Roman" w:cs="Times New Roman"/>
        </w:rPr>
        <w:t xml:space="preserve"> </w:t>
      </w:r>
      <w:hyperlink r:id="rId19" w:history="1">
        <w:r w:rsidRPr="0092688E">
          <w:rPr>
            <w:rStyle w:val="Hyperlink"/>
            <w:rFonts w:ascii="Times New Roman" w:hAnsi="Times New Roman" w:cs="Times New Roman"/>
          </w:rPr>
          <w:t>PubMed</w:t>
        </w:r>
      </w:hyperlink>
      <w:r>
        <w:rPr>
          <w:rFonts w:ascii="Times New Roman" w:hAnsi="Times New Roman" w:cs="Times New Roman"/>
        </w:rPr>
        <w:t xml:space="preserve"> | </w:t>
      </w:r>
      <w:hyperlink r:id="rId20"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21" w:history="1">
        <w:r w:rsidRPr="00445BE8">
          <w:rPr>
            <w:rStyle w:val="Hyperlink"/>
            <w:rFonts w:ascii="Times New Roman" w:hAnsi="Times New Roman" w:cs="Times New Roman"/>
          </w:rPr>
          <w:t>Google Scholar</w:t>
        </w:r>
      </w:hyperlink>
    </w:p>
    <w:p w14:paraId="0E7AC9B7" w14:textId="28BA6701" w:rsidR="00304739" w:rsidRDefault="00304739" w:rsidP="00AE278E">
      <w:pPr>
        <w:pStyle w:val="ListParagraph"/>
        <w:numPr>
          <w:ilvl w:val="0"/>
          <w:numId w:val="1"/>
        </w:numPr>
        <w:spacing w:line="360" w:lineRule="auto"/>
        <w:rPr>
          <w:rFonts w:ascii="Times New Roman" w:hAnsi="Times New Roman" w:cs="Times New Roman"/>
        </w:rPr>
      </w:pPr>
      <w:r w:rsidRPr="00304739">
        <w:rPr>
          <w:rFonts w:ascii="Times New Roman" w:hAnsi="Times New Roman" w:cs="Times New Roman"/>
        </w:rPr>
        <w:t xml:space="preserve">Challinor JM, </w:t>
      </w:r>
      <w:proofErr w:type="spellStart"/>
      <w:r w:rsidRPr="00304739">
        <w:rPr>
          <w:rFonts w:ascii="Times New Roman" w:hAnsi="Times New Roman" w:cs="Times New Roman"/>
        </w:rPr>
        <w:t>Alqudimat</w:t>
      </w:r>
      <w:proofErr w:type="spellEnd"/>
      <w:r w:rsidRPr="00304739">
        <w:rPr>
          <w:rFonts w:ascii="Times New Roman" w:hAnsi="Times New Roman" w:cs="Times New Roman"/>
        </w:rPr>
        <w:t xml:space="preserve"> MR, Teixeira TOA, Oldenmenger WH. Oncology nursing workforce: challenges, solutions, and future strategies. </w:t>
      </w:r>
      <w:r w:rsidRPr="00304739">
        <w:rPr>
          <w:rFonts w:ascii="Times New Roman" w:hAnsi="Times New Roman" w:cs="Times New Roman"/>
          <w:i/>
          <w:iCs/>
        </w:rPr>
        <w:t>Lancet Oncol</w:t>
      </w:r>
      <w:r w:rsidRPr="00304739">
        <w:rPr>
          <w:rFonts w:ascii="Times New Roman" w:hAnsi="Times New Roman" w:cs="Times New Roman"/>
        </w:rPr>
        <w:t>. 2020;21(12</w:t>
      </w:r>
      <w:proofErr w:type="gramStart"/>
      <w:r w:rsidRPr="00304739">
        <w:rPr>
          <w:rFonts w:ascii="Times New Roman" w:hAnsi="Times New Roman" w:cs="Times New Roman"/>
        </w:rPr>
        <w:t>):e</w:t>
      </w:r>
      <w:proofErr w:type="gramEnd"/>
      <w:r w:rsidRPr="00304739">
        <w:rPr>
          <w:rFonts w:ascii="Times New Roman" w:hAnsi="Times New Roman" w:cs="Times New Roman"/>
        </w:rPr>
        <w:t>564-e574. doi:10.1016/S1470-2045(20)30605-7</w:t>
      </w:r>
      <w:r>
        <w:rPr>
          <w:rFonts w:ascii="Times New Roman" w:hAnsi="Times New Roman" w:cs="Times New Roman"/>
        </w:rPr>
        <w:t xml:space="preserve"> </w:t>
      </w:r>
      <w:hyperlink r:id="rId22" w:history="1">
        <w:r w:rsidRPr="0092688E">
          <w:rPr>
            <w:rStyle w:val="Hyperlink"/>
            <w:rFonts w:ascii="Times New Roman" w:hAnsi="Times New Roman" w:cs="Times New Roman"/>
          </w:rPr>
          <w:t>PubMed</w:t>
        </w:r>
      </w:hyperlink>
      <w:r>
        <w:rPr>
          <w:rFonts w:ascii="Times New Roman" w:hAnsi="Times New Roman" w:cs="Times New Roman"/>
        </w:rPr>
        <w:t xml:space="preserve"> | </w:t>
      </w:r>
      <w:hyperlink r:id="rId23"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24" w:history="1">
        <w:r w:rsidRPr="00445BE8">
          <w:rPr>
            <w:rStyle w:val="Hyperlink"/>
            <w:rFonts w:ascii="Times New Roman" w:hAnsi="Times New Roman" w:cs="Times New Roman"/>
          </w:rPr>
          <w:t>Google Scholar</w:t>
        </w:r>
      </w:hyperlink>
    </w:p>
    <w:p w14:paraId="05418798" w14:textId="0CD5346F" w:rsidR="002B7497" w:rsidRDefault="00B72D28" w:rsidP="00AE278E">
      <w:pPr>
        <w:pStyle w:val="ListParagraph"/>
        <w:numPr>
          <w:ilvl w:val="0"/>
          <w:numId w:val="1"/>
        </w:numPr>
        <w:spacing w:line="360" w:lineRule="auto"/>
        <w:rPr>
          <w:rFonts w:ascii="Times New Roman" w:hAnsi="Times New Roman" w:cs="Times New Roman"/>
        </w:rPr>
      </w:pPr>
      <w:r w:rsidRPr="00B72D28">
        <w:rPr>
          <w:rFonts w:ascii="Times New Roman" w:hAnsi="Times New Roman" w:cs="Times New Roman"/>
        </w:rPr>
        <w:t>Sekhon H, Lavin P, Vacaflor B, et al. Isolating together during COVID-19: Results from the Telehealth Intervention Program for older adults. </w:t>
      </w:r>
      <w:r w:rsidRPr="00B72D28">
        <w:rPr>
          <w:rFonts w:ascii="Times New Roman" w:hAnsi="Times New Roman" w:cs="Times New Roman"/>
          <w:i/>
          <w:iCs/>
        </w:rPr>
        <w:t>Front Med (Lausanne)</w:t>
      </w:r>
      <w:r w:rsidRPr="00B72D28">
        <w:rPr>
          <w:rFonts w:ascii="Times New Roman" w:hAnsi="Times New Roman" w:cs="Times New Roman"/>
        </w:rPr>
        <w:t xml:space="preserve">. </w:t>
      </w:r>
      <w:proofErr w:type="gramStart"/>
      <w:r w:rsidRPr="00B72D28">
        <w:rPr>
          <w:rFonts w:ascii="Times New Roman" w:hAnsi="Times New Roman" w:cs="Times New Roman"/>
        </w:rPr>
        <w:t>2022;9:948506</w:t>
      </w:r>
      <w:proofErr w:type="gramEnd"/>
      <w:r w:rsidRPr="00B72D28">
        <w:rPr>
          <w:rFonts w:ascii="Times New Roman" w:hAnsi="Times New Roman" w:cs="Times New Roman"/>
        </w:rPr>
        <w:t xml:space="preserve">. doi:10.3389/fmed.2022.948506 </w:t>
      </w:r>
      <w:hyperlink r:id="rId25" w:history="1">
        <w:r w:rsidRPr="00B72D28">
          <w:rPr>
            <w:rStyle w:val="Hyperlink"/>
            <w:rFonts w:ascii="Times New Roman" w:hAnsi="Times New Roman" w:cs="Times New Roman"/>
          </w:rPr>
          <w:t>PubMed</w:t>
        </w:r>
      </w:hyperlink>
      <w:r>
        <w:rPr>
          <w:rFonts w:ascii="Times New Roman" w:hAnsi="Times New Roman" w:cs="Times New Roman"/>
        </w:rPr>
        <w:t xml:space="preserve"> | </w:t>
      </w:r>
      <w:hyperlink r:id="rId26" w:history="1">
        <w:proofErr w:type="spellStart"/>
        <w:r w:rsidR="0047067A" w:rsidRPr="00DF56A4">
          <w:rPr>
            <w:rStyle w:val="Hyperlink"/>
            <w:rFonts w:ascii="Times New Roman" w:hAnsi="Times New Roman" w:cs="Times New Roman"/>
          </w:rPr>
          <w:t>Crossref</w:t>
        </w:r>
        <w:proofErr w:type="spellEnd"/>
      </w:hyperlink>
      <w:r w:rsidR="0047067A">
        <w:rPr>
          <w:rFonts w:ascii="Times New Roman" w:hAnsi="Times New Roman" w:cs="Times New Roman"/>
        </w:rPr>
        <w:t xml:space="preserve"> | </w:t>
      </w:r>
      <w:hyperlink r:id="rId27" w:history="1">
        <w:r w:rsidR="0047067A" w:rsidRPr="00445BE8">
          <w:rPr>
            <w:rStyle w:val="Hyperlink"/>
            <w:rFonts w:ascii="Times New Roman" w:hAnsi="Times New Roman" w:cs="Times New Roman"/>
          </w:rPr>
          <w:t>Google Scholar</w:t>
        </w:r>
      </w:hyperlink>
    </w:p>
    <w:p w14:paraId="10B03C17" w14:textId="518298F3" w:rsidR="001C049D" w:rsidRPr="001C049D" w:rsidRDefault="001C049D" w:rsidP="001C049D">
      <w:pPr>
        <w:pStyle w:val="ListParagraph"/>
        <w:numPr>
          <w:ilvl w:val="0"/>
          <w:numId w:val="1"/>
        </w:numPr>
        <w:spacing w:line="360" w:lineRule="auto"/>
        <w:rPr>
          <w:rFonts w:ascii="Times New Roman" w:hAnsi="Times New Roman" w:cs="Times New Roman"/>
        </w:rPr>
      </w:pPr>
      <w:r w:rsidRPr="00ED08A6">
        <w:rPr>
          <w:rFonts w:ascii="Times New Roman" w:hAnsi="Times New Roman" w:cs="Times New Roman"/>
          <w:lang w:val="pt-BR"/>
        </w:rPr>
        <w:t xml:space="preserve">Alhazmi KMA, Alanazi HMS, Alhazmi ANM, et al. </w:t>
      </w:r>
      <w:r w:rsidRPr="001C049D">
        <w:rPr>
          <w:rFonts w:ascii="Times New Roman" w:hAnsi="Times New Roman" w:cs="Times New Roman"/>
        </w:rPr>
        <w:t xml:space="preserve">The role of nursing in managing endocrine disorders. </w:t>
      </w:r>
      <w:r w:rsidRPr="001C049D">
        <w:rPr>
          <w:rFonts w:ascii="Times New Roman" w:hAnsi="Times New Roman" w:cs="Times New Roman"/>
          <w:i/>
          <w:iCs/>
        </w:rPr>
        <w:t>J Int Crisis Risk Commun Res</w:t>
      </w:r>
      <w:r w:rsidRPr="001C049D">
        <w:rPr>
          <w:rFonts w:ascii="Times New Roman" w:hAnsi="Times New Roman" w:cs="Times New Roman"/>
        </w:rPr>
        <w:t>. 2024;7(Suppl 8):674–686. doi:10.63278/jicrcr.vi.796</w:t>
      </w:r>
      <w:r>
        <w:rPr>
          <w:rFonts w:ascii="Times New Roman" w:hAnsi="Times New Roman" w:cs="Times New Roman"/>
        </w:rPr>
        <w:t xml:space="preserve"> </w:t>
      </w:r>
      <w:hyperlink r:id="rId28"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29" w:history="1">
        <w:r w:rsidRPr="00445BE8">
          <w:rPr>
            <w:rStyle w:val="Hyperlink"/>
            <w:rFonts w:ascii="Times New Roman" w:hAnsi="Times New Roman" w:cs="Times New Roman"/>
          </w:rPr>
          <w:t>Google Scholar</w:t>
        </w:r>
      </w:hyperlink>
    </w:p>
    <w:p w14:paraId="5705827F" w14:textId="5B78E22E" w:rsidR="00E5258A" w:rsidRDefault="00E5258A" w:rsidP="00AE278E">
      <w:pPr>
        <w:pStyle w:val="ListParagraph"/>
        <w:numPr>
          <w:ilvl w:val="0"/>
          <w:numId w:val="1"/>
        </w:numPr>
        <w:spacing w:line="360" w:lineRule="auto"/>
        <w:rPr>
          <w:rFonts w:ascii="Times New Roman" w:hAnsi="Times New Roman" w:cs="Times New Roman"/>
        </w:rPr>
      </w:pPr>
      <w:r w:rsidRPr="00E5258A">
        <w:rPr>
          <w:rFonts w:ascii="Times New Roman" w:hAnsi="Times New Roman" w:cs="Times New Roman"/>
        </w:rPr>
        <w:t xml:space="preserve">Loveday C, Lord H, Ellwood L, Bonnici K, Decker V, Fernandez R. Teamwork and social cohesion are key: Nurses' perceptions and experiences of working in a new </w:t>
      </w:r>
      <w:proofErr w:type="spellStart"/>
      <w:r w:rsidRPr="00E5258A">
        <w:rPr>
          <w:rFonts w:ascii="Times New Roman" w:hAnsi="Times New Roman" w:cs="Times New Roman"/>
        </w:rPr>
        <w:t>decentralised</w:t>
      </w:r>
      <w:proofErr w:type="spellEnd"/>
      <w:r w:rsidRPr="00E5258A">
        <w:rPr>
          <w:rFonts w:ascii="Times New Roman" w:hAnsi="Times New Roman" w:cs="Times New Roman"/>
        </w:rPr>
        <w:t xml:space="preserve"> intensive care unit. </w:t>
      </w:r>
      <w:r w:rsidRPr="00E5258A">
        <w:rPr>
          <w:rFonts w:ascii="Times New Roman" w:hAnsi="Times New Roman" w:cs="Times New Roman"/>
          <w:i/>
          <w:iCs/>
        </w:rPr>
        <w:t>Aust Crit Care</w:t>
      </w:r>
      <w:r w:rsidRPr="00E5258A">
        <w:rPr>
          <w:rFonts w:ascii="Times New Roman" w:hAnsi="Times New Roman" w:cs="Times New Roman"/>
        </w:rPr>
        <w:t>. 2021;34(3):263-268. doi:10.1016/j.aucc.2020.07.009</w:t>
      </w:r>
      <w:r>
        <w:rPr>
          <w:rFonts w:ascii="Times New Roman" w:hAnsi="Times New Roman" w:cs="Times New Roman"/>
        </w:rPr>
        <w:t xml:space="preserve"> </w:t>
      </w:r>
      <w:hyperlink r:id="rId30" w:history="1">
        <w:r w:rsidRPr="0092688E">
          <w:rPr>
            <w:rStyle w:val="Hyperlink"/>
            <w:rFonts w:ascii="Times New Roman" w:hAnsi="Times New Roman" w:cs="Times New Roman"/>
          </w:rPr>
          <w:t>PubMed</w:t>
        </w:r>
      </w:hyperlink>
      <w:r>
        <w:rPr>
          <w:rFonts w:ascii="Times New Roman" w:hAnsi="Times New Roman" w:cs="Times New Roman"/>
        </w:rPr>
        <w:t xml:space="preserve"> | </w:t>
      </w:r>
      <w:hyperlink r:id="rId31"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32" w:history="1">
        <w:r w:rsidRPr="00445BE8">
          <w:rPr>
            <w:rStyle w:val="Hyperlink"/>
            <w:rFonts w:ascii="Times New Roman" w:hAnsi="Times New Roman" w:cs="Times New Roman"/>
          </w:rPr>
          <w:t>Google Scholar</w:t>
        </w:r>
      </w:hyperlink>
    </w:p>
    <w:p w14:paraId="5E2FFA7C" w14:textId="10EC58BD" w:rsidR="001755AF" w:rsidRDefault="001755AF" w:rsidP="00AE278E">
      <w:pPr>
        <w:pStyle w:val="ListParagraph"/>
        <w:numPr>
          <w:ilvl w:val="0"/>
          <w:numId w:val="1"/>
        </w:numPr>
        <w:spacing w:line="360" w:lineRule="auto"/>
        <w:rPr>
          <w:rFonts w:ascii="Times New Roman" w:hAnsi="Times New Roman" w:cs="Times New Roman"/>
        </w:rPr>
      </w:pPr>
      <w:r w:rsidRPr="001755AF">
        <w:rPr>
          <w:rFonts w:ascii="Times New Roman" w:hAnsi="Times New Roman" w:cs="Times New Roman"/>
        </w:rPr>
        <w:t>Abbas MS, Talib TDAB. Determinants of availability and accessibility to primary health care for rural populations in Pakistan. </w:t>
      </w:r>
      <w:r w:rsidRPr="001755AF">
        <w:rPr>
          <w:rFonts w:ascii="Times New Roman" w:hAnsi="Times New Roman" w:cs="Times New Roman"/>
          <w:i/>
          <w:iCs/>
        </w:rPr>
        <w:t>Pak J Life Soc Sci</w:t>
      </w:r>
      <w:r w:rsidRPr="001755AF">
        <w:rPr>
          <w:rFonts w:ascii="Times New Roman" w:hAnsi="Times New Roman" w:cs="Times New Roman"/>
        </w:rPr>
        <w:t>. 2024;22(2). doi:10.57239/pjlss-2024-22.2.0081</w:t>
      </w:r>
      <w:r>
        <w:rPr>
          <w:rFonts w:ascii="Times New Roman" w:hAnsi="Times New Roman" w:cs="Times New Roman"/>
        </w:rPr>
        <w:t xml:space="preserve"> </w:t>
      </w:r>
      <w:hyperlink r:id="rId33"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34" w:history="1">
        <w:r w:rsidRPr="00445BE8">
          <w:rPr>
            <w:rStyle w:val="Hyperlink"/>
            <w:rFonts w:ascii="Times New Roman" w:hAnsi="Times New Roman" w:cs="Times New Roman"/>
          </w:rPr>
          <w:t>Google Scholar</w:t>
        </w:r>
      </w:hyperlink>
    </w:p>
    <w:p w14:paraId="6561F0DC" w14:textId="3A3DAD7F" w:rsidR="007F17E0" w:rsidRDefault="007F17E0" w:rsidP="00AE278E">
      <w:pPr>
        <w:pStyle w:val="ListParagraph"/>
        <w:numPr>
          <w:ilvl w:val="0"/>
          <w:numId w:val="1"/>
        </w:numPr>
        <w:spacing w:line="360" w:lineRule="auto"/>
        <w:rPr>
          <w:rFonts w:ascii="Times New Roman" w:hAnsi="Times New Roman" w:cs="Times New Roman"/>
        </w:rPr>
      </w:pPr>
      <w:r w:rsidRPr="007F17E0">
        <w:rPr>
          <w:rFonts w:ascii="Times New Roman" w:hAnsi="Times New Roman" w:cs="Times New Roman"/>
        </w:rPr>
        <w:t>Al-</w:t>
      </w:r>
      <w:proofErr w:type="spellStart"/>
      <w:r w:rsidRPr="007F17E0">
        <w:rPr>
          <w:rFonts w:ascii="Times New Roman" w:hAnsi="Times New Roman" w:cs="Times New Roman"/>
        </w:rPr>
        <w:t>Worafi</w:t>
      </w:r>
      <w:proofErr w:type="spellEnd"/>
      <w:r w:rsidRPr="007F17E0">
        <w:rPr>
          <w:rFonts w:ascii="Times New Roman" w:hAnsi="Times New Roman" w:cs="Times New Roman"/>
        </w:rPr>
        <w:t xml:space="preserve"> YM. Nursing care in developing countries: Achievements and challenges. In: Al-</w:t>
      </w:r>
      <w:proofErr w:type="spellStart"/>
      <w:r w:rsidRPr="007F17E0">
        <w:rPr>
          <w:rFonts w:ascii="Times New Roman" w:hAnsi="Times New Roman" w:cs="Times New Roman"/>
        </w:rPr>
        <w:t>Worafi</w:t>
      </w:r>
      <w:proofErr w:type="spellEnd"/>
      <w:r w:rsidRPr="007F17E0">
        <w:rPr>
          <w:rFonts w:ascii="Times New Roman" w:hAnsi="Times New Roman" w:cs="Times New Roman"/>
        </w:rPr>
        <w:t xml:space="preserve"> YM, ed. </w:t>
      </w:r>
      <w:r w:rsidRPr="007F17E0">
        <w:rPr>
          <w:rFonts w:ascii="Times New Roman" w:hAnsi="Times New Roman" w:cs="Times New Roman"/>
          <w:i/>
          <w:iCs/>
        </w:rPr>
        <w:t>Handbook of Medical and Health Sciences in Developing Countries</w:t>
      </w:r>
      <w:r w:rsidRPr="007F17E0">
        <w:rPr>
          <w:rFonts w:ascii="Times New Roman" w:hAnsi="Times New Roman" w:cs="Times New Roman"/>
        </w:rPr>
        <w:t>. Cham: Springer; 2024. doi:10.1007/978-3-030-74786-2_290-1</w:t>
      </w:r>
      <w:r>
        <w:t xml:space="preserve"> </w:t>
      </w:r>
      <w:hyperlink r:id="rId35"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36" w:history="1">
        <w:r w:rsidRPr="00445BE8">
          <w:rPr>
            <w:rStyle w:val="Hyperlink"/>
            <w:rFonts w:ascii="Times New Roman" w:hAnsi="Times New Roman" w:cs="Times New Roman"/>
          </w:rPr>
          <w:t>Google Scholar</w:t>
        </w:r>
      </w:hyperlink>
    </w:p>
    <w:p w14:paraId="53A24BFD" w14:textId="0433D412" w:rsidR="004E6066" w:rsidRDefault="004E6066" w:rsidP="00AE278E">
      <w:pPr>
        <w:pStyle w:val="ListParagraph"/>
        <w:numPr>
          <w:ilvl w:val="0"/>
          <w:numId w:val="1"/>
        </w:numPr>
        <w:spacing w:line="360" w:lineRule="auto"/>
        <w:rPr>
          <w:rFonts w:ascii="Times New Roman" w:hAnsi="Times New Roman" w:cs="Times New Roman"/>
        </w:rPr>
      </w:pPr>
      <w:r w:rsidRPr="004E6066">
        <w:rPr>
          <w:rFonts w:ascii="Times New Roman" w:hAnsi="Times New Roman" w:cs="Times New Roman"/>
        </w:rPr>
        <w:t>Rasheed SP, Younas A, Mehdi F. Challenges, Extent of Involvement, and the Impact of Nurses' Involvement in Politics and Policy Making in in Last Two Decades: An Integrative Review</w:t>
      </w:r>
      <w:r>
        <w:rPr>
          <w:rFonts w:ascii="Times New Roman" w:hAnsi="Times New Roman" w:cs="Times New Roman"/>
        </w:rPr>
        <w:t xml:space="preserve">. </w:t>
      </w:r>
      <w:r w:rsidRPr="004E6066">
        <w:rPr>
          <w:rFonts w:ascii="Times New Roman" w:hAnsi="Times New Roman" w:cs="Times New Roman"/>
          <w:i/>
          <w:iCs/>
        </w:rPr>
        <w:t xml:space="preserve">J </w:t>
      </w:r>
      <w:proofErr w:type="spellStart"/>
      <w:r w:rsidRPr="004E6066">
        <w:rPr>
          <w:rFonts w:ascii="Times New Roman" w:hAnsi="Times New Roman" w:cs="Times New Roman"/>
          <w:i/>
          <w:iCs/>
        </w:rPr>
        <w:t>Nurs</w:t>
      </w:r>
      <w:proofErr w:type="spellEnd"/>
      <w:r w:rsidRPr="004E6066">
        <w:rPr>
          <w:rFonts w:ascii="Times New Roman" w:hAnsi="Times New Roman" w:cs="Times New Roman"/>
          <w:i/>
          <w:iCs/>
        </w:rPr>
        <w:t xml:space="preserve"> </w:t>
      </w:r>
      <w:proofErr w:type="spellStart"/>
      <w:r w:rsidRPr="004E6066">
        <w:rPr>
          <w:rFonts w:ascii="Times New Roman" w:hAnsi="Times New Roman" w:cs="Times New Roman"/>
          <w:i/>
          <w:iCs/>
        </w:rPr>
        <w:t>Scholarsh</w:t>
      </w:r>
      <w:proofErr w:type="spellEnd"/>
      <w:r w:rsidRPr="004E6066">
        <w:rPr>
          <w:rFonts w:ascii="Times New Roman" w:hAnsi="Times New Roman" w:cs="Times New Roman"/>
        </w:rPr>
        <w:t>. 2020;52(4):446-455. doi:10.1111/jnu.12567</w:t>
      </w:r>
      <w:r w:rsidR="00A9391E">
        <w:rPr>
          <w:rFonts w:ascii="Times New Roman" w:hAnsi="Times New Roman" w:cs="Times New Roman"/>
        </w:rPr>
        <w:t xml:space="preserve"> </w:t>
      </w:r>
      <w:hyperlink r:id="rId37" w:history="1">
        <w:r w:rsidR="00A9391E" w:rsidRPr="0092688E">
          <w:rPr>
            <w:rStyle w:val="Hyperlink"/>
            <w:rFonts w:ascii="Times New Roman" w:hAnsi="Times New Roman" w:cs="Times New Roman"/>
          </w:rPr>
          <w:t>PubMed</w:t>
        </w:r>
      </w:hyperlink>
      <w:r w:rsidR="00A9391E">
        <w:rPr>
          <w:rFonts w:ascii="Times New Roman" w:hAnsi="Times New Roman" w:cs="Times New Roman"/>
        </w:rPr>
        <w:t xml:space="preserve"> | </w:t>
      </w:r>
      <w:hyperlink r:id="rId38" w:history="1">
        <w:proofErr w:type="spellStart"/>
        <w:r w:rsidR="00A9391E" w:rsidRPr="00DF56A4">
          <w:rPr>
            <w:rStyle w:val="Hyperlink"/>
            <w:rFonts w:ascii="Times New Roman" w:hAnsi="Times New Roman" w:cs="Times New Roman"/>
          </w:rPr>
          <w:t>Crossref</w:t>
        </w:r>
        <w:proofErr w:type="spellEnd"/>
      </w:hyperlink>
      <w:r w:rsidR="00A9391E">
        <w:rPr>
          <w:rFonts w:ascii="Times New Roman" w:hAnsi="Times New Roman" w:cs="Times New Roman"/>
        </w:rPr>
        <w:t xml:space="preserve"> | </w:t>
      </w:r>
      <w:hyperlink r:id="rId39" w:history="1">
        <w:r w:rsidR="00A9391E" w:rsidRPr="00445BE8">
          <w:rPr>
            <w:rStyle w:val="Hyperlink"/>
            <w:rFonts w:ascii="Times New Roman" w:hAnsi="Times New Roman" w:cs="Times New Roman"/>
          </w:rPr>
          <w:t>Google Scholar</w:t>
        </w:r>
      </w:hyperlink>
    </w:p>
    <w:p w14:paraId="367F13C6" w14:textId="77777777" w:rsidR="005760AA" w:rsidRDefault="00BF7B18" w:rsidP="005760AA">
      <w:pPr>
        <w:pStyle w:val="ListParagraph"/>
        <w:numPr>
          <w:ilvl w:val="0"/>
          <w:numId w:val="1"/>
        </w:numPr>
        <w:spacing w:line="360" w:lineRule="auto"/>
        <w:rPr>
          <w:rFonts w:ascii="Times New Roman" w:hAnsi="Times New Roman" w:cs="Times New Roman"/>
        </w:rPr>
      </w:pPr>
      <w:r w:rsidRPr="00BF7B18">
        <w:rPr>
          <w:rFonts w:ascii="Times New Roman" w:hAnsi="Times New Roman" w:cs="Times New Roman"/>
        </w:rPr>
        <w:t xml:space="preserve">Buheji M, </w:t>
      </w:r>
      <w:proofErr w:type="spellStart"/>
      <w:r w:rsidRPr="00BF7B18">
        <w:rPr>
          <w:rFonts w:ascii="Times New Roman" w:hAnsi="Times New Roman" w:cs="Times New Roman"/>
        </w:rPr>
        <w:t>Buhaid</w:t>
      </w:r>
      <w:proofErr w:type="spellEnd"/>
      <w:r w:rsidRPr="00BF7B18">
        <w:rPr>
          <w:rFonts w:ascii="Times New Roman" w:hAnsi="Times New Roman" w:cs="Times New Roman"/>
        </w:rPr>
        <w:t xml:space="preserve"> N. Nursing human factor during COVID-19 pandemic. </w:t>
      </w:r>
      <w:r w:rsidRPr="00BF7B18">
        <w:rPr>
          <w:rFonts w:ascii="Times New Roman" w:hAnsi="Times New Roman" w:cs="Times New Roman"/>
          <w:i/>
          <w:iCs/>
        </w:rPr>
        <w:t xml:space="preserve">Int J </w:t>
      </w:r>
      <w:proofErr w:type="spellStart"/>
      <w:r w:rsidRPr="00BF7B18">
        <w:rPr>
          <w:rFonts w:ascii="Times New Roman" w:hAnsi="Times New Roman" w:cs="Times New Roman"/>
          <w:i/>
          <w:iCs/>
        </w:rPr>
        <w:t>Nurs</w:t>
      </w:r>
      <w:proofErr w:type="spellEnd"/>
      <w:r w:rsidRPr="00BF7B18">
        <w:rPr>
          <w:rFonts w:ascii="Times New Roman" w:hAnsi="Times New Roman" w:cs="Times New Roman"/>
          <w:i/>
          <w:iCs/>
        </w:rPr>
        <w:t xml:space="preserve"> Sci.</w:t>
      </w:r>
      <w:r w:rsidRPr="00BF7B18">
        <w:rPr>
          <w:rFonts w:ascii="Times New Roman" w:hAnsi="Times New Roman" w:cs="Times New Roman"/>
        </w:rPr>
        <w:t xml:space="preserve"> 2020;10(1):12-24. doi:10.5923/j.nursing.20201001.02</w:t>
      </w:r>
      <w:r>
        <w:rPr>
          <w:rFonts w:ascii="Times New Roman" w:hAnsi="Times New Roman" w:cs="Times New Roman"/>
        </w:rPr>
        <w:t xml:space="preserve"> </w:t>
      </w:r>
      <w:hyperlink r:id="rId40" w:history="1">
        <w:proofErr w:type="spellStart"/>
        <w:r w:rsidRPr="00DF56A4">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41" w:history="1">
        <w:r w:rsidRPr="00445BE8">
          <w:rPr>
            <w:rStyle w:val="Hyperlink"/>
            <w:rFonts w:ascii="Times New Roman" w:hAnsi="Times New Roman" w:cs="Times New Roman"/>
          </w:rPr>
          <w:t>Google Scholar</w:t>
        </w:r>
      </w:hyperlink>
    </w:p>
    <w:p w14:paraId="6D3B452F" w14:textId="486C0FD7" w:rsidR="001A5ED6" w:rsidRDefault="005760AA" w:rsidP="005760AA">
      <w:pPr>
        <w:pStyle w:val="ListParagraph"/>
        <w:numPr>
          <w:ilvl w:val="0"/>
          <w:numId w:val="1"/>
        </w:numPr>
        <w:spacing w:line="360" w:lineRule="auto"/>
        <w:rPr>
          <w:rFonts w:ascii="Times New Roman" w:hAnsi="Times New Roman" w:cs="Times New Roman"/>
        </w:rPr>
      </w:pPr>
      <w:proofErr w:type="spellStart"/>
      <w:r w:rsidRPr="005760AA">
        <w:rPr>
          <w:rFonts w:ascii="Times New Roman" w:hAnsi="Times New Roman" w:cs="Times New Roman"/>
        </w:rPr>
        <w:t>Poortaghi</w:t>
      </w:r>
      <w:proofErr w:type="spellEnd"/>
      <w:r w:rsidRPr="005760AA">
        <w:rPr>
          <w:rFonts w:ascii="Times New Roman" w:hAnsi="Times New Roman" w:cs="Times New Roman"/>
        </w:rPr>
        <w:t xml:space="preserve"> S, </w:t>
      </w:r>
      <w:proofErr w:type="spellStart"/>
      <w:r w:rsidRPr="005760AA">
        <w:rPr>
          <w:rFonts w:ascii="Times New Roman" w:hAnsi="Times New Roman" w:cs="Times New Roman"/>
        </w:rPr>
        <w:t>Shahmari</w:t>
      </w:r>
      <w:proofErr w:type="spellEnd"/>
      <w:r w:rsidRPr="005760AA">
        <w:rPr>
          <w:rFonts w:ascii="Times New Roman" w:hAnsi="Times New Roman" w:cs="Times New Roman"/>
        </w:rPr>
        <w:t xml:space="preserve"> M, Ghobadi A. Exploring nursing managers’ perceptions of nursing workforce management during the outbreak of COVID-19: A content analysis </w:t>
      </w:r>
      <w:r w:rsidRPr="005760AA">
        <w:rPr>
          <w:rFonts w:ascii="Times New Roman" w:hAnsi="Times New Roman" w:cs="Times New Roman"/>
        </w:rPr>
        <w:lastRenderedPageBreak/>
        <w:t xml:space="preserve">study. </w:t>
      </w:r>
      <w:r w:rsidRPr="005760AA">
        <w:rPr>
          <w:rFonts w:ascii="Times New Roman" w:hAnsi="Times New Roman" w:cs="Times New Roman"/>
          <w:i/>
          <w:iCs/>
        </w:rPr>
        <w:t xml:space="preserve">BMC </w:t>
      </w:r>
      <w:proofErr w:type="spellStart"/>
      <w:r w:rsidRPr="005760AA">
        <w:rPr>
          <w:rFonts w:ascii="Times New Roman" w:hAnsi="Times New Roman" w:cs="Times New Roman"/>
          <w:i/>
          <w:iCs/>
        </w:rPr>
        <w:t>Nurs</w:t>
      </w:r>
      <w:proofErr w:type="spellEnd"/>
      <w:r w:rsidRPr="005760AA">
        <w:rPr>
          <w:rFonts w:ascii="Times New Roman" w:hAnsi="Times New Roman" w:cs="Times New Roman"/>
        </w:rPr>
        <w:t>. 2021;20:27. doi:10.1186/s12912-021-00546-x</w:t>
      </w:r>
      <w:r>
        <w:rPr>
          <w:rFonts w:ascii="Times New Roman" w:hAnsi="Times New Roman" w:cs="Times New Roman"/>
        </w:rPr>
        <w:t xml:space="preserve"> </w:t>
      </w:r>
      <w:hyperlink r:id="rId42" w:history="1">
        <w:proofErr w:type="spellStart"/>
        <w:r w:rsidRPr="005760AA">
          <w:rPr>
            <w:rStyle w:val="Hyperlink"/>
            <w:rFonts w:ascii="Times New Roman" w:hAnsi="Times New Roman" w:cs="Times New Roman"/>
          </w:rPr>
          <w:t>Crossref</w:t>
        </w:r>
        <w:proofErr w:type="spellEnd"/>
      </w:hyperlink>
      <w:r>
        <w:rPr>
          <w:rFonts w:ascii="Times New Roman" w:hAnsi="Times New Roman" w:cs="Times New Roman"/>
        </w:rPr>
        <w:t xml:space="preserve"> |  </w:t>
      </w:r>
      <w:hyperlink r:id="rId43" w:history="1">
        <w:r w:rsidRPr="00445BE8">
          <w:rPr>
            <w:rStyle w:val="Hyperlink"/>
            <w:rFonts w:ascii="Times New Roman" w:hAnsi="Times New Roman" w:cs="Times New Roman"/>
          </w:rPr>
          <w:t>Google Scholar</w:t>
        </w:r>
      </w:hyperlink>
    </w:p>
    <w:p w14:paraId="5E56CA43" w14:textId="71547331" w:rsidR="005F59E1" w:rsidRDefault="005F59E1" w:rsidP="005F59E1">
      <w:pPr>
        <w:pStyle w:val="Heading1"/>
      </w:pPr>
      <w:r w:rsidRPr="002606E5">
        <w:t>Acknowledgement</w:t>
      </w:r>
      <w:r w:rsidR="0029260B">
        <w:t>s</w:t>
      </w:r>
    </w:p>
    <w:p w14:paraId="4F9452CF" w14:textId="32E43319" w:rsidR="005F59E1" w:rsidRPr="005F59E1" w:rsidRDefault="005F59E1" w:rsidP="005F59E1">
      <w:pPr>
        <w:rPr>
          <w:rFonts w:ascii="Times New Roman" w:hAnsi="Times New Roman" w:cs="Times New Roman"/>
        </w:rPr>
      </w:pPr>
      <w:r w:rsidRPr="005F59E1">
        <w:rPr>
          <w:rFonts w:ascii="Times New Roman" w:hAnsi="Times New Roman" w:cs="Times New Roman"/>
        </w:rPr>
        <w:t xml:space="preserve">Not </w:t>
      </w:r>
      <w:r w:rsidR="00CF19C1">
        <w:rPr>
          <w:rFonts w:ascii="Times New Roman" w:hAnsi="Times New Roman" w:cs="Times New Roman"/>
        </w:rPr>
        <w:t>r</w:t>
      </w:r>
      <w:r w:rsidRPr="005F59E1">
        <w:rPr>
          <w:rFonts w:ascii="Times New Roman" w:hAnsi="Times New Roman" w:cs="Times New Roman"/>
        </w:rPr>
        <w:t>eported</w:t>
      </w:r>
    </w:p>
    <w:p w14:paraId="3501732F" w14:textId="77777777" w:rsidR="005F59E1" w:rsidRDefault="005F59E1" w:rsidP="005F59E1">
      <w:pPr>
        <w:pStyle w:val="Heading1"/>
      </w:pPr>
      <w:r w:rsidRPr="002606E5">
        <w:t>Funding</w:t>
      </w:r>
    </w:p>
    <w:p w14:paraId="5549F1B0" w14:textId="5FEB7150" w:rsidR="005F59E1" w:rsidRPr="005F59E1" w:rsidRDefault="005F59E1" w:rsidP="005F59E1">
      <w:pPr>
        <w:rPr>
          <w:rFonts w:ascii="Times New Roman" w:hAnsi="Times New Roman" w:cs="Times New Roman"/>
        </w:rPr>
      </w:pPr>
      <w:r w:rsidRPr="005F59E1">
        <w:rPr>
          <w:rFonts w:ascii="Times New Roman" w:hAnsi="Times New Roman" w:cs="Times New Roman"/>
        </w:rPr>
        <w:t xml:space="preserve">Not </w:t>
      </w:r>
      <w:r w:rsidR="00CF19C1">
        <w:rPr>
          <w:rFonts w:ascii="Times New Roman" w:hAnsi="Times New Roman" w:cs="Times New Roman"/>
        </w:rPr>
        <w:t>r</w:t>
      </w:r>
      <w:r w:rsidRPr="005F59E1">
        <w:rPr>
          <w:rFonts w:ascii="Times New Roman" w:hAnsi="Times New Roman" w:cs="Times New Roman"/>
        </w:rPr>
        <w:t>eported</w:t>
      </w:r>
    </w:p>
    <w:p w14:paraId="60943577" w14:textId="77777777" w:rsidR="005F59E1" w:rsidRPr="002606E5" w:rsidRDefault="005F59E1" w:rsidP="005F59E1">
      <w:pPr>
        <w:pStyle w:val="Heading1"/>
      </w:pPr>
      <w:r w:rsidRPr="002606E5">
        <w:t>Author Information</w:t>
      </w:r>
    </w:p>
    <w:p w14:paraId="55317F15" w14:textId="28718E1B" w:rsidR="005F59E1" w:rsidRPr="0060559A" w:rsidRDefault="005F59E1" w:rsidP="005F59E1">
      <w:pPr>
        <w:spacing w:line="360" w:lineRule="auto"/>
        <w:jc w:val="both"/>
        <w:rPr>
          <w:rFonts w:ascii="Times New Roman" w:hAnsi="Times New Roman" w:cs="Times New Roman"/>
          <w:b/>
          <w:bCs/>
        </w:rPr>
      </w:pPr>
      <w:r w:rsidRPr="002606E5">
        <w:rPr>
          <w:rFonts w:ascii="Times New Roman" w:hAnsi="Times New Roman" w:cs="Times New Roman"/>
          <w:b/>
          <w:bCs/>
        </w:rPr>
        <w:t xml:space="preserve">Corresponding Author: </w:t>
      </w:r>
      <w:r w:rsidRPr="002606E5">
        <w:rPr>
          <w:rFonts w:ascii="Times New Roman" w:hAnsi="Times New Roman" w:cs="Times New Roman"/>
        </w:rPr>
        <w:t>Shah Hussain</w:t>
      </w:r>
    </w:p>
    <w:p w14:paraId="66E51FC5" w14:textId="77777777" w:rsidR="005F59E1" w:rsidRPr="002606E5" w:rsidRDefault="005F59E1" w:rsidP="005F59E1">
      <w:pPr>
        <w:spacing w:line="360" w:lineRule="auto"/>
        <w:jc w:val="both"/>
        <w:rPr>
          <w:rFonts w:ascii="Times New Roman" w:hAnsi="Times New Roman" w:cs="Times New Roman"/>
        </w:rPr>
      </w:pPr>
      <w:r w:rsidRPr="002606E5">
        <w:rPr>
          <w:rFonts w:ascii="Times New Roman" w:hAnsi="Times New Roman" w:cs="Times New Roman"/>
        </w:rPr>
        <w:t>Department of Nursing</w:t>
      </w:r>
    </w:p>
    <w:p w14:paraId="7F00ABEB" w14:textId="6BAD884A" w:rsidR="005F59E1" w:rsidRDefault="005F59E1" w:rsidP="005F59E1">
      <w:pPr>
        <w:spacing w:line="360" w:lineRule="auto"/>
        <w:jc w:val="both"/>
        <w:rPr>
          <w:rFonts w:ascii="Times New Roman" w:hAnsi="Times New Roman" w:cs="Times New Roman"/>
        </w:rPr>
      </w:pPr>
      <w:r w:rsidRPr="002606E5">
        <w:rPr>
          <w:rFonts w:ascii="Times New Roman" w:hAnsi="Times New Roman" w:cs="Times New Roman"/>
        </w:rPr>
        <w:t>Zalan College of Nursing, Swat</w:t>
      </w:r>
      <w:r w:rsidR="008D5408">
        <w:rPr>
          <w:rFonts w:ascii="Times New Roman" w:hAnsi="Times New Roman" w:cs="Times New Roman"/>
        </w:rPr>
        <w:t>, Pakistan</w:t>
      </w:r>
    </w:p>
    <w:p w14:paraId="46D5CC0B" w14:textId="7EC39902" w:rsidR="005F59E1" w:rsidRDefault="005F59E1" w:rsidP="005F59E1">
      <w:pPr>
        <w:spacing w:line="360" w:lineRule="auto"/>
        <w:jc w:val="both"/>
        <w:rPr>
          <w:rFonts w:ascii="Times New Roman" w:hAnsi="Times New Roman" w:cs="Times New Roman"/>
        </w:rPr>
      </w:pPr>
      <w:r w:rsidRPr="0081251E">
        <w:rPr>
          <w:rFonts w:ascii="Times New Roman" w:hAnsi="Times New Roman" w:cs="Times New Roman"/>
        </w:rPr>
        <w:t xml:space="preserve">Email: </w:t>
      </w:r>
      <w:hyperlink r:id="rId44" w:history="1">
        <w:r w:rsidRPr="0081251E">
          <w:rPr>
            <w:rStyle w:val="Hyperlink"/>
            <w:rFonts w:ascii="Times New Roman" w:hAnsi="Times New Roman" w:cs="Times New Roman"/>
          </w:rPr>
          <w:t>shahpicu@gmail.com</w:t>
        </w:r>
      </w:hyperlink>
    </w:p>
    <w:p w14:paraId="57D05107" w14:textId="356020AA" w:rsidR="005F59E1" w:rsidRDefault="005F59E1" w:rsidP="005F59E1">
      <w:pPr>
        <w:pStyle w:val="Heading1"/>
      </w:pPr>
      <w:r w:rsidRPr="002606E5">
        <w:t>Authors Contributions</w:t>
      </w:r>
    </w:p>
    <w:p w14:paraId="47F06A07" w14:textId="2E1A7083" w:rsidR="0075776C" w:rsidRPr="0001696F" w:rsidRDefault="0001696F" w:rsidP="00FF1477">
      <w:pPr>
        <w:spacing w:line="360" w:lineRule="auto"/>
        <w:jc w:val="both"/>
        <w:rPr>
          <w:rFonts w:ascii="Times New Roman" w:hAnsi="Times New Roman" w:cs="Times New Roman"/>
        </w:rPr>
      </w:pPr>
      <w:r w:rsidRPr="0001696F">
        <w:rPr>
          <w:rFonts w:ascii="Times New Roman" w:hAnsi="Times New Roman" w:cs="Times New Roman"/>
        </w:rPr>
        <w:t>T</w:t>
      </w:r>
      <w:r w:rsidR="00FF1477" w:rsidRPr="0001696F">
        <w:rPr>
          <w:rFonts w:ascii="Times New Roman" w:hAnsi="Times New Roman" w:cs="Times New Roman"/>
        </w:rPr>
        <w:t>he author contributed to the conceptualization, investigation, and data curation by acquiring and critically reviewing the selected articles and involved in the writing – original draft preparation and writing – review &amp; editing to refine the manuscript. </w:t>
      </w:r>
    </w:p>
    <w:p w14:paraId="2EA85141" w14:textId="77777777" w:rsidR="005F59E1" w:rsidRDefault="005F59E1" w:rsidP="005F59E1">
      <w:pPr>
        <w:pStyle w:val="Heading1"/>
      </w:pPr>
      <w:r w:rsidRPr="002606E5">
        <w:t>Ethical Approval</w:t>
      </w:r>
    </w:p>
    <w:p w14:paraId="0C6AFE42" w14:textId="4B06DE5A" w:rsidR="005F59E1" w:rsidRPr="005F59E1" w:rsidRDefault="005F59E1" w:rsidP="005F59E1">
      <w:pPr>
        <w:rPr>
          <w:rFonts w:ascii="Times New Roman" w:hAnsi="Times New Roman" w:cs="Times New Roman"/>
        </w:rPr>
      </w:pPr>
      <w:r w:rsidRPr="005F59E1">
        <w:rPr>
          <w:rFonts w:ascii="Times New Roman" w:hAnsi="Times New Roman" w:cs="Times New Roman"/>
        </w:rPr>
        <w:t xml:space="preserve">Not </w:t>
      </w:r>
      <w:r w:rsidR="00424618">
        <w:rPr>
          <w:rFonts w:ascii="Times New Roman" w:hAnsi="Times New Roman" w:cs="Times New Roman"/>
        </w:rPr>
        <w:t>applicable</w:t>
      </w:r>
    </w:p>
    <w:p w14:paraId="20EE309C" w14:textId="77777777" w:rsidR="005F59E1" w:rsidRDefault="005F59E1" w:rsidP="005F59E1">
      <w:pPr>
        <w:pStyle w:val="Heading1"/>
      </w:pPr>
      <w:r w:rsidRPr="002606E5">
        <w:t>Conflict of Interest Statement</w:t>
      </w:r>
    </w:p>
    <w:p w14:paraId="5467648F" w14:textId="59CEE35D" w:rsidR="005F59E1" w:rsidRPr="005F59E1" w:rsidRDefault="005F59E1" w:rsidP="005F59E1">
      <w:pPr>
        <w:rPr>
          <w:rFonts w:ascii="Times New Roman" w:hAnsi="Times New Roman" w:cs="Times New Roman"/>
        </w:rPr>
      </w:pPr>
      <w:r w:rsidRPr="005F59E1">
        <w:rPr>
          <w:rFonts w:ascii="Times New Roman" w:hAnsi="Times New Roman" w:cs="Times New Roman"/>
        </w:rPr>
        <w:t>No</w:t>
      </w:r>
      <w:r w:rsidR="00424618">
        <w:rPr>
          <w:rFonts w:ascii="Times New Roman" w:hAnsi="Times New Roman" w:cs="Times New Roman"/>
        </w:rPr>
        <w:t>t reported</w:t>
      </w:r>
    </w:p>
    <w:p w14:paraId="5848A414" w14:textId="77777777" w:rsidR="005F59E1" w:rsidRPr="002606E5" w:rsidRDefault="005F59E1" w:rsidP="005F59E1">
      <w:pPr>
        <w:pStyle w:val="Heading1"/>
      </w:pPr>
      <w:r w:rsidRPr="002606E5">
        <w:t>Guarantor</w:t>
      </w:r>
    </w:p>
    <w:p w14:paraId="176D7EC3" w14:textId="56FC0D78" w:rsidR="005F59E1" w:rsidRDefault="005F59E1" w:rsidP="005F59E1">
      <w:pPr>
        <w:rPr>
          <w:rFonts w:ascii="Times New Roman" w:hAnsi="Times New Roman" w:cs="Times New Roman"/>
        </w:rPr>
      </w:pPr>
      <w:r w:rsidRPr="005F59E1">
        <w:rPr>
          <w:rFonts w:ascii="Times New Roman" w:hAnsi="Times New Roman" w:cs="Times New Roman"/>
        </w:rPr>
        <w:t>No</w:t>
      </w:r>
      <w:r w:rsidR="00424618">
        <w:rPr>
          <w:rFonts w:ascii="Times New Roman" w:hAnsi="Times New Roman" w:cs="Times New Roman"/>
        </w:rPr>
        <w:t>ne</w:t>
      </w:r>
    </w:p>
    <w:p w14:paraId="11853AE9" w14:textId="2FA00F6D" w:rsidR="005F59E1" w:rsidRDefault="005F59E1" w:rsidP="005F59E1">
      <w:pPr>
        <w:pStyle w:val="Heading1"/>
      </w:pPr>
      <w:r>
        <w:lastRenderedPageBreak/>
        <w:t>DOI</w:t>
      </w:r>
    </w:p>
    <w:p w14:paraId="6FF2621D" w14:textId="77777777" w:rsidR="00924FDB" w:rsidRPr="002460C1" w:rsidRDefault="00924FDB" w:rsidP="00924FDB">
      <w:pPr>
        <w:spacing w:after="0" w:line="240" w:lineRule="auto"/>
        <w:rPr>
          <w:rFonts w:ascii="Times New Roman" w:eastAsia="Times New Roman" w:hAnsi="Times New Roman" w:cs="Times New Roman"/>
          <w:color w:val="467886"/>
          <w:kern w:val="0"/>
          <w:u w:val="single"/>
          <w14:ligatures w14:val="none"/>
        </w:rPr>
      </w:pPr>
      <w:hyperlink r:id="rId45" w:history="1">
        <w:r w:rsidRPr="00924FDB">
          <w:rPr>
            <w:rFonts w:ascii="Times New Roman" w:eastAsia="Times New Roman" w:hAnsi="Times New Roman" w:cs="Times New Roman"/>
            <w:color w:val="467886"/>
            <w:kern w:val="0"/>
            <w:u w:val="single"/>
            <w14:ligatures w14:val="none"/>
          </w:rPr>
          <w:t>https://doi.org/10.63096/medtigo30623215</w:t>
        </w:r>
      </w:hyperlink>
    </w:p>
    <w:p w14:paraId="12AF62BE" w14:textId="77777777" w:rsidR="0039142A" w:rsidRPr="002460C1" w:rsidRDefault="0039142A" w:rsidP="0039142A">
      <w:pPr>
        <w:rPr>
          <w:rFonts w:ascii="Times New Roman" w:hAnsi="Times New Roman" w:cs="Times New Roman"/>
          <w:sz w:val="28"/>
          <w:szCs w:val="28"/>
        </w:rPr>
      </w:pPr>
    </w:p>
    <w:p w14:paraId="7072249A" w14:textId="77777777" w:rsidR="005F59E1" w:rsidRDefault="005F59E1" w:rsidP="005F59E1">
      <w:pPr>
        <w:pStyle w:val="Heading1"/>
      </w:pPr>
      <w:r>
        <w:t>Cite this Article</w:t>
      </w:r>
    </w:p>
    <w:p w14:paraId="7F847386" w14:textId="4931B11B" w:rsidR="007C68B4" w:rsidRPr="008D2B3A" w:rsidRDefault="00DC644D" w:rsidP="008D2B3A">
      <w:pPr>
        <w:spacing w:line="360" w:lineRule="auto"/>
        <w:jc w:val="both"/>
        <w:rPr>
          <w:rFonts w:ascii="Times New Roman" w:hAnsi="Times New Roman" w:cs="Times New Roman"/>
        </w:rPr>
      </w:pPr>
      <w:r w:rsidRPr="008D2B3A">
        <w:rPr>
          <w:rFonts w:ascii="Times New Roman" w:hAnsi="Times New Roman" w:cs="Times New Roman"/>
        </w:rPr>
        <w:t xml:space="preserve">Shah </w:t>
      </w:r>
      <w:r w:rsidR="007C68B4" w:rsidRPr="008D2B3A">
        <w:rPr>
          <w:rFonts w:ascii="Times New Roman" w:hAnsi="Times New Roman" w:cs="Times New Roman"/>
        </w:rPr>
        <w:t xml:space="preserve">H. </w:t>
      </w:r>
      <w:r w:rsidR="007C68B4" w:rsidRPr="008D2B3A">
        <w:rPr>
          <w:rFonts w:ascii="Times New Roman" w:hAnsi="Times New Roman" w:cs="Times New Roman"/>
        </w:rPr>
        <w:t>Addressing Pakistan's Nursing Crisis: A National Imperative for Healthcare Stability</w:t>
      </w:r>
      <w:r w:rsidR="007C68B4" w:rsidRPr="008D2B3A">
        <w:rPr>
          <w:rFonts w:ascii="Times New Roman" w:hAnsi="Times New Roman" w:cs="Times New Roman"/>
        </w:rPr>
        <w:t xml:space="preserve">. </w:t>
      </w:r>
      <w:r w:rsidR="00202D95" w:rsidRPr="008D2B3A">
        <w:rPr>
          <w:rFonts w:ascii="Times New Roman" w:hAnsi="Times New Roman" w:cs="Times New Roman"/>
        </w:rPr>
        <w:t>2025;3(2</w:t>
      </w:r>
      <w:proofErr w:type="gramStart"/>
      <w:r w:rsidR="00202D95" w:rsidRPr="008D2B3A">
        <w:rPr>
          <w:rFonts w:ascii="Times New Roman" w:hAnsi="Times New Roman" w:cs="Times New Roman"/>
        </w:rPr>
        <w:t>):e</w:t>
      </w:r>
      <w:proofErr w:type="gramEnd"/>
      <w:r w:rsidR="00202D95" w:rsidRPr="008D2B3A">
        <w:rPr>
          <w:rFonts w:ascii="Times New Roman" w:hAnsi="Times New Roman" w:cs="Times New Roman"/>
        </w:rPr>
        <w:t>30623215. doi:10.63096/medtigo30623215</w:t>
      </w:r>
      <w:r w:rsidR="00202D95" w:rsidRPr="008D2B3A">
        <w:rPr>
          <w:rFonts w:ascii="Times New Roman" w:hAnsi="Times New Roman" w:cs="Times New Roman"/>
        </w:rPr>
        <w:t xml:space="preserve"> </w:t>
      </w:r>
      <w:hyperlink r:id="rId46" w:history="1">
        <w:proofErr w:type="spellStart"/>
        <w:r w:rsidR="00202D95" w:rsidRPr="008D2B3A">
          <w:rPr>
            <w:rStyle w:val="Hyperlink"/>
            <w:rFonts w:ascii="Times New Roman" w:hAnsi="Times New Roman" w:cs="Times New Roman"/>
          </w:rPr>
          <w:t>Crossref</w:t>
        </w:r>
        <w:proofErr w:type="spellEnd"/>
      </w:hyperlink>
    </w:p>
    <w:p w14:paraId="6B3BF2F3" w14:textId="1750E673" w:rsidR="00DC644D" w:rsidRDefault="00DC644D" w:rsidP="00DC644D">
      <w:pPr>
        <w:pStyle w:val="Subtitle"/>
      </w:pPr>
    </w:p>
    <w:p w14:paraId="7DC7E330" w14:textId="77777777" w:rsidR="00235A42" w:rsidRPr="00235A42" w:rsidRDefault="00235A42" w:rsidP="00235A42">
      <w:pPr>
        <w:spacing w:line="360" w:lineRule="auto"/>
        <w:rPr>
          <w:rFonts w:ascii="Times New Roman" w:hAnsi="Times New Roman" w:cs="Times New Roman"/>
        </w:rPr>
      </w:pPr>
    </w:p>
    <w:sectPr w:rsidR="00235A42" w:rsidRPr="00235A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0028E6"/>
    <w:multiLevelType w:val="hybridMultilevel"/>
    <w:tmpl w:val="99303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9BE293C"/>
    <w:multiLevelType w:val="hybridMultilevel"/>
    <w:tmpl w:val="D61CA6C4"/>
    <w:lvl w:ilvl="0" w:tplc="7F2AD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3F0DF0"/>
    <w:multiLevelType w:val="hybridMultilevel"/>
    <w:tmpl w:val="993036F8"/>
    <w:lvl w:ilvl="0" w:tplc="E21CEB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402652"/>
    <w:multiLevelType w:val="hybridMultilevel"/>
    <w:tmpl w:val="421EC744"/>
    <w:lvl w:ilvl="0" w:tplc="D736D2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1763600">
    <w:abstractNumId w:val="1"/>
  </w:num>
  <w:num w:numId="2" w16cid:durableId="2073773826">
    <w:abstractNumId w:val="3"/>
  </w:num>
  <w:num w:numId="3" w16cid:durableId="2067753443">
    <w:abstractNumId w:val="2"/>
  </w:num>
  <w:num w:numId="4" w16cid:durableId="1159228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430"/>
    <w:rsid w:val="0001696F"/>
    <w:rsid w:val="00035F0A"/>
    <w:rsid w:val="00040493"/>
    <w:rsid w:val="00046FCC"/>
    <w:rsid w:val="000A6561"/>
    <w:rsid w:val="000D53DB"/>
    <w:rsid w:val="000F5845"/>
    <w:rsid w:val="0011665C"/>
    <w:rsid w:val="001755AF"/>
    <w:rsid w:val="00187EE9"/>
    <w:rsid w:val="001A5ED6"/>
    <w:rsid w:val="001C049D"/>
    <w:rsid w:val="001D1A36"/>
    <w:rsid w:val="001F041F"/>
    <w:rsid w:val="00202D95"/>
    <w:rsid w:val="00204380"/>
    <w:rsid w:val="00224ECE"/>
    <w:rsid w:val="00235A42"/>
    <w:rsid w:val="002460C1"/>
    <w:rsid w:val="00252965"/>
    <w:rsid w:val="00257AD3"/>
    <w:rsid w:val="00290C4A"/>
    <w:rsid w:val="0029260B"/>
    <w:rsid w:val="002B7497"/>
    <w:rsid w:val="002F53FE"/>
    <w:rsid w:val="00304739"/>
    <w:rsid w:val="0032421E"/>
    <w:rsid w:val="0036214F"/>
    <w:rsid w:val="0039142A"/>
    <w:rsid w:val="003B7E9B"/>
    <w:rsid w:val="003F4F53"/>
    <w:rsid w:val="00407330"/>
    <w:rsid w:val="004179F6"/>
    <w:rsid w:val="00424618"/>
    <w:rsid w:val="00433663"/>
    <w:rsid w:val="00445BE8"/>
    <w:rsid w:val="0047067A"/>
    <w:rsid w:val="004E6066"/>
    <w:rsid w:val="005339FB"/>
    <w:rsid w:val="00545F5A"/>
    <w:rsid w:val="00561773"/>
    <w:rsid w:val="00573842"/>
    <w:rsid w:val="005760AA"/>
    <w:rsid w:val="005947DF"/>
    <w:rsid w:val="00595382"/>
    <w:rsid w:val="005F1507"/>
    <w:rsid w:val="005F59E1"/>
    <w:rsid w:val="0060559A"/>
    <w:rsid w:val="00686855"/>
    <w:rsid w:val="006A08B0"/>
    <w:rsid w:val="006E2627"/>
    <w:rsid w:val="00733B08"/>
    <w:rsid w:val="0075776C"/>
    <w:rsid w:val="00782086"/>
    <w:rsid w:val="007C68B4"/>
    <w:rsid w:val="007F17E0"/>
    <w:rsid w:val="0081251E"/>
    <w:rsid w:val="00817890"/>
    <w:rsid w:val="0085200A"/>
    <w:rsid w:val="00855097"/>
    <w:rsid w:val="00860D1A"/>
    <w:rsid w:val="008731C8"/>
    <w:rsid w:val="008D2B3A"/>
    <w:rsid w:val="008D5408"/>
    <w:rsid w:val="008F256F"/>
    <w:rsid w:val="00924FDB"/>
    <w:rsid w:val="0092688E"/>
    <w:rsid w:val="0095080E"/>
    <w:rsid w:val="00960812"/>
    <w:rsid w:val="00962C46"/>
    <w:rsid w:val="009E253B"/>
    <w:rsid w:val="00A4115C"/>
    <w:rsid w:val="00A51F1E"/>
    <w:rsid w:val="00A9391E"/>
    <w:rsid w:val="00AB794E"/>
    <w:rsid w:val="00AC561A"/>
    <w:rsid w:val="00AE278E"/>
    <w:rsid w:val="00B01771"/>
    <w:rsid w:val="00B02557"/>
    <w:rsid w:val="00B4031B"/>
    <w:rsid w:val="00B547D0"/>
    <w:rsid w:val="00B72D28"/>
    <w:rsid w:val="00BB3AC2"/>
    <w:rsid w:val="00BD32E4"/>
    <w:rsid w:val="00BF7B18"/>
    <w:rsid w:val="00BF7B5F"/>
    <w:rsid w:val="00C46DE6"/>
    <w:rsid w:val="00C76776"/>
    <w:rsid w:val="00C803C6"/>
    <w:rsid w:val="00CA7842"/>
    <w:rsid w:val="00CC11A6"/>
    <w:rsid w:val="00CE3B19"/>
    <w:rsid w:val="00CF19C1"/>
    <w:rsid w:val="00D764F0"/>
    <w:rsid w:val="00D776BA"/>
    <w:rsid w:val="00D77DDF"/>
    <w:rsid w:val="00D81430"/>
    <w:rsid w:val="00DB494E"/>
    <w:rsid w:val="00DC644D"/>
    <w:rsid w:val="00DF56A4"/>
    <w:rsid w:val="00E5258A"/>
    <w:rsid w:val="00EB061F"/>
    <w:rsid w:val="00ED08A6"/>
    <w:rsid w:val="00EE0F52"/>
    <w:rsid w:val="00EE6724"/>
    <w:rsid w:val="00EF6B9C"/>
    <w:rsid w:val="00F00B66"/>
    <w:rsid w:val="00F830A7"/>
    <w:rsid w:val="00FD66FE"/>
    <w:rsid w:val="00FE3364"/>
    <w:rsid w:val="00FF1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83145"/>
  <w15:chartTrackingRefBased/>
  <w15:docId w15:val="{D6BA196A-79BF-44D2-8835-4CC88AFE8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14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814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814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814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814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814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14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14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14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14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814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814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814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814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814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14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14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1430"/>
    <w:rPr>
      <w:rFonts w:eastAsiaTheme="majorEastAsia" w:cstheme="majorBidi"/>
      <w:color w:val="272727" w:themeColor="text1" w:themeTint="D8"/>
    </w:rPr>
  </w:style>
  <w:style w:type="paragraph" w:styleId="Title">
    <w:name w:val="Title"/>
    <w:basedOn w:val="Normal"/>
    <w:next w:val="Normal"/>
    <w:link w:val="TitleChar"/>
    <w:uiPriority w:val="10"/>
    <w:qFormat/>
    <w:rsid w:val="00D814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14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14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14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1430"/>
    <w:pPr>
      <w:spacing w:before="160"/>
      <w:jc w:val="center"/>
    </w:pPr>
    <w:rPr>
      <w:i/>
      <w:iCs/>
      <w:color w:val="404040" w:themeColor="text1" w:themeTint="BF"/>
    </w:rPr>
  </w:style>
  <w:style w:type="character" w:customStyle="1" w:styleId="QuoteChar">
    <w:name w:val="Quote Char"/>
    <w:basedOn w:val="DefaultParagraphFont"/>
    <w:link w:val="Quote"/>
    <w:uiPriority w:val="29"/>
    <w:rsid w:val="00D81430"/>
    <w:rPr>
      <w:i/>
      <w:iCs/>
      <w:color w:val="404040" w:themeColor="text1" w:themeTint="BF"/>
    </w:rPr>
  </w:style>
  <w:style w:type="paragraph" w:styleId="ListParagraph">
    <w:name w:val="List Paragraph"/>
    <w:basedOn w:val="Normal"/>
    <w:uiPriority w:val="34"/>
    <w:qFormat/>
    <w:rsid w:val="00D81430"/>
    <w:pPr>
      <w:ind w:left="720"/>
      <w:contextualSpacing/>
    </w:pPr>
  </w:style>
  <w:style w:type="character" w:styleId="IntenseEmphasis">
    <w:name w:val="Intense Emphasis"/>
    <w:basedOn w:val="DefaultParagraphFont"/>
    <w:uiPriority w:val="21"/>
    <w:qFormat/>
    <w:rsid w:val="00D81430"/>
    <w:rPr>
      <w:i/>
      <w:iCs/>
      <w:color w:val="2F5496" w:themeColor="accent1" w:themeShade="BF"/>
    </w:rPr>
  </w:style>
  <w:style w:type="paragraph" w:styleId="IntenseQuote">
    <w:name w:val="Intense Quote"/>
    <w:basedOn w:val="Normal"/>
    <w:next w:val="Normal"/>
    <w:link w:val="IntenseQuoteChar"/>
    <w:uiPriority w:val="30"/>
    <w:qFormat/>
    <w:rsid w:val="00D814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81430"/>
    <w:rPr>
      <w:i/>
      <w:iCs/>
      <w:color w:val="2F5496" w:themeColor="accent1" w:themeShade="BF"/>
    </w:rPr>
  </w:style>
  <w:style w:type="character" w:styleId="IntenseReference">
    <w:name w:val="Intense Reference"/>
    <w:basedOn w:val="DefaultParagraphFont"/>
    <w:uiPriority w:val="32"/>
    <w:qFormat/>
    <w:rsid w:val="00D81430"/>
    <w:rPr>
      <w:b/>
      <w:bCs/>
      <w:smallCaps/>
      <w:color w:val="2F5496" w:themeColor="accent1" w:themeShade="BF"/>
      <w:spacing w:val="5"/>
    </w:rPr>
  </w:style>
  <w:style w:type="character" w:styleId="Hyperlink">
    <w:name w:val="Hyperlink"/>
    <w:basedOn w:val="DefaultParagraphFont"/>
    <w:uiPriority w:val="99"/>
    <w:unhideWhenUsed/>
    <w:rsid w:val="0081251E"/>
    <w:rPr>
      <w:color w:val="0563C1" w:themeColor="hyperlink"/>
      <w:u w:val="single"/>
    </w:rPr>
  </w:style>
  <w:style w:type="character" w:styleId="UnresolvedMention">
    <w:name w:val="Unresolved Mention"/>
    <w:basedOn w:val="DefaultParagraphFont"/>
    <w:uiPriority w:val="99"/>
    <w:semiHidden/>
    <w:unhideWhenUsed/>
    <w:rsid w:val="0081251E"/>
    <w:rPr>
      <w:color w:val="605E5C"/>
      <w:shd w:val="clear" w:color="auto" w:fill="E1DFDD"/>
    </w:rPr>
  </w:style>
  <w:style w:type="character" w:styleId="CommentReference">
    <w:name w:val="annotation reference"/>
    <w:basedOn w:val="DefaultParagraphFont"/>
    <w:uiPriority w:val="99"/>
    <w:semiHidden/>
    <w:unhideWhenUsed/>
    <w:rsid w:val="005F59E1"/>
    <w:rPr>
      <w:sz w:val="16"/>
      <w:szCs w:val="16"/>
    </w:rPr>
  </w:style>
  <w:style w:type="paragraph" w:styleId="CommentText">
    <w:name w:val="annotation text"/>
    <w:basedOn w:val="Normal"/>
    <w:link w:val="CommentTextChar"/>
    <w:uiPriority w:val="99"/>
    <w:unhideWhenUsed/>
    <w:rsid w:val="005F59E1"/>
    <w:pPr>
      <w:spacing w:line="240" w:lineRule="auto"/>
    </w:pPr>
    <w:rPr>
      <w:sz w:val="20"/>
      <w:szCs w:val="20"/>
    </w:rPr>
  </w:style>
  <w:style w:type="character" w:customStyle="1" w:styleId="CommentTextChar">
    <w:name w:val="Comment Text Char"/>
    <w:basedOn w:val="DefaultParagraphFont"/>
    <w:link w:val="CommentText"/>
    <w:uiPriority w:val="99"/>
    <w:rsid w:val="005F59E1"/>
    <w:rPr>
      <w:sz w:val="20"/>
      <w:szCs w:val="20"/>
    </w:rPr>
  </w:style>
  <w:style w:type="paragraph" w:styleId="CommentSubject">
    <w:name w:val="annotation subject"/>
    <w:basedOn w:val="CommentText"/>
    <w:next w:val="CommentText"/>
    <w:link w:val="CommentSubjectChar"/>
    <w:uiPriority w:val="99"/>
    <w:semiHidden/>
    <w:unhideWhenUsed/>
    <w:rsid w:val="005F59E1"/>
    <w:rPr>
      <w:b/>
      <w:bCs/>
    </w:rPr>
  </w:style>
  <w:style w:type="character" w:customStyle="1" w:styleId="CommentSubjectChar">
    <w:name w:val="Comment Subject Char"/>
    <w:basedOn w:val="CommentTextChar"/>
    <w:link w:val="CommentSubject"/>
    <w:uiPriority w:val="99"/>
    <w:semiHidden/>
    <w:rsid w:val="005F59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334419">
      <w:bodyDiv w:val="1"/>
      <w:marLeft w:val="0"/>
      <w:marRight w:val="0"/>
      <w:marTop w:val="0"/>
      <w:marBottom w:val="0"/>
      <w:divBdr>
        <w:top w:val="none" w:sz="0" w:space="0" w:color="auto"/>
        <w:left w:val="none" w:sz="0" w:space="0" w:color="auto"/>
        <w:bottom w:val="none" w:sz="0" w:space="0" w:color="auto"/>
        <w:right w:val="none" w:sz="0" w:space="0" w:color="auto"/>
      </w:divBdr>
    </w:div>
    <w:div w:id="1388727908">
      <w:bodyDiv w:val="1"/>
      <w:marLeft w:val="0"/>
      <w:marRight w:val="0"/>
      <w:marTop w:val="0"/>
      <w:marBottom w:val="0"/>
      <w:divBdr>
        <w:top w:val="none" w:sz="0" w:space="0" w:color="auto"/>
        <w:left w:val="none" w:sz="0" w:space="0" w:color="auto"/>
        <w:bottom w:val="none" w:sz="0" w:space="0" w:color="auto"/>
        <w:right w:val="none" w:sz="0" w:space="0" w:color="auto"/>
      </w:divBdr>
    </w:div>
    <w:div w:id="214573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86/s12960-020-00502-x" TargetMode="External"/><Relationship Id="rId18" Type="http://schemas.openxmlformats.org/officeDocument/2006/relationships/hyperlink" Target="https://openurl.ebsco.com/EPDB%3Agcd%3A1%3A18096465/detailv2?sid=ebsco%3Aplink%3Ascholar&amp;id=ebsco%3Agcd%3A143802961&amp;crl=c&amp;link_origin=none" TargetMode="External"/><Relationship Id="rId26" Type="http://schemas.openxmlformats.org/officeDocument/2006/relationships/hyperlink" Target="https://doi.org/10.3389/fmed.2022.948506" TargetMode="External"/><Relationship Id="rId39" Type="http://schemas.openxmlformats.org/officeDocument/2006/relationships/hyperlink" Target="https://scholar.google.com/scholar?hl=en&amp;as_sdt=0%2C5&amp;q=https%3A%2F%2Fpubmed.ncbi.nlm.nih.gov%2F32450004%2F&amp;btnG=" TargetMode="External"/><Relationship Id="rId21" Type="http://schemas.openxmlformats.org/officeDocument/2006/relationships/hyperlink" Target="https://scholar.google.com/scholar?hl=en&amp;as_sdt=0%2C5&amp;q=8.%09Efendi+F%2C+Aurizki+GE%2C+Auwalin+I%2C+Kurniati+A%2C+Astari+LD%2C+Puspitasari+IT%2C+Chong+MC.+The+paradox+of+surplus+and+shortage%3A+A+policy+analysis+of+nursing+labor+markets+in+Indonesia.+Journal+of+multidisciplinary+healthcare.+2022+Mar+29%3A627-39.&amp;btnG=" TargetMode="External"/><Relationship Id="rId34" Type="http://schemas.openxmlformats.org/officeDocument/2006/relationships/hyperlink" Target="https://scholar.google.com/scholar?hl=en&amp;as_sdt=0%2C5&amp;q=13.%09Abbas+MS%2C+Talib+TD.+Determinants+of+Availability+and+Accessibility+to+Primary+Health+Care+for+Rural+Populations+in+Pakistan.+Pakistan+Journal+of+Life+%26+Social+Sciences.+2024+Aug%3B22%282%29%3A1171-82.&amp;btnG=" TargetMode="External"/><Relationship Id="rId42" Type="http://schemas.openxmlformats.org/officeDocument/2006/relationships/hyperlink" Target="https://doi.org/10.1186/s12912-021-00546-x" TargetMode="External"/><Relationship Id="rId47" Type="http://schemas.openxmlformats.org/officeDocument/2006/relationships/fontTable" Target="fontTable.xml"/><Relationship Id="rId7" Type="http://schemas.openxmlformats.org/officeDocument/2006/relationships/hyperlink" Target="https://pubmed.ncbi.nlm.nih.gov/34539457/" TargetMode="External"/><Relationship Id="rId2" Type="http://schemas.openxmlformats.org/officeDocument/2006/relationships/styles" Target="styles.xml"/><Relationship Id="rId16" Type="http://schemas.openxmlformats.org/officeDocument/2006/relationships/hyperlink" Target="http://dx.doi.org/10.54393/pbmj.v7i09.1152" TargetMode="External"/><Relationship Id="rId29" Type="http://schemas.openxmlformats.org/officeDocument/2006/relationships/hyperlink" Target="https://scholar.google.com/scholar?hl=en&amp;as_sdt=0%2C5&amp;q=11.%09Alhazmi+KMA%2C+Alanazi+HMS%2C+Alhazmi+ANM%2C+et+al.+The+role+of+nursing+in+managing+endocrine+disorders.+J+Int+Crisis+Risk+Commun+Res.+2024%3B7%28Suppl+8%29%3A674%E2%80%93686.+doi%3A10.63278%2Fjicrcr.vi.796+Crossref+%7C+Google+Scholar&amp;btnG=" TargetMode="External"/><Relationship Id="rId1" Type="http://schemas.openxmlformats.org/officeDocument/2006/relationships/numbering" Target="numbering.xml"/><Relationship Id="rId6" Type="http://schemas.openxmlformats.org/officeDocument/2006/relationships/hyperlink" Target="https://scholar.google.com/scholar?hl=en&amp;as_sdt=0%2C5&amp;q=1.+Abbas+J.+Crisis+management%2C+transnational+healthcare+challenges+and+opportunities%3A+the+intersection+of+COVID-19+pandemic+and+global+mental+health.+Research+in+Globalization.+2021+Dec+1%3B3%3A100037.&amp;btnG=" TargetMode="External"/><Relationship Id="rId11" Type="http://schemas.openxmlformats.org/officeDocument/2006/relationships/hyperlink" Target="https://scholar.google.com/scholar?hl=en&amp;as_sdt=0%2C5&amp;q=3.%09George+AS.+Causes+and+consequences+of+Pakistan%27s+economic+crisis.+Partners+Universal+International+Innovation+Journal.+2023+Oct+25%3B1%285%29%3A1-20.&amp;btnG=" TargetMode="External"/><Relationship Id="rId24" Type="http://schemas.openxmlformats.org/officeDocument/2006/relationships/hyperlink" Target="https://scholar.google.com/scholar?hl=en&amp;as_sdt=0%2C5&amp;q=9.%09Challinor+JM%2C+Alqudimat+MR%2C+Teixeira+TO%2C+Oldenmenger+WH.+Oncology+nursing+workforce%3A+challenges%2C+solutions%2C+and+future+strategies.+The+Lancet+Oncology.+2020+Dec+1%3B21%2812%29%3Ae564-74.&amp;btnG=" TargetMode="External"/><Relationship Id="rId32" Type="http://schemas.openxmlformats.org/officeDocument/2006/relationships/hyperlink" Target="https://scholar.google.com/scholar?hl=en&amp;as_sdt=0%2C5&amp;q=https%3A%2F%2Fpubmed.ncbi.nlm.nih.gov%2F32943307%2F&amp;btnG=" TargetMode="External"/><Relationship Id="rId37" Type="http://schemas.openxmlformats.org/officeDocument/2006/relationships/hyperlink" Target="https://pubmed.ncbi.nlm.nih.gov/32450004/" TargetMode="External"/><Relationship Id="rId40" Type="http://schemas.openxmlformats.org/officeDocument/2006/relationships/hyperlink" Target="https://doi.org/10.5923/j.nursing.20201001.02" TargetMode="External"/><Relationship Id="rId45" Type="http://schemas.openxmlformats.org/officeDocument/2006/relationships/hyperlink" Target="https://doi.org/10.63096/medtigo30623210" TargetMode="External"/><Relationship Id="rId5" Type="http://schemas.openxmlformats.org/officeDocument/2006/relationships/hyperlink" Target="http://dx.doi.org/10.1016/j.resglo.2021.100037" TargetMode="External"/><Relationship Id="rId15" Type="http://schemas.openxmlformats.org/officeDocument/2006/relationships/hyperlink" Target="https://www.who.int/publications/i/item/9789240024229" TargetMode="External"/><Relationship Id="rId23" Type="http://schemas.openxmlformats.org/officeDocument/2006/relationships/hyperlink" Target="https://doi.org/10.1016/s1470-2045(20)30605-7" TargetMode="External"/><Relationship Id="rId28" Type="http://schemas.openxmlformats.org/officeDocument/2006/relationships/hyperlink" Target="https://doi.org/10.63278/jicrcr.vi.796" TargetMode="External"/><Relationship Id="rId36" Type="http://schemas.openxmlformats.org/officeDocument/2006/relationships/hyperlink" Target="https://scholar.google.com/scholar?hl=en&amp;as_sdt=0%2C5&amp;q=-Worafi+YM.+Nursing+Care+in+Developing+Countries%3A+Achievements+and+Challenges.+Handbook+of+Medical+and+Health+Sciences+in+Developing+Countries%3A+Education%2C+Practice%2C+and+Research.+2023+Dec+21%3A1-20.&amp;btnG=" TargetMode="External"/><Relationship Id="rId10" Type="http://schemas.openxmlformats.org/officeDocument/2006/relationships/hyperlink" Target="http://dx.doi.org/10.5281/zenodo.8436578" TargetMode="External"/><Relationship Id="rId19" Type="http://schemas.openxmlformats.org/officeDocument/2006/relationships/hyperlink" Target="https://pubmed.ncbi.nlm.nih.gov/35378742/" TargetMode="External"/><Relationship Id="rId31" Type="http://schemas.openxmlformats.org/officeDocument/2006/relationships/hyperlink" Target="https://doi.org/10.1016/j.aucc.2020.07.009" TargetMode="External"/><Relationship Id="rId44" Type="http://schemas.openxmlformats.org/officeDocument/2006/relationships/hyperlink" Target="mailto:shahpicu@gmail.com" TargetMode="External"/><Relationship Id="rId4" Type="http://schemas.openxmlformats.org/officeDocument/2006/relationships/webSettings" Target="webSettings.xml"/><Relationship Id="rId9" Type="http://schemas.openxmlformats.org/officeDocument/2006/relationships/hyperlink" Target="https://scholar.google.com/scholar?hl=en&amp;as_sdt=0%2C5&amp;q=2.%09Wang+C%2C+Wang+D%2C+Abbas+J%2C+Duan+K%2C+Mubeen+R.+Global+financial+crisis%2C+smart+lockdown+strategies%2C+and+the+COVID-19+spillover+impacts%3A+A+global+perspective+implications+from+Southeast+Asia.+Frontiers+in+psychiatry.+2021+Sep+3%3B12%3A643783.&amp;btnG=" TargetMode="External"/><Relationship Id="rId14" Type="http://schemas.openxmlformats.org/officeDocument/2006/relationships/hyperlink" Target="https://scholar.google.com/scholar?hl=en&amp;as_sdt=0%2C5&amp;q=4.%09Abelsen+B%2C+Strasser+R%2C+Heaney+D%2C+Berggren+P%2C+Sigur%C3%B0sson+S%2C+Brandstorp+H%2C+Wakegijig+J%2C+Forsling+N%2C+Moody-Corbett+P%2C+Akearok+GH%2C+Mason+A.+Plan%2C+recruit%2C+retain%3A+a+framework+for+local+healthcare+organizations+to+achieve+a+stable+remote+rural+workforce.+Human+resources+for+health.+2020+Dec%3B18%3A1-0.&amp;btnG=" TargetMode="External"/><Relationship Id="rId22" Type="http://schemas.openxmlformats.org/officeDocument/2006/relationships/hyperlink" Target="https://pubmed.ncbi.nlm.nih.gov/33212044/" TargetMode="External"/><Relationship Id="rId27" Type="http://schemas.openxmlformats.org/officeDocument/2006/relationships/hyperlink" Target="https://scholar.google.com/scholar?hl=en&amp;as_sdt=0%2C5&amp;q=Sekhon+H%2C+Lavin+P%2C+Vacaflor+B%2C+et+al.+Isolating+together+during+COVID-19%3A+Results+from+the+Telehealth+Intervention+Program+for+older+adults.+Front+Med+%28Lausanne%29.+2022%3B9%3A948506.+Published+2022+Oct+11.+doi%3A10.3389%2Ffmed.2022.948506&amp;btnG=" TargetMode="External"/><Relationship Id="rId30" Type="http://schemas.openxmlformats.org/officeDocument/2006/relationships/hyperlink" Target="https://pubmed.ncbi.nlm.nih.gov/32943307/" TargetMode="External"/><Relationship Id="rId35" Type="http://schemas.openxmlformats.org/officeDocument/2006/relationships/hyperlink" Target="https://doi.org/10.1007/978-3-030-74786-2_290-1" TargetMode="External"/><Relationship Id="rId43" Type="http://schemas.openxmlformats.org/officeDocument/2006/relationships/hyperlink" Target="https://scholar.google.com/scholar?hl=en&amp;as_sdt=0%2C5&amp;q=17.%09Poortaghi+S%2C+Shahmari+M%2C+Ghobadi+A.+Exploring+nursing+managers%E2%80%99+perceptions+of+nursing+workforce+management+during+the+outbreak+of+COVID-19%3A+A+content+analysis+study.+BMC+Nurs.+2021%3B20%3A27.+doi%3A10.1186%2Fs12912-021-00546&amp;btnG=" TargetMode="External"/><Relationship Id="rId48" Type="http://schemas.openxmlformats.org/officeDocument/2006/relationships/theme" Target="theme/theme1.xml"/><Relationship Id="rId8" Type="http://schemas.openxmlformats.org/officeDocument/2006/relationships/hyperlink" Target="https://doi.org/10.3389/fpsyt.2021.643783" TargetMode="External"/><Relationship Id="rId3" Type="http://schemas.openxmlformats.org/officeDocument/2006/relationships/settings" Target="settings.xml"/><Relationship Id="rId12" Type="http://schemas.openxmlformats.org/officeDocument/2006/relationships/hyperlink" Target="https://pubmed.ncbi.nlm.nih.gov/32883287/" TargetMode="External"/><Relationship Id="rId17" Type="http://schemas.openxmlformats.org/officeDocument/2006/relationships/hyperlink" Target="https://scholar.google.com/scholar?hl=en&amp;as_sdt=0%2C5&amp;q=6.%09Rahman+SU%2C+Mehmood+A%2C+Naz+I%2C+Ismail+M%2C+Adeel+M%2C+Gul+S%2C+Islam+M%2C+Uddin+M.+Nurse%27s+Workload%2C+Patient+Safety+and+Quality+of+Care%3B+A+Descriptive+Study+in+Tertiary+Care+Hospital%3A+Workload+and+Quality+of+Care+in+Nurses.+Pakistan+BioMedical+Journal.+2024+Sep+30%3A11-5.&amp;btnG=" TargetMode="External"/><Relationship Id="rId25" Type="http://schemas.openxmlformats.org/officeDocument/2006/relationships/hyperlink" Target="https://pubmed.ncbi.nlm.nih.gov/36304184/" TargetMode="External"/><Relationship Id="rId33" Type="http://schemas.openxmlformats.org/officeDocument/2006/relationships/hyperlink" Target="https://doi.org/10.57239/PJLSS-2024-22.2.0081" TargetMode="External"/><Relationship Id="rId38" Type="http://schemas.openxmlformats.org/officeDocument/2006/relationships/hyperlink" Target="https://doi.org/10.1111/jnu.12567" TargetMode="External"/><Relationship Id="rId46" Type="http://schemas.openxmlformats.org/officeDocument/2006/relationships/hyperlink" Target="https://doi.org/10.63096/medtigo30623215" TargetMode="External"/><Relationship Id="rId20" Type="http://schemas.openxmlformats.org/officeDocument/2006/relationships/hyperlink" Target="https://doi.org/10.2147/jmdh.s354400" TargetMode="External"/><Relationship Id="rId41" Type="http://schemas.openxmlformats.org/officeDocument/2006/relationships/hyperlink" Target="https://scholar.google.com/scholar?hl=en&amp;as_sdt=0%2C5&amp;q=16.%09Buheji+M%2C+Buhaid+N.+Nursing+human+factor+during+COVID-19+pandemic.+International+Journal+of+Nursing+Science.+2020+Apr%3B10%281%29%3A12-24.&amp;bt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2516</TotalTime>
  <Pages>8</Pages>
  <Words>1849</Words>
  <Characters>17894</Characters>
  <Application>Microsoft Office Word</Application>
  <DocSecurity>0</DocSecurity>
  <Lines>149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 Hussain</dc:creator>
  <cp:keywords/>
  <dc:description/>
  <cp:lastModifiedBy>Raziya Begum</cp:lastModifiedBy>
  <cp:revision>138</cp:revision>
  <dcterms:created xsi:type="dcterms:W3CDTF">2025-04-30T14:21:00Z</dcterms:created>
  <dcterms:modified xsi:type="dcterms:W3CDTF">2025-05-15T07:52:00Z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dd52c8bb-844a-4d9d-b763-26c7829ebd8c</vt:lpwstr>
  </property>
</Properties>
</file>