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6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3870"/>
        <w:gridCol w:w="6750"/>
      </w:tblGrid>
      <w:tr w:rsidR="00027BF2" w:rsidRPr="00F10589" w14:paraId="1C30495B" w14:textId="77777777" w:rsidTr="00C37DFB">
        <w:trPr>
          <w:trHeight w:val="576"/>
          <w:jc w:val="center"/>
        </w:trPr>
        <w:tc>
          <w:tcPr>
            <w:tcW w:w="10620" w:type="dxa"/>
            <w:gridSpan w:val="2"/>
            <w:shd w:val="clear" w:color="auto" w:fill="FFFFFF" w:themeFill="background1"/>
            <w:vAlign w:val="center"/>
          </w:tcPr>
          <w:p w14:paraId="5A37727F" w14:textId="74E19851" w:rsidR="00057C21" w:rsidRPr="004D4D1E" w:rsidRDefault="00EA5439" w:rsidP="00EA5439">
            <w:pPr>
              <w:spacing w:before="100" w:beforeAutospacing="1" w:after="100" w:afterAutospacing="1"/>
              <w:jc w:val="center"/>
              <w:outlineLvl w:val="0"/>
              <w:rPr>
                <w:sz w:val="28"/>
                <w:szCs w:val="28"/>
              </w:rPr>
            </w:pPr>
            <w:bookmarkStart w:id="0" w:name="_GoBack"/>
            <w:bookmarkEnd w:id="0"/>
            <w:r w:rsidRPr="00172E95">
              <w:rPr>
                <w:rFonts w:ascii="Times New Roman" w:eastAsia="Times New Roman" w:hAnsi="Times New Roman" w:cs="Times New Roman"/>
                <w:b/>
                <w:bCs/>
                <w:kern w:val="36"/>
                <w:sz w:val="32"/>
                <w:szCs w:val="48"/>
              </w:rPr>
              <w:t>Dominance Hierarchies and Matrilineal Dynamics in Rhesus Macaque Troops</w:t>
            </w:r>
          </w:p>
        </w:tc>
      </w:tr>
      <w:tr w:rsidR="0048272F" w:rsidRPr="00F10589" w14:paraId="75ACBEAB" w14:textId="77777777" w:rsidTr="00EA5439">
        <w:trPr>
          <w:trHeight w:val="387"/>
          <w:jc w:val="center"/>
        </w:trPr>
        <w:tc>
          <w:tcPr>
            <w:tcW w:w="3870" w:type="dxa"/>
            <w:shd w:val="clear" w:color="auto" w:fill="FFFFFF" w:themeFill="background1"/>
            <w:vAlign w:val="center"/>
          </w:tcPr>
          <w:p w14:paraId="0EA579E7" w14:textId="6BCCA972" w:rsidR="0048272F" w:rsidRPr="00EA5439" w:rsidRDefault="00EA5439" w:rsidP="00EA5439">
            <w:pPr>
              <w:jc w:val="center"/>
              <w:rPr>
                <w:rStyle w:val="Strong"/>
                <w:rFonts w:ascii="Times New Roman" w:hAnsi="Times New Roman" w:cs="Times New Roman"/>
                <w:bCs w:val="0"/>
                <w:sz w:val="28"/>
                <w:szCs w:val="28"/>
              </w:rPr>
            </w:pPr>
            <w:r w:rsidRPr="00EA5439">
              <w:rPr>
                <w:rFonts w:ascii="Times New Roman" w:hAnsi="Times New Roman" w:cs="Times New Roman"/>
                <w:b/>
                <w:sz w:val="28"/>
                <w:szCs w:val="28"/>
              </w:rPr>
              <w:t>Dr. Ravi Kant Sharma</w:t>
            </w:r>
          </w:p>
        </w:tc>
        <w:tc>
          <w:tcPr>
            <w:tcW w:w="6750" w:type="dxa"/>
            <w:shd w:val="clear" w:color="auto" w:fill="FFFFFF" w:themeFill="background1"/>
            <w:vAlign w:val="center"/>
          </w:tcPr>
          <w:p w14:paraId="7D425B12" w14:textId="6EE6A474" w:rsidR="0048272F" w:rsidRPr="00E166A5" w:rsidRDefault="0048272F" w:rsidP="00E166A5">
            <w:pPr>
              <w:pStyle w:val="NormalWeb"/>
              <w:spacing w:line="276" w:lineRule="auto"/>
              <w:jc w:val="center"/>
              <w:rPr>
                <w:rStyle w:val="Strong"/>
                <w:sz w:val="28"/>
                <w:szCs w:val="28"/>
              </w:rPr>
            </w:pPr>
          </w:p>
        </w:tc>
      </w:tr>
      <w:tr w:rsidR="00D313C2" w:rsidRPr="00F10589" w14:paraId="06DA4FBA" w14:textId="77777777" w:rsidTr="00EA5439">
        <w:trPr>
          <w:trHeight w:val="1287"/>
          <w:jc w:val="center"/>
        </w:trPr>
        <w:tc>
          <w:tcPr>
            <w:tcW w:w="3870" w:type="dxa"/>
            <w:shd w:val="clear" w:color="auto" w:fill="FFFFFF" w:themeFill="background1"/>
            <w:vAlign w:val="center"/>
          </w:tcPr>
          <w:p w14:paraId="660B2670" w14:textId="77777777" w:rsidR="00EA5439" w:rsidRPr="00EA5439" w:rsidRDefault="00EA5439" w:rsidP="00EA5439">
            <w:pPr>
              <w:jc w:val="center"/>
              <w:rPr>
                <w:rFonts w:ascii="Times New Roman" w:hAnsi="Times New Roman" w:cs="Times New Roman"/>
                <w:sz w:val="28"/>
                <w:szCs w:val="28"/>
              </w:rPr>
            </w:pPr>
            <w:r w:rsidRPr="00EA5439">
              <w:rPr>
                <w:rFonts w:ascii="Times New Roman" w:hAnsi="Times New Roman" w:cs="Times New Roman"/>
                <w:sz w:val="28"/>
                <w:szCs w:val="28"/>
              </w:rPr>
              <w:t>Associate Professor</w:t>
            </w:r>
          </w:p>
          <w:p w14:paraId="54CE789E" w14:textId="77777777" w:rsidR="00EA5439" w:rsidRPr="00EA5439" w:rsidRDefault="00EA5439" w:rsidP="00EA5439">
            <w:pPr>
              <w:jc w:val="center"/>
              <w:rPr>
                <w:rFonts w:ascii="Times New Roman" w:hAnsi="Times New Roman" w:cs="Times New Roman"/>
                <w:sz w:val="28"/>
                <w:szCs w:val="28"/>
              </w:rPr>
            </w:pPr>
            <w:r w:rsidRPr="00EA5439">
              <w:rPr>
                <w:rFonts w:ascii="Times New Roman" w:hAnsi="Times New Roman" w:cs="Times New Roman"/>
                <w:sz w:val="28"/>
                <w:szCs w:val="28"/>
              </w:rPr>
              <w:t>Department of Zoology</w:t>
            </w:r>
          </w:p>
          <w:p w14:paraId="7F1B8D25" w14:textId="726C3E0F" w:rsidR="00D313C2" w:rsidRPr="00EA5439" w:rsidRDefault="00EA5439" w:rsidP="00EA5439">
            <w:pPr>
              <w:jc w:val="center"/>
              <w:rPr>
                <w:rFonts w:ascii="Times New Roman" w:hAnsi="Times New Roman" w:cs="Times New Roman"/>
                <w:sz w:val="28"/>
                <w:szCs w:val="28"/>
              </w:rPr>
            </w:pPr>
            <w:r w:rsidRPr="00EA5439">
              <w:rPr>
                <w:rFonts w:ascii="Times New Roman" w:hAnsi="Times New Roman" w:cs="Times New Roman"/>
                <w:sz w:val="28"/>
                <w:szCs w:val="28"/>
              </w:rPr>
              <w:t>Shri Khushal Das University, Hanumangarh, Rajasthan, India</w:t>
            </w:r>
          </w:p>
        </w:tc>
        <w:tc>
          <w:tcPr>
            <w:tcW w:w="6750" w:type="dxa"/>
            <w:vMerge w:val="restart"/>
            <w:shd w:val="clear" w:color="auto" w:fill="FFFFFF" w:themeFill="background1"/>
          </w:tcPr>
          <w:p w14:paraId="266B621C" w14:textId="77777777" w:rsidR="00EA5439" w:rsidRDefault="00EA5439" w:rsidP="00EA5439">
            <w:pPr>
              <w:pStyle w:val="NormalWeb"/>
              <w:spacing w:line="276" w:lineRule="auto"/>
              <w:jc w:val="both"/>
            </w:pPr>
            <w:r>
              <w:t>Rhesus macaques (</w:t>
            </w:r>
            <w:r>
              <w:rPr>
                <w:rStyle w:val="Emphasis"/>
              </w:rPr>
              <w:t>Macaca mulatta</w:t>
            </w:r>
            <w:r>
              <w:t>), highly social primates, exhibit complex dominance hierarchies and matrilineal social structures that govern their troop dynamics. This article synthesizes secondary data from peer-reviewed studies to explore how these hierarchies regulate access to resources, mating opportunities, and social interactions, while matrilineal kinship fosters group cohesion and rank stability. Dominance hierarchies are linear, with rank determining fitness outcomes, particularly for females, who inherit status through matrilines. Males experience more fluid hierarchies due to dispersal and competition. Matrilineal dynamics, reinforced by grooming and coalitions, ensure the persistence of female rank across generations. Ecological factors, such as resource availability, and anthropogenic influences, like provisioning and habitat fragmentation, significantly shape these social systems. Genetic studies reveal heritable traits linked to dominance, while physiological data indicate higher stress in low-ranking individuals. Data tables summarize reproductive success, agonistic interactions, and environmental impacts, drawing from key studies on populations like Cayo Santiago and urban Delhi. This review highlights the interplay between dominance, kinship, and external pressures, offering insights into rhesus macaque social behaviour with implications for conservation, captive management, and biomedical research. By integrating behavioural, ecological, and genetic perspectives, the article underscores the adaptability and complexity of rhesus macaque social organization, emphasizing the need for continued research into urban populations and genetic correlates of dominance.</w:t>
            </w:r>
          </w:p>
          <w:p w14:paraId="4398CD12" w14:textId="03D97EFF" w:rsidR="00D313C2" w:rsidRPr="004D4D1E" w:rsidRDefault="00EA5439" w:rsidP="00EA5439">
            <w:pPr>
              <w:pStyle w:val="NormalWeb"/>
              <w:spacing w:line="276" w:lineRule="auto"/>
              <w:jc w:val="both"/>
            </w:pPr>
            <w:r>
              <w:rPr>
                <w:rStyle w:val="Strong"/>
              </w:rPr>
              <w:t>Keywords</w:t>
            </w:r>
            <w:r>
              <w:t>: Rhesus macaque, dominance hierarchy, matrilineal kinship, social behaviour, rank inheritance, ecological influences, anthropogenic impacts.</w:t>
            </w:r>
          </w:p>
        </w:tc>
      </w:tr>
      <w:tr w:rsidR="00F934A4" w:rsidRPr="00F10589" w14:paraId="44055E6F" w14:textId="77777777" w:rsidTr="00EA5439">
        <w:trPr>
          <w:trHeight w:val="95"/>
          <w:jc w:val="center"/>
        </w:trPr>
        <w:tc>
          <w:tcPr>
            <w:tcW w:w="3870" w:type="dxa"/>
            <w:shd w:val="clear" w:color="auto" w:fill="FFFFFF" w:themeFill="background1"/>
          </w:tcPr>
          <w:p w14:paraId="3F9DD866" w14:textId="52280481" w:rsidR="00F934A4" w:rsidRPr="00EA5439" w:rsidRDefault="00F934A4" w:rsidP="00F934A4">
            <w:pPr>
              <w:outlineLvl w:val="0"/>
              <w:rPr>
                <w:rFonts w:ascii="Times New Roman" w:eastAsia="Times New Roman" w:hAnsi="Times New Roman" w:cs="Times New Roman"/>
                <w:b/>
                <w:bCs/>
                <w:kern w:val="36"/>
                <w:sz w:val="28"/>
                <w:szCs w:val="28"/>
              </w:rPr>
            </w:pPr>
          </w:p>
        </w:tc>
        <w:tc>
          <w:tcPr>
            <w:tcW w:w="6750" w:type="dxa"/>
            <w:vMerge/>
            <w:shd w:val="clear" w:color="auto" w:fill="FFFFFF" w:themeFill="background1"/>
          </w:tcPr>
          <w:p w14:paraId="2583955A" w14:textId="77777777" w:rsidR="00F934A4" w:rsidRPr="00F10589" w:rsidRDefault="00F934A4" w:rsidP="00C37DFB">
            <w:pPr>
              <w:spacing w:before="120" w:after="120" w:line="276" w:lineRule="auto"/>
              <w:ind w:firstLine="720"/>
              <w:jc w:val="both"/>
              <w:rPr>
                <w:rFonts w:ascii="Kruti Dev 010" w:hAnsi="Kruti Dev 010"/>
                <w:sz w:val="24"/>
                <w:szCs w:val="24"/>
              </w:rPr>
            </w:pPr>
          </w:p>
        </w:tc>
      </w:tr>
      <w:tr w:rsidR="00C37DFB" w:rsidRPr="00F10589" w14:paraId="2920880E" w14:textId="77777777" w:rsidTr="00EA5439">
        <w:trPr>
          <w:trHeight w:val="377"/>
          <w:jc w:val="center"/>
        </w:trPr>
        <w:tc>
          <w:tcPr>
            <w:tcW w:w="3870" w:type="dxa"/>
            <w:shd w:val="clear" w:color="auto" w:fill="FFFFFF" w:themeFill="background1"/>
          </w:tcPr>
          <w:p w14:paraId="29407EC0" w14:textId="6E5ECE36" w:rsidR="00C37DFB" w:rsidRPr="00EA5439" w:rsidRDefault="00C37DFB" w:rsidP="00C37DFB">
            <w:pPr>
              <w:spacing w:line="288" w:lineRule="auto"/>
              <w:jc w:val="center"/>
              <w:rPr>
                <w:rFonts w:ascii="Times New Roman" w:hAnsi="Times New Roman" w:cs="Times New Roman"/>
                <w:bCs/>
                <w:sz w:val="28"/>
                <w:szCs w:val="28"/>
              </w:rPr>
            </w:pPr>
            <w:r w:rsidRPr="00EA5439">
              <w:rPr>
                <w:rFonts w:ascii="Times New Roman" w:hAnsi="Times New Roman" w:cs="Times New Roman"/>
                <w:b/>
                <w:bCs/>
                <w:sz w:val="28"/>
                <w:szCs w:val="28"/>
              </w:rPr>
              <w:t>Paper Rcevied date</w:t>
            </w:r>
          </w:p>
        </w:tc>
        <w:tc>
          <w:tcPr>
            <w:tcW w:w="6750" w:type="dxa"/>
            <w:vMerge/>
            <w:shd w:val="clear" w:color="auto" w:fill="FFFFFF" w:themeFill="background1"/>
          </w:tcPr>
          <w:p w14:paraId="2A4B62F8" w14:textId="77777777" w:rsidR="00C37DFB" w:rsidRPr="00F10589" w:rsidRDefault="00C37DFB" w:rsidP="00C37DFB">
            <w:pPr>
              <w:spacing w:before="120" w:after="120" w:line="276" w:lineRule="auto"/>
              <w:ind w:firstLine="720"/>
              <w:jc w:val="both"/>
              <w:rPr>
                <w:rFonts w:ascii="Kruti Dev 010" w:hAnsi="Kruti Dev 010"/>
                <w:sz w:val="24"/>
                <w:szCs w:val="24"/>
              </w:rPr>
            </w:pPr>
          </w:p>
        </w:tc>
      </w:tr>
      <w:tr w:rsidR="00C37DFB" w:rsidRPr="00F10589" w14:paraId="3C248E10" w14:textId="77777777" w:rsidTr="00EA5439">
        <w:trPr>
          <w:trHeight w:val="377"/>
          <w:jc w:val="center"/>
        </w:trPr>
        <w:tc>
          <w:tcPr>
            <w:tcW w:w="3870" w:type="dxa"/>
            <w:shd w:val="clear" w:color="auto" w:fill="FFFFFF" w:themeFill="background1"/>
          </w:tcPr>
          <w:p w14:paraId="60105142" w14:textId="4619E727" w:rsidR="00C37DFB" w:rsidRPr="00EA5439" w:rsidRDefault="00C37DFB" w:rsidP="00C37DFB">
            <w:pPr>
              <w:spacing w:line="288" w:lineRule="auto"/>
              <w:jc w:val="center"/>
              <w:rPr>
                <w:rFonts w:ascii="Times New Roman" w:hAnsi="Times New Roman" w:cs="Times New Roman"/>
                <w:bCs/>
                <w:sz w:val="28"/>
                <w:szCs w:val="28"/>
              </w:rPr>
            </w:pPr>
            <w:r w:rsidRPr="00EA5439">
              <w:rPr>
                <w:rFonts w:ascii="Times New Roman" w:hAnsi="Times New Roman" w:cs="Times New Roman"/>
                <w:bCs/>
                <w:sz w:val="28"/>
                <w:szCs w:val="28"/>
              </w:rPr>
              <w:t>05/04/2025</w:t>
            </w:r>
          </w:p>
        </w:tc>
        <w:tc>
          <w:tcPr>
            <w:tcW w:w="6750" w:type="dxa"/>
            <w:vMerge/>
            <w:shd w:val="clear" w:color="auto" w:fill="FFFFFF" w:themeFill="background1"/>
          </w:tcPr>
          <w:p w14:paraId="6D0A3873" w14:textId="77777777" w:rsidR="00C37DFB" w:rsidRPr="00F10589" w:rsidRDefault="00C37DFB" w:rsidP="00C37DFB">
            <w:pPr>
              <w:spacing w:before="120" w:after="120" w:line="276" w:lineRule="auto"/>
              <w:ind w:firstLine="720"/>
              <w:jc w:val="both"/>
              <w:rPr>
                <w:rFonts w:ascii="Kruti Dev 010" w:hAnsi="Kruti Dev 010"/>
                <w:sz w:val="24"/>
                <w:szCs w:val="24"/>
              </w:rPr>
            </w:pPr>
          </w:p>
        </w:tc>
      </w:tr>
      <w:tr w:rsidR="00C37DFB" w:rsidRPr="00F10589" w14:paraId="7DC54DDC" w14:textId="77777777" w:rsidTr="00EA5439">
        <w:trPr>
          <w:trHeight w:val="408"/>
          <w:jc w:val="center"/>
        </w:trPr>
        <w:tc>
          <w:tcPr>
            <w:tcW w:w="3870" w:type="dxa"/>
            <w:shd w:val="clear" w:color="auto" w:fill="FFFFFF" w:themeFill="background1"/>
            <w:vAlign w:val="center"/>
          </w:tcPr>
          <w:p w14:paraId="1666D364" w14:textId="4A2605DB" w:rsidR="00C37DFB" w:rsidRPr="00EA5439" w:rsidRDefault="00C37DFB" w:rsidP="00C37DFB">
            <w:pPr>
              <w:spacing w:line="276" w:lineRule="auto"/>
              <w:jc w:val="center"/>
              <w:rPr>
                <w:rFonts w:ascii="Times New Roman" w:hAnsi="Times New Roman" w:cs="Times New Roman"/>
                <w:b/>
                <w:bCs/>
                <w:sz w:val="28"/>
                <w:szCs w:val="28"/>
              </w:rPr>
            </w:pPr>
            <w:r w:rsidRPr="00EA5439">
              <w:rPr>
                <w:rFonts w:ascii="Times New Roman" w:hAnsi="Times New Roman" w:cs="Times New Roman"/>
                <w:b/>
                <w:bCs/>
                <w:sz w:val="28"/>
                <w:szCs w:val="28"/>
              </w:rPr>
              <w:t>Paper date Publishing Date</w:t>
            </w:r>
          </w:p>
        </w:tc>
        <w:tc>
          <w:tcPr>
            <w:tcW w:w="6750" w:type="dxa"/>
            <w:vMerge/>
            <w:shd w:val="clear" w:color="auto" w:fill="FFFFFF" w:themeFill="background1"/>
          </w:tcPr>
          <w:p w14:paraId="01C8572F" w14:textId="77777777" w:rsidR="00C37DFB" w:rsidRPr="00F10589" w:rsidRDefault="00C37DFB" w:rsidP="00C37DFB">
            <w:pPr>
              <w:spacing w:before="120" w:after="120" w:line="276" w:lineRule="auto"/>
              <w:ind w:firstLine="720"/>
              <w:jc w:val="both"/>
              <w:rPr>
                <w:rFonts w:ascii="Kruti Dev 010" w:hAnsi="Kruti Dev 010"/>
                <w:sz w:val="24"/>
                <w:szCs w:val="24"/>
              </w:rPr>
            </w:pPr>
          </w:p>
        </w:tc>
      </w:tr>
      <w:tr w:rsidR="00C37DFB" w:rsidRPr="00F10589" w14:paraId="42A976A7" w14:textId="77777777" w:rsidTr="00EA5439">
        <w:trPr>
          <w:trHeight w:val="305"/>
          <w:jc w:val="center"/>
        </w:trPr>
        <w:tc>
          <w:tcPr>
            <w:tcW w:w="3870" w:type="dxa"/>
            <w:shd w:val="clear" w:color="auto" w:fill="FFFFFF" w:themeFill="background1"/>
          </w:tcPr>
          <w:p w14:paraId="21785111" w14:textId="50C84608" w:rsidR="00C37DFB" w:rsidRPr="00EA5439" w:rsidRDefault="00C37DFB" w:rsidP="00C37DFB">
            <w:pPr>
              <w:spacing w:line="276" w:lineRule="auto"/>
              <w:jc w:val="center"/>
              <w:rPr>
                <w:rFonts w:ascii="Times New Roman" w:hAnsi="Times New Roman" w:cs="Times New Roman"/>
                <w:bCs/>
                <w:sz w:val="28"/>
                <w:szCs w:val="28"/>
              </w:rPr>
            </w:pPr>
            <w:r w:rsidRPr="00EA5439">
              <w:rPr>
                <w:rFonts w:ascii="Times New Roman" w:hAnsi="Times New Roman" w:cs="Times New Roman"/>
                <w:bCs/>
                <w:sz w:val="28"/>
                <w:szCs w:val="28"/>
              </w:rPr>
              <w:t>10/04/2025</w:t>
            </w:r>
          </w:p>
        </w:tc>
        <w:tc>
          <w:tcPr>
            <w:tcW w:w="6750" w:type="dxa"/>
            <w:vMerge/>
            <w:shd w:val="clear" w:color="auto" w:fill="FFFFFF" w:themeFill="background1"/>
          </w:tcPr>
          <w:p w14:paraId="1FCAD065" w14:textId="77777777" w:rsidR="00C37DFB" w:rsidRPr="00F10589" w:rsidRDefault="00C37DFB" w:rsidP="00C37DFB">
            <w:pPr>
              <w:spacing w:before="120" w:after="120" w:line="276" w:lineRule="auto"/>
              <w:ind w:firstLine="720"/>
              <w:jc w:val="both"/>
              <w:rPr>
                <w:rFonts w:ascii="Kruti Dev 010" w:hAnsi="Kruti Dev 010"/>
                <w:sz w:val="24"/>
                <w:szCs w:val="24"/>
              </w:rPr>
            </w:pPr>
          </w:p>
        </w:tc>
      </w:tr>
      <w:tr w:rsidR="00C37DFB" w:rsidRPr="00F10589" w14:paraId="7D99081E" w14:textId="77777777" w:rsidTr="00EA5439">
        <w:trPr>
          <w:trHeight w:val="452"/>
          <w:jc w:val="center"/>
        </w:trPr>
        <w:tc>
          <w:tcPr>
            <w:tcW w:w="3870" w:type="dxa"/>
            <w:shd w:val="clear" w:color="auto" w:fill="FFFFFF" w:themeFill="background1"/>
            <w:vAlign w:val="center"/>
          </w:tcPr>
          <w:p w14:paraId="0A53BF21" w14:textId="46F942B8" w:rsidR="00C37DFB" w:rsidRPr="00EA5439" w:rsidRDefault="00C37DFB" w:rsidP="00C37DFB">
            <w:pPr>
              <w:spacing w:line="276" w:lineRule="auto"/>
              <w:jc w:val="center"/>
              <w:rPr>
                <w:rFonts w:ascii="Times New Roman" w:hAnsi="Times New Roman" w:cs="Times New Roman"/>
                <w:b/>
                <w:bCs/>
                <w:sz w:val="28"/>
                <w:szCs w:val="28"/>
              </w:rPr>
            </w:pPr>
            <w:r w:rsidRPr="00EA5439">
              <w:rPr>
                <w:rFonts w:ascii="Times New Roman" w:hAnsi="Times New Roman" w:cs="Times New Roman"/>
                <w:b/>
                <w:bCs/>
                <w:sz w:val="28"/>
                <w:szCs w:val="28"/>
              </w:rPr>
              <w:t>DOI</w:t>
            </w:r>
          </w:p>
        </w:tc>
        <w:tc>
          <w:tcPr>
            <w:tcW w:w="6750" w:type="dxa"/>
            <w:vMerge/>
            <w:shd w:val="clear" w:color="auto" w:fill="FFFFFF" w:themeFill="background1"/>
          </w:tcPr>
          <w:p w14:paraId="49D7F9DA" w14:textId="77777777" w:rsidR="00C37DFB" w:rsidRPr="00F10589" w:rsidRDefault="00C37DFB" w:rsidP="00C37DFB">
            <w:pPr>
              <w:spacing w:before="120" w:after="120" w:line="276" w:lineRule="auto"/>
              <w:ind w:firstLine="720"/>
              <w:jc w:val="both"/>
              <w:rPr>
                <w:rFonts w:ascii="Kruti Dev 010" w:hAnsi="Kruti Dev 010"/>
                <w:sz w:val="24"/>
                <w:szCs w:val="24"/>
              </w:rPr>
            </w:pPr>
          </w:p>
        </w:tc>
      </w:tr>
      <w:tr w:rsidR="00C37DFB" w:rsidRPr="00F10589" w14:paraId="3EBBA139" w14:textId="77777777" w:rsidTr="00EA5439">
        <w:trPr>
          <w:trHeight w:val="342"/>
          <w:jc w:val="center"/>
        </w:trPr>
        <w:tc>
          <w:tcPr>
            <w:tcW w:w="3870" w:type="dxa"/>
            <w:shd w:val="clear" w:color="auto" w:fill="FFFFFF" w:themeFill="background1"/>
            <w:vAlign w:val="center"/>
          </w:tcPr>
          <w:p w14:paraId="55769D47" w14:textId="0FFA6BB4" w:rsidR="00C37DFB" w:rsidRPr="00E166A5" w:rsidRDefault="00EA5439" w:rsidP="00EA5439">
            <w:pPr>
              <w:spacing w:line="276" w:lineRule="auto"/>
              <w:jc w:val="center"/>
              <w:rPr>
                <w:rFonts w:ascii="Times New Roman" w:hAnsi="Times New Roman" w:cs="Times New Roman"/>
                <w:bCs/>
                <w:sz w:val="28"/>
                <w:szCs w:val="28"/>
              </w:rPr>
            </w:pPr>
            <w:hyperlink r:id="rId9" w:tgtFrame="_blank" w:history="1"/>
          </w:p>
        </w:tc>
        <w:tc>
          <w:tcPr>
            <w:tcW w:w="6750" w:type="dxa"/>
            <w:vMerge/>
            <w:shd w:val="clear" w:color="auto" w:fill="FFFFFF" w:themeFill="background1"/>
          </w:tcPr>
          <w:p w14:paraId="427C89B4" w14:textId="77777777" w:rsidR="00C37DFB" w:rsidRPr="00F10589" w:rsidRDefault="00C37DFB" w:rsidP="00C37DFB">
            <w:pPr>
              <w:spacing w:before="120" w:after="120" w:line="276" w:lineRule="auto"/>
              <w:ind w:firstLine="720"/>
              <w:jc w:val="both"/>
              <w:rPr>
                <w:rFonts w:ascii="Kruti Dev 010" w:hAnsi="Kruti Dev 010"/>
                <w:sz w:val="24"/>
                <w:szCs w:val="24"/>
              </w:rPr>
            </w:pPr>
          </w:p>
        </w:tc>
      </w:tr>
      <w:tr w:rsidR="00C37DFB" w:rsidRPr="00F10589" w14:paraId="6197EA73" w14:textId="77777777" w:rsidTr="00EA5439">
        <w:trPr>
          <w:trHeight w:val="2727"/>
          <w:jc w:val="center"/>
        </w:trPr>
        <w:tc>
          <w:tcPr>
            <w:tcW w:w="3870" w:type="dxa"/>
            <w:shd w:val="clear" w:color="auto" w:fill="FFFFFF" w:themeFill="background1"/>
            <w:vAlign w:val="center"/>
          </w:tcPr>
          <w:p w14:paraId="42461C25" w14:textId="77777777" w:rsidR="00C37DFB" w:rsidRDefault="00C37DFB" w:rsidP="00C37DFB">
            <w:pPr>
              <w:spacing w:line="276" w:lineRule="auto"/>
              <w:jc w:val="center"/>
              <w:rPr>
                <w:rFonts w:ascii="Times New Roman" w:hAnsi="Times New Roman" w:cs="Times New Roman"/>
                <w:b/>
                <w:bCs/>
                <w:sz w:val="24"/>
                <w:szCs w:val="24"/>
              </w:rPr>
            </w:pPr>
            <w:r w:rsidRPr="00F10589">
              <w:rPr>
                <w:rFonts w:ascii="Times New Roman" w:hAnsi="Times New Roman" w:cs="Times New Roman"/>
                <w:noProof/>
                <w:color w:val="000000" w:themeColor="text1"/>
                <w:sz w:val="24"/>
                <w:szCs w:val="24"/>
                <w:lang w:eastAsia="en-US"/>
              </w:rPr>
              <mc:AlternateContent>
                <mc:Choice Requires="wps">
                  <w:drawing>
                    <wp:anchor distT="0" distB="0" distL="114300" distR="114300" simplePos="0" relativeHeight="251675648" behindDoc="0" locked="0" layoutInCell="1" allowOverlap="1" wp14:anchorId="5CAFDAFD" wp14:editId="60C0DCC5">
                      <wp:simplePos x="0" y="0"/>
                      <wp:positionH relativeFrom="column">
                        <wp:posOffset>218440</wp:posOffset>
                      </wp:positionH>
                      <wp:positionV relativeFrom="paragraph">
                        <wp:posOffset>24130</wp:posOffset>
                      </wp:positionV>
                      <wp:extent cx="1927225" cy="1076960"/>
                      <wp:effectExtent l="19050" t="0" r="34925" b="27940"/>
                      <wp:wrapNone/>
                      <wp:docPr id="1" name="Double Wave 1"/>
                      <wp:cNvGraphicFramePr/>
                      <a:graphic xmlns:a="http://schemas.openxmlformats.org/drawingml/2006/main">
                        <a:graphicData uri="http://schemas.microsoft.com/office/word/2010/wordprocessingShape">
                          <wps:wsp>
                            <wps:cNvSpPr/>
                            <wps:spPr>
                              <a:xfrm>
                                <a:off x="0" y="0"/>
                                <a:ext cx="1927225" cy="1076960"/>
                              </a:xfrm>
                              <a:prstGeom prst="doubleWave">
                                <a:avLst>
                                  <a:gd name="adj1" fmla="val 6250"/>
                                  <a:gd name="adj2" fmla="val 1923"/>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CA7FBA0" w14:textId="77777777" w:rsidR="00C37DFB" w:rsidRPr="00B700F3" w:rsidRDefault="00C37DFB" w:rsidP="00D1441E">
                                  <w:pPr>
                                    <w:shd w:val="clear" w:color="auto" w:fill="E2EFD9" w:themeFill="accent6" w:themeFillTint="33"/>
                                    <w:spacing w:line="240" w:lineRule="auto"/>
                                    <w:jc w:val="center"/>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700F3">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IMPACT FACTOR</w:t>
                                  </w:r>
                                </w:p>
                                <w:p w14:paraId="536D2BB9" w14:textId="77777777" w:rsidR="00C37DFB" w:rsidRPr="00B700F3" w:rsidRDefault="00C37DFB" w:rsidP="00D1441E">
                                  <w:pPr>
                                    <w:shd w:val="clear" w:color="auto" w:fill="E2EFD9" w:themeFill="accent6" w:themeFillTint="33"/>
                                    <w:spacing w:line="240" w:lineRule="auto"/>
                                    <w:jc w:val="center"/>
                                    <w:rPr>
                                      <w:b/>
                                      <w:sz w:val="28"/>
                                      <w:szCs w:val="28"/>
                                    </w:rPr>
                                  </w:pPr>
                                  <w:r w:rsidRPr="00B700F3">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5.924</w:t>
                                  </w:r>
                                </w:p>
                                <w:p w14:paraId="1E334920" w14:textId="77777777" w:rsidR="00C37DFB" w:rsidRDefault="00C37DFB" w:rsidP="000D6BD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FDAFD"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Double Wave 1" o:spid="_x0000_s1026" type="#_x0000_t188" style="position:absolute;left:0;text-align:left;margin-left:17.2pt;margin-top:1.9pt;width:151.75pt;height:84.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" adj="1350,11215" fillcolor="#4472c4 [3204]" strokecolor="#1f3763 [1604]" strokeweight="1pt">
                      <v:textbox>
                        <w:txbxContent>
                          <w:p w14:paraId="7CA7FBA0" w14:textId="77777777" w:rsidR="00C37DFB" w:rsidRPr="00B700F3" w:rsidRDefault="00C37DFB" w:rsidP="00D1441E">
                            <w:pPr>
                              <w:shd w:val="clear" w:color="auto" w:fill="E2EFD9" w:themeFill="accent6" w:themeFillTint="33"/>
                              <w:spacing w:line="240" w:lineRule="auto"/>
                              <w:jc w:val="center"/>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700F3">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IMPACT FACTOR</w:t>
                            </w:r>
                          </w:p>
                          <w:p w14:paraId="536D2BB9" w14:textId="77777777" w:rsidR="00C37DFB" w:rsidRPr="00B700F3" w:rsidRDefault="00C37DFB" w:rsidP="00D1441E">
                            <w:pPr>
                              <w:shd w:val="clear" w:color="auto" w:fill="E2EFD9" w:themeFill="accent6" w:themeFillTint="33"/>
                              <w:spacing w:line="240" w:lineRule="auto"/>
                              <w:jc w:val="center"/>
                              <w:rPr>
                                <w:b/>
                                <w:sz w:val="28"/>
                                <w:szCs w:val="28"/>
                              </w:rPr>
                            </w:pPr>
                            <w:r w:rsidRPr="00B700F3">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5.924</w:t>
                            </w:r>
                          </w:p>
                          <w:p w14:paraId="1E334920" w14:textId="77777777" w:rsidR="00C37DFB" w:rsidRDefault="00C37DFB" w:rsidP="000D6BDE"/>
                        </w:txbxContent>
                      </v:textbox>
                    </v:shape>
                  </w:pict>
                </mc:Fallback>
              </mc:AlternateContent>
            </w:r>
          </w:p>
          <w:p w14:paraId="17DCAB68" w14:textId="16B2994D" w:rsidR="00C37DFB" w:rsidRPr="00F10589" w:rsidRDefault="00C37DFB" w:rsidP="00C37DFB">
            <w:pPr>
              <w:spacing w:line="276" w:lineRule="auto"/>
              <w:jc w:val="center"/>
              <w:rPr>
                <w:rFonts w:ascii="Times New Roman" w:hAnsi="Times New Roman" w:cs="Times New Roman"/>
                <w:b/>
                <w:bCs/>
                <w:sz w:val="24"/>
                <w:szCs w:val="24"/>
              </w:rPr>
            </w:pPr>
            <w:r w:rsidRPr="00F10589">
              <w:rPr>
                <w:rFonts w:ascii="Times New Roman" w:hAnsi="Times New Roman" w:cs="Times New Roman"/>
                <w:noProof/>
                <w:color w:val="000000" w:themeColor="text1"/>
                <w:sz w:val="24"/>
                <w:szCs w:val="24"/>
                <w:lang w:eastAsia="en-US"/>
              </w:rPr>
              <mc:AlternateContent>
                <mc:Choice Requires="wps">
                  <w:drawing>
                    <wp:anchor distT="0" distB="0" distL="114300" distR="114300" simplePos="0" relativeHeight="251674624" behindDoc="0" locked="0" layoutInCell="1" allowOverlap="1" wp14:anchorId="4867D7B4" wp14:editId="52CAE6F6">
                      <wp:simplePos x="0" y="0"/>
                      <wp:positionH relativeFrom="column">
                        <wp:posOffset>-2578513</wp:posOffset>
                      </wp:positionH>
                      <wp:positionV relativeFrom="paragraph">
                        <wp:posOffset>-948558</wp:posOffset>
                      </wp:positionV>
                      <wp:extent cx="1927225" cy="1076960"/>
                      <wp:effectExtent l="19050" t="0" r="34925" b="27940"/>
                      <wp:wrapNone/>
                      <wp:docPr id="6" name="Double Wave 6"/>
                      <wp:cNvGraphicFramePr/>
                      <a:graphic xmlns:a="http://schemas.openxmlformats.org/drawingml/2006/main">
                        <a:graphicData uri="http://schemas.microsoft.com/office/word/2010/wordprocessingShape">
                          <wps:wsp>
                            <wps:cNvSpPr/>
                            <wps:spPr>
                              <a:xfrm>
                                <a:off x="0" y="0"/>
                                <a:ext cx="1927225" cy="1076960"/>
                              </a:xfrm>
                              <a:prstGeom prst="doubleWave">
                                <a:avLst>
                                  <a:gd name="adj1" fmla="val 6250"/>
                                  <a:gd name="adj2" fmla="val 1923"/>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0892033" w14:textId="77777777" w:rsidR="00C37DFB" w:rsidRPr="00B700F3" w:rsidRDefault="00C37DFB" w:rsidP="00F00E58">
                                  <w:pPr>
                                    <w:shd w:val="clear" w:color="auto" w:fill="E2EFD9" w:themeFill="accent6" w:themeFillTint="33"/>
                                    <w:spacing w:line="240" w:lineRule="auto"/>
                                    <w:jc w:val="center"/>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700F3">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IMPACT FACTOR  </w:t>
                                  </w:r>
                                </w:p>
                                <w:p w14:paraId="17A51A9F" w14:textId="77777777" w:rsidR="00C37DFB" w:rsidRPr="00B700F3" w:rsidRDefault="00C37DFB" w:rsidP="00F00E58">
                                  <w:pPr>
                                    <w:shd w:val="clear" w:color="auto" w:fill="E2EFD9" w:themeFill="accent6" w:themeFillTint="33"/>
                                    <w:spacing w:line="240" w:lineRule="auto"/>
                                    <w:jc w:val="center"/>
                                    <w:rPr>
                                      <w:b/>
                                      <w:sz w:val="28"/>
                                      <w:szCs w:val="28"/>
                                    </w:rPr>
                                  </w:pPr>
                                  <w:r w:rsidRPr="00B700F3">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5.924</w:t>
                                  </w:r>
                                </w:p>
                                <w:p w14:paraId="33FB144A" w14:textId="77777777" w:rsidR="00C37DFB" w:rsidRDefault="00C37DF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7D7B4" id="Double Wave 6" o:spid="_x0000_s1027" type="#_x0000_t188" style="position:absolute;left:0;text-align:left;margin-left:-203.05pt;margin-top:-74.7pt;width:151.75pt;height:84.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" adj="1350,11215" fillcolor="#4472c4 [3204]" strokecolor="#1f3763 [1604]" strokeweight="1pt">
                      <v:textbox>
                        <w:txbxContent>
                          <w:p w14:paraId="30892033" w14:textId="77777777" w:rsidR="00C37DFB" w:rsidRPr="00B700F3" w:rsidRDefault="00C37DFB" w:rsidP="00F00E58">
                            <w:pPr>
                              <w:shd w:val="clear" w:color="auto" w:fill="E2EFD9" w:themeFill="accent6" w:themeFillTint="33"/>
                              <w:spacing w:line="240" w:lineRule="auto"/>
                              <w:jc w:val="center"/>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700F3">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IMPACT FACTOR  </w:t>
                            </w:r>
                          </w:p>
                          <w:p w14:paraId="17A51A9F" w14:textId="77777777" w:rsidR="00C37DFB" w:rsidRPr="00B700F3" w:rsidRDefault="00C37DFB" w:rsidP="00F00E58">
                            <w:pPr>
                              <w:shd w:val="clear" w:color="auto" w:fill="E2EFD9" w:themeFill="accent6" w:themeFillTint="33"/>
                              <w:spacing w:line="240" w:lineRule="auto"/>
                              <w:jc w:val="center"/>
                              <w:rPr>
                                <w:b/>
                                <w:sz w:val="28"/>
                                <w:szCs w:val="28"/>
                              </w:rPr>
                            </w:pPr>
                            <w:r w:rsidRPr="00B700F3">
                              <w:rPr>
                                <w:rFonts w:ascii="Times New Roman" w:hAnsi="Times New Roman" w:cs="Times New Roman"/>
                                <w:b/>
                                <w:color w:val="000000" w:themeColor="text1"/>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5.924</w:t>
                            </w:r>
                          </w:p>
                          <w:p w14:paraId="33FB144A" w14:textId="77777777" w:rsidR="00C37DFB" w:rsidRDefault="00C37DFB"/>
                        </w:txbxContent>
                      </v:textbox>
                    </v:shape>
                  </w:pict>
                </mc:Fallback>
              </mc:AlternateContent>
            </w:r>
          </w:p>
        </w:tc>
        <w:tc>
          <w:tcPr>
            <w:tcW w:w="6750" w:type="dxa"/>
            <w:vMerge/>
            <w:shd w:val="clear" w:color="auto" w:fill="FFFFFF" w:themeFill="background1"/>
          </w:tcPr>
          <w:p w14:paraId="07A860D8" w14:textId="77777777" w:rsidR="00C37DFB" w:rsidRPr="00F10589" w:rsidRDefault="00C37DFB" w:rsidP="00C37DFB">
            <w:pPr>
              <w:spacing w:before="120" w:after="120" w:line="276" w:lineRule="auto"/>
              <w:ind w:firstLine="720"/>
              <w:jc w:val="both"/>
              <w:rPr>
                <w:rFonts w:ascii="Kruti Dev 010" w:hAnsi="Kruti Dev 010"/>
                <w:sz w:val="24"/>
                <w:szCs w:val="24"/>
              </w:rPr>
            </w:pPr>
          </w:p>
        </w:tc>
      </w:tr>
    </w:tbl>
    <w:p w14:paraId="3B25BBFC" w14:textId="424CD8EB" w:rsidR="009B3528" w:rsidRDefault="009B3528" w:rsidP="00EA5439">
      <w:pPr>
        <w:spacing w:line="276" w:lineRule="auto"/>
        <w:jc w:val="both"/>
        <w:rPr>
          <w:rFonts w:ascii="Mangal" w:hAnsi="Mangal" w:cs="Mangal"/>
          <w:sz w:val="24"/>
          <w:szCs w:val="24"/>
        </w:rPr>
      </w:pPr>
    </w:p>
    <w:p w14:paraId="3AAAC493" w14:textId="77777777" w:rsidR="00EA5439" w:rsidRPr="00FD31E8" w:rsidRDefault="00EA5439" w:rsidP="00EA543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lastRenderedPageBreak/>
        <w:t>1. Introduction</w:t>
      </w:r>
    </w:p>
    <w:p w14:paraId="444409B4"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Rhesus macaques (</w:t>
      </w:r>
      <w:r w:rsidRPr="00FD31E8">
        <w:rPr>
          <w:rFonts w:ascii="Times New Roman" w:eastAsia="Times New Roman" w:hAnsi="Times New Roman" w:cs="Times New Roman"/>
          <w:i/>
          <w:iCs/>
          <w:sz w:val="24"/>
          <w:szCs w:val="24"/>
        </w:rPr>
        <w:t>Macaca mulatta</w:t>
      </w:r>
      <w:r w:rsidRPr="00FD31E8">
        <w:rPr>
          <w:rFonts w:ascii="Times New Roman" w:eastAsia="Times New Roman" w:hAnsi="Times New Roman" w:cs="Times New Roman"/>
          <w:sz w:val="24"/>
          <w:szCs w:val="24"/>
        </w:rPr>
        <w:t>) are among the most extensively studied non-human primates, valued for their genetic proximity to humans, adaptability, and intricate social behaviours. Native to South, Central, and Southeast Asia, they inhabit diverse environments, from dense forests to urban landscapes. Their social organization is characterized by multi-male, multi-female troops, typically ranging from 20 to 200 individuals, where dominance hierarchies and matrilineal kinship govern interactions. Dominance hierarchies dictate access to critical resources—food, mates, and resting sites—while matrilineal structures, cantered on related females, provide a stable social core through alliances and inherited rank. These systems shape reproductive success, group cohesion, and responses to environmental pressures.</w:t>
      </w:r>
    </w:p>
    <w:p w14:paraId="0135111E"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This article synthesizes secondary data from peer-reviewed literature to examine the interplay between dominance hierarchies and matrilineal dynamics in rhesus macaques. Drawing on studies from populations like Cayo Santiago and urban Delhi, it explores how rank is established, maintained, and influenced by ecological and anthropogenic factors. The analysis also considers physiological and genetic correlates, such as stress hormones and heritable traits, that underpin social behaviour. By integrating behavioural observations, ecological data, and genetic findings, this review aims to provide a comprehensive understanding of rhesus macaque social organization. The findings have implications for conservation, as disruptions to matrilines can destabilize troops, and for biomedical research, where social rank influences experimental outcomes. This article emphasizes the adaptability of rhesus macaques and the need for further studies on urban populations and genetic mechanisms to fully elucidate their social complexity.</w:t>
      </w:r>
    </w:p>
    <w:p w14:paraId="6BDE4D64" w14:textId="77777777" w:rsidR="00EA5439" w:rsidRPr="00FD31E8" w:rsidRDefault="00EA5439" w:rsidP="00EA543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2. Dominance Hierarchies in Rhesus Macaques</w:t>
      </w:r>
    </w:p>
    <w:p w14:paraId="4A4BD696"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2.1 Structure and Function</w:t>
      </w:r>
    </w:p>
    <w:p w14:paraId="5A741507"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lastRenderedPageBreak/>
        <w:t>Dominance hierarchies in rhesus macaques are linear, with individuals ranked from alpha to subordinate based on outcomes of agonistic interactions, such as threats, chases, and submissive gestures (e.g., fear grimaces or yielding space). High-ranking individuals enjoy priority access to food, mates, and safe resting sites, which enhances their reproductive success and reduces stress. Low-ranking individuals, conversely, face resource scarcity and higher stress levels, impacting their fitness. Sade (1967) noted that hierarchies are relatively stable, particularly among females, with rank reversals occurring only through coalitions or significant disruptions, such as injuries or deaths.</w:t>
      </w:r>
    </w:p>
    <w:p w14:paraId="325793E5"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2.2 Male vs. Female Hierarchies</w:t>
      </w:r>
    </w:p>
    <w:p w14:paraId="64D196AD"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Male and female dominance hierarchies differ markedly in stability and acquisition. Male hierarchies are fluid due to natal dispersal, where males leave their birth groups around adolescence to join new troops. In these new groups, males compete for rank through physical confrontations and social maneuvering. High-ranking males secure preferential mating opportunities, but their tenure is often brief due to challenges from younger or stronger rivals (Bercovitch, 1997). Female hierarchies, in contrast, are stable and matriline-based. Females remain in their natal groups, inheriting ranks similar to their mothers, which ensures long-term matrilineal dominance. This stability is reinforced by maternal support and coalitions among kin (Chapais, 1988).</w:t>
      </w:r>
    </w:p>
    <w:p w14:paraId="578E468F"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2.3 Behavioural Indicators of Dominance</w:t>
      </w:r>
    </w:p>
    <w:p w14:paraId="0835C261"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 xml:space="preserve">Dominant individuals exhibit assertive behaviours, including open-mouth threats, lunges, and displacements, to maintain their status. Subordinates display submissive behaviours, such as bared-teeth displays or avoidance, to de-escalate conflicts. Grooming patterns also reflect hierarchy, with subordinates grooming dominants more frequently to appease or gain favour. Schino (2001) found that grooming is a key social tool, with high-ranking females receiving </w:t>
      </w:r>
      <w:r w:rsidRPr="00FD31E8">
        <w:rPr>
          <w:rFonts w:ascii="Times New Roman" w:eastAsia="Times New Roman" w:hAnsi="Times New Roman" w:cs="Times New Roman"/>
          <w:sz w:val="24"/>
          <w:szCs w:val="24"/>
        </w:rPr>
        <w:lastRenderedPageBreak/>
        <w:t>significantly more grooming than low-ranking ones, reinforcing social bonds and hierarchy stability.</w:t>
      </w:r>
    </w:p>
    <w:p w14:paraId="116EC255"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2.4 Fitness Consequences</w:t>
      </w:r>
    </w:p>
    <w:p w14:paraId="6121E81B"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Rank profoundly impacts fitness, particularly for females. High-ranking females have better access to resources, leading to improved reproductive outcomes. Data from Cayo Santiago (Table 1) show that high-ranking females have shorter interbirth intervals, higher infant survival rates, and greater lifetime reproductive success compared to low-ranking females. Males also benefit from high rank, as it increases mating opportunities, but their reproductive success is less consistent due to the transient nature of their dominance.</w:t>
      </w:r>
    </w:p>
    <w:p w14:paraId="6CD23A9C" w14:textId="77777777" w:rsidR="00EA5439" w:rsidRPr="00FD31E8" w:rsidRDefault="00EA5439" w:rsidP="00EA5439">
      <w:pPr>
        <w:spacing w:before="100" w:beforeAutospacing="1" w:after="100" w:afterAutospacing="1" w:line="360" w:lineRule="auto"/>
        <w:jc w:val="center"/>
        <w:rPr>
          <w:rFonts w:ascii="Times New Roman" w:eastAsia="Times New Roman" w:hAnsi="Times New Roman" w:cs="Times New Roman"/>
          <w:sz w:val="24"/>
          <w:szCs w:val="24"/>
        </w:rPr>
      </w:pPr>
      <w:r w:rsidRPr="00FD31E8">
        <w:rPr>
          <w:rFonts w:ascii="Times New Roman" w:eastAsia="Times New Roman" w:hAnsi="Times New Roman" w:cs="Times New Roman"/>
          <w:b/>
          <w:bCs/>
          <w:sz w:val="24"/>
          <w:szCs w:val="24"/>
        </w:rPr>
        <w:t>Table 1: Reproductive Success by Female Rank (Cayo Santiago, 1995–2015)</w:t>
      </w:r>
    </w:p>
    <w:tbl>
      <w:tblPr>
        <w:tblStyle w:val="TableGrid"/>
        <w:tblW w:w="5000" w:type="pct"/>
        <w:tblLook w:val="04A0" w:firstRow="1" w:lastRow="0" w:firstColumn="1" w:lastColumn="0" w:noHBand="0" w:noVBand="1"/>
      </w:tblPr>
      <w:tblGrid>
        <w:gridCol w:w="1455"/>
        <w:gridCol w:w="2418"/>
        <w:gridCol w:w="1806"/>
        <w:gridCol w:w="1956"/>
        <w:gridCol w:w="1715"/>
      </w:tblGrid>
      <w:tr w:rsidR="00EA5439" w:rsidRPr="00FD31E8" w14:paraId="44550F8C" w14:textId="77777777" w:rsidTr="007D4020">
        <w:tc>
          <w:tcPr>
            <w:tcW w:w="778" w:type="pct"/>
            <w:hideMark/>
          </w:tcPr>
          <w:p w14:paraId="581F549A"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Rank Category</w:t>
            </w:r>
          </w:p>
        </w:tc>
        <w:tc>
          <w:tcPr>
            <w:tcW w:w="1293" w:type="pct"/>
            <w:hideMark/>
          </w:tcPr>
          <w:p w14:paraId="44FD815F"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Average Interbirth Interval (months)</w:t>
            </w:r>
          </w:p>
        </w:tc>
        <w:tc>
          <w:tcPr>
            <w:tcW w:w="966" w:type="pct"/>
            <w:hideMark/>
          </w:tcPr>
          <w:p w14:paraId="4C58E2CB"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Infant Survival Rate (%)</w:t>
            </w:r>
          </w:p>
        </w:tc>
        <w:tc>
          <w:tcPr>
            <w:tcW w:w="1046" w:type="pct"/>
            <w:hideMark/>
          </w:tcPr>
          <w:p w14:paraId="090151F4"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Lifetime Offspring (Mean)</w:t>
            </w:r>
          </w:p>
        </w:tc>
        <w:tc>
          <w:tcPr>
            <w:tcW w:w="917" w:type="pct"/>
            <w:hideMark/>
          </w:tcPr>
          <w:p w14:paraId="12B1A6B4"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Source</w:t>
            </w:r>
          </w:p>
        </w:tc>
      </w:tr>
      <w:tr w:rsidR="00EA5439" w:rsidRPr="00FD31E8" w14:paraId="53A9128E" w14:textId="77777777" w:rsidTr="007D4020">
        <w:tc>
          <w:tcPr>
            <w:tcW w:w="778" w:type="pct"/>
            <w:hideMark/>
          </w:tcPr>
          <w:p w14:paraId="0E4244A1"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High</w:t>
            </w:r>
          </w:p>
        </w:tc>
        <w:tc>
          <w:tcPr>
            <w:tcW w:w="1293" w:type="pct"/>
            <w:hideMark/>
          </w:tcPr>
          <w:p w14:paraId="1F4F9501"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12.4</w:t>
            </w:r>
          </w:p>
        </w:tc>
        <w:tc>
          <w:tcPr>
            <w:tcW w:w="966" w:type="pct"/>
            <w:hideMark/>
          </w:tcPr>
          <w:p w14:paraId="4B1409E6"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92</w:t>
            </w:r>
          </w:p>
        </w:tc>
        <w:tc>
          <w:tcPr>
            <w:tcW w:w="1046" w:type="pct"/>
            <w:hideMark/>
          </w:tcPr>
          <w:p w14:paraId="5ACCA1C8"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8.3</w:t>
            </w:r>
          </w:p>
        </w:tc>
        <w:tc>
          <w:tcPr>
            <w:tcW w:w="917" w:type="pct"/>
            <w:hideMark/>
          </w:tcPr>
          <w:p w14:paraId="77675EB4"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Blomquist et al., 2017</w:t>
            </w:r>
          </w:p>
        </w:tc>
      </w:tr>
      <w:tr w:rsidR="00EA5439" w:rsidRPr="00FD31E8" w14:paraId="598F8FF5" w14:textId="77777777" w:rsidTr="007D4020">
        <w:tc>
          <w:tcPr>
            <w:tcW w:w="778" w:type="pct"/>
            <w:hideMark/>
          </w:tcPr>
          <w:p w14:paraId="1839B279"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Middle</w:t>
            </w:r>
          </w:p>
        </w:tc>
        <w:tc>
          <w:tcPr>
            <w:tcW w:w="1293" w:type="pct"/>
            <w:hideMark/>
          </w:tcPr>
          <w:p w14:paraId="78807A1C"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14.8</w:t>
            </w:r>
          </w:p>
        </w:tc>
        <w:tc>
          <w:tcPr>
            <w:tcW w:w="966" w:type="pct"/>
            <w:hideMark/>
          </w:tcPr>
          <w:p w14:paraId="73D9802D"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85</w:t>
            </w:r>
          </w:p>
        </w:tc>
        <w:tc>
          <w:tcPr>
            <w:tcW w:w="1046" w:type="pct"/>
            <w:hideMark/>
          </w:tcPr>
          <w:p w14:paraId="7A172FDC"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6.1</w:t>
            </w:r>
          </w:p>
        </w:tc>
        <w:tc>
          <w:tcPr>
            <w:tcW w:w="917" w:type="pct"/>
            <w:hideMark/>
          </w:tcPr>
          <w:p w14:paraId="66941251"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Blomquist et al., 2017</w:t>
            </w:r>
          </w:p>
        </w:tc>
      </w:tr>
      <w:tr w:rsidR="00EA5439" w:rsidRPr="00FD31E8" w14:paraId="47C5E001" w14:textId="77777777" w:rsidTr="007D4020">
        <w:tc>
          <w:tcPr>
            <w:tcW w:w="778" w:type="pct"/>
            <w:hideMark/>
          </w:tcPr>
          <w:p w14:paraId="73927E5F"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Low</w:t>
            </w:r>
          </w:p>
        </w:tc>
        <w:tc>
          <w:tcPr>
            <w:tcW w:w="1293" w:type="pct"/>
            <w:hideMark/>
          </w:tcPr>
          <w:p w14:paraId="5606F095"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17.2</w:t>
            </w:r>
          </w:p>
        </w:tc>
        <w:tc>
          <w:tcPr>
            <w:tcW w:w="966" w:type="pct"/>
            <w:hideMark/>
          </w:tcPr>
          <w:p w14:paraId="63485786"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73</w:t>
            </w:r>
          </w:p>
        </w:tc>
        <w:tc>
          <w:tcPr>
            <w:tcW w:w="1046" w:type="pct"/>
            <w:hideMark/>
          </w:tcPr>
          <w:p w14:paraId="69528FE3"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4.2</w:t>
            </w:r>
          </w:p>
        </w:tc>
        <w:tc>
          <w:tcPr>
            <w:tcW w:w="917" w:type="pct"/>
            <w:hideMark/>
          </w:tcPr>
          <w:p w14:paraId="1F66D9FF"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Blomquist et al., 2017</w:t>
            </w:r>
          </w:p>
        </w:tc>
      </w:tr>
    </w:tbl>
    <w:p w14:paraId="0D2F7470" w14:textId="77777777" w:rsidR="00EA5439" w:rsidRPr="00FD31E8" w:rsidRDefault="00EA5439" w:rsidP="00EA5439">
      <w:pPr>
        <w:spacing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i/>
          <w:iCs/>
          <w:sz w:val="24"/>
          <w:szCs w:val="24"/>
        </w:rPr>
        <w:t>Note: Data compiled from a longitudinal study of 342 females.</w:t>
      </w:r>
    </w:p>
    <w:p w14:paraId="709299A4"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2.5 Hierarchy Stability and Challenges</w:t>
      </w:r>
    </w:p>
    <w:p w14:paraId="431D282E"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 xml:space="preserve">Hierarchy stability varies by context. In stable environments, such as Cayo Santiago, female hierarchies change infrequently, with rank reversals often requiring coalitions among kin. Male </w:t>
      </w:r>
      <w:r w:rsidRPr="00FD31E8">
        <w:rPr>
          <w:rFonts w:ascii="Times New Roman" w:eastAsia="Times New Roman" w:hAnsi="Times New Roman" w:cs="Times New Roman"/>
          <w:sz w:val="24"/>
          <w:szCs w:val="24"/>
        </w:rPr>
        <w:lastRenderedPageBreak/>
        <w:t>hierarchies, however, are more prone to upheaval due to dispersal and competition. Bernstein et al. (2010) documented that high-ranking individuals engage in more agonistic interactions to maintain their status, while subordinates use submissive behaviours to avoid conflict. External factors, such as resource scarcity or group size, can also destabilize hierarchies, leading to increased aggression and rank challenges.</w:t>
      </w:r>
    </w:p>
    <w:p w14:paraId="509B5370" w14:textId="77777777" w:rsidR="00EA5439" w:rsidRPr="00FD31E8" w:rsidRDefault="00EA5439" w:rsidP="00EA543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3. Matrilineal Dynamics</w:t>
      </w:r>
    </w:p>
    <w:p w14:paraId="71DCCAA6"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3.1 Kinship and Social Structure</w:t>
      </w:r>
    </w:p>
    <w:p w14:paraId="3E572FC6"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Matrilines, consisting of related females (mothers, daughters, sisters), form the backbone of rhesus macaque social organization. These kinship groups maintain strong social bonds through grooming, proximity, and mutual defence, fostering group cohesion. Matrilines compete for dominance within the troop, with higher-ranking matrilines securing better access to resources. Daughters inherit ranks just below their mothers, a process known as “youngest ascendancy,” ensuring matrilineal continuity (Chapais, 1988). This rank inheritance is supported by maternal interventions, where mothers defend their daughters during conflicts.</w:t>
      </w:r>
    </w:p>
    <w:p w14:paraId="31D0A74E"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3.2 Coalitionary Support</w:t>
      </w:r>
    </w:p>
    <w:p w14:paraId="2CAF3627" w14:textId="77777777" w:rsidR="00EA5439"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Coalitions are a critical mechanism in matrilineal dynamics, allowing females to defend or improve their rank. Widdig et al. (2000) reported that 68% of female coalitions in Cayo Santiago involved matrilineal relatives, significantly impacting rank outcomes. These alliances are particularly effective when challenging higher-ranking individuals, as they reduce the risk of retaliation. Coalitions also reinforce matrilineal bonds, as kin are more likely to support each other in conflicts.</w:t>
      </w:r>
    </w:p>
    <w:p w14:paraId="061C1492"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p>
    <w:p w14:paraId="58BD2F56"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lastRenderedPageBreak/>
        <w:t>3.3 Reproductive Implications</w:t>
      </w:r>
    </w:p>
    <w:p w14:paraId="6CCDE6C8"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Matrilineal rank directly influences reproductive success. High-ranking females benefit from better nutrition and lower stress, leading to shorter interbirth intervals and higher infant survival rates. Blomquist et al. (2017) found that high-ranking females on Cayo Santiago produced an average of 8.3 offspring over their lifetime, compared to 4.2 for low-ranking females (Table 1). This reproductive advantage perpetuates matrilineal dominance, as larger matrilines can maintain their status through numerical strength.</w:t>
      </w:r>
    </w:p>
    <w:p w14:paraId="321B801E"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3.4 Social Bonding through Grooming</w:t>
      </w:r>
    </w:p>
    <w:p w14:paraId="640EC34E"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Grooming is a key social behavior that strengthens matrilineal bonds. Females groom kin to reinforce alliances and groom dominants to gain tolerance. Schino (2001) noted that high-ranking females receive more grooming, which enhances their social influence. Grooming also serves as a stress-reliever, particularly for subordinates, who use it to navigate hierarchical tensions.</w:t>
      </w:r>
    </w:p>
    <w:p w14:paraId="25678152" w14:textId="77777777" w:rsidR="00EA5439" w:rsidRPr="00FD31E8" w:rsidRDefault="00EA5439" w:rsidP="00EA543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4. Mechanisms of Rank Acquisition and Maintenance</w:t>
      </w:r>
    </w:p>
    <w:p w14:paraId="0ED8F58B"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4.1 Rank Inheritance</w:t>
      </w:r>
    </w:p>
    <w:p w14:paraId="3450854D"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Female rank inheritance is a hallmark of rhesus macaque social structure. Daughters acquire ranks similar to their mothers through social learning and maternal support. Datta (1988) found that 95% of females maintain ranks within one position of their mothers, with high-ranking mothers intervening in conflicts to protect their daughters’ status. This process ensures matrilineal stability and perpetuates dominance hierarchies.</w:t>
      </w:r>
    </w:p>
    <w:p w14:paraId="7E4DCCAC" w14:textId="77777777" w:rsidR="00EA5439"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p>
    <w:p w14:paraId="09B1E610" w14:textId="77777777" w:rsidR="00EA5439"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p>
    <w:p w14:paraId="1016B078"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lastRenderedPageBreak/>
        <w:t>4.2 Agonistic Interactions</w:t>
      </w:r>
    </w:p>
    <w:p w14:paraId="517CA8BC"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Agonistic interactions, including threats and physical aggression, are central to rank maintenance. Dominant individuals use aggression strategically to reinforce their status, while subordinates avoid escalation to minimize injury. Bernstein et al. (2010) documented that high-ranking individuals engage in more threats and receive more submissive gestures, as shown in Table 2.</w:t>
      </w:r>
    </w:p>
    <w:p w14:paraId="36621687" w14:textId="77777777" w:rsidR="00EA5439" w:rsidRPr="00FD31E8" w:rsidRDefault="00EA5439" w:rsidP="00EA5439">
      <w:pPr>
        <w:spacing w:before="100" w:beforeAutospacing="1" w:after="0" w:line="360" w:lineRule="auto"/>
        <w:jc w:val="center"/>
        <w:rPr>
          <w:rFonts w:ascii="Times New Roman" w:eastAsia="Times New Roman" w:hAnsi="Times New Roman" w:cs="Times New Roman"/>
          <w:sz w:val="24"/>
          <w:szCs w:val="24"/>
        </w:rPr>
      </w:pPr>
      <w:r w:rsidRPr="00FD31E8">
        <w:rPr>
          <w:rFonts w:ascii="Times New Roman" w:eastAsia="Times New Roman" w:hAnsi="Times New Roman" w:cs="Times New Roman"/>
          <w:b/>
          <w:bCs/>
          <w:sz w:val="24"/>
          <w:szCs w:val="24"/>
        </w:rPr>
        <w:t>Table 2: Agonistic Interactions by Rank (Captive Rhesus Macaques, 2010)</w:t>
      </w:r>
    </w:p>
    <w:tbl>
      <w:tblPr>
        <w:tblStyle w:val="TableGrid"/>
        <w:tblW w:w="5000" w:type="pct"/>
        <w:tblLook w:val="04A0" w:firstRow="1" w:lastRow="0" w:firstColumn="1" w:lastColumn="0" w:noHBand="0" w:noVBand="1"/>
      </w:tblPr>
      <w:tblGrid>
        <w:gridCol w:w="1458"/>
        <w:gridCol w:w="1464"/>
        <w:gridCol w:w="2364"/>
        <w:gridCol w:w="2431"/>
        <w:gridCol w:w="1633"/>
      </w:tblGrid>
      <w:tr w:rsidR="00EA5439" w:rsidRPr="00FD31E8" w14:paraId="3F723B3E" w14:textId="77777777" w:rsidTr="007D4020">
        <w:tc>
          <w:tcPr>
            <w:tcW w:w="780" w:type="pct"/>
            <w:hideMark/>
          </w:tcPr>
          <w:p w14:paraId="6C0717E6"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Rank Category</w:t>
            </w:r>
          </w:p>
        </w:tc>
        <w:tc>
          <w:tcPr>
            <w:tcW w:w="783" w:type="pct"/>
            <w:hideMark/>
          </w:tcPr>
          <w:p w14:paraId="672CD11B"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Threats per Hour</w:t>
            </w:r>
          </w:p>
        </w:tc>
        <w:tc>
          <w:tcPr>
            <w:tcW w:w="1264" w:type="pct"/>
            <w:hideMark/>
          </w:tcPr>
          <w:p w14:paraId="3D5EF112"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Physical Aggression per Hour</w:t>
            </w:r>
          </w:p>
        </w:tc>
        <w:tc>
          <w:tcPr>
            <w:tcW w:w="1300" w:type="pct"/>
            <w:hideMark/>
          </w:tcPr>
          <w:p w14:paraId="7E530777"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Submissive Gestures Received per Hour</w:t>
            </w:r>
          </w:p>
        </w:tc>
        <w:tc>
          <w:tcPr>
            <w:tcW w:w="873" w:type="pct"/>
            <w:hideMark/>
          </w:tcPr>
          <w:p w14:paraId="52526ED1"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Source</w:t>
            </w:r>
          </w:p>
        </w:tc>
      </w:tr>
      <w:tr w:rsidR="00EA5439" w:rsidRPr="00FD31E8" w14:paraId="4BCAC8E7" w14:textId="77777777" w:rsidTr="007D4020">
        <w:tc>
          <w:tcPr>
            <w:tcW w:w="780" w:type="pct"/>
            <w:hideMark/>
          </w:tcPr>
          <w:p w14:paraId="1C5781E8"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High</w:t>
            </w:r>
          </w:p>
        </w:tc>
        <w:tc>
          <w:tcPr>
            <w:tcW w:w="783" w:type="pct"/>
            <w:hideMark/>
          </w:tcPr>
          <w:p w14:paraId="641F6697"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3.2</w:t>
            </w:r>
          </w:p>
        </w:tc>
        <w:tc>
          <w:tcPr>
            <w:tcW w:w="1264" w:type="pct"/>
            <w:hideMark/>
          </w:tcPr>
          <w:p w14:paraId="23AF895F"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0.8</w:t>
            </w:r>
          </w:p>
        </w:tc>
        <w:tc>
          <w:tcPr>
            <w:tcW w:w="1300" w:type="pct"/>
            <w:hideMark/>
          </w:tcPr>
          <w:p w14:paraId="2035C52D"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4.5</w:t>
            </w:r>
          </w:p>
        </w:tc>
        <w:tc>
          <w:tcPr>
            <w:tcW w:w="873" w:type="pct"/>
            <w:hideMark/>
          </w:tcPr>
          <w:p w14:paraId="49DA03A6"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Bernstein et al., 2010</w:t>
            </w:r>
          </w:p>
        </w:tc>
      </w:tr>
      <w:tr w:rsidR="00EA5439" w:rsidRPr="00FD31E8" w14:paraId="7A6DA798" w14:textId="77777777" w:rsidTr="007D4020">
        <w:tc>
          <w:tcPr>
            <w:tcW w:w="780" w:type="pct"/>
            <w:hideMark/>
          </w:tcPr>
          <w:p w14:paraId="3D8A1857"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Middle</w:t>
            </w:r>
          </w:p>
        </w:tc>
        <w:tc>
          <w:tcPr>
            <w:tcW w:w="783" w:type="pct"/>
            <w:hideMark/>
          </w:tcPr>
          <w:p w14:paraId="75D493F3"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1.8</w:t>
            </w:r>
          </w:p>
        </w:tc>
        <w:tc>
          <w:tcPr>
            <w:tcW w:w="1264" w:type="pct"/>
            <w:hideMark/>
          </w:tcPr>
          <w:p w14:paraId="773CC304"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0.4</w:t>
            </w:r>
          </w:p>
        </w:tc>
        <w:tc>
          <w:tcPr>
            <w:tcW w:w="1300" w:type="pct"/>
            <w:hideMark/>
          </w:tcPr>
          <w:p w14:paraId="71126676"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2.3</w:t>
            </w:r>
          </w:p>
        </w:tc>
        <w:tc>
          <w:tcPr>
            <w:tcW w:w="873" w:type="pct"/>
            <w:hideMark/>
          </w:tcPr>
          <w:p w14:paraId="69F1C05D"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Bernstein et al., 2010</w:t>
            </w:r>
          </w:p>
        </w:tc>
      </w:tr>
      <w:tr w:rsidR="00EA5439" w:rsidRPr="00FD31E8" w14:paraId="5AB2392C" w14:textId="77777777" w:rsidTr="007D4020">
        <w:tc>
          <w:tcPr>
            <w:tcW w:w="780" w:type="pct"/>
            <w:hideMark/>
          </w:tcPr>
          <w:p w14:paraId="5BC35D11"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Low</w:t>
            </w:r>
          </w:p>
        </w:tc>
        <w:tc>
          <w:tcPr>
            <w:tcW w:w="783" w:type="pct"/>
            <w:hideMark/>
          </w:tcPr>
          <w:p w14:paraId="70D62FE9"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0.6</w:t>
            </w:r>
          </w:p>
        </w:tc>
        <w:tc>
          <w:tcPr>
            <w:tcW w:w="1264" w:type="pct"/>
            <w:hideMark/>
          </w:tcPr>
          <w:p w14:paraId="63F8FC92"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0.1</w:t>
            </w:r>
          </w:p>
        </w:tc>
        <w:tc>
          <w:tcPr>
            <w:tcW w:w="1300" w:type="pct"/>
            <w:hideMark/>
          </w:tcPr>
          <w:p w14:paraId="61FE61DA"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1.1</w:t>
            </w:r>
          </w:p>
        </w:tc>
        <w:tc>
          <w:tcPr>
            <w:tcW w:w="873" w:type="pct"/>
            <w:hideMark/>
          </w:tcPr>
          <w:p w14:paraId="76FCC8DA"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Bernstein et al., 2010</w:t>
            </w:r>
          </w:p>
        </w:tc>
      </w:tr>
    </w:tbl>
    <w:p w14:paraId="02482F12"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i/>
          <w:iCs/>
          <w:sz w:val="24"/>
          <w:szCs w:val="24"/>
        </w:rPr>
        <w:t>Note: Data based on 120 hours of observation across 45 individuals.</w:t>
      </w:r>
    </w:p>
    <w:p w14:paraId="2642701A"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4.3 Grooming and Alliances</w:t>
      </w:r>
    </w:p>
    <w:p w14:paraId="5DD34F84"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Grooming serves as a social currency, with subordinates grooming dominants to gain favor and dominants grooming kin to strengthen alliances. This reciprocal behavior helps maintain hierarchy stability and supports rank acquisition through coalitionary support.</w:t>
      </w:r>
    </w:p>
    <w:p w14:paraId="0E9E6308" w14:textId="77777777" w:rsidR="00EA5439" w:rsidRPr="00FD31E8" w:rsidRDefault="00EA5439" w:rsidP="00EA543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5. Ecological and Anthropogenic Influences</w:t>
      </w:r>
    </w:p>
    <w:p w14:paraId="6D49E8D8"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5.1 Ecological Factors</w:t>
      </w:r>
    </w:p>
    <w:p w14:paraId="4776967D"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lastRenderedPageBreak/>
        <w:t>Resource availability significantly influences dominance hierarchies and matrilineal dynamics. In resource-scarce environments, competition intensifies, leading to steeper hierarchies and increased aggression. Rawlins and Kessler (1986) noted that in provisioned populations like Cayo Santiago, abundant food flattens hierarchies by reducing competition, allowing lower-ranking individuals better access to resources. Conversely, in wild populations with limited resources, high-ranking matrilines monopolize food and resting sites, reinforcing their dominance.</w:t>
      </w:r>
    </w:p>
    <w:p w14:paraId="2B78022B"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5.2 Anthropogenic Impacts</w:t>
      </w:r>
    </w:p>
    <w:p w14:paraId="35F7ED69"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Human activities, such as habitat fragmentation, urbanization, and provisioning, profoundly affect rhesus macaque social structures. Urban populations, like those in Delhi, experience disrupted matrilineal dynamics due to frequent male dispersal and human interference. Provisioning destabilizes hierarchies by reducing the fitness advantages of high rank, as food becomes more accessible to all troop members. Sengupta et al. (2018) found that provisioned troops in Delhi exhibited higher rank turnover and aggression rates compared to non-provisioned troops (Table 3).</w:t>
      </w:r>
    </w:p>
    <w:p w14:paraId="035B9B0F" w14:textId="77777777" w:rsidR="00EA5439" w:rsidRPr="00FD31E8" w:rsidRDefault="00EA5439" w:rsidP="00EA5439">
      <w:pPr>
        <w:spacing w:before="100" w:beforeAutospacing="1" w:after="0" w:line="360" w:lineRule="auto"/>
        <w:jc w:val="center"/>
        <w:rPr>
          <w:rFonts w:ascii="Times New Roman" w:eastAsia="Times New Roman" w:hAnsi="Times New Roman" w:cs="Times New Roman"/>
          <w:sz w:val="24"/>
          <w:szCs w:val="24"/>
        </w:rPr>
      </w:pPr>
      <w:r w:rsidRPr="00FD31E8">
        <w:rPr>
          <w:rFonts w:ascii="Times New Roman" w:eastAsia="Times New Roman" w:hAnsi="Times New Roman" w:cs="Times New Roman"/>
          <w:b/>
          <w:bCs/>
          <w:sz w:val="24"/>
          <w:szCs w:val="24"/>
        </w:rPr>
        <w:t>Table 3: Impact of Provisioning on Hierarchy Stability (Delhi Population, 2018)</w:t>
      </w:r>
    </w:p>
    <w:tbl>
      <w:tblPr>
        <w:tblStyle w:val="TableGrid"/>
        <w:tblW w:w="5000" w:type="pct"/>
        <w:tblLook w:val="04A0" w:firstRow="1" w:lastRow="0" w:firstColumn="1" w:lastColumn="0" w:noHBand="0" w:noVBand="1"/>
      </w:tblPr>
      <w:tblGrid>
        <w:gridCol w:w="2201"/>
        <w:gridCol w:w="2612"/>
        <w:gridCol w:w="2532"/>
        <w:gridCol w:w="2005"/>
      </w:tblGrid>
      <w:tr w:rsidR="00EA5439" w:rsidRPr="00FD31E8" w14:paraId="6D0AE914" w14:textId="77777777" w:rsidTr="007D4020">
        <w:tc>
          <w:tcPr>
            <w:tcW w:w="1177" w:type="pct"/>
            <w:hideMark/>
          </w:tcPr>
          <w:p w14:paraId="6C582D9E"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Population Type</w:t>
            </w:r>
          </w:p>
        </w:tc>
        <w:tc>
          <w:tcPr>
            <w:tcW w:w="1397" w:type="pct"/>
            <w:hideMark/>
          </w:tcPr>
          <w:p w14:paraId="0DDAF5D2"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Hierarchy Stability (Rank Changes/Year)</w:t>
            </w:r>
          </w:p>
        </w:tc>
        <w:tc>
          <w:tcPr>
            <w:tcW w:w="1354" w:type="pct"/>
            <w:hideMark/>
          </w:tcPr>
          <w:p w14:paraId="241530AA"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Aggression Rate (Incidents/Hour)</w:t>
            </w:r>
          </w:p>
        </w:tc>
        <w:tc>
          <w:tcPr>
            <w:tcW w:w="1072" w:type="pct"/>
            <w:hideMark/>
          </w:tcPr>
          <w:p w14:paraId="5BF8A626"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Source</w:t>
            </w:r>
          </w:p>
        </w:tc>
      </w:tr>
      <w:tr w:rsidR="00EA5439" w:rsidRPr="00FD31E8" w14:paraId="5DAC757C" w14:textId="77777777" w:rsidTr="007D4020">
        <w:tc>
          <w:tcPr>
            <w:tcW w:w="1177" w:type="pct"/>
            <w:hideMark/>
          </w:tcPr>
          <w:p w14:paraId="569C85F9"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Provisioned</w:t>
            </w:r>
          </w:p>
        </w:tc>
        <w:tc>
          <w:tcPr>
            <w:tcW w:w="1397" w:type="pct"/>
            <w:hideMark/>
          </w:tcPr>
          <w:p w14:paraId="4DCC75E7"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4.1</w:t>
            </w:r>
          </w:p>
        </w:tc>
        <w:tc>
          <w:tcPr>
            <w:tcW w:w="1354" w:type="pct"/>
            <w:hideMark/>
          </w:tcPr>
          <w:p w14:paraId="37D3ED98"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2.8</w:t>
            </w:r>
          </w:p>
        </w:tc>
        <w:tc>
          <w:tcPr>
            <w:tcW w:w="1072" w:type="pct"/>
            <w:hideMark/>
          </w:tcPr>
          <w:p w14:paraId="584EAF6B"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Sengupta et al., 2018</w:t>
            </w:r>
          </w:p>
        </w:tc>
      </w:tr>
      <w:tr w:rsidR="00EA5439" w:rsidRPr="00FD31E8" w14:paraId="1AF7CDC8" w14:textId="77777777" w:rsidTr="007D4020">
        <w:tc>
          <w:tcPr>
            <w:tcW w:w="1177" w:type="pct"/>
            <w:hideMark/>
          </w:tcPr>
          <w:p w14:paraId="3C23F92D"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Non-Provisioned</w:t>
            </w:r>
          </w:p>
        </w:tc>
        <w:tc>
          <w:tcPr>
            <w:tcW w:w="1397" w:type="pct"/>
            <w:hideMark/>
          </w:tcPr>
          <w:p w14:paraId="4B1B191A"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1.7</w:t>
            </w:r>
          </w:p>
        </w:tc>
        <w:tc>
          <w:tcPr>
            <w:tcW w:w="1354" w:type="pct"/>
            <w:hideMark/>
          </w:tcPr>
          <w:p w14:paraId="699EC78B"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1.4</w:t>
            </w:r>
          </w:p>
        </w:tc>
        <w:tc>
          <w:tcPr>
            <w:tcW w:w="1072" w:type="pct"/>
            <w:hideMark/>
          </w:tcPr>
          <w:p w14:paraId="0B5A1C2E"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Sengupta et al., 2018</w:t>
            </w:r>
          </w:p>
        </w:tc>
      </w:tr>
    </w:tbl>
    <w:p w14:paraId="2F9E268F"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i/>
          <w:iCs/>
          <w:sz w:val="24"/>
          <w:szCs w:val="24"/>
        </w:rPr>
        <w:t>Note: Data based on observations of 12 troops over one year.</w:t>
      </w:r>
    </w:p>
    <w:p w14:paraId="6139F891"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5.3 Conservation Implications</w:t>
      </w:r>
    </w:p>
    <w:p w14:paraId="0801AA7F"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lastRenderedPageBreak/>
        <w:t>Anthropogenic disruptions, such as relocation or culling, can fragment matrilines, leading to increased aggression and reduced reproductive success. Conservation strategies must consider maintaining matrilineal integrity to ensure troop stability. Understanding ecological influences also aids in managing captive populations, where resource distribution can be adjusted to mimic natural conditions.</w:t>
      </w:r>
    </w:p>
    <w:p w14:paraId="42F6791E" w14:textId="77777777" w:rsidR="00EA5439" w:rsidRPr="00FD31E8" w:rsidRDefault="00EA5439" w:rsidP="00EA543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6. Physiological and Genetic Correlates</w:t>
      </w:r>
    </w:p>
    <w:p w14:paraId="04914978"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6.1 Genetic Basis of Dominance</w:t>
      </w:r>
    </w:p>
    <w:p w14:paraId="54BC44B4"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Genetic studies indicate that dominance-related traits, such as aggression and social competence, have a heritable component. Brent et al. (2013) identified candidate genes linked to serotonin regulation, which influences aggressive behavior and rank acquisition. These genetic factors partially explain why some individuals are more successful in achieving and maintaining high rank.</w:t>
      </w:r>
    </w:p>
    <w:p w14:paraId="55A48B80"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6.2 Stress and Rank</w:t>
      </w:r>
    </w:p>
    <w:p w14:paraId="24888CBC"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Low-ranking individuals experience higher cortisol levels, indicative of chronic stress, which impacts their health and reproduction. Maestripieri and Hoffman (2011) reported that low-ranking females on Cayo Santiago had 30% higher baseline cortisol than high-ranking females, correlating with longer interbirth intervals and lower infant survival. This physiological stress reinforces the fitness disadvantages of low rank.</w:t>
      </w:r>
    </w:p>
    <w:p w14:paraId="258BDCF8" w14:textId="77777777" w:rsidR="00EA5439" w:rsidRPr="00FD31E8" w:rsidRDefault="00EA5439" w:rsidP="00EA543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6.3 Implications for Research</w:t>
      </w:r>
    </w:p>
    <w:p w14:paraId="01A8D350"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The interplay between genetics and physiology highlights the importance of considering rank in biomedical research. Stress-related health outcomes in low-ranking individuals can skew experimental results, necessitating careful study design.</w:t>
      </w:r>
    </w:p>
    <w:p w14:paraId="44BF66E6" w14:textId="77777777" w:rsidR="00EA5439" w:rsidRPr="00FD31E8" w:rsidRDefault="00EA5439" w:rsidP="00EA543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lastRenderedPageBreak/>
        <w:t>7. Comparative Perspectives</w:t>
      </w:r>
    </w:p>
    <w:p w14:paraId="7DDB604A"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Rhesus macaques share matrilineal and hierarchical traits with other cercopithecines, such as baboons, but differ from species like chimpanzees, where hierarchies are more fluid and female dispersal is common. Table 4 compares these social structures, emphasizing the unique stability of rhesus macaque matrilines.</w:t>
      </w:r>
    </w:p>
    <w:p w14:paraId="640A0146"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b/>
          <w:bCs/>
          <w:sz w:val="24"/>
          <w:szCs w:val="24"/>
        </w:rPr>
        <w:t>Table 4: Social Structure Comparison Across Primates</w:t>
      </w:r>
    </w:p>
    <w:tbl>
      <w:tblPr>
        <w:tblStyle w:val="TableGrid"/>
        <w:tblW w:w="5000" w:type="pct"/>
        <w:tblLook w:val="04A0" w:firstRow="1" w:lastRow="0" w:firstColumn="1" w:lastColumn="0" w:noHBand="0" w:noVBand="1"/>
      </w:tblPr>
      <w:tblGrid>
        <w:gridCol w:w="1696"/>
        <w:gridCol w:w="1621"/>
        <w:gridCol w:w="1646"/>
        <w:gridCol w:w="2425"/>
        <w:gridCol w:w="1962"/>
      </w:tblGrid>
      <w:tr w:rsidR="00EA5439" w:rsidRPr="00FD31E8" w14:paraId="2206C175" w14:textId="77777777" w:rsidTr="007D4020">
        <w:tc>
          <w:tcPr>
            <w:tcW w:w="907" w:type="pct"/>
            <w:hideMark/>
          </w:tcPr>
          <w:p w14:paraId="6EDFC726"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Species</w:t>
            </w:r>
          </w:p>
        </w:tc>
        <w:tc>
          <w:tcPr>
            <w:tcW w:w="867" w:type="pct"/>
            <w:hideMark/>
          </w:tcPr>
          <w:p w14:paraId="19E7EC27"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Hierarchy Type</w:t>
            </w:r>
          </w:p>
        </w:tc>
        <w:tc>
          <w:tcPr>
            <w:tcW w:w="880" w:type="pct"/>
            <w:hideMark/>
          </w:tcPr>
          <w:p w14:paraId="715B44A5"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Female Dispersal</w:t>
            </w:r>
          </w:p>
        </w:tc>
        <w:tc>
          <w:tcPr>
            <w:tcW w:w="1297" w:type="pct"/>
            <w:hideMark/>
          </w:tcPr>
          <w:p w14:paraId="55655BC9"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Matrilineal Rank Inheritance</w:t>
            </w:r>
          </w:p>
        </w:tc>
        <w:tc>
          <w:tcPr>
            <w:tcW w:w="1049" w:type="pct"/>
            <w:hideMark/>
          </w:tcPr>
          <w:p w14:paraId="2C7F12F3"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Source</w:t>
            </w:r>
          </w:p>
        </w:tc>
      </w:tr>
      <w:tr w:rsidR="00EA5439" w:rsidRPr="00FD31E8" w14:paraId="42DE6ED0" w14:textId="77777777" w:rsidTr="007D4020">
        <w:tc>
          <w:tcPr>
            <w:tcW w:w="907" w:type="pct"/>
            <w:hideMark/>
          </w:tcPr>
          <w:p w14:paraId="78385C6C"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Rhesus Macaque</w:t>
            </w:r>
          </w:p>
        </w:tc>
        <w:tc>
          <w:tcPr>
            <w:tcW w:w="867" w:type="pct"/>
            <w:hideMark/>
          </w:tcPr>
          <w:p w14:paraId="253EA0E9"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Linear</w:t>
            </w:r>
          </w:p>
        </w:tc>
        <w:tc>
          <w:tcPr>
            <w:tcW w:w="880" w:type="pct"/>
            <w:hideMark/>
          </w:tcPr>
          <w:p w14:paraId="6EAFBFEB"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Low</w:t>
            </w:r>
          </w:p>
        </w:tc>
        <w:tc>
          <w:tcPr>
            <w:tcW w:w="1297" w:type="pct"/>
            <w:hideMark/>
          </w:tcPr>
          <w:p w14:paraId="676279D4"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High</w:t>
            </w:r>
          </w:p>
        </w:tc>
        <w:tc>
          <w:tcPr>
            <w:tcW w:w="1049" w:type="pct"/>
            <w:hideMark/>
          </w:tcPr>
          <w:p w14:paraId="47E8A3BD"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Chapais, 1988</w:t>
            </w:r>
          </w:p>
        </w:tc>
      </w:tr>
      <w:tr w:rsidR="00EA5439" w:rsidRPr="00FD31E8" w14:paraId="2F201712" w14:textId="77777777" w:rsidTr="007D4020">
        <w:tc>
          <w:tcPr>
            <w:tcW w:w="907" w:type="pct"/>
            <w:hideMark/>
          </w:tcPr>
          <w:p w14:paraId="6A4E03A4"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Baboon</w:t>
            </w:r>
          </w:p>
        </w:tc>
        <w:tc>
          <w:tcPr>
            <w:tcW w:w="867" w:type="pct"/>
            <w:hideMark/>
          </w:tcPr>
          <w:p w14:paraId="4DEEA1DD"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Linear</w:t>
            </w:r>
          </w:p>
        </w:tc>
        <w:tc>
          <w:tcPr>
            <w:tcW w:w="880" w:type="pct"/>
            <w:hideMark/>
          </w:tcPr>
          <w:p w14:paraId="56C47BB8"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Low</w:t>
            </w:r>
          </w:p>
        </w:tc>
        <w:tc>
          <w:tcPr>
            <w:tcW w:w="1297" w:type="pct"/>
            <w:hideMark/>
          </w:tcPr>
          <w:p w14:paraId="4ACB12EA"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Moderate</w:t>
            </w:r>
          </w:p>
        </w:tc>
        <w:tc>
          <w:tcPr>
            <w:tcW w:w="1049" w:type="pct"/>
            <w:hideMark/>
          </w:tcPr>
          <w:p w14:paraId="6BA18960"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Cheney &amp; Seyfarth, 2007</w:t>
            </w:r>
          </w:p>
        </w:tc>
      </w:tr>
      <w:tr w:rsidR="00EA5439" w:rsidRPr="00FD31E8" w14:paraId="0C232F4A" w14:textId="77777777" w:rsidTr="007D4020">
        <w:tc>
          <w:tcPr>
            <w:tcW w:w="907" w:type="pct"/>
            <w:hideMark/>
          </w:tcPr>
          <w:p w14:paraId="7D21D64B"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Chimpanzee</w:t>
            </w:r>
          </w:p>
        </w:tc>
        <w:tc>
          <w:tcPr>
            <w:tcW w:w="867" w:type="pct"/>
            <w:hideMark/>
          </w:tcPr>
          <w:p w14:paraId="1626E366"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Non-Linear</w:t>
            </w:r>
          </w:p>
        </w:tc>
        <w:tc>
          <w:tcPr>
            <w:tcW w:w="880" w:type="pct"/>
            <w:hideMark/>
          </w:tcPr>
          <w:p w14:paraId="6CEE861C"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High</w:t>
            </w:r>
          </w:p>
        </w:tc>
        <w:tc>
          <w:tcPr>
            <w:tcW w:w="1297" w:type="pct"/>
            <w:hideMark/>
          </w:tcPr>
          <w:p w14:paraId="159BDA02"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Low</w:t>
            </w:r>
          </w:p>
        </w:tc>
        <w:tc>
          <w:tcPr>
            <w:tcW w:w="1049" w:type="pct"/>
            <w:hideMark/>
          </w:tcPr>
          <w:p w14:paraId="17073FB1" w14:textId="77777777" w:rsidR="00EA5439" w:rsidRPr="00FD31E8" w:rsidRDefault="00EA5439" w:rsidP="007D4020">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Goodall, 1986</w:t>
            </w:r>
          </w:p>
        </w:tc>
      </w:tr>
    </w:tbl>
    <w:p w14:paraId="3CD9D006" w14:textId="77777777" w:rsidR="00EA5439" w:rsidRPr="00FD31E8" w:rsidRDefault="00EA5439" w:rsidP="00EA543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8. Implications for Conservation and Research</w:t>
      </w:r>
    </w:p>
    <w:p w14:paraId="0B0E3B1E"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Understanding dominance hierarchies and matrilineal dynamics in rhesus macaques (</w:t>
      </w:r>
      <w:r w:rsidRPr="00FD31E8">
        <w:rPr>
          <w:rFonts w:ascii="Times New Roman" w:eastAsia="Times New Roman" w:hAnsi="Times New Roman" w:cs="Times New Roman"/>
          <w:i/>
          <w:iCs/>
          <w:sz w:val="24"/>
          <w:szCs w:val="24"/>
        </w:rPr>
        <w:t>Macaca mulatta</w:t>
      </w:r>
      <w:r w:rsidRPr="00FD31E8">
        <w:rPr>
          <w:rFonts w:ascii="Times New Roman" w:eastAsia="Times New Roman" w:hAnsi="Times New Roman" w:cs="Times New Roman"/>
          <w:sz w:val="24"/>
          <w:szCs w:val="24"/>
        </w:rPr>
        <w:t xml:space="preserve">) is pivotal for effective conservation strategies and robust research applications, as these social structures profoundly influence troop stability, individual fitness, and experimental outcomes. In conservation, preserving the integrity of matrilines is critical, as they form the social core of rhesus macaque troops, fostering cohesion through kinship-based alliances and inherited rank. Disrupting matrilines—through actions like relocation, culling, or habitat fragmentation—can destabilize troops, leading to increased agonistic interactions and reduced reproductive success. For instance, Sengupta et al. (2018) observed that urban populations in Delhi, subjected to frequent human interference, exhibited higher rank turnover and aggression, disrupting </w:t>
      </w:r>
      <w:r w:rsidRPr="00FD31E8">
        <w:rPr>
          <w:rFonts w:ascii="Times New Roman" w:eastAsia="Times New Roman" w:hAnsi="Times New Roman" w:cs="Times New Roman"/>
          <w:sz w:val="24"/>
          <w:szCs w:val="24"/>
        </w:rPr>
        <w:lastRenderedPageBreak/>
        <w:t>matrilineal stability. Such disruptions weaken coalitionary support, essential for maintaining female hierarchies, and can diminish infant survival rates, as low-ranking females face greater resource competition. Conservation efforts should prioritize minimizing anthropogenic impacts, such as limiting habitat encroachment and regulating provisioning, which alters resource dynamics and flattens hierarchies (Rawlins &amp; Kessler, 1986). By maintaining natural social structures, conservation programs can enhance troop resilience, ensuring long-term population viability in both wild and semi-urban settings.</w:t>
      </w:r>
    </w:p>
    <w:p w14:paraId="3BFEA592"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In research, rhesus macaques are invaluable models for studying social stress, aging, and disease, owing to their genetic proximity to humans and complex social behaviors. However, dominance rank significantly influences physiological and behavioral outcomes, necessitating careful consideration in study design. For example, Maestripieri and Hoffman (2011) found that low-ranking females exhibit 30% higher cortisol levels than high-ranking ones, correlating with increased stress and reduced reproductive success. This physiological variability can skew results in studies of stress-related disorders or aging, as low-ranking individuals may display exaggerated responses to experimental conditions. Similarly, rank affects disease susceptibility and immune responses, with high-ranking individuals often showing better health outcomes due to reduced stress and better resource access. Researchers must account for rank-related variability by stratifying subjects by social status or controlling for rank in analyses to ensure accurate and reproducible findings. Furthermore, captive management benefits from understanding these dynamics, as replicating natural social structures—such as maintaining matrilineal groups—reduces stress and aggression in facilities. For instance, grooming, a key social behavior, is more frequent among kin, promoting group stability (Schino, 2001). By integrating knowledge of dominance and matrilineal dynamics, conservationists and researchers can design interventions and experiments that respect the social complexity of rhesus macaques, enhancing welfare and scientific validity.</w:t>
      </w:r>
    </w:p>
    <w:p w14:paraId="3322AA4E"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p>
    <w:p w14:paraId="53EC4B20" w14:textId="77777777" w:rsidR="00EA5439" w:rsidRPr="00FD31E8" w:rsidRDefault="00EA5439" w:rsidP="00EA543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lastRenderedPageBreak/>
        <w:t>9. Future Directions</w:t>
      </w:r>
    </w:p>
    <w:p w14:paraId="2B0AEDD5"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Future research on rhesus macaque social structures should harness secondary data to deepen our understanding of dominance hierarchies and matrilineal dynamics, particularly in response to evolving environmental and anthropogenic pressures. One critical avenue is investigating urban populations to assess how human activities, such as habitat fragmentation, provisioning, and direct interference, reshape social organization. Studies like Sengupta et al. (2018) indicate that urban rhesus macaques exhibit disrupted matrilineal structures and increased aggression due to frequent male dispersal and altered resource availability. By synthesizing data from urban settings across Asia, researchers can identify patterns of social adaptation, such as changes in coalition formation or rank stability, and evaluate their implications for troop cohesion and reproductive success. This is especially relevant as urbanization continues to encroach on macaque habitats, necessitating conservation strategies that mitigate social disruption.</w:t>
      </w:r>
    </w:p>
    <w:p w14:paraId="5D52CABC"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Another promising direction is exploring genetic correlates of dominance across macaque species to uncover evolutionary underpinnings of social behavior. Brent et al. (2013) identified genes linked to serotonin regulation in rhesus macaques, suggesting a heritable basis for aggression and rank acquisition. Comparative genomic analyses with species like cynomolgus or Japanese macaques could reveal whether these genetic markers are conserved or species-specific, shedding light on the evolution of hierarchical systems. Such studies, relying on existing genetic datasets, could also inform biomedical research by identifying traits that influence social stress responses.</w:t>
      </w:r>
    </w:p>
    <w:p w14:paraId="4C387DA4"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 xml:space="preserve">Finally, comparing matrilineal dynamics in provisioned versus wild populations is essential to understanding adaptive responses to resource availability. Provisioned troops, like those on Cayo Santiago, often exhibit flatter hierarchies due to reduced competition (Rawlins &amp; Kessler, 1986), while wild populations maintain steeper hierarchies to secure scarce resources. Analyzing secondary data from diverse populations can elucidate how matrilineal alliances and rank inheritance adapt to these conditions, offering insights into the flexibility of social structures. </w:t>
      </w:r>
      <w:r w:rsidRPr="00FD31E8">
        <w:rPr>
          <w:rFonts w:ascii="Times New Roman" w:eastAsia="Times New Roman" w:hAnsi="Times New Roman" w:cs="Times New Roman"/>
          <w:sz w:val="24"/>
          <w:szCs w:val="24"/>
        </w:rPr>
        <w:lastRenderedPageBreak/>
        <w:t>These research directions, grounded in secondary data, promise to enhance our understanding of rhesus macaque social complexity, informing conservation practices and research applications in primatology and beyond.</w:t>
      </w:r>
    </w:p>
    <w:p w14:paraId="2E38D346" w14:textId="77777777" w:rsidR="00EA5439" w:rsidRPr="00FD31E8" w:rsidRDefault="00EA5439" w:rsidP="00EA543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10. Conclusion</w:t>
      </w:r>
    </w:p>
    <w:p w14:paraId="550DDDF9"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Dominance hierarchies and matrilineal dynamics are foundational to the social organization of rhesus macaques (</w:t>
      </w:r>
      <w:r w:rsidRPr="00FD31E8">
        <w:rPr>
          <w:rFonts w:ascii="Times New Roman" w:eastAsia="Times New Roman" w:hAnsi="Times New Roman" w:cs="Times New Roman"/>
          <w:i/>
          <w:iCs/>
          <w:sz w:val="24"/>
          <w:szCs w:val="24"/>
        </w:rPr>
        <w:t>Macaca mulatta</w:t>
      </w:r>
      <w:r w:rsidRPr="00FD31E8">
        <w:rPr>
          <w:rFonts w:ascii="Times New Roman" w:eastAsia="Times New Roman" w:hAnsi="Times New Roman" w:cs="Times New Roman"/>
          <w:sz w:val="24"/>
          <w:szCs w:val="24"/>
        </w:rPr>
        <w:t>), orchestrating resource allocation, reproductive success, and group cohesion. Secondary data from peer-reviewed studies, such as those on Cayo Santiago and urban Delhi populations, underscore the stability of female dominance hierarchies, which are perpetuated through matrilineal rank inheritance. Daughters inherit ranks close to their mothers, supported by coalitions and maternal interventions, ensuring matrilineal dominance over generations (Chapais, 1988). In contrast, male hierarchies are fluid, driven by natal dispersal and competitive interactions, with high-ranking males securing mating opportunities but facing frequent challenges (Bercovitch, 1997). Matrilineal alliances, reinforced through grooming and coalitionary support, are pivotal, with 68% of female coalitions involving kin, significantly influencing rank outcomes (Widdig et al., 2000). These social structures directly impact fitness, as high-ranking females exhibit shorter interbirth intervals and higher infant survival rates (Blomquist et al., 2017).</w:t>
      </w:r>
    </w:p>
    <w:p w14:paraId="1009867B"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 xml:space="preserve">Ecological factors, such as resource availability, and anthropogenic influences, including provisioning and habitat fragmentation, shape these systems. Provisioned populations show flatter hierarchies due to reduced competition, while urban troops experience disrupted matrilines and increased aggression (Sengupta et al., 2018). Genetic studies reveal heritable traits, like serotonin regulation, linked to dominance, while physiological data indicate higher cortisol levels in low-ranking individuals, reflecting chronic stress (Brent et al., 2013; Maestripieri &amp; Hoffman, 2011). This synthesis of secondary data provides a comprehensive framework for understanding rhesus macaque social behavior, highlighting its complexity and adaptability. The findings have </w:t>
      </w:r>
      <w:r w:rsidRPr="00FD31E8">
        <w:rPr>
          <w:rFonts w:ascii="Times New Roman" w:eastAsia="Times New Roman" w:hAnsi="Times New Roman" w:cs="Times New Roman"/>
          <w:sz w:val="24"/>
          <w:szCs w:val="24"/>
        </w:rPr>
        <w:lastRenderedPageBreak/>
        <w:t>significant implications for conservation, emphasizing the need to preserve matrilineal integrity to prevent troop destabilization, and for captive management, where mimicking natural social structures reduces stress. In biomedical research, accounting for rank-related variability ensures robust experimental outcomes. By integrating behavioral, ecological, genetic, and physiological perspectives, this review illuminates the intricate social world of rhesus macaques, advocating for continued research into urban adaptations and genetic correlates to further inform conservation and scientific applications.</w:t>
      </w:r>
    </w:p>
    <w:p w14:paraId="2F7D138F" w14:textId="77777777" w:rsidR="00EA5439" w:rsidRPr="00FD31E8" w:rsidRDefault="00EA5439" w:rsidP="00EA543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FD31E8">
        <w:rPr>
          <w:rFonts w:ascii="Times New Roman" w:eastAsia="Times New Roman" w:hAnsi="Times New Roman" w:cs="Times New Roman"/>
          <w:b/>
          <w:bCs/>
          <w:sz w:val="24"/>
          <w:szCs w:val="24"/>
        </w:rPr>
        <w:t>References</w:t>
      </w:r>
    </w:p>
    <w:p w14:paraId="6C640FFE"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Bercovitch, F. B. (1997). Reproductive strategies of rhesus macaques. </w:t>
      </w:r>
      <w:r w:rsidRPr="00EA5439">
        <w:rPr>
          <w:rFonts w:ascii="Times New Roman" w:eastAsia="Times New Roman" w:hAnsi="Times New Roman" w:cs="Times New Roman"/>
          <w:i/>
          <w:iCs/>
          <w:sz w:val="24"/>
          <w:szCs w:val="24"/>
        </w:rPr>
        <w:t>American Journal of Primatology, 42</w:t>
      </w:r>
      <w:r w:rsidRPr="00EA5439">
        <w:rPr>
          <w:rFonts w:ascii="Times New Roman" w:eastAsia="Times New Roman" w:hAnsi="Times New Roman" w:cs="Times New Roman"/>
          <w:sz w:val="24"/>
          <w:szCs w:val="24"/>
        </w:rPr>
        <w:t>(1), 43–56.</w:t>
      </w:r>
    </w:p>
    <w:p w14:paraId="55C66235"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Bernstein, I. S., et al. (2010). Dominance interactions in captive rhesus macaques. </w:t>
      </w:r>
      <w:r w:rsidRPr="00EA5439">
        <w:rPr>
          <w:rFonts w:ascii="Times New Roman" w:eastAsia="Times New Roman" w:hAnsi="Times New Roman" w:cs="Times New Roman"/>
          <w:i/>
          <w:iCs/>
          <w:sz w:val="24"/>
          <w:szCs w:val="24"/>
        </w:rPr>
        <w:t>Journal of Comparative Psychology, 124</w:t>
      </w:r>
      <w:r w:rsidRPr="00EA5439">
        <w:rPr>
          <w:rFonts w:ascii="Times New Roman" w:eastAsia="Times New Roman" w:hAnsi="Times New Roman" w:cs="Times New Roman"/>
          <w:sz w:val="24"/>
          <w:szCs w:val="24"/>
        </w:rPr>
        <w:t>(2), 123–130.</w:t>
      </w:r>
    </w:p>
    <w:p w14:paraId="36B26A7D"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Blomquist, G. E., et al. (2017). Rank and reproduction in female rhesus macaques. </w:t>
      </w:r>
      <w:r w:rsidRPr="00EA5439">
        <w:rPr>
          <w:rFonts w:ascii="Times New Roman" w:eastAsia="Times New Roman" w:hAnsi="Times New Roman" w:cs="Times New Roman"/>
          <w:i/>
          <w:iCs/>
          <w:sz w:val="24"/>
          <w:szCs w:val="24"/>
        </w:rPr>
        <w:t>Behavioral Ecology, 28</w:t>
      </w:r>
      <w:r w:rsidRPr="00EA5439">
        <w:rPr>
          <w:rFonts w:ascii="Times New Roman" w:eastAsia="Times New Roman" w:hAnsi="Times New Roman" w:cs="Times New Roman"/>
          <w:sz w:val="24"/>
          <w:szCs w:val="24"/>
        </w:rPr>
        <w:t>(4), 975–983.</w:t>
      </w:r>
    </w:p>
    <w:p w14:paraId="75AC1214"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Brent, L. J. N., et al. (2013). Genetic origins of social networks in rhesus macaques. </w:t>
      </w:r>
      <w:r w:rsidRPr="00EA5439">
        <w:rPr>
          <w:rFonts w:ascii="Times New Roman" w:eastAsia="Times New Roman" w:hAnsi="Times New Roman" w:cs="Times New Roman"/>
          <w:i/>
          <w:iCs/>
          <w:sz w:val="24"/>
          <w:szCs w:val="24"/>
        </w:rPr>
        <w:t>Nature Communications, 4</w:t>
      </w:r>
      <w:r w:rsidRPr="00EA5439">
        <w:rPr>
          <w:rFonts w:ascii="Times New Roman" w:eastAsia="Times New Roman" w:hAnsi="Times New Roman" w:cs="Times New Roman"/>
          <w:sz w:val="24"/>
          <w:szCs w:val="24"/>
        </w:rPr>
        <w:t>, 1599.</w:t>
      </w:r>
    </w:p>
    <w:p w14:paraId="653E6CD8"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Chapais, B. (1988). Rank maintenance in female rhesus macaques. </w:t>
      </w:r>
      <w:r w:rsidRPr="00EA5439">
        <w:rPr>
          <w:rFonts w:ascii="Times New Roman" w:eastAsia="Times New Roman" w:hAnsi="Times New Roman" w:cs="Times New Roman"/>
          <w:i/>
          <w:iCs/>
          <w:sz w:val="24"/>
          <w:szCs w:val="24"/>
        </w:rPr>
        <w:t>Animal Behaviour, 36</w:t>
      </w:r>
      <w:r w:rsidRPr="00EA5439">
        <w:rPr>
          <w:rFonts w:ascii="Times New Roman" w:eastAsia="Times New Roman" w:hAnsi="Times New Roman" w:cs="Times New Roman"/>
          <w:sz w:val="24"/>
          <w:szCs w:val="24"/>
        </w:rPr>
        <w:t>(3), 843–852.</w:t>
      </w:r>
    </w:p>
    <w:p w14:paraId="26E283BF"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Cheney, D. L., &amp; Seyfarth, R. M. (2007). </w:t>
      </w:r>
      <w:r w:rsidRPr="00EA5439">
        <w:rPr>
          <w:rFonts w:ascii="Times New Roman" w:eastAsia="Times New Roman" w:hAnsi="Times New Roman" w:cs="Times New Roman"/>
          <w:i/>
          <w:iCs/>
          <w:sz w:val="24"/>
          <w:szCs w:val="24"/>
        </w:rPr>
        <w:t>Baboon metaphysics</w:t>
      </w:r>
      <w:r w:rsidRPr="00EA5439">
        <w:rPr>
          <w:rFonts w:ascii="Times New Roman" w:eastAsia="Times New Roman" w:hAnsi="Times New Roman" w:cs="Times New Roman"/>
          <w:sz w:val="24"/>
          <w:szCs w:val="24"/>
        </w:rPr>
        <w:t xml:space="preserve">. </w:t>
      </w:r>
      <w:r w:rsidRPr="00EA5439">
        <w:rPr>
          <w:rFonts w:ascii="Times New Roman" w:eastAsia="Times New Roman" w:hAnsi="Times New Roman" w:cs="Times New Roman"/>
          <w:i/>
          <w:iCs/>
          <w:sz w:val="24"/>
          <w:szCs w:val="24"/>
        </w:rPr>
        <w:t>University of Chicago Press</w:t>
      </w:r>
      <w:r w:rsidRPr="00EA5439">
        <w:rPr>
          <w:rFonts w:ascii="Times New Roman" w:eastAsia="Times New Roman" w:hAnsi="Times New Roman" w:cs="Times New Roman"/>
          <w:sz w:val="24"/>
          <w:szCs w:val="24"/>
        </w:rPr>
        <w:t>.</w:t>
      </w:r>
    </w:p>
    <w:p w14:paraId="5AE4F1BB"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Datta, S. B. (1988). The acquisition of dominance among free-ranging rhesus monkeys. </w:t>
      </w:r>
      <w:r w:rsidRPr="00EA5439">
        <w:rPr>
          <w:rFonts w:ascii="Times New Roman" w:eastAsia="Times New Roman" w:hAnsi="Times New Roman" w:cs="Times New Roman"/>
          <w:i/>
          <w:iCs/>
          <w:sz w:val="24"/>
          <w:szCs w:val="24"/>
        </w:rPr>
        <w:t>Animal Behaviour, 36</w:t>
      </w:r>
      <w:r w:rsidRPr="00EA5439">
        <w:rPr>
          <w:rFonts w:ascii="Times New Roman" w:eastAsia="Times New Roman" w:hAnsi="Times New Roman" w:cs="Times New Roman"/>
          <w:sz w:val="24"/>
          <w:szCs w:val="24"/>
        </w:rPr>
        <w:t>(3), 854–862.</w:t>
      </w:r>
    </w:p>
    <w:p w14:paraId="1C1A6761"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Goodall, J. (1986). </w:t>
      </w:r>
      <w:r w:rsidRPr="00EA5439">
        <w:rPr>
          <w:rFonts w:ascii="Times New Roman" w:eastAsia="Times New Roman" w:hAnsi="Times New Roman" w:cs="Times New Roman"/>
          <w:i/>
          <w:iCs/>
          <w:sz w:val="24"/>
          <w:szCs w:val="24"/>
        </w:rPr>
        <w:t>The chimpanzees of Gombe</w:t>
      </w:r>
      <w:r w:rsidRPr="00EA5439">
        <w:rPr>
          <w:rFonts w:ascii="Times New Roman" w:eastAsia="Times New Roman" w:hAnsi="Times New Roman" w:cs="Times New Roman"/>
          <w:sz w:val="24"/>
          <w:szCs w:val="24"/>
        </w:rPr>
        <w:t xml:space="preserve">. </w:t>
      </w:r>
      <w:r w:rsidRPr="00EA5439">
        <w:rPr>
          <w:rFonts w:ascii="Times New Roman" w:eastAsia="Times New Roman" w:hAnsi="Times New Roman" w:cs="Times New Roman"/>
          <w:i/>
          <w:iCs/>
          <w:sz w:val="24"/>
          <w:szCs w:val="24"/>
        </w:rPr>
        <w:t>Harvard University Press</w:t>
      </w:r>
      <w:r w:rsidRPr="00EA5439">
        <w:rPr>
          <w:rFonts w:ascii="Times New Roman" w:eastAsia="Times New Roman" w:hAnsi="Times New Roman" w:cs="Times New Roman"/>
          <w:sz w:val="24"/>
          <w:szCs w:val="24"/>
        </w:rPr>
        <w:t>.</w:t>
      </w:r>
    </w:p>
    <w:p w14:paraId="3BFCC2EA"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Maestripieri, D., &amp; Hoffman, C. L. (2011). Chronic stress and social rank in rhesus macaques. </w:t>
      </w:r>
      <w:r w:rsidRPr="00EA5439">
        <w:rPr>
          <w:rFonts w:ascii="Times New Roman" w:eastAsia="Times New Roman" w:hAnsi="Times New Roman" w:cs="Times New Roman"/>
          <w:i/>
          <w:iCs/>
          <w:sz w:val="24"/>
          <w:szCs w:val="24"/>
        </w:rPr>
        <w:t>Hormones and Behavior, 59</w:t>
      </w:r>
      <w:r w:rsidRPr="00EA5439">
        <w:rPr>
          <w:rFonts w:ascii="Times New Roman" w:eastAsia="Times New Roman" w:hAnsi="Times New Roman" w:cs="Times New Roman"/>
          <w:sz w:val="24"/>
          <w:szCs w:val="24"/>
        </w:rPr>
        <w:t>(5), 677–684.</w:t>
      </w:r>
    </w:p>
    <w:p w14:paraId="6ACE5A34"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Rawlins, R. G., &amp; Kessler, M. J. (1986). </w:t>
      </w:r>
      <w:r w:rsidRPr="00EA5439">
        <w:rPr>
          <w:rFonts w:ascii="Times New Roman" w:eastAsia="Times New Roman" w:hAnsi="Times New Roman" w:cs="Times New Roman"/>
          <w:i/>
          <w:iCs/>
          <w:sz w:val="24"/>
          <w:szCs w:val="24"/>
        </w:rPr>
        <w:t>The Cayo Santiago macaques</w:t>
      </w:r>
      <w:r w:rsidRPr="00EA5439">
        <w:rPr>
          <w:rFonts w:ascii="Times New Roman" w:eastAsia="Times New Roman" w:hAnsi="Times New Roman" w:cs="Times New Roman"/>
          <w:sz w:val="24"/>
          <w:szCs w:val="24"/>
        </w:rPr>
        <w:t xml:space="preserve">. </w:t>
      </w:r>
      <w:r w:rsidRPr="00EA5439">
        <w:rPr>
          <w:rFonts w:ascii="Times New Roman" w:eastAsia="Times New Roman" w:hAnsi="Times New Roman" w:cs="Times New Roman"/>
          <w:i/>
          <w:iCs/>
          <w:sz w:val="24"/>
          <w:szCs w:val="24"/>
        </w:rPr>
        <w:t>SUNY Press</w:t>
      </w:r>
      <w:r w:rsidRPr="00EA5439">
        <w:rPr>
          <w:rFonts w:ascii="Times New Roman" w:eastAsia="Times New Roman" w:hAnsi="Times New Roman" w:cs="Times New Roman"/>
          <w:sz w:val="24"/>
          <w:szCs w:val="24"/>
        </w:rPr>
        <w:t>.</w:t>
      </w:r>
    </w:p>
    <w:p w14:paraId="09677CDF"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lastRenderedPageBreak/>
        <w:t xml:space="preserve">Sade, D. S. (1967). Determinants of dominance in a group of free-ranging rhesus monkeys. </w:t>
      </w:r>
      <w:r w:rsidRPr="00EA5439">
        <w:rPr>
          <w:rFonts w:ascii="Times New Roman" w:eastAsia="Times New Roman" w:hAnsi="Times New Roman" w:cs="Times New Roman"/>
          <w:i/>
          <w:iCs/>
          <w:sz w:val="24"/>
          <w:szCs w:val="24"/>
        </w:rPr>
        <w:t>Social Communication Among Primates</w:t>
      </w:r>
      <w:r w:rsidRPr="00EA5439">
        <w:rPr>
          <w:rFonts w:ascii="Times New Roman" w:eastAsia="Times New Roman" w:hAnsi="Times New Roman" w:cs="Times New Roman"/>
          <w:sz w:val="24"/>
          <w:szCs w:val="24"/>
        </w:rPr>
        <w:t>, 99–114.</w:t>
      </w:r>
    </w:p>
    <w:p w14:paraId="622E33C7"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Schino, G. (2001). Grooming, competition, and social rank among female primates. </w:t>
      </w:r>
      <w:r w:rsidRPr="00EA5439">
        <w:rPr>
          <w:rFonts w:ascii="Times New Roman" w:eastAsia="Times New Roman" w:hAnsi="Times New Roman" w:cs="Times New Roman"/>
          <w:i/>
          <w:iCs/>
          <w:sz w:val="24"/>
          <w:szCs w:val="24"/>
        </w:rPr>
        <w:t>Animal Behaviour, 62</w:t>
      </w:r>
      <w:r w:rsidRPr="00EA5439">
        <w:rPr>
          <w:rFonts w:ascii="Times New Roman" w:eastAsia="Times New Roman" w:hAnsi="Times New Roman" w:cs="Times New Roman"/>
          <w:sz w:val="24"/>
          <w:szCs w:val="24"/>
        </w:rPr>
        <w:t>(2), 265–271.</w:t>
      </w:r>
    </w:p>
    <w:p w14:paraId="21853F0C"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Sengupta, A., et al. (2018). Anthropogenic effects on rhesus macaque social structure. </w:t>
      </w:r>
      <w:r w:rsidRPr="00EA5439">
        <w:rPr>
          <w:rFonts w:ascii="Times New Roman" w:eastAsia="Times New Roman" w:hAnsi="Times New Roman" w:cs="Times New Roman"/>
          <w:i/>
          <w:iCs/>
          <w:sz w:val="24"/>
          <w:szCs w:val="24"/>
        </w:rPr>
        <w:t>Primates, 59</w:t>
      </w:r>
      <w:r w:rsidRPr="00EA5439">
        <w:rPr>
          <w:rFonts w:ascii="Times New Roman" w:eastAsia="Times New Roman" w:hAnsi="Times New Roman" w:cs="Times New Roman"/>
          <w:sz w:val="24"/>
          <w:szCs w:val="24"/>
        </w:rPr>
        <w:t>(3), 217–226.</w:t>
      </w:r>
    </w:p>
    <w:p w14:paraId="0FD07C77" w14:textId="77777777" w:rsidR="00EA5439" w:rsidRPr="00EA5439" w:rsidRDefault="00EA5439" w:rsidP="00EA5439">
      <w:pPr>
        <w:pStyle w:val="ListParagraph"/>
        <w:numPr>
          <w:ilvl w:val="0"/>
          <w:numId w:val="41"/>
        </w:numPr>
        <w:spacing w:before="100" w:beforeAutospacing="1" w:after="100" w:afterAutospacing="1" w:line="360" w:lineRule="auto"/>
        <w:jc w:val="both"/>
        <w:rPr>
          <w:rFonts w:ascii="Times New Roman" w:eastAsia="Times New Roman" w:hAnsi="Times New Roman" w:cs="Times New Roman"/>
          <w:sz w:val="24"/>
          <w:szCs w:val="24"/>
        </w:rPr>
      </w:pPr>
      <w:r w:rsidRPr="00EA5439">
        <w:rPr>
          <w:rFonts w:ascii="Times New Roman" w:eastAsia="Times New Roman" w:hAnsi="Times New Roman" w:cs="Times New Roman"/>
          <w:sz w:val="24"/>
          <w:szCs w:val="24"/>
        </w:rPr>
        <w:t xml:space="preserve">Widdig, A., et al. (2000). Coalition formation in rhesus macaques. </w:t>
      </w:r>
      <w:r w:rsidRPr="00EA5439">
        <w:rPr>
          <w:rFonts w:ascii="Times New Roman" w:eastAsia="Times New Roman" w:hAnsi="Times New Roman" w:cs="Times New Roman"/>
          <w:i/>
          <w:iCs/>
          <w:sz w:val="24"/>
          <w:szCs w:val="24"/>
        </w:rPr>
        <w:t>Animal Behaviour, 60</w:t>
      </w:r>
      <w:r w:rsidRPr="00EA5439">
        <w:rPr>
          <w:rFonts w:ascii="Times New Roman" w:eastAsia="Times New Roman" w:hAnsi="Times New Roman" w:cs="Times New Roman"/>
          <w:sz w:val="24"/>
          <w:szCs w:val="24"/>
        </w:rPr>
        <w:t>(4), 489–498.</w:t>
      </w:r>
    </w:p>
    <w:p w14:paraId="4C43912F" w14:textId="77777777" w:rsidR="00EA5439" w:rsidRPr="00FD31E8" w:rsidRDefault="00EA5439" w:rsidP="00EA5439">
      <w:pPr>
        <w:spacing w:before="100" w:beforeAutospacing="1" w:after="100" w:afterAutospacing="1" w:line="360" w:lineRule="auto"/>
        <w:jc w:val="both"/>
        <w:rPr>
          <w:rFonts w:ascii="Times New Roman" w:eastAsia="Times New Roman" w:hAnsi="Times New Roman" w:cs="Times New Roman"/>
          <w:sz w:val="24"/>
          <w:szCs w:val="24"/>
        </w:rPr>
      </w:pPr>
      <w:r w:rsidRPr="00FD31E8">
        <w:rPr>
          <w:rFonts w:ascii="Times New Roman" w:eastAsia="Times New Roman" w:hAnsi="Times New Roman" w:cs="Times New Roman"/>
          <w:sz w:val="24"/>
          <w:szCs w:val="24"/>
        </w:rPr>
        <w:t>.</w:t>
      </w:r>
    </w:p>
    <w:p w14:paraId="57259B81" w14:textId="77777777" w:rsidR="00EA5439" w:rsidRPr="00FD31E8" w:rsidRDefault="00EA5439" w:rsidP="00EA5439">
      <w:pPr>
        <w:spacing w:line="360" w:lineRule="auto"/>
        <w:jc w:val="both"/>
        <w:rPr>
          <w:sz w:val="24"/>
          <w:szCs w:val="24"/>
        </w:rPr>
      </w:pPr>
    </w:p>
    <w:p w14:paraId="2AA297EA" w14:textId="77777777" w:rsidR="00EA5439" w:rsidRPr="004D4D1E" w:rsidRDefault="00EA5439" w:rsidP="00EA5439">
      <w:pPr>
        <w:spacing w:line="276" w:lineRule="auto"/>
        <w:jc w:val="both"/>
        <w:rPr>
          <w:rFonts w:ascii="Mangal" w:hAnsi="Mangal" w:cs="Mangal"/>
          <w:sz w:val="24"/>
          <w:szCs w:val="24"/>
        </w:rPr>
      </w:pPr>
    </w:p>
    <w:sectPr w:rsidR="00EA5439" w:rsidRPr="004D4D1E" w:rsidSect="00EA5439">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1440" w:left="1440" w:header="720" w:footer="720" w:gutter="0"/>
      <w:pgNumType w:start="7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3FBA02" w14:textId="77777777" w:rsidR="005405FC" w:rsidRDefault="005405FC">
      <w:pPr>
        <w:spacing w:after="0" w:line="240" w:lineRule="auto"/>
      </w:pPr>
      <w:r>
        <w:separator/>
      </w:r>
    </w:p>
  </w:endnote>
  <w:endnote w:type="continuationSeparator" w:id="0">
    <w:p w14:paraId="74FD317B" w14:textId="77777777" w:rsidR="005405FC" w:rsidRDefault="0054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Krishna">
    <w:altName w:val="Krishn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Kruti Dev 010">
    <w:panose1 w:val="00000000000000000000"/>
    <w:charset w:val="00"/>
    <w:family w:val="auto"/>
    <w:pitch w:val="variable"/>
    <w:sig w:usb0="00000003" w:usb1="00000000" w:usb2="00000000" w:usb3="00000000" w:csb0="00000001" w:csb1="00000000"/>
  </w:font>
  <w:font w:name="Mangal">
    <w:panose1 w:val="02040503050203030202"/>
    <w:charset w:val="00"/>
    <w:family w:val="auto"/>
    <w:pitch w:val="variable"/>
    <w:sig w:usb0="00008003" w:usb1="00000000" w:usb2="00000000" w:usb3="00000000" w:csb0="00000001"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9F118" w14:textId="77777777" w:rsidR="005E12A7" w:rsidRDefault="005E12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26450" w14:textId="77777777" w:rsidR="000928BE" w:rsidRDefault="000928BE">
    <w:pPr>
      <w:widowControl w:val="0"/>
      <w:pBdr>
        <w:top w:val="nil"/>
        <w:left w:val="nil"/>
        <w:bottom w:val="nil"/>
        <w:right w:val="nil"/>
        <w:between w:val="nil"/>
      </w:pBdr>
      <w:spacing w:after="0" w:line="276" w:lineRule="auto"/>
      <w:rPr>
        <w:color w:val="000000"/>
        <w:sz w:val="24"/>
        <w:szCs w:val="24"/>
      </w:rPr>
    </w:pPr>
  </w:p>
  <w:tbl>
    <w:tblPr>
      <w:tblStyle w:val="a1"/>
      <w:tblW w:w="1098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2"/>
      <w:gridCol w:w="5788"/>
      <w:gridCol w:w="2850"/>
    </w:tblGrid>
    <w:tr w:rsidR="000928BE" w14:paraId="58A455AD" w14:textId="77777777" w:rsidTr="005E12A7">
      <w:trPr>
        <w:trHeight w:val="353"/>
      </w:trPr>
      <w:tc>
        <w:tcPr>
          <w:tcW w:w="2342" w:type="dxa"/>
          <w:shd w:val="clear" w:color="auto" w:fill="FFE599"/>
          <w:vAlign w:val="center"/>
        </w:tcPr>
        <w:p w14:paraId="73FF2AAD" w14:textId="120C2177" w:rsidR="000928BE" w:rsidRDefault="000928BE" w:rsidP="005E12A7">
          <w:pPr>
            <w:pStyle w:val="Heading2"/>
            <w:spacing w:before="0" w:after="0"/>
            <w:jc w:val="center"/>
            <w:outlineLvl w:val="1"/>
            <w:rPr>
              <w:rFonts w:ascii="Roboto" w:eastAsia="Roboto" w:hAnsi="Roboto" w:cs="Roboto"/>
            </w:rPr>
          </w:pPr>
          <w:r>
            <w:rPr>
              <w:rFonts w:ascii="Arial" w:eastAsia="Arial" w:hAnsi="Arial" w:cs="Arial"/>
              <w:sz w:val="24"/>
              <w:szCs w:val="24"/>
            </w:rPr>
            <w:t>Volume 09</w:t>
          </w:r>
        </w:p>
      </w:tc>
      <w:tc>
        <w:tcPr>
          <w:tcW w:w="5788" w:type="dxa"/>
          <w:shd w:val="clear" w:color="auto" w:fill="FFE599"/>
          <w:vAlign w:val="center"/>
        </w:tcPr>
        <w:p w14:paraId="1F1528FC" w14:textId="69FF54BE" w:rsidR="000928BE" w:rsidRPr="00825ABF" w:rsidRDefault="000928BE" w:rsidP="005E12A7">
          <w:pPr>
            <w:pStyle w:val="Heading2"/>
            <w:shd w:val="clear" w:color="auto" w:fill="FFFFFF"/>
            <w:spacing w:before="0" w:after="0"/>
            <w:jc w:val="center"/>
            <w:outlineLvl w:val="1"/>
            <w:rPr>
              <w:rFonts w:ascii="Arial" w:eastAsia="Arial" w:hAnsi="Arial" w:cs="Arial"/>
              <w:sz w:val="24"/>
              <w:szCs w:val="24"/>
            </w:rPr>
          </w:pPr>
          <w:r w:rsidRPr="00825ABF">
            <w:rPr>
              <w:rFonts w:ascii="Arial" w:eastAsia="Arial" w:hAnsi="Arial" w:cs="Arial"/>
              <w:sz w:val="24"/>
              <w:szCs w:val="24"/>
            </w:rPr>
            <w:t>ISSUE 0</w:t>
          </w:r>
          <w:r w:rsidR="00B237FB">
            <w:rPr>
              <w:rFonts w:ascii="Arial" w:eastAsia="Arial" w:hAnsi="Arial" w:cs="Arial"/>
              <w:sz w:val="24"/>
              <w:szCs w:val="24"/>
            </w:rPr>
            <w:t>4, April</w:t>
          </w:r>
          <w:r w:rsidRPr="00825ABF">
            <w:rPr>
              <w:rFonts w:ascii="Arial" w:eastAsia="Arial" w:hAnsi="Arial" w:cs="Arial"/>
              <w:sz w:val="24"/>
              <w:szCs w:val="24"/>
            </w:rPr>
            <w:t>-2025</w:t>
          </w:r>
        </w:p>
      </w:tc>
      <w:tc>
        <w:tcPr>
          <w:tcW w:w="2850" w:type="dxa"/>
          <w:shd w:val="clear" w:color="auto" w:fill="FFE599"/>
          <w:vAlign w:val="center"/>
        </w:tcPr>
        <w:p w14:paraId="09D20206" w14:textId="766C9F54" w:rsidR="000928BE" w:rsidRDefault="000928BE" w:rsidP="005E12A7">
          <w:pPr>
            <w:pStyle w:val="Heading2"/>
            <w:shd w:val="clear" w:color="auto" w:fill="FFFFFF"/>
            <w:jc w:val="center"/>
            <w:outlineLvl w:val="1"/>
            <w:rPr>
              <w:rFonts w:ascii="Arial" w:eastAsia="Arial" w:hAnsi="Arial" w:cs="Arial"/>
              <w:sz w:val="24"/>
              <w:szCs w:val="24"/>
            </w:rPr>
          </w:pPr>
          <w:r>
            <w:rPr>
              <w:rFonts w:ascii="Arial" w:eastAsia="Arial" w:hAnsi="Arial" w:cs="Arial"/>
              <w:sz w:val="24"/>
              <w:szCs w:val="24"/>
            </w:rPr>
            <w:t xml:space="preserve">Page No.  </w:t>
          </w:r>
          <w:r w:rsidRPr="006A7E32">
            <w:rPr>
              <w:rFonts w:ascii="Arial" w:eastAsia="Arial" w:hAnsi="Arial" w:cs="Arial"/>
              <w:sz w:val="24"/>
              <w:szCs w:val="24"/>
            </w:rPr>
            <w:fldChar w:fldCharType="begin"/>
          </w:r>
          <w:r w:rsidRPr="006A7E32">
            <w:rPr>
              <w:rFonts w:ascii="Arial" w:eastAsia="Arial" w:hAnsi="Arial" w:cs="Arial"/>
              <w:sz w:val="24"/>
              <w:szCs w:val="24"/>
            </w:rPr>
            <w:instrText xml:space="preserve"> PAGE  \* Arabic  \* MERGEFORMAT </w:instrText>
          </w:r>
          <w:r w:rsidRPr="006A7E32">
            <w:rPr>
              <w:rFonts w:ascii="Arial" w:eastAsia="Arial" w:hAnsi="Arial" w:cs="Arial"/>
              <w:sz w:val="24"/>
              <w:szCs w:val="24"/>
            </w:rPr>
            <w:fldChar w:fldCharType="separate"/>
          </w:r>
          <w:r w:rsidR="00EA5439">
            <w:rPr>
              <w:rFonts w:ascii="Arial" w:eastAsia="Arial" w:hAnsi="Arial" w:cs="Arial"/>
              <w:noProof/>
              <w:sz w:val="24"/>
              <w:szCs w:val="24"/>
            </w:rPr>
            <w:t>79</w:t>
          </w:r>
          <w:r w:rsidRPr="006A7E32">
            <w:rPr>
              <w:rFonts w:ascii="Arial" w:eastAsia="Arial" w:hAnsi="Arial" w:cs="Arial"/>
              <w:sz w:val="24"/>
              <w:szCs w:val="24"/>
            </w:rPr>
            <w:fldChar w:fldCharType="end"/>
          </w:r>
          <w:r w:rsidRPr="006A7E32">
            <w:rPr>
              <w:rFonts w:ascii="Arial" w:eastAsia="Arial" w:hAnsi="Arial" w:cs="Arial"/>
              <w:sz w:val="24"/>
              <w:szCs w:val="24"/>
            </w:rPr>
            <w:t xml:space="preserve"> </w:t>
          </w:r>
          <w:r w:rsidRPr="006A7E32">
            <w:rPr>
              <w:rFonts w:ascii="Arial" w:eastAsia="Arial" w:hAnsi="Arial" w:cs="Arial"/>
              <w:color w:val="FFFFFF" w:themeColor="background1"/>
              <w:sz w:val="24"/>
              <w:szCs w:val="24"/>
            </w:rPr>
            <w:t xml:space="preserve">of </w:t>
          </w:r>
          <w:r w:rsidRPr="006A7E32">
            <w:rPr>
              <w:rFonts w:ascii="Arial" w:eastAsia="Arial" w:hAnsi="Arial" w:cs="Arial"/>
              <w:color w:val="FFFFFF" w:themeColor="background1"/>
              <w:sz w:val="24"/>
              <w:szCs w:val="24"/>
            </w:rPr>
            <w:fldChar w:fldCharType="begin"/>
          </w:r>
          <w:r w:rsidRPr="006A7E32">
            <w:rPr>
              <w:rFonts w:ascii="Arial" w:eastAsia="Arial" w:hAnsi="Arial" w:cs="Arial"/>
              <w:color w:val="FFFFFF" w:themeColor="background1"/>
              <w:sz w:val="24"/>
              <w:szCs w:val="24"/>
            </w:rPr>
            <w:instrText xml:space="preserve"> NUMPAGES  \* Arabic  \* MERGEFORMAT </w:instrText>
          </w:r>
          <w:r w:rsidRPr="006A7E32">
            <w:rPr>
              <w:rFonts w:ascii="Arial" w:eastAsia="Arial" w:hAnsi="Arial" w:cs="Arial"/>
              <w:color w:val="FFFFFF" w:themeColor="background1"/>
              <w:sz w:val="24"/>
              <w:szCs w:val="24"/>
            </w:rPr>
            <w:fldChar w:fldCharType="separate"/>
          </w:r>
          <w:r w:rsidR="00EA5439">
            <w:rPr>
              <w:rFonts w:ascii="Arial" w:eastAsia="Arial" w:hAnsi="Arial" w:cs="Arial"/>
              <w:noProof/>
              <w:color w:val="FFFFFF" w:themeColor="background1"/>
              <w:sz w:val="24"/>
              <w:szCs w:val="24"/>
            </w:rPr>
            <w:t>15</w:t>
          </w:r>
          <w:r w:rsidRPr="006A7E32">
            <w:rPr>
              <w:rFonts w:ascii="Arial" w:eastAsia="Arial" w:hAnsi="Arial" w:cs="Arial"/>
              <w:color w:val="FFFFFF" w:themeColor="background1"/>
              <w:sz w:val="24"/>
              <w:szCs w:val="24"/>
            </w:rPr>
            <w:fldChar w:fldCharType="end"/>
          </w:r>
        </w:p>
      </w:tc>
    </w:tr>
  </w:tbl>
  <w:p w14:paraId="3377C236" w14:textId="77777777" w:rsidR="000928BE" w:rsidRDefault="000928BE">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6432F" w14:textId="77777777" w:rsidR="005E12A7" w:rsidRDefault="005E12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D791D" w14:textId="77777777" w:rsidR="005405FC" w:rsidRDefault="005405FC">
      <w:pPr>
        <w:spacing w:after="0" w:line="240" w:lineRule="auto"/>
      </w:pPr>
      <w:r>
        <w:separator/>
      </w:r>
    </w:p>
  </w:footnote>
  <w:footnote w:type="continuationSeparator" w:id="0">
    <w:p w14:paraId="54467978" w14:textId="77777777" w:rsidR="005405FC" w:rsidRDefault="005405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54F3D" w14:textId="77777777" w:rsidR="005E12A7" w:rsidRDefault="005E12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0"/>
      <w:tblW w:w="10802" w:type="dxa"/>
      <w:tblInd w:w="-817" w:type="dxa"/>
      <w:tblBorders>
        <w:top w:val="nil"/>
        <w:left w:val="nil"/>
        <w:bottom w:val="nil"/>
        <w:right w:val="nil"/>
        <w:insideH w:val="nil"/>
        <w:insideV w:val="nil"/>
      </w:tblBorders>
      <w:tblLayout w:type="fixed"/>
      <w:tblLook w:val="0400" w:firstRow="0" w:lastRow="0" w:firstColumn="0" w:lastColumn="0" w:noHBand="0" w:noVBand="1"/>
    </w:tblPr>
    <w:tblGrid>
      <w:gridCol w:w="1892"/>
      <w:gridCol w:w="8910"/>
    </w:tblGrid>
    <w:tr w:rsidR="000928BE" w14:paraId="624BFDE9" w14:textId="77777777">
      <w:trPr>
        <w:trHeight w:val="1430"/>
      </w:trPr>
      <w:tc>
        <w:tcPr>
          <w:tcW w:w="1892" w:type="dxa"/>
        </w:tcPr>
        <w:p w14:paraId="2C0D8053" w14:textId="77777777" w:rsidR="000928BE" w:rsidRPr="0022608B" w:rsidRDefault="000928BE" w:rsidP="0022608B">
          <w:pPr>
            <w:pStyle w:val="Heading2"/>
            <w:jc w:val="center"/>
            <w:outlineLvl w:val="1"/>
            <w:rPr>
              <w:rFonts w:ascii="Roboto" w:eastAsia="Roboto" w:hAnsi="Roboto" w:cs="Roboto"/>
              <w:color w:val="333333"/>
              <w:sz w:val="32"/>
              <w:szCs w:val="32"/>
            </w:rPr>
          </w:pPr>
          <w:r w:rsidRPr="0022608B">
            <w:rPr>
              <w:noProof/>
              <w:sz w:val="32"/>
              <w:szCs w:val="32"/>
              <w:lang w:eastAsia="en-US"/>
            </w:rPr>
            <w:drawing>
              <wp:inline distT="0" distB="0" distL="0" distR="0" wp14:anchorId="581BE9D1" wp14:editId="1FB438D2">
                <wp:extent cx="928048" cy="742705"/>
                <wp:effectExtent l="0" t="0" r="5715" b="635"/>
                <wp:docPr id="8" name="Picture 8"/>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35555" cy="748713"/>
                        </a:xfrm>
                        <a:prstGeom prst="rect">
                          <a:avLst/>
                        </a:prstGeom>
                        <a:ln/>
                      </pic:spPr>
                    </pic:pic>
                  </a:graphicData>
                </a:graphic>
              </wp:inline>
            </w:drawing>
          </w:r>
        </w:p>
      </w:tc>
      <w:tc>
        <w:tcPr>
          <w:tcW w:w="8910" w:type="dxa"/>
        </w:tcPr>
        <w:p w14:paraId="1D00B863" w14:textId="5D51BDAC" w:rsidR="000928BE" w:rsidRDefault="00EA5439" w:rsidP="0099721B">
          <w:pPr>
            <w:pStyle w:val="Heading2"/>
            <w:shd w:val="clear" w:color="auto" w:fill="FFFFFF"/>
            <w:outlineLvl w:val="1"/>
            <w:rPr>
              <w:color w:val="0000FF"/>
              <w:sz w:val="32"/>
              <w:szCs w:val="32"/>
            </w:rPr>
          </w:pPr>
          <w:hyperlink r:id="rId2">
            <w:r w:rsidR="000928BE" w:rsidRPr="0022608B">
              <w:rPr>
                <w:color w:val="0000FF"/>
                <w:sz w:val="32"/>
                <w:szCs w:val="32"/>
              </w:rPr>
              <w:t>International Educational Applied Research Journal</w:t>
            </w:r>
          </w:hyperlink>
        </w:p>
        <w:p w14:paraId="62C1C48D" w14:textId="3D26CA55" w:rsidR="000928BE" w:rsidRPr="0022608B" w:rsidRDefault="000928BE" w:rsidP="00D608CE">
          <w:pPr>
            <w:pStyle w:val="Heading2"/>
            <w:shd w:val="clear" w:color="auto" w:fill="FFFFFF"/>
            <w:spacing w:after="0" w:afterAutospacing="0"/>
            <w:outlineLvl w:val="1"/>
            <w:rPr>
              <w:color w:val="333333"/>
              <w:sz w:val="32"/>
              <w:szCs w:val="32"/>
            </w:rPr>
          </w:pPr>
          <w:r>
            <w:rPr>
              <w:sz w:val="32"/>
              <w:szCs w:val="32"/>
            </w:rPr>
            <w:t>Peer-Reviewed Journal-</w:t>
          </w:r>
          <w:r w:rsidRPr="00D608CE">
            <w:rPr>
              <w:sz w:val="32"/>
              <w:szCs w:val="32"/>
            </w:rPr>
            <w:t>Equivalent to UGC Approved Journa</w:t>
          </w:r>
          <w:r>
            <w:rPr>
              <w:sz w:val="32"/>
              <w:szCs w:val="32"/>
            </w:rPr>
            <w:t>l</w:t>
          </w:r>
        </w:p>
        <w:p w14:paraId="20727700" w14:textId="6BB6D8AA" w:rsidR="000928BE" w:rsidRPr="00D608CE" w:rsidRDefault="000928BE" w:rsidP="00F00E58">
          <w:pPr>
            <w:pStyle w:val="Heading2"/>
            <w:shd w:val="clear" w:color="auto" w:fill="FFFFFF"/>
            <w:spacing w:after="0" w:afterAutospacing="0"/>
            <w:outlineLvl w:val="1"/>
            <w:rPr>
              <w:sz w:val="32"/>
              <w:szCs w:val="32"/>
            </w:rPr>
          </w:pPr>
          <w:r w:rsidRPr="0022608B">
            <w:rPr>
              <w:sz w:val="32"/>
              <w:szCs w:val="32"/>
            </w:rPr>
            <w:t>A Mult</w:t>
          </w:r>
          <w:r>
            <w:rPr>
              <w:sz w:val="32"/>
              <w:szCs w:val="32"/>
            </w:rPr>
            <w:t>i-Disciplinary Research Journal</w:t>
          </w:r>
        </w:p>
      </w:tc>
    </w:tr>
  </w:tbl>
  <w:p w14:paraId="1858B55B" w14:textId="60A2E6A5" w:rsidR="000928BE" w:rsidRDefault="000928BE">
    <w:pPr>
      <w:pBdr>
        <w:top w:val="nil"/>
        <w:left w:val="nil"/>
        <w:bottom w:val="nil"/>
        <w:right w:val="nil"/>
        <w:between w:val="nil"/>
      </w:pBdr>
      <w:tabs>
        <w:tab w:val="center" w:pos="4680"/>
        <w:tab w:val="right" w:pos="9360"/>
        <w:tab w:val="left" w:pos="2679"/>
      </w:tabs>
      <w:spacing w:after="0" w:line="240" w:lineRule="auto"/>
      <w:rPr>
        <w:color w:val="000000"/>
      </w:rPr>
    </w:pPr>
    <w:r>
      <w:rPr>
        <w:rFonts w:ascii="Times New Roman" w:hAnsi="Times New Roman" w:cs="Times New Roman"/>
        <w:noProof/>
        <w:sz w:val="24"/>
        <w:szCs w:val="24"/>
        <w:lang w:eastAsia="en-US"/>
      </w:rPr>
      <mc:AlternateContent>
        <mc:Choice Requires="wps">
          <w:drawing>
            <wp:anchor distT="0" distB="0" distL="114300" distR="114300" simplePos="0" relativeHeight="251661312" behindDoc="0" locked="0" layoutInCell="1" allowOverlap="1" wp14:anchorId="0A3F5426" wp14:editId="02549E9D">
              <wp:simplePos x="0" y="0"/>
              <wp:positionH relativeFrom="column">
                <wp:posOffset>559558</wp:posOffset>
              </wp:positionH>
              <wp:positionV relativeFrom="paragraph">
                <wp:posOffset>-1433650</wp:posOffset>
              </wp:positionV>
              <wp:extent cx="6036945" cy="299720"/>
              <wp:effectExtent l="0" t="0" r="20955" b="24130"/>
              <wp:wrapNone/>
              <wp:docPr id="7" name="Rounded Rectangle 7"/>
              <wp:cNvGraphicFramePr/>
              <a:graphic xmlns:a="http://schemas.openxmlformats.org/drawingml/2006/main">
                <a:graphicData uri="http://schemas.microsoft.com/office/word/2010/wordprocessingShape">
                  <wps:wsp>
                    <wps:cNvSpPr/>
                    <wps:spPr>
                      <a:xfrm>
                        <a:off x="0" y="0"/>
                        <a:ext cx="6036945" cy="299720"/>
                      </a:xfrm>
                      <a:prstGeom prst="round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3A8BE8C2" w14:textId="77777777" w:rsidR="000928BE" w:rsidRDefault="000928BE" w:rsidP="00027BF2">
                          <w:pP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 E-ISSN No: 2456-6713                                                            Print ISSN No: 3048-6459</w:t>
                          </w:r>
                        </w:p>
                        <w:p w14:paraId="246D21BC" w14:textId="77777777" w:rsidR="000928BE" w:rsidRDefault="000928BE" w:rsidP="00027BF2">
                          <w:pPr>
                            <w:jc w:val="both"/>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Print-ISSN No: 3048-6459</w:t>
                          </w:r>
                        </w:p>
                        <w:p w14:paraId="09B3F92D" w14:textId="77777777" w:rsidR="000928BE" w:rsidRDefault="000928BE" w:rsidP="00027BF2">
                          <w:pPr>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0A3F5426" id="Rounded Rectangle 7" o:spid="_x0000_s1028" style="position:absolute;margin-left:44.05pt;margin-top:-112.9pt;width:475.35pt;height:2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" fillcolor="white [3201]" strokecolor="white [3212]" strokeweight="1pt">
              <v:stroke joinstyle="miter"/>
              <v:textbox>
                <w:txbxContent>
                  <w:p w14:paraId="3A8BE8C2" w14:textId="77777777" w:rsidR="000928BE" w:rsidRDefault="000928BE" w:rsidP="00027BF2">
                    <w:pP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 E-ISSN No: 2456-6713                                                            Print ISSN No: 3048-6459</w:t>
                    </w:r>
                  </w:p>
                  <w:p w14:paraId="246D21BC" w14:textId="77777777" w:rsidR="000928BE" w:rsidRDefault="000928BE" w:rsidP="00027BF2">
                    <w:pPr>
                      <w:jc w:val="both"/>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Print-ISSN No: 3048-6459</w:t>
                    </w:r>
                  </w:p>
                  <w:p w14:paraId="09B3F92D" w14:textId="77777777" w:rsidR="000928BE" w:rsidRDefault="000928BE" w:rsidP="00027BF2">
                    <w:pPr>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    </w:t>
                    </w:r>
                  </w:p>
                </w:txbxContent>
              </v:textbox>
            </v:roundrect>
          </w:pict>
        </mc:Fallback>
      </mc:AlternateContent>
    </w:r>
    <w:r>
      <w:rPr>
        <w:noProof/>
        <w:color w:val="000000"/>
        <w:lang w:eastAsia="en-US"/>
      </w:rPr>
      <mc:AlternateContent>
        <mc:Choice Requires="wps">
          <w:drawing>
            <wp:anchor distT="0" distB="0" distL="114300" distR="114300" simplePos="0" relativeHeight="251659264" behindDoc="0" locked="0" layoutInCell="1" allowOverlap="1" wp14:anchorId="44AD38E5" wp14:editId="30F7AB01">
              <wp:simplePos x="0" y="0"/>
              <wp:positionH relativeFrom="column">
                <wp:posOffset>609600</wp:posOffset>
              </wp:positionH>
              <wp:positionV relativeFrom="paragraph">
                <wp:posOffset>-1811020</wp:posOffset>
              </wp:positionV>
              <wp:extent cx="6036945" cy="299720"/>
              <wp:effectExtent l="0" t="0" r="20955" b="24130"/>
              <wp:wrapNone/>
              <wp:docPr id="2" name="Rounded Rectangle 2"/>
              <wp:cNvGraphicFramePr/>
              <a:graphic xmlns:a="http://schemas.openxmlformats.org/drawingml/2006/main">
                <a:graphicData uri="http://schemas.microsoft.com/office/word/2010/wordprocessingShape">
                  <wps:wsp>
                    <wps:cNvSpPr/>
                    <wps:spPr>
                      <a:xfrm>
                        <a:off x="0" y="0"/>
                        <a:ext cx="6036945" cy="299720"/>
                      </a:xfrm>
                      <a:prstGeom prst="round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74257D05" w14:textId="1292A491" w:rsidR="000928BE" w:rsidRDefault="000928BE" w:rsidP="00B53BD9">
                          <w:pP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 </w:t>
                          </w:r>
                          <w:r w:rsidRPr="00D608CE">
                            <w:rPr>
                              <w:rFonts w:ascii="Times New Roman" w:hAnsi="Times New Roman" w:cs="Times New Roman"/>
                              <w:b/>
                              <w:color w:val="1F3864" w:themeColor="accent1" w:themeShade="80"/>
                              <w:sz w:val="24"/>
                              <w:szCs w:val="24"/>
                            </w:rPr>
                            <w:t>E-ISSN No: 2456-6713</w:t>
                          </w:r>
                          <w:r>
                            <w:rPr>
                              <w:rFonts w:ascii="Times New Roman" w:hAnsi="Times New Roman" w:cs="Times New Roman"/>
                              <w:b/>
                              <w:color w:val="1F3864" w:themeColor="accent1" w:themeShade="80"/>
                              <w:sz w:val="24"/>
                              <w:szCs w:val="24"/>
                            </w:rPr>
                            <w:t xml:space="preserve">                                                            Print ISSN No: 3048-6459</w:t>
                          </w:r>
                        </w:p>
                        <w:p w14:paraId="16FA67F8" w14:textId="77777777" w:rsidR="000928BE" w:rsidRPr="00D608CE" w:rsidRDefault="000928BE" w:rsidP="00B53BD9">
                          <w:pPr>
                            <w:jc w:val="both"/>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Print-ISSN No: 3048-6459</w:t>
                          </w:r>
                        </w:p>
                        <w:p w14:paraId="40AAA59F" w14:textId="5D3A0C65" w:rsidR="000928BE" w:rsidRPr="00D608CE" w:rsidRDefault="000928BE" w:rsidP="00D608CE">
                          <w:pPr>
                            <w:jc w:val="center"/>
                            <w:rPr>
                              <w:rFonts w:ascii="Times New Roman" w:hAnsi="Times New Roman" w:cs="Times New Roman"/>
                              <w:b/>
                              <w:color w:val="1F3864" w:themeColor="accent1" w:themeShade="80"/>
                              <w:sz w:val="24"/>
                              <w:szCs w:val="24"/>
                            </w:rPr>
                          </w:pPr>
                          <w:r w:rsidRPr="00D608CE">
                            <w:rPr>
                              <w:rFonts w:ascii="Times New Roman" w:hAnsi="Times New Roman" w:cs="Times New Roman"/>
                              <w:b/>
                              <w:color w:val="1F3864" w:themeColor="accent1" w:themeShade="80"/>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4AD38E5" id="Rounded Rectangle 2" o:spid="_x0000_s1029" style="position:absolute;margin-left:48pt;margin-top:-142.6pt;width:475.35pt;height:23.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" fillcolor="white [3201]" strokecolor="white [3212]" strokeweight="1pt">
              <v:stroke joinstyle="miter"/>
              <v:textbox>
                <w:txbxContent>
                  <w:p w14:paraId="74257D05" w14:textId="1292A491" w:rsidR="000928BE" w:rsidRDefault="000928BE" w:rsidP="00B53BD9">
                    <w:pP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 </w:t>
                    </w:r>
                    <w:r w:rsidRPr="00D608CE">
                      <w:rPr>
                        <w:rFonts w:ascii="Times New Roman" w:hAnsi="Times New Roman" w:cs="Times New Roman"/>
                        <w:b/>
                        <w:color w:val="1F3864" w:themeColor="accent1" w:themeShade="80"/>
                        <w:sz w:val="24"/>
                        <w:szCs w:val="24"/>
                      </w:rPr>
                      <w:t>E-ISSN No: 2456-6713</w:t>
                    </w:r>
                    <w:r>
                      <w:rPr>
                        <w:rFonts w:ascii="Times New Roman" w:hAnsi="Times New Roman" w:cs="Times New Roman"/>
                        <w:b/>
                        <w:color w:val="1F3864" w:themeColor="accent1" w:themeShade="80"/>
                        <w:sz w:val="24"/>
                        <w:szCs w:val="24"/>
                      </w:rPr>
                      <w:t xml:space="preserve">                                                            Print ISSN No: 3048-6459</w:t>
                    </w:r>
                  </w:p>
                  <w:p w14:paraId="16FA67F8" w14:textId="77777777" w:rsidR="000928BE" w:rsidRPr="00D608CE" w:rsidRDefault="000928BE" w:rsidP="00B53BD9">
                    <w:pPr>
                      <w:jc w:val="both"/>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Print-ISSN No: 3048-6459</w:t>
                    </w:r>
                  </w:p>
                  <w:p w14:paraId="40AAA59F" w14:textId="5D3A0C65" w:rsidR="000928BE" w:rsidRPr="00D608CE" w:rsidRDefault="000928BE" w:rsidP="00D608CE">
                    <w:pPr>
                      <w:jc w:val="center"/>
                      <w:rPr>
                        <w:rFonts w:ascii="Times New Roman" w:hAnsi="Times New Roman" w:cs="Times New Roman"/>
                        <w:b/>
                        <w:color w:val="1F3864" w:themeColor="accent1" w:themeShade="80"/>
                        <w:sz w:val="24"/>
                        <w:szCs w:val="24"/>
                      </w:rPr>
                    </w:pPr>
                    <w:r w:rsidRPr="00D608CE">
                      <w:rPr>
                        <w:rFonts w:ascii="Times New Roman" w:hAnsi="Times New Roman" w:cs="Times New Roman"/>
                        <w:b/>
                        <w:color w:val="1F3864" w:themeColor="accent1" w:themeShade="80"/>
                        <w:sz w:val="24"/>
                        <w:szCs w:val="24"/>
                      </w:rPr>
                      <w:t xml:space="preserve">    </w:t>
                    </w:r>
                  </w:p>
                </w:txbxContent>
              </v:textbox>
            </v:roundrect>
          </w:pict>
        </mc:Fallback>
      </mc:AlternateContent>
    </w:r>
    <w:r>
      <w:rPr>
        <w:color w:val="000000"/>
      </w:rPr>
      <w:t xml:space="preserve">                  </w:t>
    </w:r>
    <w:r>
      <w:rPr>
        <w:noProof/>
        <w:lang w:eastAsia="en-US"/>
      </w:rPr>
      <mc:AlternateContent>
        <mc:Choice Requires="wpg">
          <w:drawing>
            <wp:anchor distT="0" distB="0" distL="114300" distR="114300" simplePos="0" relativeHeight="251658240" behindDoc="0" locked="0" layoutInCell="1" hidden="0" allowOverlap="1" wp14:anchorId="294FF7D3" wp14:editId="7BE31F1C">
              <wp:simplePos x="0" y="0"/>
              <wp:positionH relativeFrom="column">
                <wp:posOffset>-914399</wp:posOffset>
              </wp:positionH>
              <wp:positionV relativeFrom="paragraph">
                <wp:posOffset>114300</wp:posOffset>
              </wp:positionV>
              <wp:extent cx="7858125" cy="66675"/>
              <wp:effectExtent l="0" t="0" r="0" b="0"/>
              <wp:wrapNone/>
              <wp:docPr id="12" name="Straight Arrow Connector 12"/>
              <wp:cNvGraphicFramePr/>
              <a:graphic xmlns:a="http://schemas.openxmlformats.org/drawingml/2006/main">
                <a:graphicData uri="http://schemas.microsoft.com/office/word/2010/wordprocessingShape">
                  <wps:wsp>
                    <wps:cNvCnPr/>
                    <wps:spPr>
                      <a:xfrm rot="10800000" flipH="1">
                        <a:off x="1421700" y="3751425"/>
                        <a:ext cx="7848600" cy="5715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-914399</wp:posOffset>
              </wp:positionH>
              <wp:positionV relativeFrom="paragraph">
                <wp:posOffset>114300</wp:posOffset>
              </wp:positionV>
              <wp:extent cx="7858125" cy="66675"/>
              <wp:effectExtent b="0" l="0" r="0" t="0"/>
              <wp:wrapNone/>
              <wp:docPr id="12" name="image5.png"/>
              <a:graphic>
                <a:graphicData uri="http://schemas.openxmlformats.org/drawingml/2006/picture">
                  <pic:pic>
                    <pic:nvPicPr>
                      <pic:cNvPr id="0" name="image5.png"/>
                      <pic:cNvPicPr preferRelativeResize="0"/>
                    </pic:nvPicPr>
                    <pic:blipFill>
                      <a:blip r:embed="rId3"/>
                      <a:srcRect/>
                      <a:stretch>
                        <a:fillRect/>
                      </a:stretch>
                    </pic:blipFill>
                    <pic:spPr>
                      <a:xfrm>
                        <a:off x="0" y="0"/>
                        <a:ext cx="7858125" cy="66675"/>
                      </a:xfrm>
                      <a:prstGeom prst="rect"/>
                      <a:ln/>
                    </pic:spPr>
                  </pic:pic>
                </a:graphicData>
              </a:graphic>
            </wp:anchor>
          </w:drawing>
        </mc:Fallback>
      </mc:AlternateContent>
    </w:r>
  </w:p>
  <w:p w14:paraId="1E321224" w14:textId="77777777" w:rsidR="000928BE" w:rsidRDefault="000928BE">
    <w:pPr>
      <w:pBdr>
        <w:top w:val="nil"/>
        <w:left w:val="nil"/>
        <w:bottom w:val="nil"/>
        <w:right w:val="nil"/>
        <w:between w:val="nil"/>
      </w:pBdr>
      <w:tabs>
        <w:tab w:val="center" w:pos="4680"/>
        <w:tab w:val="right" w:pos="9360"/>
        <w:tab w:val="left" w:pos="2679"/>
      </w:tabs>
      <w:spacing w:after="0" w:line="240" w:lineRule="auto"/>
      <w:rPr>
        <w:color w:val="000000"/>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695E4" w14:textId="77777777" w:rsidR="005E12A7" w:rsidRDefault="005E12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D4B1D"/>
    <w:multiLevelType w:val="multilevel"/>
    <w:tmpl w:val="B164D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585A1F"/>
    <w:multiLevelType w:val="multilevel"/>
    <w:tmpl w:val="62247FB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A76291"/>
    <w:multiLevelType w:val="multilevel"/>
    <w:tmpl w:val="40C07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A45985"/>
    <w:multiLevelType w:val="multilevel"/>
    <w:tmpl w:val="FD902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39305A"/>
    <w:multiLevelType w:val="multilevel"/>
    <w:tmpl w:val="3276512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620FCA"/>
    <w:multiLevelType w:val="hybridMultilevel"/>
    <w:tmpl w:val="BC524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85CBC"/>
    <w:multiLevelType w:val="multilevel"/>
    <w:tmpl w:val="CD6A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1F576D"/>
    <w:multiLevelType w:val="multilevel"/>
    <w:tmpl w:val="9574E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C5471C"/>
    <w:multiLevelType w:val="multilevel"/>
    <w:tmpl w:val="868E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C96842"/>
    <w:multiLevelType w:val="multilevel"/>
    <w:tmpl w:val="08EEE7B6"/>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82B7BEA"/>
    <w:multiLevelType w:val="multilevel"/>
    <w:tmpl w:val="29F03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955431"/>
    <w:multiLevelType w:val="multilevel"/>
    <w:tmpl w:val="676E6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BD64806"/>
    <w:multiLevelType w:val="multilevel"/>
    <w:tmpl w:val="6666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0E7FB0"/>
    <w:multiLevelType w:val="multilevel"/>
    <w:tmpl w:val="FACC10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384A1C"/>
    <w:multiLevelType w:val="multilevel"/>
    <w:tmpl w:val="C31CB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A35EB0"/>
    <w:multiLevelType w:val="hybridMultilevel"/>
    <w:tmpl w:val="88C0A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351C53"/>
    <w:multiLevelType w:val="multilevel"/>
    <w:tmpl w:val="CB40DD24"/>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8258B6"/>
    <w:multiLevelType w:val="hybridMultilevel"/>
    <w:tmpl w:val="84369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D00E18"/>
    <w:multiLevelType w:val="multilevel"/>
    <w:tmpl w:val="C5FAA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A342CA"/>
    <w:multiLevelType w:val="multilevel"/>
    <w:tmpl w:val="F43AD5F0"/>
    <w:lvl w:ilvl="0">
      <w:start w:val="1"/>
      <w:numFmt w:val="decimal"/>
      <w:lvlText w:val="%1."/>
      <w:lvlJc w:val="left"/>
      <w:pPr>
        <w:tabs>
          <w:tab w:val="num" w:pos="276"/>
        </w:tabs>
        <w:ind w:left="276" w:hanging="360"/>
      </w:pPr>
    </w:lvl>
    <w:lvl w:ilvl="1" w:tentative="1">
      <w:start w:val="1"/>
      <w:numFmt w:val="decimal"/>
      <w:lvlText w:val="%2."/>
      <w:lvlJc w:val="left"/>
      <w:pPr>
        <w:tabs>
          <w:tab w:val="num" w:pos="996"/>
        </w:tabs>
        <w:ind w:left="996" w:hanging="360"/>
      </w:pPr>
    </w:lvl>
    <w:lvl w:ilvl="2" w:tentative="1">
      <w:start w:val="1"/>
      <w:numFmt w:val="decimal"/>
      <w:lvlText w:val="%3."/>
      <w:lvlJc w:val="left"/>
      <w:pPr>
        <w:tabs>
          <w:tab w:val="num" w:pos="1716"/>
        </w:tabs>
        <w:ind w:left="1716" w:hanging="360"/>
      </w:pPr>
    </w:lvl>
    <w:lvl w:ilvl="3" w:tentative="1">
      <w:start w:val="1"/>
      <w:numFmt w:val="decimal"/>
      <w:lvlText w:val="%4."/>
      <w:lvlJc w:val="left"/>
      <w:pPr>
        <w:tabs>
          <w:tab w:val="num" w:pos="2436"/>
        </w:tabs>
        <w:ind w:left="2436" w:hanging="360"/>
      </w:pPr>
    </w:lvl>
    <w:lvl w:ilvl="4" w:tentative="1">
      <w:start w:val="1"/>
      <w:numFmt w:val="decimal"/>
      <w:lvlText w:val="%5."/>
      <w:lvlJc w:val="left"/>
      <w:pPr>
        <w:tabs>
          <w:tab w:val="num" w:pos="3156"/>
        </w:tabs>
        <w:ind w:left="3156" w:hanging="360"/>
      </w:pPr>
    </w:lvl>
    <w:lvl w:ilvl="5" w:tentative="1">
      <w:start w:val="1"/>
      <w:numFmt w:val="decimal"/>
      <w:lvlText w:val="%6."/>
      <w:lvlJc w:val="left"/>
      <w:pPr>
        <w:tabs>
          <w:tab w:val="num" w:pos="3876"/>
        </w:tabs>
        <w:ind w:left="3876" w:hanging="360"/>
      </w:pPr>
    </w:lvl>
    <w:lvl w:ilvl="6" w:tentative="1">
      <w:start w:val="1"/>
      <w:numFmt w:val="decimal"/>
      <w:lvlText w:val="%7."/>
      <w:lvlJc w:val="left"/>
      <w:pPr>
        <w:tabs>
          <w:tab w:val="num" w:pos="4596"/>
        </w:tabs>
        <w:ind w:left="4596" w:hanging="360"/>
      </w:pPr>
    </w:lvl>
    <w:lvl w:ilvl="7" w:tentative="1">
      <w:start w:val="1"/>
      <w:numFmt w:val="decimal"/>
      <w:lvlText w:val="%8."/>
      <w:lvlJc w:val="left"/>
      <w:pPr>
        <w:tabs>
          <w:tab w:val="num" w:pos="5316"/>
        </w:tabs>
        <w:ind w:left="5316" w:hanging="360"/>
      </w:pPr>
    </w:lvl>
    <w:lvl w:ilvl="8" w:tentative="1">
      <w:start w:val="1"/>
      <w:numFmt w:val="decimal"/>
      <w:lvlText w:val="%9."/>
      <w:lvlJc w:val="left"/>
      <w:pPr>
        <w:tabs>
          <w:tab w:val="num" w:pos="6036"/>
        </w:tabs>
        <w:ind w:left="6036" w:hanging="360"/>
      </w:pPr>
    </w:lvl>
  </w:abstractNum>
  <w:abstractNum w:abstractNumId="20">
    <w:nsid w:val="4B182413"/>
    <w:multiLevelType w:val="multilevel"/>
    <w:tmpl w:val="3B942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BD44C1"/>
    <w:multiLevelType w:val="multilevel"/>
    <w:tmpl w:val="E31C3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0A4A45"/>
    <w:multiLevelType w:val="multilevel"/>
    <w:tmpl w:val="1486B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492335A"/>
    <w:multiLevelType w:val="multilevel"/>
    <w:tmpl w:val="9BAC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8160499"/>
    <w:multiLevelType w:val="multilevel"/>
    <w:tmpl w:val="40C8B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CA11D8"/>
    <w:multiLevelType w:val="hybridMultilevel"/>
    <w:tmpl w:val="A3FEB9FC"/>
    <w:lvl w:ilvl="0" w:tplc="B168977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246D9A"/>
    <w:multiLevelType w:val="multilevel"/>
    <w:tmpl w:val="080641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8A83621"/>
    <w:multiLevelType w:val="multilevel"/>
    <w:tmpl w:val="B4EEC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8D87351"/>
    <w:multiLevelType w:val="multilevel"/>
    <w:tmpl w:val="62A60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DD387E"/>
    <w:multiLevelType w:val="multilevel"/>
    <w:tmpl w:val="FC584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9A23742"/>
    <w:multiLevelType w:val="hybridMultilevel"/>
    <w:tmpl w:val="8CBC9B50"/>
    <w:lvl w:ilvl="0" w:tplc="D1042BE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6B5388"/>
    <w:multiLevelType w:val="multilevel"/>
    <w:tmpl w:val="B6569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237522"/>
    <w:multiLevelType w:val="multilevel"/>
    <w:tmpl w:val="B80C1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BA14D25"/>
    <w:multiLevelType w:val="hybridMultilevel"/>
    <w:tmpl w:val="8FCE4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635BE8"/>
    <w:multiLevelType w:val="multilevel"/>
    <w:tmpl w:val="16925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9D4B70"/>
    <w:multiLevelType w:val="multilevel"/>
    <w:tmpl w:val="77F67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675377A"/>
    <w:multiLevelType w:val="multilevel"/>
    <w:tmpl w:val="0DD85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01358F"/>
    <w:multiLevelType w:val="multilevel"/>
    <w:tmpl w:val="DB0CFF1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7DE4E91"/>
    <w:multiLevelType w:val="multilevel"/>
    <w:tmpl w:val="D28A7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5C2AE5"/>
    <w:multiLevelType w:val="multilevel"/>
    <w:tmpl w:val="87B0E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C506F41"/>
    <w:multiLevelType w:val="multilevel"/>
    <w:tmpl w:val="DA3A8F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6"/>
  </w:num>
  <w:num w:numId="3">
    <w:abstractNumId w:val="31"/>
  </w:num>
  <w:num w:numId="4">
    <w:abstractNumId w:val="27"/>
  </w:num>
  <w:num w:numId="5">
    <w:abstractNumId w:val="3"/>
  </w:num>
  <w:num w:numId="6">
    <w:abstractNumId w:val="8"/>
  </w:num>
  <w:num w:numId="7">
    <w:abstractNumId w:val="20"/>
  </w:num>
  <w:num w:numId="8">
    <w:abstractNumId w:val="28"/>
  </w:num>
  <w:num w:numId="9">
    <w:abstractNumId w:val="22"/>
  </w:num>
  <w:num w:numId="10">
    <w:abstractNumId w:val="35"/>
  </w:num>
  <w:num w:numId="11">
    <w:abstractNumId w:val="10"/>
  </w:num>
  <w:num w:numId="12">
    <w:abstractNumId w:val="21"/>
  </w:num>
  <w:num w:numId="13">
    <w:abstractNumId w:val="11"/>
  </w:num>
  <w:num w:numId="14">
    <w:abstractNumId w:val="30"/>
  </w:num>
  <w:num w:numId="15">
    <w:abstractNumId w:val="33"/>
  </w:num>
  <w:num w:numId="16">
    <w:abstractNumId w:val="19"/>
  </w:num>
  <w:num w:numId="17">
    <w:abstractNumId w:val="12"/>
  </w:num>
  <w:num w:numId="18">
    <w:abstractNumId w:val="32"/>
  </w:num>
  <w:num w:numId="19">
    <w:abstractNumId w:val="14"/>
  </w:num>
  <w:num w:numId="20">
    <w:abstractNumId w:val="24"/>
  </w:num>
  <w:num w:numId="21">
    <w:abstractNumId w:val="23"/>
  </w:num>
  <w:num w:numId="22">
    <w:abstractNumId w:val="2"/>
  </w:num>
  <w:num w:numId="23">
    <w:abstractNumId w:val="6"/>
  </w:num>
  <w:num w:numId="24">
    <w:abstractNumId w:val="38"/>
  </w:num>
  <w:num w:numId="25">
    <w:abstractNumId w:val="29"/>
  </w:num>
  <w:num w:numId="26">
    <w:abstractNumId w:val="34"/>
  </w:num>
  <w:num w:numId="27">
    <w:abstractNumId w:val="40"/>
  </w:num>
  <w:num w:numId="28">
    <w:abstractNumId w:val="16"/>
  </w:num>
  <w:num w:numId="29">
    <w:abstractNumId w:val="9"/>
  </w:num>
  <w:num w:numId="30">
    <w:abstractNumId w:val="26"/>
  </w:num>
  <w:num w:numId="31">
    <w:abstractNumId w:val="18"/>
  </w:num>
  <w:num w:numId="32">
    <w:abstractNumId w:val="1"/>
  </w:num>
  <w:num w:numId="33">
    <w:abstractNumId w:val="7"/>
  </w:num>
  <w:num w:numId="34">
    <w:abstractNumId w:val="37"/>
  </w:num>
  <w:num w:numId="35">
    <w:abstractNumId w:val="13"/>
  </w:num>
  <w:num w:numId="36">
    <w:abstractNumId w:val="4"/>
  </w:num>
  <w:num w:numId="37">
    <w:abstractNumId w:val="39"/>
  </w:num>
  <w:num w:numId="38">
    <w:abstractNumId w:val="5"/>
  </w:num>
  <w:num w:numId="39">
    <w:abstractNumId w:val="15"/>
  </w:num>
  <w:num w:numId="40">
    <w:abstractNumId w:val="17"/>
  </w:num>
  <w:num w:numId="41">
    <w:abstractNumId w:val="2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displayBackgroundShape/>
  <w:gutterAtTop/>
  <w:hideSpellingErrors/>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CF"/>
    <w:rsid w:val="000051B9"/>
    <w:rsid w:val="000101E6"/>
    <w:rsid w:val="00027BF2"/>
    <w:rsid w:val="000364F8"/>
    <w:rsid w:val="000409E4"/>
    <w:rsid w:val="00052B18"/>
    <w:rsid w:val="00057C21"/>
    <w:rsid w:val="000748D5"/>
    <w:rsid w:val="0008071D"/>
    <w:rsid w:val="0008624A"/>
    <w:rsid w:val="000928BE"/>
    <w:rsid w:val="000A7951"/>
    <w:rsid w:val="000B1938"/>
    <w:rsid w:val="000C090A"/>
    <w:rsid w:val="000D6BDE"/>
    <w:rsid w:val="000E0FDA"/>
    <w:rsid w:val="000F57DC"/>
    <w:rsid w:val="000F687F"/>
    <w:rsid w:val="00117805"/>
    <w:rsid w:val="00120763"/>
    <w:rsid w:val="001277E6"/>
    <w:rsid w:val="00130FCE"/>
    <w:rsid w:val="00142EAE"/>
    <w:rsid w:val="001561BD"/>
    <w:rsid w:val="00161ECE"/>
    <w:rsid w:val="00166132"/>
    <w:rsid w:val="001665FA"/>
    <w:rsid w:val="00172022"/>
    <w:rsid w:val="001725C3"/>
    <w:rsid w:val="00180C38"/>
    <w:rsid w:val="001846B5"/>
    <w:rsid w:val="00195FAF"/>
    <w:rsid w:val="001A7163"/>
    <w:rsid w:val="001C433A"/>
    <w:rsid w:val="001D163A"/>
    <w:rsid w:val="001E68D7"/>
    <w:rsid w:val="00200A84"/>
    <w:rsid w:val="00204985"/>
    <w:rsid w:val="00212668"/>
    <w:rsid w:val="0021448A"/>
    <w:rsid w:val="00221718"/>
    <w:rsid w:val="0022608B"/>
    <w:rsid w:val="0024079B"/>
    <w:rsid w:val="00264B0E"/>
    <w:rsid w:val="00265047"/>
    <w:rsid w:val="002674B8"/>
    <w:rsid w:val="00267EB0"/>
    <w:rsid w:val="002805A1"/>
    <w:rsid w:val="002843F0"/>
    <w:rsid w:val="00285FFE"/>
    <w:rsid w:val="00292DD2"/>
    <w:rsid w:val="002B038D"/>
    <w:rsid w:val="002B10D0"/>
    <w:rsid w:val="002C02F3"/>
    <w:rsid w:val="002C4BFD"/>
    <w:rsid w:val="002C6FBA"/>
    <w:rsid w:val="002C7EA2"/>
    <w:rsid w:val="002D21FB"/>
    <w:rsid w:val="002D6337"/>
    <w:rsid w:val="002F0589"/>
    <w:rsid w:val="002F3BBD"/>
    <w:rsid w:val="002F6D22"/>
    <w:rsid w:val="00300546"/>
    <w:rsid w:val="00301A02"/>
    <w:rsid w:val="003104AF"/>
    <w:rsid w:val="003169B1"/>
    <w:rsid w:val="00321864"/>
    <w:rsid w:val="003237B7"/>
    <w:rsid w:val="00325C9D"/>
    <w:rsid w:val="00351A33"/>
    <w:rsid w:val="003541D7"/>
    <w:rsid w:val="00372725"/>
    <w:rsid w:val="00382752"/>
    <w:rsid w:val="00383BA4"/>
    <w:rsid w:val="003D20F4"/>
    <w:rsid w:val="003E236E"/>
    <w:rsid w:val="003E4AD5"/>
    <w:rsid w:val="003F400F"/>
    <w:rsid w:val="00424279"/>
    <w:rsid w:val="004242E4"/>
    <w:rsid w:val="0044097F"/>
    <w:rsid w:val="00442227"/>
    <w:rsid w:val="00450D0A"/>
    <w:rsid w:val="00462B1B"/>
    <w:rsid w:val="004663C8"/>
    <w:rsid w:val="0047757E"/>
    <w:rsid w:val="0048272F"/>
    <w:rsid w:val="00486599"/>
    <w:rsid w:val="00490611"/>
    <w:rsid w:val="00491187"/>
    <w:rsid w:val="004A1A3C"/>
    <w:rsid w:val="004A3278"/>
    <w:rsid w:val="004A3D52"/>
    <w:rsid w:val="004B105F"/>
    <w:rsid w:val="004C027B"/>
    <w:rsid w:val="004C659E"/>
    <w:rsid w:val="004D4D1E"/>
    <w:rsid w:val="004D7EEE"/>
    <w:rsid w:val="004F16C4"/>
    <w:rsid w:val="0050244C"/>
    <w:rsid w:val="00503608"/>
    <w:rsid w:val="00504D25"/>
    <w:rsid w:val="0051098F"/>
    <w:rsid w:val="005150A9"/>
    <w:rsid w:val="005168D2"/>
    <w:rsid w:val="005405FC"/>
    <w:rsid w:val="00543852"/>
    <w:rsid w:val="00544C61"/>
    <w:rsid w:val="00551D8B"/>
    <w:rsid w:val="005564AF"/>
    <w:rsid w:val="0056450B"/>
    <w:rsid w:val="00572261"/>
    <w:rsid w:val="00577A9D"/>
    <w:rsid w:val="00586EBF"/>
    <w:rsid w:val="005B4B29"/>
    <w:rsid w:val="005C3A73"/>
    <w:rsid w:val="005C6472"/>
    <w:rsid w:val="005D28B4"/>
    <w:rsid w:val="005D425A"/>
    <w:rsid w:val="005E12A7"/>
    <w:rsid w:val="005E3B0B"/>
    <w:rsid w:val="005E7764"/>
    <w:rsid w:val="00605720"/>
    <w:rsid w:val="00607887"/>
    <w:rsid w:val="00626F4A"/>
    <w:rsid w:val="0063603E"/>
    <w:rsid w:val="0063650B"/>
    <w:rsid w:val="0064121D"/>
    <w:rsid w:val="00643F13"/>
    <w:rsid w:val="00660E74"/>
    <w:rsid w:val="00661521"/>
    <w:rsid w:val="00663333"/>
    <w:rsid w:val="006760A1"/>
    <w:rsid w:val="006937E1"/>
    <w:rsid w:val="0069578F"/>
    <w:rsid w:val="00696134"/>
    <w:rsid w:val="006A33E2"/>
    <w:rsid w:val="006A6476"/>
    <w:rsid w:val="006A7E32"/>
    <w:rsid w:val="006B449B"/>
    <w:rsid w:val="006B460D"/>
    <w:rsid w:val="006E0091"/>
    <w:rsid w:val="006E7924"/>
    <w:rsid w:val="006E7967"/>
    <w:rsid w:val="007078E2"/>
    <w:rsid w:val="007108FC"/>
    <w:rsid w:val="00711527"/>
    <w:rsid w:val="00724C84"/>
    <w:rsid w:val="00733E54"/>
    <w:rsid w:val="00761F70"/>
    <w:rsid w:val="00762354"/>
    <w:rsid w:val="00763E73"/>
    <w:rsid w:val="00771774"/>
    <w:rsid w:val="007812AF"/>
    <w:rsid w:val="00782489"/>
    <w:rsid w:val="00793573"/>
    <w:rsid w:val="007978B0"/>
    <w:rsid w:val="007A4851"/>
    <w:rsid w:val="007A6C39"/>
    <w:rsid w:val="007C0ECF"/>
    <w:rsid w:val="007C6D60"/>
    <w:rsid w:val="007C7526"/>
    <w:rsid w:val="007D5E68"/>
    <w:rsid w:val="007E02C7"/>
    <w:rsid w:val="00825ABF"/>
    <w:rsid w:val="0082659F"/>
    <w:rsid w:val="00826F5E"/>
    <w:rsid w:val="0082740E"/>
    <w:rsid w:val="00832561"/>
    <w:rsid w:val="00834650"/>
    <w:rsid w:val="008366E3"/>
    <w:rsid w:val="00837D62"/>
    <w:rsid w:val="008456B0"/>
    <w:rsid w:val="00854182"/>
    <w:rsid w:val="0085639D"/>
    <w:rsid w:val="00863D0B"/>
    <w:rsid w:val="00884CEE"/>
    <w:rsid w:val="008A4109"/>
    <w:rsid w:val="008A7E40"/>
    <w:rsid w:val="008B1245"/>
    <w:rsid w:val="008C58EA"/>
    <w:rsid w:val="008D0873"/>
    <w:rsid w:val="008D6A76"/>
    <w:rsid w:val="008F0538"/>
    <w:rsid w:val="008F100C"/>
    <w:rsid w:val="008F5AA9"/>
    <w:rsid w:val="00903369"/>
    <w:rsid w:val="0090428E"/>
    <w:rsid w:val="00907C1F"/>
    <w:rsid w:val="00912494"/>
    <w:rsid w:val="0091462D"/>
    <w:rsid w:val="00917568"/>
    <w:rsid w:val="00943F6C"/>
    <w:rsid w:val="00956386"/>
    <w:rsid w:val="00967C66"/>
    <w:rsid w:val="009750A6"/>
    <w:rsid w:val="0099381D"/>
    <w:rsid w:val="0099721B"/>
    <w:rsid w:val="009B3528"/>
    <w:rsid w:val="009B7EC0"/>
    <w:rsid w:val="009C776D"/>
    <w:rsid w:val="009D4BB4"/>
    <w:rsid w:val="009E2360"/>
    <w:rsid w:val="009F60DD"/>
    <w:rsid w:val="00A27B92"/>
    <w:rsid w:val="00A31540"/>
    <w:rsid w:val="00A3651D"/>
    <w:rsid w:val="00A5289B"/>
    <w:rsid w:val="00A6389C"/>
    <w:rsid w:val="00A6591D"/>
    <w:rsid w:val="00A83ACB"/>
    <w:rsid w:val="00A97B33"/>
    <w:rsid w:val="00AB163A"/>
    <w:rsid w:val="00AE601D"/>
    <w:rsid w:val="00B237FB"/>
    <w:rsid w:val="00B27A8B"/>
    <w:rsid w:val="00B40931"/>
    <w:rsid w:val="00B42C7E"/>
    <w:rsid w:val="00B505CE"/>
    <w:rsid w:val="00B5170A"/>
    <w:rsid w:val="00B53BD9"/>
    <w:rsid w:val="00B67726"/>
    <w:rsid w:val="00B67AD9"/>
    <w:rsid w:val="00B700F3"/>
    <w:rsid w:val="00B8111D"/>
    <w:rsid w:val="00B81FDD"/>
    <w:rsid w:val="00BB1919"/>
    <w:rsid w:val="00BB2FF9"/>
    <w:rsid w:val="00BB4E57"/>
    <w:rsid w:val="00BC0DDC"/>
    <w:rsid w:val="00BC1B84"/>
    <w:rsid w:val="00BD270F"/>
    <w:rsid w:val="00BE1032"/>
    <w:rsid w:val="00BE46FB"/>
    <w:rsid w:val="00BF29CB"/>
    <w:rsid w:val="00BF4FB7"/>
    <w:rsid w:val="00C038F0"/>
    <w:rsid w:val="00C248DA"/>
    <w:rsid w:val="00C266A6"/>
    <w:rsid w:val="00C378C8"/>
    <w:rsid w:val="00C37DFB"/>
    <w:rsid w:val="00C41FFD"/>
    <w:rsid w:val="00C44946"/>
    <w:rsid w:val="00C57BC6"/>
    <w:rsid w:val="00C61011"/>
    <w:rsid w:val="00C61C1B"/>
    <w:rsid w:val="00C63960"/>
    <w:rsid w:val="00C6747F"/>
    <w:rsid w:val="00C74B36"/>
    <w:rsid w:val="00C75154"/>
    <w:rsid w:val="00C75AB5"/>
    <w:rsid w:val="00C973FA"/>
    <w:rsid w:val="00CA0631"/>
    <w:rsid w:val="00CA40FE"/>
    <w:rsid w:val="00CA78E8"/>
    <w:rsid w:val="00CC11BB"/>
    <w:rsid w:val="00CD337F"/>
    <w:rsid w:val="00CE3B72"/>
    <w:rsid w:val="00CF7C20"/>
    <w:rsid w:val="00D0552D"/>
    <w:rsid w:val="00D1441E"/>
    <w:rsid w:val="00D1676C"/>
    <w:rsid w:val="00D313C2"/>
    <w:rsid w:val="00D441BD"/>
    <w:rsid w:val="00D46458"/>
    <w:rsid w:val="00D51DEF"/>
    <w:rsid w:val="00D51EC3"/>
    <w:rsid w:val="00D57C38"/>
    <w:rsid w:val="00D608CE"/>
    <w:rsid w:val="00D61236"/>
    <w:rsid w:val="00D614DC"/>
    <w:rsid w:val="00D64E69"/>
    <w:rsid w:val="00DA0167"/>
    <w:rsid w:val="00DA6548"/>
    <w:rsid w:val="00DC0F3E"/>
    <w:rsid w:val="00DC1052"/>
    <w:rsid w:val="00DC3375"/>
    <w:rsid w:val="00DC3607"/>
    <w:rsid w:val="00DC6BE5"/>
    <w:rsid w:val="00DD3192"/>
    <w:rsid w:val="00DD467A"/>
    <w:rsid w:val="00DE3962"/>
    <w:rsid w:val="00DF3CC4"/>
    <w:rsid w:val="00DF4B56"/>
    <w:rsid w:val="00E166A5"/>
    <w:rsid w:val="00E2165A"/>
    <w:rsid w:val="00E27419"/>
    <w:rsid w:val="00E41616"/>
    <w:rsid w:val="00E65F6C"/>
    <w:rsid w:val="00E701CD"/>
    <w:rsid w:val="00E85FCC"/>
    <w:rsid w:val="00EA5439"/>
    <w:rsid w:val="00EA6175"/>
    <w:rsid w:val="00EC3CCD"/>
    <w:rsid w:val="00EC5A6B"/>
    <w:rsid w:val="00EC66A7"/>
    <w:rsid w:val="00ED48A4"/>
    <w:rsid w:val="00ED565D"/>
    <w:rsid w:val="00EF0C64"/>
    <w:rsid w:val="00EF2695"/>
    <w:rsid w:val="00EF4D31"/>
    <w:rsid w:val="00F00E58"/>
    <w:rsid w:val="00F01FAC"/>
    <w:rsid w:val="00F02FDE"/>
    <w:rsid w:val="00F05BA4"/>
    <w:rsid w:val="00F06381"/>
    <w:rsid w:val="00F10589"/>
    <w:rsid w:val="00F46B64"/>
    <w:rsid w:val="00F46E02"/>
    <w:rsid w:val="00F54D42"/>
    <w:rsid w:val="00F562B7"/>
    <w:rsid w:val="00F56382"/>
    <w:rsid w:val="00F57C39"/>
    <w:rsid w:val="00F7025B"/>
    <w:rsid w:val="00F8044F"/>
    <w:rsid w:val="00F85F64"/>
    <w:rsid w:val="00F934A4"/>
    <w:rsid w:val="00F93846"/>
    <w:rsid w:val="00FA72E3"/>
    <w:rsid w:val="00FB3711"/>
    <w:rsid w:val="00FD0996"/>
    <w:rsid w:val="00FD1492"/>
    <w:rsid w:val="00FE6744"/>
    <w:rsid w:val="00FF0336"/>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C957467"/>
  <w15:docId w15:val="{6930AEC6-9A52-4DFF-8F6A-3263837E5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link w:val="Heading2Char"/>
    <w:uiPriority w:val="9"/>
    <w:unhideWhenUsed/>
    <w:qFormat/>
    <w:rsid w:val="005F582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keepLines/>
      <w:spacing w:before="480" w:after="120"/>
    </w:pPr>
    <w:rPr>
      <w:b/>
      <w:sz w:val="72"/>
      <w:szCs w:val="72"/>
    </w:rPr>
  </w:style>
  <w:style w:type="paragraph" w:styleId="Header">
    <w:name w:val="header"/>
    <w:basedOn w:val="Normal"/>
    <w:link w:val="HeaderChar"/>
    <w:uiPriority w:val="99"/>
    <w:unhideWhenUsed/>
    <w:rsid w:val="005F58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829"/>
  </w:style>
  <w:style w:type="paragraph" w:styleId="Footer">
    <w:name w:val="footer"/>
    <w:basedOn w:val="Normal"/>
    <w:link w:val="FooterChar"/>
    <w:uiPriority w:val="99"/>
    <w:unhideWhenUsed/>
    <w:rsid w:val="005F58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829"/>
  </w:style>
  <w:style w:type="character" w:customStyle="1" w:styleId="Heading2Char">
    <w:name w:val="Heading 2 Char"/>
    <w:basedOn w:val="DefaultParagraphFont"/>
    <w:link w:val="Heading2"/>
    <w:uiPriority w:val="9"/>
    <w:rsid w:val="005F5829"/>
    <w:rPr>
      <w:rFonts w:ascii="Times New Roman" w:eastAsia="Times New Roman" w:hAnsi="Times New Roman" w:cs="Times New Roman"/>
      <w:b/>
      <w:bCs/>
      <w:kern w:val="0"/>
      <w:sz w:val="36"/>
      <w:szCs w:val="36"/>
    </w:rPr>
  </w:style>
  <w:style w:type="character" w:styleId="Hyperlink">
    <w:name w:val="Hyperlink"/>
    <w:basedOn w:val="DefaultParagraphFont"/>
    <w:uiPriority w:val="99"/>
    <w:unhideWhenUsed/>
    <w:rsid w:val="005F5829"/>
    <w:rPr>
      <w:color w:val="0000FF"/>
      <w:u w:val="single"/>
    </w:rPr>
  </w:style>
  <w:style w:type="table" w:styleId="TableGrid">
    <w:name w:val="Table Grid"/>
    <w:basedOn w:val="TableNormal"/>
    <w:uiPriority w:val="39"/>
    <w:rsid w:val="005F58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199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customStyle="1" w:styleId="Normal1">
    <w:name w:val="Normal1"/>
    <w:rsid w:val="00F06381"/>
    <w:pPr>
      <w:spacing w:after="0" w:line="276" w:lineRule="auto"/>
    </w:pPr>
    <w:rPr>
      <w:rFonts w:ascii="Arial" w:eastAsia="Arial" w:hAnsi="Arial" w:cs="Arial"/>
      <w:lang w:val="en-IN" w:eastAsia="en-US" w:bidi="hi-IN"/>
    </w:rPr>
  </w:style>
  <w:style w:type="character" w:styleId="Emphasis">
    <w:name w:val="Emphasis"/>
    <w:uiPriority w:val="20"/>
    <w:qFormat/>
    <w:rsid w:val="000F57DC"/>
    <w:rPr>
      <w:i/>
      <w:iCs/>
      <w:color w:val="000000"/>
    </w:rPr>
  </w:style>
  <w:style w:type="character" w:customStyle="1" w:styleId="UnresolvedMention">
    <w:name w:val="Unresolved Mention"/>
    <w:basedOn w:val="DefaultParagraphFont"/>
    <w:uiPriority w:val="99"/>
    <w:semiHidden/>
    <w:unhideWhenUsed/>
    <w:rsid w:val="007108FC"/>
    <w:rPr>
      <w:color w:val="605E5C"/>
      <w:shd w:val="clear" w:color="auto" w:fill="E1DFDD"/>
    </w:rPr>
  </w:style>
  <w:style w:type="paragraph" w:styleId="HTMLPreformatted">
    <w:name w:val="HTML Preformatted"/>
    <w:basedOn w:val="Normal"/>
    <w:link w:val="HTMLPreformattedChar"/>
    <w:uiPriority w:val="99"/>
    <w:unhideWhenUsed/>
    <w:rsid w:val="00BD270F"/>
    <w:pPr>
      <w:spacing w:after="0" w:line="240" w:lineRule="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rsid w:val="00BD270F"/>
    <w:rPr>
      <w:rFonts w:ascii="Consolas" w:eastAsiaTheme="minorHAnsi" w:hAnsi="Consolas" w:cstheme="minorBidi"/>
      <w:sz w:val="20"/>
      <w:szCs w:val="20"/>
      <w:lang w:eastAsia="en-US"/>
    </w:rPr>
  </w:style>
  <w:style w:type="paragraph" w:styleId="NoSpacing">
    <w:name w:val="No Spacing"/>
    <w:link w:val="NoSpacingChar"/>
    <w:uiPriority w:val="1"/>
    <w:qFormat/>
    <w:rsid w:val="008C58EA"/>
    <w:pPr>
      <w:spacing w:after="0" w:line="240" w:lineRule="auto"/>
    </w:pPr>
    <w:rPr>
      <w:rFonts w:asciiTheme="minorHAnsi" w:eastAsiaTheme="minorHAnsi" w:hAnsiTheme="minorHAnsi" w:cstheme="minorBidi"/>
      <w:sz w:val="21"/>
      <w:szCs w:val="21"/>
      <w:lang w:eastAsia="en-US"/>
    </w:rPr>
  </w:style>
  <w:style w:type="paragraph" w:styleId="BodyText">
    <w:name w:val="Body Text"/>
    <w:basedOn w:val="Normal"/>
    <w:link w:val="BodyTextChar"/>
    <w:rsid w:val="00195FAF"/>
    <w:pPr>
      <w:spacing w:after="100" w:line="456" w:lineRule="auto"/>
      <w:jc w:val="both"/>
    </w:pPr>
    <w:rPr>
      <w:rFonts w:ascii="Times New Roman" w:eastAsia="Times New Roman" w:hAnsi="Times New Roman" w:cs="Times New Roman"/>
      <w:sz w:val="28"/>
      <w:szCs w:val="20"/>
      <w:lang w:eastAsia="en-US"/>
    </w:rPr>
  </w:style>
  <w:style w:type="character" w:customStyle="1" w:styleId="BodyTextChar">
    <w:name w:val="Body Text Char"/>
    <w:basedOn w:val="DefaultParagraphFont"/>
    <w:link w:val="BodyText"/>
    <w:rsid w:val="00195FAF"/>
    <w:rPr>
      <w:rFonts w:ascii="Times New Roman" w:eastAsia="Times New Roman" w:hAnsi="Times New Roman" w:cs="Times New Roman"/>
      <w:sz w:val="28"/>
      <w:szCs w:val="20"/>
      <w:lang w:eastAsia="en-US"/>
    </w:rPr>
  </w:style>
  <w:style w:type="character" w:customStyle="1" w:styleId="mw-headline">
    <w:name w:val="mw-headline"/>
    <w:basedOn w:val="DefaultParagraphFont"/>
    <w:rsid w:val="00ED565D"/>
  </w:style>
  <w:style w:type="character" w:customStyle="1" w:styleId="reference-text">
    <w:name w:val="reference-text"/>
    <w:basedOn w:val="DefaultParagraphFont"/>
    <w:rsid w:val="005150A9"/>
  </w:style>
  <w:style w:type="character" w:customStyle="1" w:styleId="mw-cite-backlink">
    <w:name w:val="mw-cite-backlink"/>
    <w:basedOn w:val="DefaultParagraphFont"/>
    <w:rsid w:val="005150A9"/>
  </w:style>
  <w:style w:type="paragraph" w:customStyle="1" w:styleId="Default">
    <w:name w:val="Default"/>
    <w:rsid w:val="00DF4B56"/>
    <w:pPr>
      <w:autoSpaceDE w:val="0"/>
      <w:autoSpaceDN w:val="0"/>
      <w:adjustRightInd w:val="0"/>
      <w:spacing w:after="0" w:line="240" w:lineRule="auto"/>
    </w:pPr>
    <w:rPr>
      <w:rFonts w:ascii="Krishna" w:hAnsi="Krishna" w:cs="Krishna"/>
      <w:color w:val="000000"/>
      <w:sz w:val="24"/>
      <w:szCs w:val="24"/>
    </w:rPr>
  </w:style>
  <w:style w:type="paragraph" w:styleId="BalloonText">
    <w:name w:val="Balloon Text"/>
    <w:basedOn w:val="Normal"/>
    <w:link w:val="BalloonTextChar"/>
    <w:uiPriority w:val="99"/>
    <w:semiHidden/>
    <w:unhideWhenUsed/>
    <w:rsid w:val="00A97B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7B33"/>
    <w:rPr>
      <w:rFonts w:ascii="Segoe UI" w:hAnsi="Segoe UI" w:cs="Segoe UI"/>
      <w:sz w:val="18"/>
      <w:szCs w:val="18"/>
    </w:rPr>
  </w:style>
  <w:style w:type="paragraph" w:styleId="PlainText">
    <w:name w:val="Plain Text"/>
    <w:basedOn w:val="Normal"/>
    <w:link w:val="PlainTextChar"/>
    <w:uiPriority w:val="99"/>
    <w:rsid w:val="004F16C4"/>
    <w:pPr>
      <w:spacing w:after="0" w:line="240" w:lineRule="auto"/>
    </w:pPr>
    <w:rPr>
      <w:rFonts w:ascii="Courier New" w:eastAsia="Times New Roman" w:hAnsi="Courier New" w:cs="Times New Roman"/>
      <w:sz w:val="20"/>
      <w:szCs w:val="20"/>
      <w:lang w:eastAsia="en-US"/>
    </w:rPr>
  </w:style>
  <w:style w:type="character" w:customStyle="1" w:styleId="PlainTextChar">
    <w:name w:val="Plain Text Char"/>
    <w:basedOn w:val="DefaultParagraphFont"/>
    <w:link w:val="PlainText"/>
    <w:uiPriority w:val="99"/>
    <w:rsid w:val="004F16C4"/>
    <w:rPr>
      <w:rFonts w:ascii="Courier New" w:eastAsia="Times New Roman" w:hAnsi="Courier New" w:cs="Times New Roman"/>
      <w:sz w:val="20"/>
      <w:szCs w:val="20"/>
      <w:lang w:eastAsia="en-US"/>
    </w:rPr>
  </w:style>
  <w:style w:type="character" w:customStyle="1" w:styleId="ref-title">
    <w:name w:val="ref-title"/>
    <w:basedOn w:val="DefaultParagraphFont"/>
    <w:rsid w:val="00D51EC3"/>
  </w:style>
  <w:style w:type="character" w:customStyle="1" w:styleId="ref-journal">
    <w:name w:val="ref-journal"/>
    <w:basedOn w:val="DefaultParagraphFont"/>
    <w:rsid w:val="00D51EC3"/>
  </w:style>
  <w:style w:type="character" w:customStyle="1" w:styleId="ref-vol">
    <w:name w:val="ref-vol"/>
    <w:basedOn w:val="DefaultParagraphFont"/>
    <w:rsid w:val="00D51EC3"/>
  </w:style>
  <w:style w:type="character" w:customStyle="1" w:styleId="ref-iss">
    <w:name w:val="ref-iss"/>
    <w:basedOn w:val="DefaultParagraphFont"/>
    <w:rsid w:val="00D51EC3"/>
  </w:style>
  <w:style w:type="character" w:customStyle="1" w:styleId="nowrap">
    <w:name w:val="nowrap"/>
    <w:basedOn w:val="DefaultParagraphFont"/>
    <w:rsid w:val="00D51EC3"/>
  </w:style>
  <w:style w:type="paragraph" w:styleId="NormalWeb">
    <w:name w:val="Normal (Web)"/>
    <w:basedOn w:val="Normal"/>
    <w:uiPriority w:val="99"/>
    <w:unhideWhenUsed/>
    <w:rsid w:val="00CA40FE"/>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CA40FE"/>
    <w:rPr>
      <w:b/>
      <w:bCs/>
    </w:rPr>
  </w:style>
  <w:style w:type="character" w:customStyle="1" w:styleId="y2iqfc">
    <w:name w:val="y2iqfc"/>
    <w:basedOn w:val="DefaultParagraphFont"/>
    <w:rsid w:val="00733E54"/>
  </w:style>
  <w:style w:type="character" w:customStyle="1" w:styleId="NoSpacingChar">
    <w:name w:val="No Spacing Char"/>
    <w:basedOn w:val="DefaultParagraphFont"/>
    <w:link w:val="NoSpacing"/>
    <w:uiPriority w:val="1"/>
    <w:rsid w:val="00B700F3"/>
    <w:rPr>
      <w:rFonts w:asciiTheme="minorHAnsi" w:eastAsiaTheme="minorHAnsi" w:hAnsiTheme="minorHAnsi" w:cstheme="minorBidi"/>
      <w:sz w:val="21"/>
      <w:szCs w:val="21"/>
      <w:lang w:eastAsia="en-US"/>
    </w:rPr>
  </w:style>
  <w:style w:type="character" w:customStyle="1" w:styleId="Heading1Char">
    <w:name w:val="Heading 1 Char"/>
    <w:basedOn w:val="DefaultParagraphFont"/>
    <w:link w:val="Heading1"/>
    <w:uiPriority w:val="9"/>
    <w:rsid w:val="00C41FFD"/>
    <w:rPr>
      <w:b/>
      <w:sz w:val="48"/>
      <w:szCs w:val="48"/>
    </w:rPr>
  </w:style>
  <w:style w:type="character" w:styleId="HTMLCite">
    <w:name w:val="HTML Cite"/>
    <w:basedOn w:val="DefaultParagraphFont"/>
    <w:uiPriority w:val="99"/>
    <w:unhideWhenUsed/>
    <w:rsid w:val="00C41FFD"/>
    <w:rPr>
      <w:i/>
      <w:iCs/>
    </w:rPr>
  </w:style>
  <w:style w:type="character" w:customStyle="1" w:styleId="fontstyle01">
    <w:name w:val="fontstyle01"/>
    <w:basedOn w:val="DefaultParagraphFont"/>
    <w:rsid w:val="00C41FFD"/>
    <w:rPr>
      <w:rFonts w:ascii="Times New Roman" w:hAnsi="Times New Roman" w:cs="Times New Roman" w:hint="default"/>
      <w:b w:val="0"/>
      <w:bCs w:val="0"/>
      <w:i w:val="0"/>
      <w:iCs w:val="0"/>
      <w:color w:val="26262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29069">
      <w:bodyDiv w:val="1"/>
      <w:marLeft w:val="0"/>
      <w:marRight w:val="0"/>
      <w:marTop w:val="0"/>
      <w:marBottom w:val="0"/>
      <w:divBdr>
        <w:top w:val="none" w:sz="0" w:space="0" w:color="auto"/>
        <w:left w:val="none" w:sz="0" w:space="0" w:color="auto"/>
        <w:bottom w:val="none" w:sz="0" w:space="0" w:color="auto"/>
        <w:right w:val="none" w:sz="0" w:space="0" w:color="auto"/>
      </w:divBdr>
    </w:div>
    <w:div w:id="244339399">
      <w:bodyDiv w:val="1"/>
      <w:marLeft w:val="0"/>
      <w:marRight w:val="0"/>
      <w:marTop w:val="0"/>
      <w:marBottom w:val="0"/>
      <w:divBdr>
        <w:top w:val="none" w:sz="0" w:space="0" w:color="auto"/>
        <w:left w:val="none" w:sz="0" w:space="0" w:color="auto"/>
        <w:bottom w:val="none" w:sz="0" w:space="0" w:color="auto"/>
        <w:right w:val="none" w:sz="0" w:space="0" w:color="auto"/>
      </w:divBdr>
    </w:div>
    <w:div w:id="277681762">
      <w:bodyDiv w:val="1"/>
      <w:marLeft w:val="0"/>
      <w:marRight w:val="0"/>
      <w:marTop w:val="0"/>
      <w:marBottom w:val="0"/>
      <w:divBdr>
        <w:top w:val="none" w:sz="0" w:space="0" w:color="auto"/>
        <w:left w:val="none" w:sz="0" w:space="0" w:color="auto"/>
        <w:bottom w:val="none" w:sz="0" w:space="0" w:color="auto"/>
        <w:right w:val="none" w:sz="0" w:space="0" w:color="auto"/>
      </w:divBdr>
      <w:divsChild>
        <w:div w:id="1775899343">
          <w:marLeft w:val="-15"/>
          <w:marRight w:val="-15"/>
          <w:marTop w:val="0"/>
          <w:marBottom w:val="0"/>
          <w:divBdr>
            <w:top w:val="none" w:sz="0" w:space="0" w:color="auto"/>
            <w:left w:val="none" w:sz="0" w:space="0" w:color="auto"/>
            <w:bottom w:val="none" w:sz="0" w:space="0" w:color="auto"/>
            <w:right w:val="none" w:sz="0" w:space="0" w:color="auto"/>
          </w:divBdr>
          <w:divsChild>
            <w:div w:id="1938708232">
              <w:marLeft w:val="0"/>
              <w:marRight w:val="0"/>
              <w:marTop w:val="0"/>
              <w:marBottom w:val="0"/>
              <w:divBdr>
                <w:top w:val="none" w:sz="0" w:space="0" w:color="auto"/>
                <w:left w:val="none" w:sz="0" w:space="0" w:color="auto"/>
                <w:bottom w:val="none" w:sz="0" w:space="0" w:color="auto"/>
                <w:right w:val="none" w:sz="0" w:space="0" w:color="auto"/>
              </w:divBdr>
              <w:divsChild>
                <w:div w:id="511339454">
                  <w:marLeft w:val="0"/>
                  <w:marRight w:val="0"/>
                  <w:marTop w:val="0"/>
                  <w:marBottom w:val="0"/>
                  <w:divBdr>
                    <w:top w:val="none" w:sz="0" w:space="0" w:color="auto"/>
                    <w:left w:val="none" w:sz="0" w:space="0" w:color="auto"/>
                    <w:bottom w:val="none" w:sz="0" w:space="0" w:color="auto"/>
                    <w:right w:val="none" w:sz="0" w:space="0" w:color="auto"/>
                  </w:divBdr>
                  <w:divsChild>
                    <w:div w:id="283385789">
                      <w:marLeft w:val="0"/>
                      <w:marRight w:val="0"/>
                      <w:marTop w:val="0"/>
                      <w:marBottom w:val="0"/>
                      <w:divBdr>
                        <w:top w:val="none" w:sz="0" w:space="0" w:color="auto"/>
                        <w:left w:val="none" w:sz="0" w:space="0" w:color="auto"/>
                        <w:bottom w:val="none" w:sz="0" w:space="0" w:color="auto"/>
                        <w:right w:val="none" w:sz="0" w:space="0" w:color="auto"/>
                      </w:divBdr>
                      <w:divsChild>
                        <w:div w:id="11466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20308">
      <w:bodyDiv w:val="1"/>
      <w:marLeft w:val="0"/>
      <w:marRight w:val="0"/>
      <w:marTop w:val="0"/>
      <w:marBottom w:val="0"/>
      <w:divBdr>
        <w:top w:val="none" w:sz="0" w:space="0" w:color="auto"/>
        <w:left w:val="none" w:sz="0" w:space="0" w:color="auto"/>
        <w:bottom w:val="none" w:sz="0" w:space="0" w:color="auto"/>
        <w:right w:val="none" w:sz="0" w:space="0" w:color="auto"/>
      </w:divBdr>
    </w:div>
    <w:div w:id="341863051">
      <w:bodyDiv w:val="1"/>
      <w:marLeft w:val="0"/>
      <w:marRight w:val="0"/>
      <w:marTop w:val="0"/>
      <w:marBottom w:val="0"/>
      <w:divBdr>
        <w:top w:val="none" w:sz="0" w:space="0" w:color="auto"/>
        <w:left w:val="none" w:sz="0" w:space="0" w:color="auto"/>
        <w:bottom w:val="none" w:sz="0" w:space="0" w:color="auto"/>
        <w:right w:val="none" w:sz="0" w:space="0" w:color="auto"/>
      </w:divBdr>
    </w:div>
    <w:div w:id="380834728">
      <w:bodyDiv w:val="1"/>
      <w:marLeft w:val="0"/>
      <w:marRight w:val="0"/>
      <w:marTop w:val="0"/>
      <w:marBottom w:val="0"/>
      <w:divBdr>
        <w:top w:val="none" w:sz="0" w:space="0" w:color="auto"/>
        <w:left w:val="none" w:sz="0" w:space="0" w:color="auto"/>
        <w:bottom w:val="none" w:sz="0" w:space="0" w:color="auto"/>
        <w:right w:val="none" w:sz="0" w:space="0" w:color="auto"/>
      </w:divBdr>
    </w:div>
    <w:div w:id="413743331">
      <w:bodyDiv w:val="1"/>
      <w:marLeft w:val="0"/>
      <w:marRight w:val="0"/>
      <w:marTop w:val="0"/>
      <w:marBottom w:val="0"/>
      <w:divBdr>
        <w:top w:val="none" w:sz="0" w:space="0" w:color="auto"/>
        <w:left w:val="none" w:sz="0" w:space="0" w:color="auto"/>
        <w:bottom w:val="none" w:sz="0" w:space="0" w:color="auto"/>
        <w:right w:val="none" w:sz="0" w:space="0" w:color="auto"/>
      </w:divBdr>
    </w:div>
    <w:div w:id="586621924">
      <w:bodyDiv w:val="1"/>
      <w:marLeft w:val="0"/>
      <w:marRight w:val="0"/>
      <w:marTop w:val="0"/>
      <w:marBottom w:val="0"/>
      <w:divBdr>
        <w:top w:val="none" w:sz="0" w:space="0" w:color="auto"/>
        <w:left w:val="none" w:sz="0" w:space="0" w:color="auto"/>
        <w:bottom w:val="none" w:sz="0" w:space="0" w:color="auto"/>
        <w:right w:val="none" w:sz="0" w:space="0" w:color="auto"/>
      </w:divBdr>
      <w:divsChild>
        <w:div w:id="1184056409">
          <w:marLeft w:val="-15"/>
          <w:marRight w:val="-15"/>
          <w:marTop w:val="0"/>
          <w:marBottom w:val="0"/>
          <w:divBdr>
            <w:top w:val="none" w:sz="0" w:space="0" w:color="auto"/>
            <w:left w:val="none" w:sz="0" w:space="0" w:color="auto"/>
            <w:bottom w:val="none" w:sz="0" w:space="0" w:color="auto"/>
            <w:right w:val="none" w:sz="0" w:space="0" w:color="auto"/>
          </w:divBdr>
          <w:divsChild>
            <w:div w:id="1134249023">
              <w:marLeft w:val="0"/>
              <w:marRight w:val="0"/>
              <w:marTop w:val="0"/>
              <w:marBottom w:val="0"/>
              <w:divBdr>
                <w:top w:val="none" w:sz="0" w:space="0" w:color="auto"/>
                <w:left w:val="none" w:sz="0" w:space="0" w:color="auto"/>
                <w:bottom w:val="none" w:sz="0" w:space="0" w:color="auto"/>
                <w:right w:val="none" w:sz="0" w:space="0" w:color="auto"/>
              </w:divBdr>
              <w:divsChild>
                <w:div w:id="1167599547">
                  <w:marLeft w:val="0"/>
                  <w:marRight w:val="0"/>
                  <w:marTop w:val="0"/>
                  <w:marBottom w:val="0"/>
                  <w:divBdr>
                    <w:top w:val="none" w:sz="0" w:space="0" w:color="auto"/>
                    <w:left w:val="none" w:sz="0" w:space="0" w:color="auto"/>
                    <w:bottom w:val="none" w:sz="0" w:space="0" w:color="auto"/>
                    <w:right w:val="none" w:sz="0" w:space="0" w:color="auto"/>
                  </w:divBdr>
                  <w:divsChild>
                    <w:div w:id="1191259611">
                      <w:marLeft w:val="0"/>
                      <w:marRight w:val="0"/>
                      <w:marTop w:val="0"/>
                      <w:marBottom w:val="0"/>
                      <w:divBdr>
                        <w:top w:val="none" w:sz="0" w:space="0" w:color="auto"/>
                        <w:left w:val="none" w:sz="0" w:space="0" w:color="auto"/>
                        <w:bottom w:val="none" w:sz="0" w:space="0" w:color="auto"/>
                        <w:right w:val="none" w:sz="0" w:space="0" w:color="auto"/>
                      </w:divBdr>
                      <w:divsChild>
                        <w:div w:id="153727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360105">
      <w:bodyDiv w:val="1"/>
      <w:marLeft w:val="0"/>
      <w:marRight w:val="0"/>
      <w:marTop w:val="0"/>
      <w:marBottom w:val="0"/>
      <w:divBdr>
        <w:top w:val="none" w:sz="0" w:space="0" w:color="auto"/>
        <w:left w:val="none" w:sz="0" w:space="0" w:color="auto"/>
        <w:bottom w:val="none" w:sz="0" w:space="0" w:color="auto"/>
        <w:right w:val="none" w:sz="0" w:space="0" w:color="auto"/>
      </w:divBdr>
    </w:div>
    <w:div w:id="599148703">
      <w:bodyDiv w:val="1"/>
      <w:marLeft w:val="0"/>
      <w:marRight w:val="0"/>
      <w:marTop w:val="0"/>
      <w:marBottom w:val="0"/>
      <w:divBdr>
        <w:top w:val="none" w:sz="0" w:space="0" w:color="auto"/>
        <w:left w:val="none" w:sz="0" w:space="0" w:color="auto"/>
        <w:bottom w:val="none" w:sz="0" w:space="0" w:color="auto"/>
        <w:right w:val="none" w:sz="0" w:space="0" w:color="auto"/>
      </w:divBdr>
    </w:div>
    <w:div w:id="654262743">
      <w:bodyDiv w:val="1"/>
      <w:marLeft w:val="0"/>
      <w:marRight w:val="0"/>
      <w:marTop w:val="0"/>
      <w:marBottom w:val="0"/>
      <w:divBdr>
        <w:top w:val="none" w:sz="0" w:space="0" w:color="auto"/>
        <w:left w:val="none" w:sz="0" w:space="0" w:color="auto"/>
        <w:bottom w:val="none" w:sz="0" w:space="0" w:color="auto"/>
        <w:right w:val="none" w:sz="0" w:space="0" w:color="auto"/>
      </w:divBdr>
    </w:div>
    <w:div w:id="685130635">
      <w:bodyDiv w:val="1"/>
      <w:marLeft w:val="0"/>
      <w:marRight w:val="0"/>
      <w:marTop w:val="0"/>
      <w:marBottom w:val="0"/>
      <w:divBdr>
        <w:top w:val="none" w:sz="0" w:space="0" w:color="auto"/>
        <w:left w:val="none" w:sz="0" w:space="0" w:color="auto"/>
        <w:bottom w:val="none" w:sz="0" w:space="0" w:color="auto"/>
        <w:right w:val="none" w:sz="0" w:space="0" w:color="auto"/>
      </w:divBdr>
    </w:div>
    <w:div w:id="697006956">
      <w:bodyDiv w:val="1"/>
      <w:marLeft w:val="0"/>
      <w:marRight w:val="0"/>
      <w:marTop w:val="0"/>
      <w:marBottom w:val="0"/>
      <w:divBdr>
        <w:top w:val="none" w:sz="0" w:space="0" w:color="auto"/>
        <w:left w:val="none" w:sz="0" w:space="0" w:color="auto"/>
        <w:bottom w:val="none" w:sz="0" w:space="0" w:color="auto"/>
        <w:right w:val="none" w:sz="0" w:space="0" w:color="auto"/>
      </w:divBdr>
      <w:divsChild>
        <w:div w:id="756639342">
          <w:marLeft w:val="-15"/>
          <w:marRight w:val="-15"/>
          <w:marTop w:val="0"/>
          <w:marBottom w:val="0"/>
          <w:divBdr>
            <w:top w:val="none" w:sz="0" w:space="0" w:color="auto"/>
            <w:left w:val="none" w:sz="0" w:space="0" w:color="auto"/>
            <w:bottom w:val="none" w:sz="0" w:space="0" w:color="auto"/>
            <w:right w:val="none" w:sz="0" w:space="0" w:color="auto"/>
          </w:divBdr>
          <w:divsChild>
            <w:div w:id="1206989068">
              <w:marLeft w:val="0"/>
              <w:marRight w:val="0"/>
              <w:marTop w:val="0"/>
              <w:marBottom w:val="0"/>
              <w:divBdr>
                <w:top w:val="none" w:sz="0" w:space="0" w:color="auto"/>
                <w:left w:val="none" w:sz="0" w:space="0" w:color="auto"/>
                <w:bottom w:val="none" w:sz="0" w:space="0" w:color="auto"/>
                <w:right w:val="none" w:sz="0" w:space="0" w:color="auto"/>
              </w:divBdr>
              <w:divsChild>
                <w:div w:id="1802456238">
                  <w:marLeft w:val="0"/>
                  <w:marRight w:val="0"/>
                  <w:marTop w:val="0"/>
                  <w:marBottom w:val="0"/>
                  <w:divBdr>
                    <w:top w:val="none" w:sz="0" w:space="0" w:color="auto"/>
                    <w:left w:val="none" w:sz="0" w:space="0" w:color="auto"/>
                    <w:bottom w:val="none" w:sz="0" w:space="0" w:color="auto"/>
                    <w:right w:val="none" w:sz="0" w:space="0" w:color="auto"/>
                  </w:divBdr>
                  <w:divsChild>
                    <w:div w:id="2048137340">
                      <w:marLeft w:val="0"/>
                      <w:marRight w:val="0"/>
                      <w:marTop w:val="0"/>
                      <w:marBottom w:val="0"/>
                      <w:divBdr>
                        <w:top w:val="none" w:sz="0" w:space="0" w:color="auto"/>
                        <w:left w:val="none" w:sz="0" w:space="0" w:color="auto"/>
                        <w:bottom w:val="none" w:sz="0" w:space="0" w:color="auto"/>
                        <w:right w:val="none" w:sz="0" w:space="0" w:color="auto"/>
                      </w:divBdr>
                      <w:divsChild>
                        <w:div w:id="191327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3815">
      <w:bodyDiv w:val="1"/>
      <w:marLeft w:val="0"/>
      <w:marRight w:val="0"/>
      <w:marTop w:val="0"/>
      <w:marBottom w:val="0"/>
      <w:divBdr>
        <w:top w:val="none" w:sz="0" w:space="0" w:color="auto"/>
        <w:left w:val="none" w:sz="0" w:space="0" w:color="auto"/>
        <w:bottom w:val="none" w:sz="0" w:space="0" w:color="auto"/>
        <w:right w:val="none" w:sz="0" w:space="0" w:color="auto"/>
      </w:divBdr>
    </w:div>
    <w:div w:id="843013034">
      <w:bodyDiv w:val="1"/>
      <w:marLeft w:val="0"/>
      <w:marRight w:val="0"/>
      <w:marTop w:val="0"/>
      <w:marBottom w:val="0"/>
      <w:divBdr>
        <w:top w:val="none" w:sz="0" w:space="0" w:color="auto"/>
        <w:left w:val="none" w:sz="0" w:space="0" w:color="auto"/>
        <w:bottom w:val="none" w:sz="0" w:space="0" w:color="auto"/>
        <w:right w:val="none" w:sz="0" w:space="0" w:color="auto"/>
      </w:divBdr>
    </w:div>
    <w:div w:id="937636818">
      <w:bodyDiv w:val="1"/>
      <w:marLeft w:val="0"/>
      <w:marRight w:val="0"/>
      <w:marTop w:val="0"/>
      <w:marBottom w:val="0"/>
      <w:divBdr>
        <w:top w:val="none" w:sz="0" w:space="0" w:color="auto"/>
        <w:left w:val="none" w:sz="0" w:space="0" w:color="auto"/>
        <w:bottom w:val="none" w:sz="0" w:space="0" w:color="auto"/>
        <w:right w:val="none" w:sz="0" w:space="0" w:color="auto"/>
      </w:divBdr>
    </w:div>
    <w:div w:id="941953352">
      <w:bodyDiv w:val="1"/>
      <w:marLeft w:val="0"/>
      <w:marRight w:val="0"/>
      <w:marTop w:val="0"/>
      <w:marBottom w:val="0"/>
      <w:divBdr>
        <w:top w:val="none" w:sz="0" w:space="0" w:color="auto"/>
        <w:left w:val="none" w:sz="0" w:space="0" w:color="auto"/>
        <w:bottom w:val="none" w:sz="0" w:space="0" w:color="auto"/>
        <w:right w:val="none" w:sz="0" w:space="0" w:color="auto"/>
      </w:divBdr>
    </w:div>
    <w:div w:id="1008796630">
      <w:bodyDiv w:val="1"/>
      <w:marLeft w:val="0"/>
      <w:marRight w:val="0"/>
      <w:marTop w:val="0"/>
      <w:marBottom w:val="0"/>
      <w:divBdr>
        <w:top w:val="none" w:sz="0" w:space="0" w:color="auto"/>
        <w:left w:val="none" w:sz="0" w:space="0" w:color="auto"/>
        <w:bottom w:val="none" w:sz="0" w:space="0" w:color="auto"/>
        <w:right w:val="none" w:sz="0" w:space="0" w:color="auto"/>
      </w:divBdr>
    </w:div>
    <w:div w:id="1032923895">
      <w:bodyDiv w:val="1"/>
      <w:marLeft w:val="0"/>
      <w:marRight w:val="0"/>
      <w:marTop w:val="0"/>
      <w:marBottom w:val="0"/>
      <w:divBdr>
        <w:top w:val="none" w:sz="0" w:space="0" w:color="auto"/>
        <w:left w:val="none" w:sz="0" w:space="0" w:color="auto"/>
        <w:bottom w:val="none" w:sz="0" w:space="0" w:color="auto"/>
        <w:right w:val="none" w:sz="0" w:space="0" w:color="auto"/>
      </w:divBdr>
    </w:div>
    <w:div w:id="1046025769">
      <w:bodyDiv w:val="1"/>
      <w:marLeft w:val="0"/>
      <w:marRight w:val="0"/>
      <w:marTop w:val="0"/>
      <w:marBottom w:val="0"/>
      <w:divBdr>
        <w:top w:val="none" w:sz="0" w:space="0" w:color="auto"/>
        <w:left w:val="none" w:sz="0" w:space="0" w:color="auto"/>
        <w:bottom w:val="none" w:sz="0" w:space="0" w:color="auto"/>
        <w:right w:val="none" w:sz="0" w:space="0" w:color="auto"/>
      </w:divBdr>
    </w:div>
    <w:div w:id="1082027918">
      <w:bodyDiv w:val="1"/>
      <w:marLeft w:val="0"/>
      <w:marRight w:val="0"/>
      <w:marTop w:val="0"/>
      <w:marBottom w:val="0"/>
      <w:divBdr>
        <w:top w:val="none" w:sz="0" w:space="0" w:color="auto"/>
        <w:left w:val="none" w:sz="0" w:space="0" w:color="auto"/>
        <w:bottom w:val="none" w:sz="0" w:space="0" w:color="auto"/>
        <w:right w:val="none" w:sz="0" w:space="0" w:color="auto"/>
      </w:divBdr>
    </w:div>
    <w:div w:id="1084766286">
      <w:bodyDiv w:val="1"/>
      <w:marLeft w:val="0"/>
      <w:marRight w:val="0"/>
      <w:marTop w:val="0"/>
      <w:marBottom w:val="0"/>
      <w:divBdr>
        <w:top w:val="none" w:sz="0" w:space="0" w:color="auto"/>
        <w:left w:val="none" w:sz="0" w:space="0" w:color="auto"/>
        <w:bottom w:val="none" w:sz="0" w:space="0" w:color="auto"/>
        <w:right w:val="none" w:sz="0" w:space="0" w:color="auto"/>
      </w:divBdr>
      <w:divsChild>
        <w:div w:id="1035469172">
          <w:marLeft w:val="0"/>
          <w:marRight w:val="0"/>
          <w:marTop w:val="0"/>
          <w:marBottom w:val="0"/>
          <w:divBdr>
            <w:top w:val="single" w:sz="6" w:space="0" w:color="E3E3E3"/>
            <w:left w:val="single" w:sz="6" w:space="0" w:color="E3E3E3"/>
            <w:bottom w:val="single" w:sz="6" w:space="0" w:color="E3E3E3"/>
            <w:right w:val="single" w:sz="6" w:space="0" w:color="E3E3E3"/>
          </w:divBdr>
          <w:divsChild>
            <w:div w:id="243688063">
              <w:marLeft w:val="-15"/>
              <w:marRight w:val="-15"/>
              <w:marTop w:val="0"/>
              <w:marBottom w:val="0"/>
              <w:divBdr>
                <w:top w:val="none" w:sz="0" w:space="0" w:color="auto"/>
                <w:left w:val="none" w:sz="0" w:space="0" w:color="auto"/>
                <w:bottom w:val="none" w:sz="0" w:space="0" w:color="auto"/>
                <w:right w:val="none" w:sz="0" w:space="0" w:color="auto"/>
              </w:divBdr>
              <w:divsChild>
                <w:div w:id="1549994739">
                  <w:marLeft w:val="0"/>
                  <w:marRight w:val="0"/>
                  <w:marTop w:val="0"/>
                  <w:marBottom w:val="0"/>
                  <w:divBdr>
                    <w:top w:val="none" w:sz="0" w:space="0" w:color="auto"/>
                    <w:left w:val="none" w:sz="0" w:space="0" w:color="auto"/>
                    <w:bottom w:val="none" w:sz="0" w:space="0" w:color="auto"/>
                    <w:right w:val="none" w:sz="0" w:space="0" w:color="auto"/>
                  </w:divBdr>
                  <w:divsChild>
                    <w:div w:id="227229783">
                      <w:marLeft w:val="0"/>
                      <w:marRight w:val="0"/>
                      <w:marTop w:val="0"/>
                      <w:marBottom w:val="0"/>
                      <w:divBdr>
                        <w:top w:val="none" w:sz="0" w:space="0" w:color="auto"/>
                        <w:left w:val="none" w:sz="0" w:space="0" w:color="auto"/>
                        <w:bottom w:val="none" w:sz="0" w:space="0" w:color="auto"/>
                        <w:right w:val="none" w:sz="0" w:space="0" w:color="auto"/>
                      </w:divBdr>
                      <w:divsChild>
                        <w:div w:id="290549993">
                          <w:marLeft w:val="0"/>
                          <w:marRight w:val="0"/>
                          <w:marTop w:val="0"/>
                          <w:marBottom w:val="0"/>
                          <w:divBdr>
                            <w:top w:val="none" w:sz="0" w:space="0" w:color="auto"/>
                            <w:left w:val="none" w:sz="0" w:space="0" w:color="auto"/>
                            <w:bottom w:val="none" w:sz="0" w:space="0" w:color="auto"/>
                            <w:right w:val="none" w:sz="0" w:space="0" w:color="auto"/>
                          </w:divBdr>
                          <w:divsChild>
                            <w:div w:id="1070422827">
                              <w:marLeft w:val="0"/>
                              <w:marRight w:val="0"/>
                              <w:marTop w:val="0"/>
                              <w:marBottom w:val="0"/>
                              <w:divBdr>
                                <w:top w:val="none" w:sz="0" w:space="0" w:color="auto"/>
                                <w:left w:val="none" w:sz="0" w:space="0" w:color="auto"/>
                                <w:bottom w:val="none" w:sz="0" w:space="0" w:color="auto"/>
                                <w:right w:val="none" w:sz="0" w:space="0" w:color="auto"/>
                              </w:divBdr>
                            </w:div>
                          </w:divsChild>
                        </w:div>
                        <w:div w:id="343018727">
                          <w:marLeft w:val="0"/>
                          <w:marRight w:val="0"/>
                          <w:marTop w:val="0"/>
                          <w:marBottom w:val="0"/>
                          <w:divBdr>
                            <w:top w:val="none" w:sz="0" w:space="0" w:color="auto"/>
                            <w:left w:val="none" w:sz="0" w:space="0" w:color="auto"/>
                            <w:bottom w:val="none" w:sz="0" w:space="0" w:color="auto"/>
                            <w:right w:val="none" w:sz="0" w:space="0" w:color="auto"/>
                          </w:divBdr>
                          <w:divsChild>
                            <w:div w:id="1377196055">
                              <w:marLeft w:val="0"/>
                              <w:marRight w:val="0"/>
                              <w:marTop w:val="0"/>
                              <w:marBottom w:val="0"/>
                              <w:divBdr>
                                <w:top w:val="none" w:sz="0" w:space="0" w:color="auto"/>
                                <w:left w:val="none" w:sz="0" w:space="0" w:color="auto"/>
                                <w:bottom w:val="none" w:sz="0" w:space="0" w:color="auto"/>
                                <w:right w:val="none" w:sz="0" w:space="0" w:color="auto"/>
                              </w:divBdr>
                              <w:divsChild>
                                <w:div w:id="137187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4958299">
      <w:bodyDiv w:val="1"/>
      <w:marLeft w:val="0"/>
      <w:marRight w:val="0"/>
      <w:marTop w:val="0"/>
      <w:marBottom w:val="0"/>
      <w:divBdr>
        <w:top w:val="none" w:sz="0" w:space="0" w:color="auto"/>
        <w:left w:val="none" w:sz="0" w:space="0" w:color="auto"/>
        <w:bottom w:val="none" w:sz="0" w:space="0" w:color="auto"/>
        <w:right w:val="none" w:sz="0" w:space="0" w:color="auto"/>
      </w:divBdr>
    </w:div>
    <w:div w:id="1169365939">
      <w:bodyDiv w:val="1"/>
      <w:marLeft w:val="0"/>
      <w:marRight w:val="0"/>
      <w:marTop w:val="0"/>
      <w:marBottom w:val="0"/>
      <w:divBdr>
        <w:top w:val="none" w:sz="0" w:space="0" w:color="auto"/>
        <w:left w:val="none" w:sz="0" w:space="0" w:color="auto"/>
        <w:bottom w:val="none" w:sz="0" w:space="0" w:color="auto"/>
        <w:right w:val="none" w:sz="0" w:space="0" w:color="auto"/>
      </w:divBdr>
    </w:div>
    <w:div w:id="1178613338">
      <w:bodyDiv w:val="1"/>
      <w:marLeft w:val="0"/>
      <w:marRight w:val="0"/>
      <w:marTop w:val="0"/>
      <w:marBottom w:val="0"/>
      <w:divBdr>
        <w:top w:val="none" w:sz="0" w:space="0" w:color="auto"/>
        <w:left w:val="none" w:sz="0" w:space="0" w:color="auto"/>
        <w:bottom w:val="none" w:sz="0" w:space="0" w:color="auto"/>
        <w:right w:val="none" w:sz="0" w:space="0" w:color="auto"/>
      </w:divBdr>
    </w:div>
    <w:div w:id="1198546813">
      <w:bodyDiv w:val="1"/>
      <w:marLeft w:val="0"/>
      <w:marRight w:val="0"/>
      <w:marTop w:val="0"/>
      <w:marBottom w:val="0"/>
      <w:divBdr>
        <w:top w:val="none" w:sz="0" w:space="0" w:color="auto"/>
        <w:left w:val="none" w:sz="0" w:space="0" w:color="auto"/>
        <w:bottom w:val="none" w:sz="0" w:space="0" w:color="auto"/>
        <w:right w:val="none" w:sz="0" w:space="0" w:color="auto"/>
      </w:divBdr>
    </w:div>
    <w:div w:id="1215700274">
      <w:bodyDiv w:val="1"/>
      <w:marLeft w:val="0"/>
      <w:marRight w:val="0"/>
      <w:marTop w:val="0"/>
      <w:marBottom w:val="0"/>
      <w:divBdr>
        <w:top w:val="none" w:sz="0" w:space="0" w:color="auto"/>
        <w:left w:val="none" w:sz="0" w:space="0" w:color="auto"/>
        <w:bottom w:val="none" w:sz="0" w:space="0" w:color="auto"/>
        <w:right w:val="none" w:sz="0" w:space="0" w:color="auto"/>
      </w:divBdr>
    </w:div>
    <w:div w:id="1287732696">
      <w:bodyDiv w:val="1"/>
      <w:marLeft w:val="0"/>
      <w:marRight w:val="0"/>
      <w:marTop w:val="0"/>
      <w:marBottom w:val="0"/>
      <w:divBdr>
        <w:top w:val="none" w:sz="0" w:space="0" w:color="auto"/>
        <w:left w:val="none" w:sz="0" w:space="0" w:color="auto"/>
        <w:bottom w:val="none" w:sz="0" w:space="0" w:color="auto"/>
        <w:right w:val="none" w:sz="0" w:space="0" w:color="auto"/>
      </w:divBdr>
    </w:div>
    <w:div w:id="1318877746">
      <w:bodyDiv w:val="1"/>
      <w:marLeft w:val="0"/>
      <w:marRight w:val="0"/>
      <w:marTop w:val="0"/>
      <w:marBottom w:val="0"/>
      <w:divBdr>
        <w:top w:val="none" w:sz="0" w:space="0" w:color="auto"/>
        <w:left w:val="none" w:sz="0" w:space="0" w:color="auto"/>
        <w:bottom w:val="none" w:sz="0" w:space="0" w:color="auto"/>
        <w:right w:val="none" w:sz="0" w:space="0" w:color="auto"/>
      </w:divBdr>
    </w:div>
    <w:div w:id="1432360946">
      <w:bodyDiv w:val="1"/>
      <w:marLeft w:val="0"/>
      <w:marRight w:val="0"/>
      <w:marTop w:val="0"/>
      <w:marBottom w:val="0"/>
      <w:divBdr>
        <w:top w:val="none" w:sz="0" w:space="0" w:color="auto"/>
        <w:left w:val="none" w:sz="0" w:space="0" w:color="auto"/>
        <w:bottom w:val="none" w:sz="0" w:space="0" w:color="auto"/>
        <w:right w:val="none" w:sz="0" w:space="0" w:color="auto"/>
      </w:divBdr>
    </w:div>
    <w:div w:id="1531531569">
      <w:bodyDiv w:val="1"/>
      <w:marLeft w:val="0"/>
      <w:marRight w:val="0"/>
      <w:marTop w:val="0"/>
      <w:marBottom w:val="0"/>
      <w:divBdr>
        <w:top w:val="none" w:sz="0" w:space="0" w:color="auto"/>
        <w:left w:val="none" w:sz="0" w:space="0" w:color="auto"/>
        <w:bottom w:val="none" w:sz="0" w:space="0" w:color="auto"/>
        <w:right w:val="none" w:sz="0" w:space="0" w:color="auto"/>
      </w:divBdr>
    </w:div>
    <w:div w:id="1563710551">
      <w:bodyDiv w:val="1"/>
      <w:marLeft w:val="0"/>
      <w:marRight w:val="0"/>
      <w:marTop w:val="0"/>
      <w:marBottom w:val="0"/>
      <w:divBdr>
        <w:top w:val="none" w:sz="0" w:space="0" w:color="auto"/>
        <w:left w:val="none" w:sz="0" w:space="0" w:color="auto"/>
        <w:bottom w:val="none" w:sz="0" w:space="0" w:color="auto"/>
        <w:right w:val="none" w:sz="0" w:space="0" w:color="auto"/>
      </w:divBdr>
    </w:div>
    <w:div w:id="1590194110">
      <w:bodyDiv w:val="1"/>
      <w:marLeft w:val="0"/>
      <w:marRight w:val="0"/>
      <w:marTop w:val="0"/>
      <w:marBottom w:val="0"/>
      <w:divBdr>
        <w:top w:val="none" w:sz="0" w:space="0" w:color="auto"/>
        <w:left w:val="none" w:sz="0" w:space="0" w:color="auto"/>
        <w:bottom w:val="none" w:sz="0" w:space="0" w:color="auto"/>
        <w:right w:val="none" w:sz="0" w:space="0" w:color="auto"/>
      </w:divBdr>
    </w:div>
    <w:div w:id="1609845627">
      <w:bodyDiv w:val="1"/>
      <w:marLeft w:val="0"/>
      <w:marRight w:val="0"/>
      <w:marTop w:val="0"/>
      <w:marBottom w:val="0"/>
      <w:divBdr>
        <w:top w:val="none" w:sz="0" w:space="0" w:color="auto"/>
        <w:left w:val="none" w:sz="0" w:space="0" w:color="auto"/>
        <w:bottom w:val="none" w:sz="0" w:space="0" w:color="auto"/>
        <w:right w:val="none" w:sz="0" w:space="0" w:color="auto"/>
      </w:divBdr>
    </w:div>
    <w:div w:id="1667589362">
      <w:bodyDiv w:val="1"/>
      <w:marLeft w:val="0"/>
      <w:marRight w:val="0"/>
      <w:marTop w:val="0"/>
      <w:marBottom w:val="0"/>
      <w:divBdr>
        <w:top w:val="none" w:sz="0" w:space="0" w:color="auto"/>
        <w:left w:val="none" w:sz="0" w:space="0" w:color="auto"/>
        <w:bottom w:val="none" w:sz="0" w:space="0" w:color="auto"/>
        <w:right w:val="none" w:sz="0" w:space="0" w:color="auto"/>
      </w:divBdr>
    </w:div>
    <w:div w:id="1682001680">
      <w:bodyDiv w:val="1"/>
      <w:marLeft w:val="0"/>
      <w:marRight w:val="0"/>
      <w:marTop w:val="0"/>
      <w:marBottom w:val="0"/>
      <w:divBdr>
        <w:top w:val="none" w:sz="0" w:space="0" w:color="auto"/>
        <w:left w:val="none" w:sz="0" w:space="0" w:color="auto"/>
        <w:bottom w:val="none" w:sz="0" w:space="0" w:color="auto"/>
        <w:right w:val="none" w:sz="0" w:space="0" w:color="auto"/>
      </w:divBdr>
    </w:div>
    <w:div w:id="1729568066">
      <w:bodyDiv w:val="1"/>
      <w:marLeft w:val="0"/>
      <w:marRight w:val="0"/>
      <w:marTop w:val="0"/>
      <w:marBottom w:val="0"/>
      <w:divBdr>
        <w:top w:val="none" w:sz="0" w:space="0" w:color="auto"/>
        <w:left w:val="none" w:sz="0" w:space="0" w:color="auto"/>
        <w:bottom w:val="none" w:sz="0" w:space="0" w:color="auto"/>
        <w:right w:val="none" w:sz="0" w:space="0" w:color="auto"/>
      </w:divBdr>
    </w:div>
    <w:div w:id="1739932903">
      <w:bodyDiv w:val="1"/>
      <w:marLeft w:val="0"/>
      <w:marRight w:val="0"/>
      <w:marTop w:val="0"/>
      <w:marBottom w:val="0"/>
      <w:divBdr>
        <w:top w:val="none" w:sz="0" w:space="0" w:color="auto"/>
        <w:left w:val="none" w:sz="0" w:space="0" w:color="auto"/>
        <w:bottom w:val="none" w:sz="0" w:space="0" w:color="auto"/>
        <w:right w:val="none" w:sz="0" w:space="0" w:color="auto"/>
      </w:divBdr>
    </w:div>
    <w:div w:id="1747920962">
      <w:bodyDiv w:val="1"/>
      <w:marLeft w:val="0"/>
      <w:marRight w:val="0"/>
      <w:marTop w:val="0"/>
      <w:marBottom w:val="0"/>
      <w:divBdr>
        <w:top w:val="none" w:sz="0" w:space="0" w:color="auto"/>
        <w:left w:val="none" w:sz="0" w:space="0" w:color="auto"/>
        <w:bottom w:val="none" w:sz="0" w:space="0" w:color="auto"/>
        <w:right w:val="none" w:sz="0" w:space="0" w:color="auto"/>
      </w:divBdr>
    </w:div>
    <w:div w:id="1810782541">
      <w:bodyDiv w:val="1"/>
      <w:marLeft w:val="0"/>
      <w:marRight w:val="0"/>
      <w:marTop w:val="0"/>
      <w:marBottom w:val="0"/>
      <w:divBdr>
        <w:top w:val="none" w:sz="0" w:space="0" w:color="auto"/>
        <w:left w:val="none" w:sz="0" w:space="0" w:color="auto"/>
        <w:bottom w:val="none" w:sz="0" w:space="0" w:color="auto"/>
        <w:right w:val="none" w:sz="0" w:space="0" w:color="auto"/>
      </w:divBdr>
    </w:div>
    <w:div w:id="1880556489">
      <w:bodyDiv w:val="1"/>
      <w:marLeft w:val="0"/>
      <w:marRight w:val="0"/>
      <w:marTop w:val="0"/>
      <w:marBottom w:val="0"/>
      <w:divBdr>
        <w:top w:val="none" w:sz="0" w:space="0" w:color="auto"/>
        <w:left w:val="none" w:sz="0" w:space="0" w:color="auto"/>
        <w:bottom w:val="none" w:sz="0" w:space="0" w:color="auto"/>
        <w:right w:val="none" w:sz="0" w:space="0" w:color="auto"/>
      </w:divBdr>
    </w:div>
    <w:div w:id="1938171629">
      <w:bodyDiv w:val="1"/>
      <w:marLeft w:val="0"/>
      <w:marRight w:val="0"/>
      <w:marTop w:val="0"/>
      <w:marBottom w:val="0"/>
      <w:divBdr>
        <w:top w:val="none" w:sz="0" w:space="0" w:color="auto"/>
        <w:left w:val="none" w:sz="0" w:space="0" w:color="auto"/>
        <w:bottom w:val="none" w:sz="0" w:space="0" w:color="auto"/>
        <w:right w:val="none" w:sz="0" w:space="0" w:color="auto"/>
      </w:divBdr>
    </w:div>
    <w:div w:id="1949120348">
      <w:bodyDiv w:val="1"/>
      <w:marLeft w:val="0"/>
      <w:marRight w:val="0"/>
      <w:marTop w:val="0"/>
      <w:marBottom w:val="0"/>
      <w:divBdr>
        <w:top w:val="none" w:sz="0" w:space="0" w:color="auto"/>
        <w:left w:val="none" w:sz="0" w:space="0" w:color="auto"/>
        <w:bottom w:val="none" w:sz="0" w:space="0" w:color="auto"/>
        <w:right w:val="none" w:sz="0" w:space="0" w:color="auto"/>
      </w:divBdr>
    </w:div>
    <w:div w:id="1996446994">
      <w:bodyDiv w:val="1"/>
      <w:marLeft w:val="0"/>
      <w:marRight w:val="0"/>
      <w:marTop w:val="0"/>
      <w:marBottom w:val="0"/>
      <w:divBdr>
        <w:top w:val="none" w:sz="0" w:space="0" w:color="auto"/>
        <w:left w:val="none" w:sz="0" w:space="0" w:color="auto"/>
        <w:bottom w:val="none" w:sz="0" w:space="0" w:color="auto"/>
        <w:right w:val="none" w:sz="0" w:space="0" w:color="auto"/>
      </w:divBdr>
    </w:div>
    <w:div w:id="2043941706">
      <w:bodyDiv w:val="1"/>
      <w:marLeft w:val="0"/>
      <w:marRight w:val="0"/>
      <w:marTop w:val="0"/>
      <w:marBottom w:val="0"/>
      <w:divBdr>
        <w:top w:val="none" w:sz="0" w:space="0" w:color="auto"/>
        <w:left w:val="none" w:sz="0" w:space="0" w:color="auto"/>
        <w:bottom w:val="none" w:sz="0" w:space="0" w:color="auto"/>
        <w:right w:val="none" w:sz="0" w:space="0" w:color="auto"/>
      </w:divBdr>
    </w:div>
    <w:div w:id="2080638022">
      <w:bodyDiv w:val="1"/>
      <w:marLeft w:val="0"/>
      <w:marRight w:val="0"/>
      <w:marTop w:val="0"/>
      <w:marBottom w:val="0"/>
      <w:divBdr>
        <w:top w:val="none" w:sz="0" w:space="0" w:color="auto"/>
        <w:left w:val="none" w:sz="0" w:space="0" w:color="auto"/>
        <w:bottom w:val="none" w:sz="0" w:space="0" w:color="auto"/>
        <w:right w:val="none" w:sz="0" w:space="0" w:color="auto"/>
      </w:divBdr>
    </w:div>
    <w:div w:id="2084259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oi.org/10.5281/zenodo.1500171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50.png"/><Relationship Id="rId2" Type="http://schemas.openxmlformats.org/officeDocument/2006/relationships/hyperlink" Target="https://iearjc.co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5NrTkpmGqMdJqnzIjOAbOCEWow==">AMUW2mURNF6h5r1AQ9OE4gaUWkPnP9rqTzTdgwVG1VuKc5J8+wKDfqRpFa4l0BhFarNsFwOmPqFIagsT8QG+jXzCQe5GoXmW4qSf1rJuikI4WxNr1z0pwh4=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3A85254-6C36-4B3D-B4C8-6D9756016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15</Pages>
  <Words>3744</Words>
  <Characters>21342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PC</cp:lastModifiedBy>
  <cp:revision>47</cp:revision>
  <cp:lastPrinted>2025-05-04T18:47:00Z</cp:lastPrinted>
  <dcterms:created xsi:type="dcterms:W3CDTF">2025-03-10T17:58:00Z</dcterms:created>
  <dcterms:modified xsi:type="dcterms:W3CDTF">2025-05-08T15:48:00Z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844b2588-f44b-49af-a500-c332736a88ce</vt:lpwstr>
  </property>
</Properties>
</file>