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090A4C" w14:textId="45DCC692" w:rsidR="00452273" w:rsidRPr="00452273" w:rsidRDefault="00452273" w:rsidP="00180E5E">
      <w:pPr>
        <w:pStyle w:val="RSCH01PaperTitle"/>
        <w:rPr>
          <w:sz w:val="32"/>
          <w:lang w:val="en-US"/>
        </w:rPr>
      </w:pPr>
      <w:r w:rsidRPr="00452273">
        <w:rPr>
          <w:sz w:val="32"/>
        </w:rPr>
        <w:t>Supporting Information</w:t>
      </w:r>
    </w:p>
    <w:p w14:paraId="03044EDE" w14:textId="0969F16F" w:rsidR="00180E5E" w:rsidRPr="00180E5E" w:rsidRDefault="004E352C" w:rsidP="00180E5E">
      <w:pPr>
        <w:pStyle w:val="RSCH01PaperTitle"/>
        <w:rPr>
          <w:lang w:val="en-US"/>
        </w:rPr>
      </w:pPr>
      <w:bookmarkStart w:id="0" w:name="_Hlk171104719"/>
      <w:r w:rsidRPr="00BF0131">
        <w:t xml:space="preserve">Al(III) and Ga(III) triflate complexes as solvate ionic liquids: </w:t>
      </w:r>
      <w:r>
        <w:t xml:space="preserve">speciation </w:t>
      </w:r>
      <w:r w:rsidRPr="00BF0131">
        <w:t xml:space="preserve">and </w:t>
      </w:r>
      <w:r>
        <w:t>application as recyclable</w:t>
      </w:r>
      <w:r w:rsidRPr="00BF0131">
        <w:t xml:space="preserve"> Lewis acid</w:t>
      </w:r>
      <w:r>
        <w:t>ic</w:t>
      </w:r>
      <w:r w:rsidRPr="00BF0131">
        <w:t xml:space="preserve"> catalysts</w:t>
      </w:r>
      <w:bookmarkEnd w:id="0"/>
    </w:p>
    <w:p w14:paraId="6B788929" w14:textId="546637FA" w:rsidR="00180E5E" w:rsidRPr="004E352C" w:rsidRDefault="00180E5E" w:rsidP="00180E5E">
      <w:pPr>
        <w:pStyle w:val="RSCB02ArticleText"/>
        <w:rPr>
          <w:vertAlign w:val="superscript"/>
          <w:lang w:val="pl-PL"/>
        </w:rPr>
      </w:pPr>
      <w:r w:rsidRPr="004E352C">
        <w:rPr>
          <w:sz w:val="20"/>
          <w:lang w:val="pl-PL"/>
        </w:rPr>
        <w:t xml:space="preserve">Justyna </w:t>
      </w:r>
      <w:proofErr w:type="spellStart"/>
      <w:r w:rsidRPr="004E352C">
        <w:rPr>
          <w:sz w:val="20"/>
          <w:lang w:val="pl-PL"/>
        </w:rPr>
        <w:t>Więcławik,</w:t>
      </w:r>
      <w:r w:rsidRPr="004E352C">
        <w:rPr>
          <w:sz w:val="20"/>
          <w:vertAlign w:val="superscript"/>
          <w:lang w:val="pl-PL"/>
        </w:rPr>
        <w:t>a</w:t>
      </w:r>
      <w:proofErr w:type="spellEnd"/>
      <w:r w:rsidRPr="004E352C">
        <w:rPr>
          <w:sz w:val="20"/>
          <w:lang w:val="pl-PL"/>
        </w:rPr>
        <w:t xml:space="preserve"> Alina Brzęczek-</w:t>
      </w:r>
      <w:proofErr w:type="spellStart"/>
      <w:r w:rsidRPr="004E352C">
        <w:rPr>
          <w:sz w:val="20"/>
          <w:lang w:val="pl-PL"/>
        </w:rPr>
        <w:t>Szafran,</w:t>
      </w:r>
      <w:r w:rsidRPr="004E352C">
        <w:rPr>
          <w:sz w:val="20"/>
          <w:vertAlign w:val="superscript"/>
          <w:lang w:val="pl-PL"/>
        </w:rPr>
        <w:t>a</w:t>
      </w:r>
      <w:proofErr w:type="spellEnd"/>
      <w:r w:rsidRPr="004E352C">
        <w:rPr>
          <w:sz w:val="20"/>
          <w:lang w:val="pl-PL"/>
        </w:rPr>
        <w:t xml:space="preserve"> Sebastian </w:t>
      </w:r>
      <w:proofErr w:type="spellStart"/>
      <w:r w:rsidRPr="004E352C">
        <w:rPr>
          <w:sz w:val="20"/>
          <w:lang w:val="pl-PL"/>
        </w:rPr>
        <w:t>Jurczyk</w:t>
      </w:r>
      <w:r w:rsidRPr="004E352C">
        <w:rPr>
          <w:lang w:val="pl-PL"/>
        </w:rPr>
        <w:t>,</w:t>
      </w:r>
      <w:r w:rsidRPr="004E352C">
        <w:rPr>
          <w:sz w:val="20"/>
          <w:vertAlign w:val="superscript"/>
          <w:lang w:val="pl-PL"/>
        </w:rPr>
        <w:t>b</w:t>
      </w:r>
      <w:proofErr w:type="spellEnd"/>
      <w:r w:rsidRPr="004E352C">
        <w:rPr>
          <w:sz w:val="20"/>
          <w:lang w:val="pl-PL"/>
        </w:rPr>
        <w:t xml:space="preserve"> Karolina </w:t>
      </w:r>
      <w:proofErr w:type="spellStart"/>
      <w:r w:rsidRPr="004E352C">
        <w:rPr>
          <w:sz w:val="20"/>
          <w:lang w:val="pl-PL"/>
        </w:rPr>
        <w:t>Matuszek,</w:t>
      </w:r>
      <w:r w:rsidRPr="004E352C">
        <w:rPr>
          <w:sz w:val="20"/>
          <w:vertAlign w:val="superscript"/>
          <w:lang w:val="pl-PL"/>
        </w:rPr>
        <w:t>c</w:t>
      </w:r>
      <w:proofErr w:type="spellEnd"/>
      <w:r w:rsidRPr="004E352C">
        <w:rPr>
          <w:sz w:val="20"/>
          <w:lang w:val="pl-PL"/>
        </w:rPr>
        <w:t xml:space="preserve"> Małgorzata Swadźba-Kwaśny</w:t>
      </w:r>
      <w:r w:rsidRPr="004E352C">
        <w:rPr>
          <w:sz w:val="20"/>
          <w:vertAlign w:val="superscript"/>
          <w:lang w:val="pl-PL"/>
        </w:rPr>
        <w:t xml:space="preserve"> </w:t>
      </w:r>
      <w:r w:rsidRPr="004E352C">
        <w:rPr>
          <w:sz w:val="20"/>
          <w:lang w:val="pl-PL"/>
        </w:rPr>
        <w:t>*</w:t>
      </w:r>
      <w:r w:rsidRPr="004E352C">
        <w:rPr>
          <w:sz w:val="20"/>
          <w:vertAlign w:val="superscript"/>
          <w:lang w:val="pl-PL"/>
        </w:rPr>
        <w:t>d</w:t>
      </w:r>
      <w:r w:rsidRPr="004E352C">
        <w:rPr>
          <w:sz w:val="20"/>
          <w:lang w:val="pl-PL"/>
        </w:rPr>
        <w:t xml:space="preserve"> and Anna Chrobok *</w:t>
      </w:r>
      <w:r w:rsidRPr="004E352C">
        <w:rPr>
          <w:sz w:val="20"/>
          <w:vertAlign w:val="superscript"/>
          <w:lang w:val="pl-PL"/>
        </w:rPr>
        <w:t>a</w:t>
      </w:r>
    </w:p>
    <w:p w14:paraId="5D74BF91" w14:textId="4F437F54" w:rsidR="00180E5E" w:rsidRPr="00180E5E" w:rsidRDefault="00180E5E" w:rsidP="00180E5E">
      <w:pPr>
        <w:pStyle w:val="RSCB04AHeadingSection"/>
        <w:rPr>
          <w:bCs/>
          <w:lang w:val="en-US"/>
        </w:rPr>
      </w:pPr>
      <w:r w:rsidRPr="00180E5E">
        <w:rPr>
          <w:bCs/>
          <w:lang w:val="en-US"/>
        </w:rPr>
        <w:t>Gas chromatography analysis</w:t>
      </w:r>
    </w:p>
    <w:p w14:paraId="162133B2" w14:textId="18599E9B" w:rsidR="00180E5E" w:rsidRPr="005E017A" w:rsidRDefault="00180E5E" w:rsidP="00180E5E">
      <w:pPr>
        <w:pStyle w:val="RSCB02ArticleText"/>
      </w:pPr>
      <w:r w:rsidRPr="005E017A">
        <w:t>GC analyses were performed using a Shimadzu GC-2010 Plus equipped with a ZB-50 column (30m × 0.25mm × 0.25μm film) and an FID detector.</w:t>
      </w:r>
    </w:p>
    <w:p w14:paraId="32C43A13" w14:textId="77777777" w:rsidR="00180E5E" w:rsidRDefault="00180E5E" w:rsidP="00180E5E">
      <w:pPr>
        <w:pStyle w:val="RSCB04AHeadingSection"/>
      </w:pPr>
      <w:r w:rsidRPr="005E017A">
        <w:t>Thermogravimetric analysis</w:t>
      </w:r>
    </w:p>
    <w:p w14:paraId="1BC965F8" w14:textId="77777777" w:rsidR="00180E5E" w:rsidRDefault="00180E5E" w:rsidP="00180E5E">
      <w:pPr>
        <w:pStyle w:val="RSCB02ArticleText"/>
        <w:sectPr w:rsidR="00180E5E" w:rsidSect="001C483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7" w:h="16840" w:code="9"/>
          <w:pgMar w:top="1009" w:right="851" w:bottom="1758" w:left="851" w:header="851" w:footer="1049" w:gutter="0"/>
          <w:cols w:space="227"/>
          <w:titlePg/>
          <w:docGrid w:linePitch="360"/>
        </w:sectPr>
      </w:pPr>
    </w:p>
    <w:p w14:paraId="316F4673" w14:textId="46723FC2" w:rsidR="00DA424E" w:rsidRDefault="00180E5E" w:rsidP="00180E5E">
      <w:pPr>
        <w:pStyle w:val="RSCB02ArticleText"/>
      </w:pPr>
      <w:r w:rsidRPr="005E017A">
        <w:t>The thermogravimetric analysis was performed for each of the prepared SILs as well as for its precursors on a thermobalance (Mettler Toledo TGA851e). Under N</w:t>
      </w:r>
      <w:r w:rsidRPr="005E017A">
        <w:rPr>
          <w:vertAlign w:val="subscript"/>
        </w:rPr>
        <w:t>2</w:t>
      </w:r>
      <w:r w:rsidRPr="005E017A">
        <w:t xml:space="preserve"> 60</w:t>
      </w:r>
      <w:r>
        <w:t>.</w:t>
      </w:r>
      <w:r w:rsidRPr="005E017A">
        <w:t>0</w:t>
      </w:r>
      <w:r>
        <w:t> </w:t>
      </w:r>
      <w:r w:rsidRPr="005E017A">
        <w:t>ml/min applied temperature range 25</w:t>
      </w:r>
      <w:r>
        <w:t>.</w:t>
      </w:r>
      <w:r w:rsidRPr="005E017A">
        <w:t>0-600</w:t>
      </w:r>
      <w:r>
        <w:t>.</w:t>
      </w:r>
      <w:r w:rsidRPr="005E017A">
        <w:t>0°C and ramp 10</w:t>
      </w:r>
      <w:r>
        <w:t>.</w:t>
      </w:r>
      <w:r w:rsidRPr="005E017A">
        <w:t>0°C/min.</w:t>
      </w:r>
    </w:p>
    <w:p w14:paraId="06D2DDBE" w14:textId="77777777" w:rsidR="00626C7B" w:rsidRPr="008C26A8" w:rsidRDefault="00626C7B" w:rsidP="00626C7B">
      <w:pPr>
        <w:pStyle w:val="RSCB04AHeadingSection"/>
      </w:pPr>
      <w:r w:rsidRPr="008C26A8">
        <w:t>Procedure for synthesis of Al(NTf</w:t>
      </w:r>
      <w:r w:rsidRPr="008C26A8">
        <w:rPr>
          <w:vertAlign w:val="subscript"/>
        </w:rPr>
        <w:t>2</w:t>
      </w:r>
      <w:r w:rsidRPr="008C26A8">
        <w:t>)</w:t>
      </w:r>
      <w:r w:rsidRPr="008C26A8">
        <w:rPr>
          <w:vertAlign w:val="subscript"/>
        </w:rPr>
        <w:t>3</w:t>
      </w:r>
    </w:p>
    <w:p w14:paraId="7F7296E5" w14:textId="20107069" w:rsidR="00626C7B" w:rsidRPr="0050365F" w:rsidRDefault="00626C7B" w:rsidP="00626C7B">
      <w:pPr>
        <w:pStyle w:val="RSCB02ArticleText"/>
      </w:pPr>
      <w:r w:rsidRPr="008C26A8">
        <w:t>The Al(NTf</w:t>
      </w:r>
      <w:r w:rsidRPr="008C26A8">
        <w:rPr>
          <w:vertAlign w:val="subscript"/>
        </w:rPr>
        <w:t>2</w:t>
      </w:r>
      <w:r w:rsidRPr="008C26A8">
        <w:t>)</w:t>
      </w:r>
      <w:r w:rsidRPr="008C26A8">
        <w:rPr>
          <w:vertAlign w:val="subscript"/>
        </w:rPr>
        <w:t xml:space="preserve">3 </w:t>
      </w:r>
      <w:r w:rsidRPr="008C26A8">
        <w:t>was synthesized in a glovebox under an inert argon atmosphere (&lt;0.6 ppm O</w:t>
      </w:r>
      <w:r w:rsidRPr="008C26A8">
        <w:rPr>
          <w:vertAlign w:val="subscript"/>
        </w:rPr>
        <w:t>2</w:t>
      </w:r>
      <w:r w:rsidRPr="008C26A8">
        <w:t xml:space="preserve"> and H</w:t>
      </w:r>
      <w:r w:rsidRPr="008C26A8">
        <w:rPr>
          <w:vertAlign w:val="subscript"/>
        </w:rPr>
        <w:t>2</w:t>
      </w:r>
      <w:r w:rsidRPr="008C26A8">
        <w:t>O). The HNTf</w:t>
      </w:r>
      <w:r w:rsidRPr="008C26A8">
        <w:rPr>
          <w:vertAlign w:val="subscript"/>
        </w:rPr>
        <w:t>2</w:t>
      </w:r>
      <w:r w:rsidRPr="008C26A8">
        <w:t xml:space="preserve"> (1.07 g, 3.8 mmol) was weighed into a round-bottom flask with anhydrous toluene (11 ml) and trimethylaluminum solution 2.0 M in toluene (1.25 g; 15.1 mmol) was added. The mixture was stirred in glovebox (24°C, 12 h, 200 rpm) and subsequently the solvent was evaporated at Schlenk line to obtain white solid. </w:t>
      </w:r>
      <w:r w:rsidRPr="008C26A8">
        <w:rPr>
          <w:vertAlign w:val="superscript"/>
        </w:rPr>
        <w:t>27</w:t>
      </w:r>
      <w:r w:rsidRPr="008C26A8">
        <w:t>Al NMR (CDCl</w:t>
      </w:r>
      <w:r w:rsidRPr="008C26A8">
        <w:rPr>
          <w:vertAlign w:val="subscript"/>
        </w:rPr>
        <w:t>3</w:t>
      </w:r>
      <w:r w:rsidRPr="008C26A8">
        <w:t xml:space="preserve">) </w:t>
      </w:r>
      <w:proofErr w:type="spellStart"/>
      <w:r w:rsidRPr="008C26A8">
        <w:t>δ</w:t>
      </w:r>
      <w:r w:rsidRPr="008C26A8">
        <w:rPr>
          <w:vertAlign w:val="subscript"/>
        </w:rPr>
        <w:t>Al</w:t>
      </w:r>
      <w:proofErr w:type="spellEnd"/>
      <w:r w:rsidRPr="008C26A8">
        <w:t> :</w:t>
      </w:r>
      <w:r w:rsidRPr="008C26A8">
        <w:rPr>
          <w:i/>
          <w:iCs/>
        </w:rPr>
        <w:t xml:space="preserve"> </w:t>
      </w:r>
      <w:r w:rsidRPr="008C26A8">
        <w:t xml:space="preserve">-14.8 (s), -16.2 (s), -17.6 ppm (s). </w:t>
      </w:r>
      <w:r w:rsidRPr="008C26A8">
        <w:rPr>
          <w:vertAlign w:val="superscript"/>
        </w:rPr>
        <w:t>19</w:t>
      </w:r>
      <w:r w:rsidRPr="008C26A8">
        <w:t>F NMR (CDCl</w:t>
      </w:r>
      <w:r w:rsidRPr="008C26A8">
        <w:rPr>
          <w:vertAlign w:val="subscript"/>
        </w:rPr>
        <w:t>3</w:t>
      </w:r>
      <w:r w:rsidRPr="008C26A8">
        <w:t xml:space="preserve">) </w:t>
      </w:r>
      <w:proofErr w:type="spellStart"/>
      <w:r w:rsidRPr="008C26A8">
        <w:t>δ</w:t>
      </w:r>
      <w:r w:rsidRPr="008C26A8">
        <w:rPr>
          <w:vertAlign w:val="subscript"/>
        </w:rPr>
        <w:t>F</w:t>
      </w:r>
      <w:proofErr w:type="spellEnd"/>
      <w:r w:rsidRPr="008C26A8">
        <w:t> : -80 to -85 ppm (m).</w:t>
      </w:r>
    </w:p>
    <w:p w14:paraId="7A5AC209" w14:textId="77777777" w:rsidR="00626C7B" w:rsidRPr="007F5BB6" w:rsidRDefault="00626C7B" w:rsidP="00180E5E">
      <w:pPr>
        <w:pStyle w:val="RSCB02ArticleText"/>
      </w:pPr>
    </w:p>
    <w:p w14:paraId="59EEB7EC" w14:textId="77777777" w:rsidR="00180E5E" w:rsidRDefault="00180E5E" w:rsidP="00180E5E">
      <w:pPr>
        <w:jc w:val="center"/>
        <w:rPr>
          <w:b/>
        </w:rPr>
      </w:pPr>
      <w:r>
        <w:rPr>
          <w:noProof/>
        </w:rPr>
        <w:drawing>
          <wp:inline distT="0" distB="0" distL="0" distR="0" wp14:anchorId="09099B8B" wp14:editId="70C45DBA">
            <wp:extent cx="3953736" cy="3237867"/>
            <wp:effectExtent l="0" t="0" r="8890" b="635"/>
            <wp:docPr id="78173498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734983" name="Obraz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736" cy="3237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2ADA1" w14:textId="3036AF75" w:rsidR="00180E5E" w:rsidRDefault="00180E5E" w:rsidP="00180E5E">
      <w:pPr>
        <w:pStyle w:val="RSCI03FigureSchemeChartUncaptioned"/>
        <w:rPr>
          <w:lang w:val="de-DE"/>
        </w:rPr>
      </w:pPr>
      <w:r>
        <w:rPr>
          <w:b/>
        </w:rPr>
        <w:t>Figure S</w:t>
      </w:r>
      <w:r w:rsidR="008C26A8">
        <w:rPr>
          <w:b/>
        </w:rPr>
        <w:t>1</w:t>
      </w:r>
      <w:r>
        <w:rPr>
          <w:b/>
        </w:rPr>
        <w:t>.</w:t>
      </w:r>
      <w:r>
        <w:t xml:space="preserve"> </w:t>
      </w:r>
      <w:r>
        <w:rPr>
          <w:lang w:val="de-DE"/>
        </w:rPr>
        <w:t xml:space="preserve">TGA </w:t>
      </w:r>
      <w:proofErr w:type="spellStart"/>
      <w:r>
        <w:rPr>
          <w:lang w:val="de-DE"/>
        </w:rPr>
        <w:t>for</w:t>
      </w:r>
      <w:proofErr w:type="spellEnd"/>
      <w:r>
        <w:rPr>
          <w:lang w:val="de-DE"/>
        </w:rPr>
        <w:t xml:space="preserve"> triglyme, </w:t>
      </w:r>
      <w:proofErr w:type="gramStart"/>
      <w:r>
        <w:rPr>
          <w:lang w:val="de-DE"/>
        </w:rPr>
        <w:t>Al(</w:t>
      </w:r>
      <w:proofErr w:type="spellStart"/>
      <w:proofErr w:type="gramEnd"/>
      <w:r>
        <w:rPr>
          <w:lang w:val="de-DE"/>
        </w:rPr>
        <w:t>OTf</w:t>
      </w:r>
      <w:proofErr w:type="spellEnd"/>
      <w:r>
        <w:rPr>
          <w:lang w:val="de-DE"/>
        </w:rPr>
        <w:t>)</w:t>
      </w:r>
      <w:r>
        <w:rPr>
          <w:vertAlign w:val="subscript"/>
          <w:lang w:val="de-DE"/>
        </w:rPr>
        <w:t>3</w:t>
      </w:r>
      <w:r>
        <w:rPr>
          <w:lang w:val="de-DE"/>
        </w:rPr>
        <w:t xml:space="preserve">, Al-SILs in </w:t>
      </w:r>
      <w:r>
        <w:rPr>
          <w:i/>
          <w:iCs/>
          <w:lang w:val="de-DE"/>
        </w:rPr>
        <w:t>χ</w:t>
      </w:r>
      <w:r>
        <w:rPr>
          <w:vertAlign w:val="subscript"/>
          <w:lang w:val="de-DE"/>
        </w:rPr>
        <w:t>Al(</w:t>
      </w:r>
      <w:proofErr w:type="spellStart"/>
      <w:r>
        <w:rPr>
          <w:vertAlign w:val="subscript"/>
          <w:lang w:val="de-DE"/>
        </w:rPr>
        <w:t>OTf</w:t>
      </w:r>
      <w:proofErr w:type="spellEnd"/>
      <w:r>
        <w:rPr>
          <w:vertAlign w:val="subscript"/>
          <w:lang w:val="de-DE"/>
        </w:rPr>
        <w:t>)3</w:t>
      </w:r>
      <w:r>
        <w:rPr>
          <w:lang w:val="de-DE"/>
        </w:rPr>
        <w:t> = 0.33 and 0.09.</w:t>
      </w:r>
    </w:p>
    <w:p w14:paraId="059BCB9D" w14:textId="77777777" w:rsidR="00180E5E" w:rsidRDefault="00180E5E" w:rsidP="00180E5E">
      <w:pPr>
        <w:jc w:val="center"/>
        <w:rPr>
          <w:b/>
          <w:lang w:val="de-DE"/>
        </w:rPr>
      </w:pPr>
      <w:r>
        <w:rPr>
          <w:noProof/>
        </w:rPr>
        <w:lastRenderedPageBreak/>
        <w:drawing>
          <wp:inline distT="0" distB="0" distL="0" distR="0" wp14:anchorId="462D1713" wp14:editId="141124FB">
            <wp:extent cx="3953736" cy="3237867"/>
            <wp:effectExtent l="0" t="0" r="8890" b="635"/>
            <wp:docPr id="21222477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247718" name="Obraz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736" cy="3237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E4F4B" w14:textId="425C27F1" w:rsidR="00F157DD" w:rsidRPr="00241ACD" w:rsidRDefault="00180E5E" w:rsidP="00180E5E">
      <w:pPr>
        <w:pStyle w:val="RSCI03FigureSchemeChartUncaptioned"/>
      </w:pPr>
      <w:r>
        <w:rPr>
          <w:b/>
        </w:rPr>
        <w:t>Figure S</w:t>
      </w:r>
      <w:r w:rsidR="008C26A8">
        <w:rPr>
          <w:b/>
        </w:rPr>
        <w:t>2</w:t>
      </w:r>
      <w:r>
        <w:rPr>
          <w:b/>
        </w:rPr>
        <w:t>.</w:t>
      </w:r>
      <w:r>
        <w:t xml:space="preserve"> </w:t>
      </w:r>
      <w:r>
        <w:rPr>
          <w:lang w:val="de-DE"/>
        </w:rPr>
        <w:t xml:space="preserve">TGA </w:t>
      </w:r>
      <w:proofErr w:type="spellStart"/>
      <w:r>
        <w:rPr>
          <w:lang w:val="de-DE"/>
        </w:rPr>
        <w:t>for</w:t>
      </w:r>
      <w:proofErr w:type="spellEnd"/>
      <w:r>
        <w:rPr>
          <w:lang w:val="de-DE"/>
        </w:rPr>
        <w:t xml:space="preserve"> triglyme, </w:t>
      </w:r>
      <w:proofErr w:type="gramStart"/>
      <w:r>
        <w:rPr>
          <w:lang w:val="de-DE"/>
        </w:rPr>
        <w:t>Ga(</w:t>
      </w:r>
      <w:proofErr w:type="spellStart"/>
      <w:proofErr w:type="gramEnd"/>
      <w:r>
        <w:rPr>
          <w:lang w:val="de-DE"/>
        </w:rPr>
        <w:t>OTf</w:t>
      </w:r>
      <w:proofErr w:type="spellEnd"/>
      <w:r>
        <w:rPr>
          <w:lang w:val="de-DE"/>
        </w:rPr>
        <w:t>)</w:t>
      </w:r>
      <w:r>
        <w:rPr>
          <w:vertAlign w:val="subscript"/>
          <w:lang w:val="de-DE"/>
        </w:rPr>
        <w:t>3</w:t>
      </w:r>
      <w:r>
        <w:rPr>
          <w:lang w:val="de-DE"/>
        </w:rPr>
        <w:t xml:space="preserve">, Ga-SILs in </w:t>
      </w:r>
      <w:r>
        <w:rPr>
          <w:i/>
          <w:iCs/>
          <w:lang w:val="pl-PL"/>
        </w:rPr>
        <w:t>χ</w:t>
      </w:r>
      <w:r>
        <w:rPr>
          <w:vertAlign w:val="subscript"/>
          <w:lang w:val="de-DE"/>
        </w:rPr>
        <w:t>Ga(</w:t>
      </w:r>
      <w:proofErr w:type="spellStart"/>
      <w:r>
        <w:rPr>
          <w:vertAlign w:val="subscript"/>
          <w:lang w:val="de-DE"/>
        </w:rPr>
        <w:t>OTf</w:t>
      </w:r>
      <w:proofErr w:type="spellEnd"/>
      <w:r>
        <w:rPr>
          <w:vertAlign w:val="subscript"/>
          <w:lang w:val="de-DE"/>
        </w:rPr>
        <w:t xml:space="preserve">)3 </w:t>
      </w:r>
      <w:r>
        <w:rPr>
          <w:lang w:val="de-DE"/>
        </w:rPr>
        <w:t>= 0.33 and 0.09.</w:t>
      </w:r>
    </w:p>
    <w:sectPr w:rsidR="00F157DD" w:rsidRPr="00241ACD" w:rsidSect="001C4833">
      <w:type w:val="continuous"/>
      <w:pgSz w:w="11907" w:h="16840" w:code="9"/>
      <w:pgMar w:top="1009" w:right="851" w:bottom="1758" w:left="851" w:header="851" w:footer="1049" w:gutter="0"/>
      <w:cols w:space="22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4F7013" w14:textId="77777777" w:rsidR="00D61FF0" w:rsidRDefault="00D61FF0" w:rsidP="00E547DB">
      <w:pPr>
        <w:spacing w:after="0" w:line="240" w:lineRule="auto"/>
      </w:pPr>
      <w:r>
        <w:separator/>
      </w:r>
    </w:p>
    <w:p w14:paraId="5B8B4D29" w14:textId="77777777" w:rsidR="00D61FF0" w:rsidRDefault="00D61FF0"/>
    <w:p w14:paraId="0A1C09F2" w14:textId="77777777" w:rsidR="00D61FF0" w:rsidRDefault="00D61FF0"/>
    <w:p w14:paraId="70B6398A" w14:textId="77777777" w:rsidR="00D61FF0" w:rsidRDefault="00D61FF0"/>
    <w:p w14:paraId="19CA5EEB" w14:textId="77777777" w:rsidR="00D61FF0" w:rsidRDefault="00D61FF0"/>
    <w:p w14:paraId="03A8138C" w14:textId="77777777" w:rsidR="00D61FF0" w:rsidRDefault="00D61FF0"/>
  </w:endnote>
  <w:endnote w:type="continuationSeparator" w:id="0">
    <w:p w14:paraId="1A07E052" w14:textId="77777777" w:rsidR="00D61FF0" w:rsidRDefault="00D61FF0" w:rsidP="00E547DB">
      <w:pPr>
        <w:spacing w:after="0" w:line="240" w:lineRule="auto"/>
      </w:pPr>
      <w:r>
        <w:continuationSeparator/>
      </w:r>
    </w:p>
    <w:p w14:paraId="3B355F23" w14:textId="77777777" w:rsidR="00D61FF0" w:rsidRDefault="00D61FF0"/>
    <w:p w14:paraId="098FA825" w14:textId="77777777" w:rsidR="00D61FF0" w:rsidRDefault="00D61FF0"/>
    <w:p w14:paraId="67325287" w14:textId="77777777" w:rsidR="00D61FF0" w:rsidRDefault="00D61FF0"/>
    <w:p w14:paraId="10950300" w14:textId="77777777" w:rsidR="00D61FF0" w:rsidRDefault="00D61FF0"/>
    <w:p w14:paraId="3FA0D770" w14:textId="77777777" w:rsidR="00D61FF0" w:rsidRDefault="00D61FF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746587E-FF8C-437E-BA81-60FD5612CF10}"/>
    <w:embedBold r:id="rId2" w:fontKey="{3901A860-8375-408D-AF06-491857F7B683}"/>
    <w:embedItalic r:id="rId3" w:fontKey="{20AE6CE1-1E1C-42DD-8EC0-DC0BDD3DB36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A68C0B5B-366F-404E-95F2-16C14393B7DA}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5" w:fontKey="{B3C8B7AC-5D00-47F0-8D16-CA92BB05F20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E12562A-7566-4E0D-B7D2-025B58F270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87C395" w14:textId="4C66E481" w:rsidR="00E70DCE" w:rsidRPr="006602F1" w:rsidRDefault="004877C8" w:rsidP="00D45ADF">
    <w:pPr>
      <w:pStyle w:val="Stopka"/>
      <w:tabs>
        <w:tab w:val="clear" w:pos="4513"/>
        <w:tab w:val="clear" w:pos="9026"/>
        <w:tab w:val="right" w:pos="10206"/>
      </w:tabs>
      <w:spacing w:before="480"/>
      <w:rPr>
        <w:spacing w:val="10"/>
        <w:sz w:val="16"/>
        <w:szCs w:val="16"/>
      </w:rPr>
    </w:pPr>
    <w:r w:rsidRPr="006602F1">
      <w:rPr>
        <w:noProof/>
        <w:spacing w:val="10"/>
        <w:sz w:val="16"/>
        <w:szCs w:val="16"/>
      </w:rPr>
      <w:tab/>
    </w:r>
    <w:r w:rsidRPr="00AC3BF2">
      <w:rPr>
        <w:noProof/>
        <w:spacing w:val="2"/>
        <w:sz w:val="16"/>
        <w:szCs w:val="16"/>
      </w:rPr>
      <w:t xml:space="preserve">This journal is </w:t>
    </w:r>
    <w:r w:rsidRPr="00AC3BF2">
      <w:rPr>
        <w:rFonts w:cstheme="minorHAnsi"/>
        <w:noProof/>
        <w:spacing w:val="2"/>
        <w:sz w:val="16"/>
        <w:szCs w:val="16"/>
      </w:rPr>
      <w:t>©</w:t>
    </w:r>
    <w:r w:rsidRPr="00AC3BF2">
      <w:rPr>
        <w:noProof/>
        <w:spacing w:val="2"/>
        <w:sz w:val="16"/>
        <w:szCs w:val="16"/>
      </w:rPr>
      <w:t xml:space="preserve"> The Royal Society of Chemistry 20</w:t>
    </w:r>
    <w:r w:rsidR="00180ABE">
      <w:rPr>
        <w:noProof/>
        <w:spacing w:val="2"/>
        <w:sz w:val="16"/>
        <w:szCs w:val="16"/>
      </w:rPr>
      <w:t>xx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CC148E" w14:textId="08DAC93D" w:rsidR="004877C8" w:rsidRPr="006602F1" w:rsidRDefault="00180ABE" w:rsidP="00D45ADF">
    <w:pPr>
      <w:pStyle w:val="Stopka"/>
      <w:tabs>
        <w:tab w:val="clear" w:pos="4513"/>
        <w:tab w:val="clear" w:pos="9026"/>
        <w:tab w:val="right" w:pos="10205"/>
      </w:tabs>
      <w:spacing w:before="480"/>
      <w:rPr>
        <w:sz w:val="16"/>
        <w:szCs w:val="16"/>
      </w:rPr>
    </w:pPr>
    <w:r w:rsidRPr="00AC3BF2">
      <w:rPr>
        <w:noProof/>
        <w:spacing w:val="2"/>
        <w:sz w:val="16"/>
        <w:szCs w:val="16"/>
      </w:rPr>
      <w:t xml:space="preserve">This journal is </w:t>
    </w:r>
    <w:r w:rsidRPr="00AC3BF2">
      <w:rPr>
        <w:rFonts w:cstheme="minorHAnsi"/>
        <w:noProof/>
        <w:spacing w:val="2"/>
        <w:sz w:val="16"/>
        <w:szCs w:val="16"/>
      </w:rPr>
      <w:t>©</w:t>
    </w:r>
    <w:r w:rsidRPr="00AC3BF2">
      <w:rPr>
        <w:noProof/>
        <w:spacing w:val="2"/>
        <w:sz w:val="16"/>
        <w:szCs w:val="16"/>
      </w:rPr>
      <w:t xml:space="preserve"> The</w:t>
    </w:r>
    <w:r>
      <w:rPr>
        <w:noProof/>
        <w:spacing w:val="2"/>
        <w:sz w:val="16"/>
        <w:szCs w:val="16"/>
      </w:rPr>
      <w:t xml:space="preserve"> Royal Society of Chemistry 20xx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2C4DD8" w14:textId="0934C814" w:rsidR="00E70DCE" w:rsidRPr="006602F1" w:rsidRDefault="00E70DCE" w:rsidP="00D45ADF">
    <w:pPr>
      <w:pStyle w:val="Stopka"/>
      <w:tabs>
        <w:tab w:val="clear" w:pos="4513"/>
        <w:tab w:val="clear" w:pos="9026"/>
        <w:tab w:val="right" w:pos="10206"/>
      </w:tabs>
      <w:spacing w:before="480"/>
      <w:rPr>
        <w:sz w:val="16"/>
        <w:szCs w:val="16"/>
      </w:rPr>
    </w:pPr>
    <w:r w:rsidRPr="006602F1">
      <w:rPr>
        <w:i/>
        <w:noProof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E7F9A6" w14:textId="77777777" w:rsidR="00D61FF0" w:rsidRDefault="00D61FF0" w:rsidP="00E547DB">
      <w:pPr>
        <w:spacing w:after="0" w:line="240" w:lineRule="auto"/>
      </w:pPr>
      <w:r>
        <w:separator/>
      </w:r>
    </w:p>
    <w:p w14:paraId="53613CDB" w14:textId="77777777" w:rsidR="00D61FF0" w:rsidRDefault="00D61FF0"/>
    <w:p w14:paraId="54687898" w14:textId="77777777" w:rsidR="00D61FF0" w:rsidRDefault="00D61FF0"/>
    <w:p w14:paraId="46E753A8" w14:textId="77777777" w:rsidR="00D61FF0" w:rsidRDefault="00D61FF0"/>
    <w:p w14:paraId="33813836" w14:textId="77777777" w:rsidR="00D61FF0" w:rsidRDefault="00D61FF0"/>
    <w:p w14:paraId="7F5643D5" w14:textId="77777777" w:rsidR="00D61FF0" w:rsidRDefault="00D61FF0"/>
  </w:footnote>
  <w:footnote w:type="continuationSeparator" w:id="0">
    <w:p w14:paraId="4D799503" w14:textId="77777777" w:rsidR="00D61FF0" w:rsidRDefault="00D61FF0" w:rsidP="00E547DB">
      <w:pPr>
        <w:spacing w:after="0" w:line="240" w:lineRule="auto"/>
      </w:pPr>
      <w:r>
        <w:continuationSeparator/>
      </w:r>
    </w:p>
    <w:p w14:paraId="4C56738C" w14:textId="77777777" w:rsidR="00D61FF0" w:rsidRDefault="00D61FF0"/>
    <w:p w14:paraId="2B9BAB6F" w14:textId="77777777" w:rsidR="00D61FF0" w:rsidRDefault="00D61FF0"/>
    <w:p w14:paraId="0E0C988B" w14:textId="77777777" w:rsidR="00D61FF0" w:rsidRDefault="00D61FF0"/>
    <w:p w14:paraId="1444D076" w14:textId="77777777" w:rsidR="00D61FF0" w:rsidRDefault="00D61FF0"/>
    <w:p w14:paraId="2EFDE8AE" w14:textId="77777777" w:rsidR="00D61FF0" w:rsidRDefault="00D61FF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C5D6BB" w14:textId="0783C724" w:rsidR="009316A6" w:rsidRPr="00E70DCE" w:rsidRDefault="00F157DD" w:rsidP="00D45ADF">
    <w:pPr>
      <w:pStyle w:val="Nagwek"/>
      <w:tabs>
        <w:tab w:val="clear" w:pos="4513"/>
        <w:tab w:val="clear" w:pos="9026"/>
        <w:tab w:val="right" w:pos="10206"/>
      </w:tabs>
      <w:spacing w:after="240"/>
      <w:rPr>
        <w:rFonts w:cstheme="minorHAnsi"/>
        <w:color w:val="999999"/>
        <w:sz w:val="20"/>
        <w:szCs w:val="20"/>
      </w:rPr>
    </w:pPr>
    <w:r>
      <w:rPr>
        <w:rFonts w:cstheme="minorHAnsi"/>
        <w:b/>
        <w:color w:val="999999"/>
        <w:sz w:val="20"/>
        <w:szCs w:val="20"/>
      </w:rPr>
      <w:t>ARTICLE</w:t>
    </w:r>
    <w:r w:rsidR="00452273">
      <w:rPr>
        <w:rFonts w:cstheme="minorHAnsi"/>
        <w:b/>
        <w:color w:val="999999"/>
        <w:sz w:val="20"/>
        <w:szCs w:val="20"/>
      </w:rPr>
      <w:t xml:space="preserve"> ESI</w:t>
    </w:r>
    <w:r w:rsidR="0052630A" w:rsidRPr="00E70DCE">
      <w:rPr>
        <w:rFonts w:cstheme="minorHAnsi"/>
        <w:color w:val="999999"/>
        <w:sz w:val="20"/>
        <w:szCs w:val="20"/>
      </w:rPr>
      <w:tab/>
    </w:r>
    <w:r w:rsidR="00672928">
      <w:rPr>
        <w:rFonts w:cstheme="minorHAnsi"/>
        <w:b/>
        <w:color w:val="999999"/>
        <w:sz w:val="20"/>
        <w:szCs w:val="20"/>
      </w:rPr>
      <w:t>Journal Name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68EC0D" w14:textId="31253A39" w:rsidR="009316A6" w:rsidRPr="009316A6" w:rsidRDefault="00E46BDF" w:rsidP="00D45ADF">
    <w:pPr>
      <w:pStyle w:val="Nagwek"/>
      <w:tabs>
        <w:tab w:val="clear" w:pos="4513"/>
        <w:tab w:val="clear" w:pos="9026"/>
        <w:tab w:val="right" w:pos="10206"/>
      </w:tabs>
      <w:spacing w:after="240"/>
      <w:rPr>
        <w:rFonts w:cstheme="minorHAnsi"/>
        <w:b/>
        <w:color w:val="999999"/>
        <w:sz w:val="20"/>
        <w:szCs w:val="20"/>
      </w:rPr>
    </w:pPr>
    <w:r>
      <w:rPr>
        <w:rFonts w:cstheme="minorHAnsi"/>
        <w:b/>
        <w:color w:val="999999"/>
        <w:sz w:val="20"/>
        <w:szCs w:val="20"/>
      </w:rPr>
      <w:t>Journal Name</w:t>
    </w:r>
    <w:r>
      <w:rPr>
        <w:rFonts w:cstheme="minorHAnsi"/>
        <w:b/>
        <w:color w:val="999999"/>
        <w:sz w:val="20"/>
        <w:szCs w:val="20"/>
      </w:rPr>
      <w:ptab w:relativeTo="margin" w:alignment="right" w:leader="none"/>
    </w:r>
    <w:r w:rsidRPr="00E46BDF">
      <w:rPr>
        <w:rFonts w:cstheme="minorHAnsi"/>
        <w:b/>
        <w:color w:val="999999"/>
        <w:sz w:val="20"/>
        <w:szCs w:val="20"/>
      </w:rPr>
      <w:t xml:space="preserve"> </w:t>
    </w:r>
    <w:r w:rsidR="00F157DD">
      <w:rPr>
        <w:rFonts w:cstheme="minorHAnsi"/>
        <w:b/>
        <w:color w:val="999999"/>
        <w:sz w:val="20"/>
        <w:szCs w:val="20"/>
      </w:rPr>
      <w:t>ARTICLE</w:t>
    </w:r>
    <w:r w:rsidR="00452273">
      <w:rPr>
        <w:rFonts w:cstheme="minorHAnsi"/>
        <w:b/>
        <w:color w:val="999999"/>
        <w:sz w:val="20"/>
        <w:szCs w:val="20"/>
      </w:rPr>
      <w:t xml:space="preserve"> ESI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727CF2" w14:textId="4AFA8E60" w:rsidR="00180ABE" w:rsidRDefault="00180ABE" w:rsidP="00180ABE">
    <w:pPr>
      <w:pStyle w:val="Nagwek"/>
      <w:shd w:val="clear" w:color="auto" w:fill="FFFFFF" w:themeFill="background1"/>
      <w:tabs>
        <w:tab w:val="clear" w:pos="4513"/>
        <w:tab w:val="clear" w:pos="9026"/>
        <w:tab w:val="right" w:pos="10205"/>
      </w:tabs>
      <w:spacing w:after="240"/>
      <w:rPr>
        <w:b/>
        <w:noProof/>
        <w:sz w:val="32"/>
        <w:szCs w:val="32"/>
        <w:lang w:eastAsia="en-GB"/>
      </w:rPr>
    </w:pPr>
    <w:r>
      <w:rPr>
        <w:b/>
        <w:sz w:val="32"/>
        <w:szCs w:val="32"/>
      </w:rPr>
      <w:tab/>
    </w:r>
  </w:p>
  <w:p w14:paraId="25301B85" w14:textId="77777777" w:rsidR="00BA42DD" w:rsidRDefault="00BA42DD" w:rsidP="00180ABE">
    <w:pPr>
      <w:pStyle w:val="Nagwek"/>
      <w:shd w:val="clear" w:color="auto" w:fill="FFFFFF" w:themeFill="background1"/>
      <w:tabs>
        <w:tab w:val="clear" w:pos="4513"/>
        <w:tab w:val="clear" w:pos="9026"/>
        <w:tab w:val="right" w:pos="10205"/>
      </w:tabs>
      <w:spacing w:after="240"/>
      <w:rPr>
        <w:b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A02B7"/>
    <w:multiLevelType w:val="hybridMultilevel"/>
    <w:tmpl w:val="1A9AFCFC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F15A1D"/>
    <w:multiLevelType w:val="hybridMultilevel"/>
    <w:tmpl w:val="F1DE7148"/>
    <w:lvl w:ilvl="0" w:tplc="F350F36A">
      <w:start w:val="14"/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CE18C1"/>
    <w:multiLevelType w:val="hybridMultilevel"/>
    <w:tmpl w:val="AD1698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F16241"/>
    <w:multiLevelType w:val="hybridMultilevel"/>
    <w:tmpl w:val="3F620C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BA19DE"/>
    <w:multiLevelType w:val="hybridMultilevel"/>
    <w:tmpl w:val="29A8A0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2B0EBB"/>
    <w:multiLevelType w:val="hybridMultilevel"/>
    <w:tmpl w:val="AAD643F4"/>
    <w:lvl w:ilvl="0" w:tplc="54A6E152">
      <w:start w:val="1"/>
      <w:numFmt w:val="lowerLetter"/>
      <w:pStyle w:val="RSCF01FootnoteAuthorAddress"/>
      <w:lvlText w:val="%1."/>
      <w:lvlJc w:val="left"/>
      <w:pPr>
        <w:ind w:left="720" w:hanging="360"/>
      </w:pPr>
      <w:rPr>
        <w:rFonts w:ascii="Calibri" w:hAnsi="Calibri" w:hint="default"/>
        <w:b w:val="0"/>
        <w:i/>
        <w:vertAlign w:val="superscrip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C4793E"/>
    <w:multiLevelType w:val="hybridMultilevel"/>
    <w:tmpl w:val="1E5E52AA"/>
    <w:lvl w:ilvl="0" w:tplc="A2DA1DF6">
      <w:start w:val="1"/>
      <w:numFmt w:val="decimal"/>
      <w:pStyle w:val="RSCR02References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E4064A"/>
    <w:multiLevelType w:val="hybridMultilevel"/>
    <w:tmpl w:val="CFE8A9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9" w15:restartNumberingAfterBreak="0">
    <w:nsid w:val="4BCD4D4E"/>
    <w:multiLevelType w:val="hybridMultilevel"/>
    <w:tmpl w:val="C8C00290"/>
    <w:lvl w:ilvl="0" w:tplc="C40CADE6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DD5E67"/>
    <w:multiLevelType w:val="hybridMultilevel"/>
    <w:tmpl w:val="918C1248"/>
    <w:lvl w:ilvl="0" w:tplc="F11A06DC">
      <w:start w:val="1"/>
      <w:numFmt w:val="bullet"/>
      <w:lvlText w:val="§"/>
      <w:lvlJc w:val="left"/>
      <w:pPr>
        <w:ind w:left="720" w:hanging="360"/>
      </w:pPr>
      <w:rPr>
        <w:rFonts w:ascii="Calibri" w:hAnsi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2E7F39"/>
    <w:multiLevelType w:val="hybridMultilevel"/>
    <w:tmpl w:val="14BA6562"/>
    <w:lvl w:ilvl="0" w:tplc="98B861D8">
      <w:start w:val="1"/>
      <w:numFmt w:val="bullet"/>
      <w:lvlText w:val="‡"/>
      <w:lvlJc w:val="left"/>
      <w:pPr>
        <w:ind w:left="720" w:hanging="360"/>
      </w:pPr>
      <w:rPr>
        <w:rFonts w:ascii="Calibri" w:hAnsi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4032199">
    <w:abstractNumId w:val="0"/>
  </w:num>
  <w:num w:numId="2" w16cid:durableId="1782872836">
    <w:abstractNumId w:val="6"/>
  </w:num>
  <w:num w:numId="3" w16cid:durableId="1897427755">
    <w:abstractNumId w:val="5"/>
  </w:num>
  <w:num w:numId="4" w16cid:durableId="430780470">
    <w:abstractNumId w:val="11"/>
  </w:num>
  <w:num w:numId="5" w16cid:durableId="1172066153">
    <w:abstractNumId w:val="10"/>
  </w:num>
  <w:num w:numId="6" w16cid:durableId="1390686207">
    <w:abstractNumId w:val="2"/>
  </w:num>
  <w:num w:numId="7" w16cid:durableId="1746798526">
    <w:abstractNumId w:val="7"/>
  </w:num>
  <w:num w:numId="8" w16cid:durableId="609968465">
    <w:abstractNumId w:val="3"/>
  </w:num>
  <w:num w:numId="9" w16cid:durableId="106050763">
    <w:abstractNumId w:val="1"/>
  </w:num>
  <w:num w:numId="10" w16cid:durableId="1150631619">
    <w:abstractNumId w:val="4"/>
  </w:num>
  <w:num w:numId="11" w16cid:durableId="884020600">
    <w:abstractNumId w:val="9"/>
  </w:num>
  <w:num w:numId="12" w16cid:durableId="182007595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stylePaneSortMethod w:val="0000"/>
  <w:defaultTabStop w:val="284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25A0"/>
    <w:rsid w:val="00005B8A"/>
    <w:rsid w:val="00022D8A"/>
    <w:rsid w:val="0003744F"/>
    <w:rsid w:val="000622D1"/>
    <w:rsid w:val="00071E41"/>
    <w:rsid w:val="00073639"/>
    <w:rsid w:val="00075E9B"/>
    <w:rsid w:val="000947A5"/>
    <w:rsid w:val="000A2670"/>
    <w:rsid w:val="000C0A9D"/>
    <w:rsid w:val="000D2FAC"/>
    <w:rsid w:val="000D5891"/>
    <w:rsid w:val="000D6963"/>
    <w:rsid w:val="000E55EA"/>
    <w:rsid w:val="000E7A32"/>
    <w:rsid w:val="000F0959"/>
    <w:rsid w:val="000F3A41"/>
    <w:rsid w:val="00103819"/>
    <w:rsid w:val="00120227"/>
    <w:rsid w:val="00126027"/>
    <w:rsid w:val="001508E9"/>
    <w:rsid w:val="001633D9"/>
    <w:rsid w:val="00180ABE"/>
    <w:rsid w:val="00180E5E"/>
    <w:rsid w:val="001923AB"/>
    <w:rsid w:val="001925B0"/>
    <w:rsid w:val="001A3D04"/>
    <w:rsid w:val="001C1EB8"/>
    <w:rsid w:val="001C4833"/>
    <w:rsid w:val="00206A82"/>
    <w:rsid w:val="00214BEC"/>
    <w:rsid w:val="00237C8A"/>
    <w:rsid w:val="0024022C"/>
    <w:rsid w:val="00240353"/>
    <w:rsid w:val="00241ACD"/>
    <w:rsid w:val="00253551"/>
    <w:rsid w:val="00270DD5"/>
    <w:rsid w:val="00271235"/>
    <w:rsid w:val="00272D6F"/>
    <w:rsid w:val="002A1522"/>
    <w:rsid w:val="002A5421"/>
    <w:rsid w:val="002B62B5"/>
    <w:rsid w:val="002C0803"/>
    <w:rsid w:val="002C251C"/>
    <w:rsid w:val="002C3D7C"/>
    <w:rsid w:val="002E5B1D"/>
    <w:rsid w:val="002F52C3"/>
    <w:rsid w:val="00352029"/>
    <w:rsid w:val="00352AA4"/>
    <w:rsid w:val="00354579"/>
    <w:rsid w:val="00355058"/>
    <w:rsid w:val="00356F00"/>
    <w:rsid w:val="00357493"/>
    <w:rsid w:val="00377481"/>
    <w:rsid w:val="00385965"/>
    <w:rsid w:val="003A7E95"/>
    <w:rsid w:val="003B31B0"/>
    <w:rsid w:val="003B739C"/>
    <w:rsid w:val="003C6313"/>
    <w:rsid w:val="003D4ECA"/>
    <w:rsid w:val="003D6715"/>
    <w:rsid w:val="003E55B2"/>
    <w:rsid w:val="0043180D"/>
    <w:rsid w:val="00436E2E"/>
    <w:rsid w:val="004414A5"/>
    <w:rsid w:val="00442B26"/>
    <w:rsid w:val="0044700B"/>
    <w:rsid w:val="00452273"/>
    <w:rsid w:val="00467171"/>
    <w:rsid w:val="00467C80"/>
    <w:rsid w:val="00474052"/>
    <w:rsid w:val="0047645B"/>
    <w:rsid w:val="00477D3B"/>
    <w:rsid w:val="004877C8"/>
    <w:rsid w:val="004901D3"/>
    <w:rsid w:val="004B5EA4"/>
    <w:rsid w:val="004C531E"/>
    <w:rsid w:val="004C6C90"/>
    <w:rsid w:val="004E352C"/>
    <w:rsid w:val="005037CD"/>
    <w:rsid w:val="00504795"/>
    <w:rsid w:val="00514CBA"/>
    <w:rsid w:val="0052630A"/>
    <w:rsid w:val="0053177A"/>
    <w:rsid w:val="00533EA1"/>
    <w:rsid w:val="005771C3"/>
    <w:rsid w:val="00577B54"/>
    <w:rsid w:val="00590F6D"/>
    <w:rsid w:val="005A5A6D"/>
    <w:rsid w:val="005A5ED7"/>
    <w:rsid w:val="005C1A41"/>
    <w:rsid w:val="005C4565"/>
    <w:rsid w:val="005E05CD"/>
    <w:rsid w:val="0060627E"/>
    <w:rsid w:val="0061572F"/>
    <w:rsid w:val="00616D34"/>
    <w:rsid w:val="00626C7B"/>
    <w:rsid w:val="00631441"/>
    <w:rsid w:val="00641030"/>
    <w:rsid w:val="00645D52"/>
    <w:rsid w:val="0065133B"/>
    <w:rsid w:val="006556AC"/>
    <w:rsid w:val="006602F1"/>
    <w:rsid w:val="00670ED4"/>
    <w:rsid w:val="00672928"/>
    <w:rsid w:val="00674A86"/>
    <w:rsid w:val="006A69C8"/>
    <w:rsid w:val="006B218D"/>
    <w:rsid w:val="006D6163"/>
    <w:rsid w:val="006E58B1"/>
    <w:rsid w:val="006F01C4"/>
    <w:rsid w:val="006F487B"/>
    <w:rsid w:val="006F740B"/>
    <w:rsid w:val="00730337"/>
    <w:rsid w:val="00744A41"/>
    <w:rsid w:val="00780A41"/>
    <w:rsid w:val="00794787"/>
    <w:rsid w:val="007A37D8"/>
    <w:rsid w:val="007C3D03"/>
    <w:rsid w:val="007D1EFA"/>
    <w:rsid w:val="007D5FE4"/>
    <w:rsid w:val="008125A0"/>
    <w:rsid w:val="00832766"/>
    <w:rsid w:val="008560DE"/>
    <w:rsid w:val="008764A6"/>
    <w:rsid w:val="0088525A"/>
    <w:rsid w:val="0089395C"/>
    <w:rsid w:val="008A0D60"/>
    <w:rsid w:val="008C1387"/>
    <w:rsid w:val="008C26A8"/>
    <w:rsid w:val="008C682F"/>
    <w:rsid w:val="008E509B"/>
    <w:rsid w:val="008F4811"/>
    <w:rsid w:val="008F525A"/>
    <w:rsid w:val="009026D4"/>
    <w:rsid w:val="009250AC"/>
    <w:rsid w:val="0092763E"/>
    <w:rsid w:val="009316A6"/>
    <w:rsid w:val="00936114"/>
    <w:rsid w:val="009400E9"/>
    <w:rsid w:val="00946830"/>
    <w:rsid w:val="00962779"/>
    <w:rsid w:val="009654EC"/>
    <w:rsid w:val="009918D9"/>
    <w:rsid w:val="009A392D"/>
    <w:rsid w:val="009D17C3"/>
    <w:rsid w:val="009D47C2"/>
    <w:rsid w:val="009E51F8"/>
    <w:rsid w:val="009F2649"/>
    <w:rsid w:val="00A05364"/>
    <w:rsid w:val="00A074D7"/>
    <w:rsid w:val="00A17D23"/>
    <w:rsid w:val="00A208E1"/>
    <w:rsid w:val="00A521AB"/>
    <w:rsid w:val="00A56CD0"/>
    <w:rsid w:val="00A61D3E"/>
    <w:rsid w:val="00A7643E"/>
    <w:rsid w:val="00A94F54"/>
    <w:rsid w:val="00A9649E"/>
    <w:rsid w:val="00AA1341"/>
    <w:rsid w:val="00AA7E9E"/>
    <w:rsid w:val="00AB16D0"/>
    <w:rsid w:val="00AB2C1B"/>
    <w:rsid w:val="00AC3BF2"/>
    <w:rsid w:val="00AD1C3A"/>
    <w:rsid w:val="00AD5483"/>
    <w:rsid w:val="00AF0249"/>
    <w:rsid w:val="00AF150F"/>
    <w:rsid w:val="00AF4737"/>
    <w:rsid w:val="00B0470A"/>
    <w:rsid w:val="00B2364D"/>
    <w:rsid w:val="00B53582"/>
    <w:rsid w:val="00B6239D"/>
    <w:rsid w:val="00B67630"/>
    <w:rsid w:val="00B70B18"/>
    <w:rsid w:val="00B722DE"/>
    <w:rsid w:val="00B80DDB"/>
    <w:rsid w:val="00B81EE1"/>
    <w:rsid w:val="00B9392D"/>
    <w:rsid w:val="00BA42DD"/>
    <w:rsid w:val="00BA761E"/>
    <w:rsid w:val="00BB3FBE"/>
    <w:rsid w:val="00BC603D"/>
    <w:rsid w:val="00C03CE1"/>
    <w:rsid w:val="00C17BEE"/>
    <w:rsid w:val="00C3016F"/>
    <w:rsid w:val="00C31922"/>
    <w:rsid w:val="00C32EDF"/>
    <w:rsid w:val="00C405FD"/>
    <w:rsid w:val="00C42573"/>
    <w:rsid w:val="00C5024A"/>
    <w:rsid w:val="00C57107"/>
    <w:rsid w:val="00C62C2D"/>
    <w:rsid w:val="00C9227C"/>
    <w:rsid w:val="00C9557D"/>
    <w:rsid w:val="00CA2740"/>
    <w:rsid w:val="00CC12E6"/>
    <w:rsid w:val="00CC2E25"/>
    <w:rsid w:val="00CC7C64"/>
    <w:rsid w:val="00CD0B47"/>
    <w:rsid w:val="00CF5F1A"/>
    <w:rsid w:val="00D010E8"/>
    <w:rsid w:val="00D02C04"/>
    <w:rsid w:val="00D138E8"/>
    <w:rsid w:val="00D20259"/>
    <w:rsid w:val="00D208BA"/>
    <w:rsid w:val="00D21668"/>
    <w:rsid w:val="00D216BC"/>
    <w:rsid w:val="00D42F8F"/>
    <w:rsid w:val="00D45ADF"/>
    <w:rsid w:val="00D61FF0"/>
    <w:rsid w:val="00DA07F1"/>
    <w:rsid w:val="00DA424E"/>
    <w:rsid w:val="00DD06F4"/>
    <w:rsid w:val="00DD500F"/>
    <w:rsid w:val="00DF53E4"/>
    <w:rsid w:val="00E2136E"/>
    <w:rsid w:val="00E25AF8"/>
    <w:rsid w:val="00E31A6A"/>
    <w:rsid w:val="00E46BDF"/>
    <w:rsid w:val="00E547DB"/>
    <w:rsid w:val="00E555BF"/>
    <w:rsid w:val="00E61949"/>
    <w:rsid w:val="00E6639C"/>
    <w:rsid w:val="00E70DCE"/>
    <w:rsid w:val="00E87276"/>
    <w:rsid w:val="00EA446A"/>
    <w:rsid w:val="00EA7DC1"/>
    <w:rsid w:val="00EB5BA2"/>
    <w:rsid w:val="00EB5C28"/>
    <w:rsid w:val="00EC6884"/>
    <w:rsid w:val="00EE3AFB"/>
    <w:rsid w:val="00EF0D19"/>
    <w:rsid w:val="00EF1577"/>
    <w:rsid w:val="00EF6BD4"/>
    <w:rsid w:val="00F02A47"/>
    <w:rsid w:val="00F05C18"/>
    <w:rsid w:val="00F157DD"/>
    <w:rsid w:val="00F15F90"/>
    <w:rsid w:val="00F21465"/>
    <w:rsid w:val="00F6065C"/>
    <w:rsid w:val="00F61EB1"/>
    <w:rsid w:val="00F62888"/>
    <w:rsid w:val="00F62C8B"/>
    <w:rsid w:val="00F802D4"/>
    <w:rsid w:val="00F91982"/>
    <w:rsid w:val="00FA2DA2"/>
    <w:rsid w:val="00FA311A"/>
    <w:rsid w:val="00FB16A8"/>
    <w:rsid w:val="00FC1AAD"/>
    <w:rsid w:val="00FE0FE8"/>
    <w:rsid w:val="00FF5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FF81D6"/>
  <w15:docId w15:val="{832BB04B-C88E-45BB-9BE4-22D412A49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EF157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547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547DB"/>
  </w:style>
  <w:style w:type="paragraph" w:styleId="Stopka">
    <w:name w:val="footer"/>
    <w:basedOn w:val="Normalny"/>
    <w:link w:val="StopkaZnak"/>
    <w:uiPriority w:val="99"/>
    <w:unhideWhenUsed/>
    <w:rsid w:val="00E547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547DB"/>
  </w:style>
  <w:style w:type="paragraph" w:styleId="Tekstdymka">
    <w:name w:val="Balloon Text"/>
    <w:basedOn w:val="Normalny"/>
    <w:link w:val="TekstdymkaZnak"/>
    <w:uiPriority w:val="99"/>
    <w:semiHidden/>
    <w:unhideWhenUsed/>
    <w:rsid w:val="00E54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7DB"/>
    <w:rPr>
      <w:rFonts w:ascii="Tahoma" w:hAnsi="Tahoma" w:cs="Tahoma"/>
      <w:sz w:val="16"/>
      <w:szCs w:val="16"/>
    </w:rPr>
  </w:style>
  <w:style w:type="paragraph" w:customStyle="1" w:styleId="RSCH01PaperTitle">
    <w:name w:val="RSC H01 Paper Title"/>
    <w:basedOn w:val="Normalny"/>
    <w:next w:val="Normalny"/>
    <w:link w:val="RSCH01PaperTitleChar"/>
    <w:qFormat/>
    <w:rsid w:val="00C32EDF"/>
    <w:pPr>
      <w:tabs>
        <w:tab w:val="left" w:pos="284"/>
      </w:tabs>
      <w:spacing w:before="400" w:after="160" w:line="240" w:lineRule="auto"/>
    </w:pPr>
    <w:rPr>
      <w:rFonts w:cs="Times New Roman"/>
      <w:b/>
      <w:sz w:val="29"/>
      <w:szCs w:val="32"/>
    </w:rPr>
  </w:style>
  <w:style w:type="paragraph" w:customStyle="1" w:styleId="RSCH02PaperAuthorsandByline">
    <w:name w:val="RSC H02 Paper Authors and Byline"/>
    <w:basedOn w:val="Normalny"/>
    <w:link w:val="RSCH02PaperAuthorsandBylineChar"/>
    <w:qFormat/>
    <w:rsid w:val="001633D9"/>
    <w:pPr>
      <w:spacing w:after="120" w:line="240" w:lineRule="exact"/>
    </w:pPr>
    <w:rPr>
      <w:rFonts w:cs="Times New Roman"/>
      <w:sz w:val="20"/>
    </w:rPr>
  </w:style>
  <w:style w:type="paragraph" w:customStyle="1" w:styleId="RSCB01ARTAbstract">
    <w:name w:val="RSC B01 ART Abstract"/>
    <w:basedOn w:val="Normalny"/>
    <w:link w:val="RSCB01ARTAbstractChar"/>
    <w:qFormat/>
    <w:rsid w:val="00FA2DA2"/>
    <w:pPr>
      <w:spacing w:line="240" w:lineRule="exact"/>
      <w:jc w:val="both"/>
    </w:pPr>
    <w:rPr>
      <w:noProof/>
      <w:sz w:val="16"/>
      <w:lang w:eastAsia="en-GB"/>
    </w:rPr>
  </w:style>
  <w:style w:type="table" w:styleId="Tabela-Siatka">
    <w:name w:val="Table Grid"/>
    <w:basedOn w:val="Standardowy"/>
    <w:uiPriority w:val="59"/>
    <w:rsid w:val="005771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5BHeading">
    <w:name w:val="05 B Heading"/>
    <w:basedOn w:val="RSCB04AHeadingSection"/>
    <w:link w:val="05BHeadingChar"/>
    <w:rsid w:val="00AB16D0"/>
    <w:pPr>
      <w:spacing w:before="160" w:line="240" w:lineRule="exact"/>
    </w:pPr>
    <w:rPr>
      <w:rFonts w:ascii="Times New Roman" w:hAnsi="Times New Roman" w:cs="Times New Roman"/>
      <w:sz w:val="18"/>
      <w:szCs w:val="18"/>
    </w:rPr>
  </w:style>
  <w:style w:type="paragraph" w:customStyle="1" w:styleId="RSCB02ArticleText">
    <w:name w:val="RSC B02 Article Text"/>
    <w:basedOn w:val="Normalny"/>
    <w:link w:val="RSCB02ArticleTextChar"/>
    <w:qFormat/>
    <w:rsid w:val="00EE3AFB"/>
    <w:pPr>
      <w:spacing w:after="0" w:line="240" w:lineRule="exact"/>
      <w:jc w:val="both"/>
    </w:pPr>
    <w:rPr>
      <w:rFonts w:cs="Times New Roman"/>
      <w:w w:val="108"/>
      <w:sz w:val="18"/>
      <w:szCs w:val="18"/>
    </w:rPr>
  </w:style>
  <w:style w:type="character" w:customStyle="1" w:styleId="06CHeading">
    <w:name w:val="06 C Heading"/>
    <w:basedOn w:val="RSCB02ArticleTextChar"/>
    <w:uiPriority w:val="1"/>
    <w:rsid w:val="00EF1577"/>
    <w:rPr>
      <w:rFonts w:ascii="Times New Roman" w:hAnsi="Times New Roman" w:cs="Times New Roman"/>
      <w:b/>
      <w:smallCaps/>
      <w:w w:val="108"/>
      <w:sz w:val="18"/>
      <w:szCs w:val="18"/>
    </w:rPr>
  </w:style>
  <w:style w:type="character" w:customStyle="1" w:styleId="RSCB02ArticleTextChar">
    <w:name w:val="RSC B02 Article Text Char"/>
    <w:basedOn w:val="Domylnaczcionkaakapitu"/>
    <w:link w:val="RSCB02ArticleText"/>
    <w:rsid w:val="00EE3AFB"/>
    <w:rPr>
      <w:rFonts w:cs="Times New Roman"/>
      <w:w w:val="108"/>
      <w:sz w:val="18"/>
      <w:szCs w:val="18"/>
    </w:rPr>
  </w:style>
  <w:style w:type="paragraph" w:customStyle="1" w:styleId="09ListText">
    <w:name w:val="09 List Text"/>
    <w:basedOn w:val="RSCB02ArticleText"/>
    <w:link w:val="09ListTextChar"/>
    <w:rsid w:val="00EF1577"/>
    <w:pPr>
      <w:widowControl w:val="0"/>
      <w:spacing w:line="230" w:lineRule="exact"/>
      <w:ind w:left="284" w:hanging="284"/>
    </w:pPr>
    <w:rPr>
      <w:rFonts w:eastAsia="Times New Roman"/>
      <w:lang w:eastAsia="en-GB"/>
    </w:rPr>
  </w:style>
  <w:style w:type="paragraph" w:customStyle="1" w:styleId="RSCF01FootnoteAuthorAddress">
    <w:name w:val="RSC F01 Footnote Author Address"/>
    <w:link w:val="RSCF01FootnoteAuthorAddressChar"/>
    <w:qFormat/>
    <w:rsid w:val="006556AC"/>
    <w:pPr>
      <w:numPr>
        <w:numId w:val="3"/>
      </w:numPr>
      <w:pBdr>
        <w:top w:val="single" w:sz="12" w:space="1" w:color="A6A6A6" w:themeColor="background1" w:themeShade="A6"/>
      </w:pBdr>
      <w:spacing w:after="0" w:line="240" w:lineRule="auto"/>
      <w:ind w:left="85" w:hanging="85"/>
      <w:suppressOverlap/>
    </w:pPr>
    <w:rPr>
      <w:rFonts w:cs="Times New Roman"/>
      <w:i/>
      <w:w w:val="105"/>
      <w:sz w:val="14"/>
      <w:szCs w:val="14"/>
    </w:rPr>
  </w:style>
  <w:style w:type="paragraph" w:customStyle="1" w:styleId="RSCI02FigureSchemeChartwithtopbar">
    <w:name w:val="RSC I02 Figure/Scheme/Chart with top bar"/>
    <w:basedOn w:val="Normalny"/>
    <w:link w:val="RSCI02FigureSchemeChartwithtopbarChar"/>
    <w:qFormat/>
    <w:rsid w:val="006556AC"/>
    <w:pPr>
      <w:pBdr>
        <w:top w:val="single" w:sz="12" w:space="5" w:color="999999"/>
      </w:pBdr>
      <w:spacing w:before="120" w:after="40" w:line="240" w:lineRule="auto"/>
      <w:jc w:val="both"/>
    </w:pPr>
    <w:rPr>
      <w:rFonts w:cs="Times New Roman"/>
      <w:w w:val="108"/>
      <w:sz w:val="14"/>
      <w:szCs w:val="18"/>
    </w:rPr>
  </w:style>
  <w:style w:type="paragraph" w:customStyle="1" w:styleId="RSCI01FigureSchemeChartwithbottombar">
    <w:name w:val="RSC I01 Figure/Scheme/Chart with bottom bar"/>
    <w:basedOn w:val="Normalny"/>
    <w:link w:val="RSCI01FigureSchemeChartwithbottombarChar"/>
    <w:qFormat/>
    <w:rsid w:val="006556AC"/>
    <w:pPr>
      <w:pBdr>
        <w:bottom w:val="single" w:sz="12" w:space="5" w:color="999999"/>
      </w:pBdr>
      <w:spacing w:before="40" w:after="120" w:line="120" w:lineRule="exact"/>
      <w:jc w:val="both"/>
    </w:pPr>
    <w:rPr>
      <w:rFonts w:cstheme="minorHAnsi"/>
      <w:w w:val="108"/>
      <w:sz w:val="14"/>
      <w:szCs w:val="14"/>
    </w:rPr>
  </w:style>
  <w:style w:type="paragraph" w:customStyle="1" w:styleId="RSCI03FigureSchemeChartUncaptioned">
    <w:name w:val="RSC I03 Figure/Scheme/Chart Uncaptioned"/>
    <w:basedOn w:val="Normalny"/>
    <w:link w:val="RSCI03FigureSchemeChartUncaptionedChar"/>
    <w:qFormat/>
    <w:rsid w:val="006556AC"/>
    <w:pPr>
      <w:spacing w:before="160" w:after="160" w:line="240" w:lineRule="auto"/>
      <w:jc w:val="center"/>
    </w:pPr>
    <w:rPr>
      <w:rFonts w:cs="Times New Roman"/>
      <w:sz w:val="16"/>
      <w:szCs w:val="16"/>
    </w:rPr>
  </w:style>
  <w:style w:type="paragraph" w:customStyle="1" w:styleId="RSCB03MathematicsGreeketc">
    <w:name w:val="RSC B03 Mathematics/Greek etc"/>
    <w:basedOn w:val="Normalny"/>
    <w:link w:val="RSCB03MathematicsGreeketcChar"/>
    <w:qFormat/>
    <w:rsid w:val="007A37D8"/>
    <w:pPr>
      <w:tabs>
        <w:tab w:val="center" w:pos="2268"/>
        <w:tab w:val="right" w:pos="4536"/>
      </w:tabs>
      <w:spacing w:before="160" w:after="160" w:line="240" w:lineRule="auto"/>
    </w:pPr>
    <w:rPr>
      <w:rFonts w:ascii="Times New Roman" w:hAnsi="Times New Roman"/>
      <w:sz w:val="18"/>
    </w:rPr>
  </w:style>
  <w:style w:type="paragraph" w:customStyle="1" w:styleId="RSCB09Biography">
    <w:name w:val="RSC B09 Biography"/>
    <w:basedOn w:val="RSCB02ArticleText"/>
    <w:link w:val="RSCB09BiographyChar"/>
    <w:qFormat/>
    <w:rsid w:val="002E5B1D"/>
    <w:pPr>
      <w:pBdr>
        <w:top w:val="single" w:sz="6" w:space="1" w:color="auto"/>
      </w:pBdr>
    </w:pPr>
    <w:rPr>
      <w:i/>
    </w:rPr>
  </w:style>
  <w:style w:type="character" w:customStyle="1" w:styleId="RSCB09BiographyChar">
    <w:name w:val="RSC B09 Biography Char"/>
    <w:basedOn w:val="RSCB02ArticleTextChar"/>
    <w:link w:val="RSCB09Biography"/>
    <w:rsid w:val="002E5B1D"/>
    <w:rPr>
      <w:rFonts w:cs="Times New Roman"/>
      <w:i/>
      <w:w w:val="108"/>
      <w:sz w:val="18"/>
      <w:szCs w:val="18"/>
    </w:rPr>
  </w:style>
  <w:style w:type="paragraph" w:customStyle="1" w:styleId="RSCF02FootnotestoTitleAuthors">
    <w:name w:val="RSC F02 Footnotes to Title/Authors"/>
    <w:basedOn w:val="Normalny"/>
    <w:link w:val="RSCF02FootnotestoTitleAuthorsChar"/>
    <w:qFormat/>
    <w:rsid w:val="006556AC"/>
    <w:pPr>
      <w:tabs>
        <w:tab w:val="left" w:pos="284"/>
      </w:tabs>
      <w:spacing w:after="0" w:line="240" w:lineRule="auto"/>
      <w:suppressOverlap/>
      <w:jc w:val="both"/>
    </w:pPr>
    <w:rPr>
      <w:rFonts w:cs="Times New Roman"/>
      <w:w w:val="105"/>
      <w:sz w:val="14"/>
      <w:szCs w:val="14"/>
    </w:rPr>
  </w:style>
  <w:style w:type="character" w:customStyle="1" w:styleId="RSCF01FootnoteAuthorAddressChar">
    <w:name w:val="RSC F01 Footnote Author Address Char"/>
    <w:basedOn w:val="Domylnaczcionkaakapitu"/>
    <w:link w:val="RSCF01FootnoteAuthorAddress"/>
    <w:rsid w:val="006556AC"/>
    <w:rPr>
      <w:rFonts w:cs="Times New Roman"/>
      <w:i/>
      <w:w w:val="105"/>
      <w:sz w:val="14"/>
      <w:szCs w:val="14"/>
    </w:rPr>
  </w:style>
  <w:style w:type="paragraph" w:customStyle="1" w:styleId="RSCR02References">
    <w:name w:val="RSC R02 References"/>
    <w:basedOn w:val="RSCB02ArticleText"/>
    <w:link w:val="RSCR02ReferencesChar"/>
    <w:qFormat/>
    <w:rsid w:val="00CF5F1A"/>
    <w:pPr>
      <w:numPr>
        <w:numId w:val="2"/>
      </w:numPr>
      <w:spacing w:line="200" w:lineRule="exact"/>
      <w:ind w:left="284" w:hanging="284"/>
    </w:pPr>
    <w:rPr>
      <w:w w:val="105"/>
    </w:rPr>
  </w:style>
  <w:style w:type="character" w:customStyle="1" w:styleId="RSCF02FootnotestoTitleAuthorsChar">
    <w:name w:val="RSC F02 Footnotes to Title/Authors Char"/>
    <w:basedOn w:val="Domylnaczcionkaakapitu"/>
    <w:link w:val="RSCF02FootnotestoTitleAuthors"/>
    <w:rsid w:val="006556AC"/>
    <w:rPr>
      <w:rFonts w:cs="Times New Roman"/>
      <w:w w:val="105"/>
      <w:sz w:val="14"/>
      <w:szCs w:val="14"/>
    </w:rPr>
  </w:style>
  <w:style w:type="paragraph" w:styleId="Bezodstpw">
    <w:name w:val="No Spacing"/>
    <w:uiPriority w:val="1"/>
    <w:rsid w:val="00272D6F"/>
    <w:pPr>
      <w:spacing w:after="0" w:line="240" w:lineRule="auto"/>
    </w:pPr>
  </w:style>
  <w:style w:type="character" w:customStyle="1" w:styleId="RSCR02ReferencesChar">
    <w:name w:val="RSC R02 References Char"/>
    <w:basedOn w:val="Domylnaczcionkaakapitu"/>
    <w:link w:val="RSCR02References"/>
    <w:rsid w:val="00CF5F1A"/>
    <w:rPr>
      <w:rFonts w:cs="Times New Roman"/>
      <w:w w:val="105"/>
      <w:sz w:val="18"/>
      <w:szCs w:val="18"/>
    </w:rPr>
  </w:style>
  <w:style w:type="paragraph" w:customStyle="1" w:styleId="RSCB04AHeadingSection">
    <w:name w:val="RSC B04 A Heading (Section)"/>
    <w:basedOn w:val="Normalny"/>
    <w:link w:val="RSCB04AHeadingSectionChar"/>
    <w:qFormat/>
    <w:rsid w:val="00EF6BD4"/>
    <w:pPr>
      <w:spacing w:before="400" w:after="80" w:line="240" w:lineRule="auto"/>
    </w:pPr>
    <w:rPr>
      <w:b/>
      <w:sz w:val="24"/>
    </w:rPr>
  </w:style>
  <w:style w:type="character" w:customStyle="1" w:styleId="RSCH01PaperTitleChar">
    <w:name w:val="RSC H01 Paper Title Char"/>
    <w:basedOn w:val="Domylnaczcionkaakapitu"/>
    <w:link w:val="RSCH01PaperTitle"/>
    <w:rsid w:val="00C32EDF"/>
    <w:rPr>
      <w:rFonts w:cs="Times New Roman"/>
      <w:b/>
      <w:sz w:val="29"/>
      <w:szCs w:val="32"/>
    </w:rPr>
  </w:style>
  <w:style w:type="character" w:customStyle="1" w:styleId="RSCH02PaperAuthorsandBylineChar">
    <w:name w:val="RSC H02 Paper Authors and Byline Char"/>
    <w:basedOn w:val="Domylnaczcionkaakapitu"/>
    <w:link w:val="RSCH02PaperAuthorsandByline"/>
    <w:rsid w:val="001633D9"/>
    <w:rPr>
      <w:rFonts w:cs="Times New Roman"/>
      <w:sz w:val="20"/>
    </w:rPr>
  </w:style>
  <w:style w:type="character" w:customStyle="1" w:styleId="RSCB01ARTAbstractChar">
    <w:name w:val="RSC B01 ART Abstract Char"/>
    <w:basedOn w:val="Domylnaczcionkaakapitu"/>
    <w:link w:val="RSCB01ARTAbstract"/>
    <w:rsid w:val="00FA2DA2"/>
    <w:rPr>
      <w:noProof/>
      <w:sz w:val="16"/>
      <w:lang w:eastAsia="en-GB"/>
    </w:rPr>
  </w:style>
  <w:style w:type="character" w:customStyle="1" w:styleId="09ListTextChar">
    <w:name w:val="09 List Text Char"/>
    <w:basedOn w:val="RSCB02ArticleTextChar"/>
    <w:link w:val="09ListText"/>
    <w:rsid w:val="00EF1577"/>
    <w:rPr>
      <w:rFonts w:ascii="Times New Roman" w:eastAsia="Times New Roman" w:hAnsi="Times New Roman" w:cs="Times New Roman"/>
      <w:w w:val="108"/>
      <w:sz w:val="18"/>
      <w:szCs w:val="18"/>
      <w:lang w:eastAsia="en-GB"/>
    </w:rPr>
  </w:style>
  <w:style w:type="character" w:customStyle="1" w:styleId="RSCB04AHeadingSectionChar">
    <w:name w:val="RSC B04 A Heading (Section) Char"/>
    <w:basedOn w:val="Domylnaczcionkaakapitu"/>
    <w:link w:val="RSCB04AHeadingSection"/>
    <w:rsid w:val="00EF6BD4"/>
    <w:rPr>
      <w:b/>
      <w:sz w:val="24"/>
    </w:rPr>
  </w:style>
  <w:style w:type="character" w:customStyle="1" w:styleId="05BHeadingChar">
    <w:name w:val="05 B Heading Char"/>
    <w:basedOn w:val="RSCB04AHeadingSectionChar"/>
    <w:link w:val="05BHeading"/>
    <w:rsid w:val="00AB16D0"/>
    <w:rPr>
      <w:rFonts w:ascii="Times New Roman" w:hAnsi="Times New Roman" w:cs="Times New Roman"/>
      <w:b/>
      <w:sz w:val="18"/>
      <w:szCs w:val="18"/>
    </w:rPr>
  </w:style>
  <w:style w:type="paragraph" w:customStyle="1" w:styleId="RSCT01TableTitlewithtopbar">
    <w:name w:val="RSC T01 Table Title with top bar"/>
    <w:basedOn w:val="Normalny"/>
    <w:link w:val="RSCT01TableTitlewithtopbarChar"/>
    <w:qFormat/>
    <w:rsid w:val="006556AC"/>
    <w:pPr>
      <w:keepNext/>
      <w:keepLines/>
      <w:pBdr>
        <w:top w:val="single" w:sz="12" w:space="1" w:color="999999"/>
        <w:bottom w:val="single" w:sz="6" w:space="1" w:color="auto"/>
      </w:pBdr>
      <w:spacing w:before="120" w:after="120" w:line="200" w:lineRule="exact"/>
      <w:jc w:val="both"/>
    </w:pPr>
    <w:rPr>
      <w:rFonts w:eastAsia="Times New Roman" w:cs="Times New Roman"/>
      <w:sz w:val="14"/>
      <w:szCs w:val="20"/>
      <w:lang w:eastAsia="en-GB"/>
    </w:rPr>
  </w:style>
  <w:style w:type="character" w:customStyle="1" w:styleId="RSCI02FigureSchemeChartwithtopbarChar">
    <w:name w:val="RSC I02 Figure/Scheme/Chart with top bar Char"/>
    <w:basedOn w:val="Domylnaczcionkaakapitu"/>
    <w:link w:val="RSCI02FigureSchemeChartwithtopbar"/>
    <w:rsid w:val="006556AC"/>
    <w:rPr>
      <w:rFonts w:cs="Times New Roman"/>
      <w:w w:val="108"/>
      <w:sz w:val="14"/>
      <w:szCs w:val="18"/>
    </w:rPr>
  </w:style>
  <w:style w:type="character" w:customStyle="1" w:styleId="RSCI01FigureSchemeChartwithbottombarChar">
    <w:name w:val="RSC I01 Figure/Scheme/Chart with bottom bar Char"/>
    <w:basedOn w:val="Domylnaczcionkaakapitu"/>
    <w:link w:val="RSCI01FigureSchemeChartwithbottombar"/>
    <w:rsid w:val="006556AC"/>
    <w:rPr>
      <w:rFonts w:cstheme="minorHAnsi"/>
      <w:w w:val="108"/>
      <w:sz w:val="14"/>
      <w:szCs w:val="14"/>
    </w:rPr>
  </w:style>
  <w:style w:type="character" w:customStyle="1" w:styleId="RSCI03FigureSchemeChartUncaptionedChar">
    <w:name w:val="RSC I03 Figure/Scheme/Chart Uncaptioned Char"/>
    <w:basedOn w:val="Domylnaczcionkaakapitu"/>
    <w:link w:val="RSCI03FigureSchemeChartUncaptioned"/>
    <w:rsid w:val="006556AC"/>
    <w:rPr>
      <w:rFonts w:cs="Times New Roman"/>
      <w:sz w:val="16"/>
      <w:szCs w:val="16"/>
    </w:rPr>
  </w:style>
  <w:style w:type="character" w:customStyle="1" w:styleId="RSCB03MathematicsGreeketcChar">
    <w:name w:val="RSC B03 Mathematics/Greek etc Char"/>
    <w:basedOn w:val="Domylnaczcionkaakapitu"/>
    <w:link w:val="RSCB03MathematicsGreeketc"/>
    <w:rsid w:val="007A37D8"/>
    <w:rPr>
      <w:rFonts w:ascii="Times New Roman" w:hAnsi="Times New Roman"/>
      <w:sz w:val="18"/>
    </w:rPr>
  </w:style>
  <w:style w:type="paragraph" w:customStyle="1" w:styleId="RSCT03TableBody">
    <w:name w:val="RSC T03 Table Body"/>
    <w:basedOn w:val="Normalny"/>
    <w:link w:val="RSCT03TableBodyChar"/>
    <w:qFormat/>
    <w:rsid w:val="00B0470A"/>
    <w:pPr>
      <w:keepNext/>
      <w:keepLines/>
      <w:spacing w:after="0" w:line="220" w:lineRule="exact"/>
      <w:jc w:val="center"/>
    </w:pPr>
    <w:rPr>
      <w:rFonts w:eastAsia="Times New Roman" w:cs="Times New Roman"/>
      <w:sz w:val="16"/>
      <w:szCs w:val="16"/>
      <w:lang w:eastAsia="en-GB"/>
    </w:rPr>
  </w:style>
  <w:style w:type="character" w:customStyle="1" w:styleId="RSCT01TableTitlewithtopbarChar">
    <w:name w:val="RSC T01 Table Title with top bar Char"/>
    <w:basedOn w:val="Domylnaczcionkaakapitu"/>
    <w:link w:val="RSCT01TableTitlewithtopbar"/>
    <w:rsid w:val="006556AC"/>
    <w:rPr>
      <w:rFonts w:eastAsia="Times New Roman" w:cs="Times New Roman"/>
      <w:sz w:val="14"/>
      <w:szCs w:val="20"/>
      <w:lang w:eastAsia="en-GB"/>
    </w:rPr>
  </w:style>
  <w:style w:type="paragraph" w:customStyle="1" w:styleId="RSCT04TableFootnotewithbottombar">
    <w:name w:val="RSC T04 Table Footnote with bottom bar"/>
    <w:basedOn w:val="Normalny"/>
    <w:link w:val="RSCT04TableFootnotewithbottombarChar"/>
    <w:qFormat/>
    <w:rsid w:val="006556AC"/>
    <w:pPr>
      <w:keepLines/>
      <w:pBdr>
        <w:bottom w:val="single" w:sz="12" w:space="1" w:color="999999"/>
      </w:pBdr>
      <w:spacing w:before="120" w:after="160" w:line="200" w:lineRule="exact"/>
      <w:jc w:val="both"/>
    </w:pPr>
    <w:rPr>
      <w:rFonts w:eastAsia="Times New Roman" w:cs="Times New Roman"/>
      <w:sz w:val="15"/>
      <w:szCs w:val="20"/>
      <w:lang w:eastAsia="en-GB"/>
    </w:rPr>
  </w:style>
  <w:style w:type="character" w:customStyle="1" w:styleId="RSCT03TableBodyChar">
    <w:name w:val="RSC T03 Table Body Char"/>
    <w:basedOn w:val="Domylnaczcionkaakapitu"/>
    <w:link w:val="RSCT03TableBody"/>
    <w:rsid w:val="00B0470A"/>
    <w:rPr>
      <w:rFonts w:eastAsia="Times New Roman" w:cs="Times New Roman"/>
      <w:sz w:val="16"/>
      <w:szCs w:val="16"/>
      <w:lang w:eastAsia="en-GB"/>
    </w:rPr>
  </w:style>
  <w:style w:type="character" w:customStyle="1" w:styleId="RSCT04TableFootnotewithbottombarChar">
    <w:name w:val="RSC T04 Table Footnote with bottom bar Char"/>
    <w:basedOn w:val="Domylnaczcionkaakapitu"/>
    <w:link w:val="RSCT04TableFootnotewithbottombar"/>
    <w:rsid w:val="006556AC"/>
    <w:rPr>
      <w:rFonts w:eastAsia="Times New Roman" w:cs="Times New Roman"/>
      <w:sz w:val="15"/>
      <w:szCs w:val="20"/>
      <w:lang w:eastAsia="en-GB"/>
    </w:rPr>
  </w:style>
  <w:style w:type="character" w:styleId="Hipercze">
    <w:name w:val="Hyperlink"/>
    <w:basedOn w:val="Domylnaczcionkaakapitu"/>
    <w:uiPriority w:val="99"/>
    <w:unhideWhenUsed/>
    <w:rsid w:val="005037CD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F15F90"/>
    <w:pPr>
      <w:ind w:left="720"/>
      <w:contextualSpacing/>
    </w:pPr>
  </w:style>
  <w:style w:type="paragraph" w:styleId="Poprawka">
    <w:name w:val="Revision"/>
    <w:hidden/>
    <w:uiPriority w:val="99"/>
    <w:semiHidden/>
    <w:rsid w:val="000D5891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A274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A274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A2740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9468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Legenda">
    <w:name w:val="caption"/>
    <w:basedOn w:val="Normalny"/>
    <w:next w:val="Normalny"/>
    <w:uiPriority w:val="35"/>
    <w:unhideWhenUsed/>
    <w:rsid w:val="00B0470A"/>
    <w:pPr>
      <w:spacing w:line="200" w:lineRule="exact"/>
    </w:pPr>
    <w:rPr>
      <w:bCs/>
      <w:sz w:val="14"/>
      <w:szCs w:val="18"/>
    </w:rPr>
  </w:style>
  <w:style w:type="paragraph" w:customStyle="1" w:styleId="Style1">
    <w:name w:val="Style1"/>
    <w:basedOn w:val="RSCB02ArticleText"/>
    <w:link w:val="Style1Char"/>
    <w:rsid w:val="00B0470A"/>
  </w:style>
  <w:style w:type="paragraph" w:customStyle="1" w:styleId="RSCT05TableFootnotewithoutbottombar">
    <w:name w:val="RSC T05 Table Footnote without bottom bar"/>
    <w:basedOn w:val="RSCT04TableFootnotewithbottombar"/>
    <w:link w:val="RSCT05TableFootnotewithoutbottombarChar"/>
    <w:qFormat/>
    <w:rsid w:val="00B0470A"/>
    <w:pPr>
      <w:pBdr>
        <w:bottom w:val="none" w:sz="0" w:space="0" w:color="auto"/>
      </w:pBdr>
    </w:pPr>
  </w:style>
  <w:style w:type="character" w:customStyle="1" w:styleId="Style1Char">
    <w:name w:val="Style1 Char"/>
    <w:basedOn w:val="RSCB02ArticleTextChar"/>
    <w:link w:val="Style1"/>
    <w:rsid w:val="00B0470A"/>
    <w:rPr>
      <w:rFonts w:cs="Times New Roman"/>
      <w:w w:val="108"/>
      <w:sz w:val="18"/>
      <w:szCs w:val="18"/>
    </w:rPr>
  </w:style>
  <w:style w:type="paragraph" w:customStyle="1" w:styleId="RSCT02Tabletitlewithouttopbar">
    <w:name w:val="RSC T02 Table title without top bar"/>
    <w:basedOn w:val="RSCT01TableTitlewithtopbar"/>
    <w:link w:val="RSCT02TabletitlewithouttopbarChar"/>
    <w:qFormat/>
    <w:rsid w:val="00B0470A"/>
    <w:pPr>
      <w:pBdr>
        <w:top w:val="none" w:sz="0" w:space="0" w:color="auto"/>
      </w:pBdr>
    </w:pPr>
  </w:style>
  <w:style w:type="character" w:customStyle="1" w:styleId="RSCT05TableFootnotewithoutbottombarChar">
    <w:name w:val="RSC T05 Table Footnote without bottom bar Char"/>
    <w:basedOn w:val="RSCT04TableFootnotewithbottombarChar"/>
    <w:link w:val="RSCT05TableFootnotewithoutbottombar"/>
    <w:rsid w:val="00B0470A"/>
    <w:rPr>
      <w:rFonts w:eastAsia="Times New Roman" w:cs="Times New Roman"/>
      <w:sz w:val="15"/>
      <w:szCs w:val="20"/>
      <w:lang w:eastAsia="en-GB"/>
    </w:rPr>
  </w:style>
  <w:style w:type="paragraph" w:customStyle="1" w:styleId="RSCI04CaptiontoFigureSchemeChart">
    <w:name w:val="RSC I04 Caption to Figure/Scheme/Chart"/>
    <w:link w:val="RSCI04CaptiontoFigureSchemeChartChar"/>
    <w:qFormat/>
    <w:rsid w:val="006556AC"/>
    <w:pPr>
      <w:spacing w:line="200" w:lineRule="exact"/>
      <w:jc w:val="both"/>
    </w:pPr>
    <w:rPr>
      <w:bCs/>
      <w:sz w:val="14"/>
      <w:szCs w:val="18"/>
    </w:rPr>
  </w:style>
  <w:style w:type="character" w:customStyle="1" w:styleId="RSCT02TabletitlewithouttopbarChar">
    <w:name w:val="RSC T02 Table title without top bar Char"/>
    <w:basedOn w:val="RSCT01TableTitlewithtopbarChar"/>
    <w:link w:val="RSCT02Tabletitlewithouttopbar"/>
    <w:rsid w:val="00B0470A"/>
    <w:rPr>
      <w:rFonts w:eastAsia="Times New Roman" w:cs="Times New Roman"/>
      <w:sz w:val="14"/>
      <w:szCs w:val="20"/>
      <w:lang w:eastAsia="en-GB"/>
    </w:rPr>
  </w:style>
  <w:style w:type="paragraph" w:customStyle="1" w:styleId="RSCR01Footnotestomaintext">
    <w:name w:val="RSC R01 Footnotes to main text"/>
    <w:link w:val="RSCR01FootnotestomaintextChar"/>
    <w:qFormat/>
    <w:rsid w:val="006556AC"/>
    <w:pPr>
      <w:spacing w:line="200" w:lineRule="exact"/>
      <w:jc w:val="both"/>
    </w:pPr>
    <w:rPr>
      <w:bCs/>
      <w:sz w:val="18"/>
      <w:szCs w:val="18"/>
    </w:rPr>
  </w:style>
  <w:style w:type="character" w:customStyle="1" w:styleId="RSCI04CaptiontoFigureSchemeChartChar">
    <w:name w:val="RSC I04 Caption to Figure/Scheme/Chart Char"/>
    <w:basedOn w:val="Domylnaczcionkaakapitu"/>
    <w:link w:val="RSCI04CaptiontoFigureSchemeChart"/>
    <w:rsid w:val="006556AC"/>
    <w:rPr>
      <w:bCs/>
      <w:sz w:val="14"/>
      <w:szCs w:val="18"/>
    </w:rPr>
  </w:style>
  <w:style w:type="paragraph" w:customStyle="1" w:styleId="RSCM01ReceivedAccepted">
    <w:name w:val="RSC M01 Received/Accepted"/>
    <w:basedOn w:val="Normalny"/>
    <w:link w:val="RSCM01ReceivedAcceptedChar"/>
    <w:qFormat/>
    <w:rsid w:val="004C531E"/>
    <w:pPr>
      <w:spacing w:before="960" w:after="0" w:line="180" w:lineRule="exact"/>
      <w:contextualSpacing/>
    </w:pPr>
    <w:rPr>
      <w:rFonts w:eastAsiaTheme="minorEastAsia"/>
      <w:noProof/>
      <w:sz w:val="14"/>
      <w:szCs w:val="14"/>
      <w:lang w:eastAsia="en-GB"/>
    </w:rPr>
  </w:style>
  <w:style w:type="character" w:customStyle="1" w:styleId="RSCR01FootnotestomaintextChar">
    <w:name w:val="RSC R01 Footnotes to main text Char"/>
    <w:basedOn w:val="RSCI04CaptiontoFigureSchemeChartChar"/>
    <w:link w:val="RSCR01Footnotestomaintext"/>
    <w:rsid w:val="006556AC"/>
    <w:rPr>
      <w:bCs/>
      <w:sz w:val="18"/>
      <w:szCs w:val="18"/>
    </w:rPr>
  </w:style>
  <w:style w:type="paragraph" w:customStyle="1" w:styleId="RSCM02DOI">
    <w:name w:val="RSC M02 DOI"/>
    <w:basedOn w:val="Normalny"/>
    <w:link w:val="RSCM02DOIChar"/>
    <w:qFormat/>
    <w:rsid w:val="004C531E"/>
    <w:pPr>
      <w:spacing w:before="180" w:after="0" w:line="180" w:lineRule="exact"/>
    </w:pPr>
    <w:rPr>
      <w:sz w:val="14"/>
      <w:szCs w:val="14"/>
    </w:rPr>
  </w:style>
  <w:style w:type="character" w:customStyle="1" w:styleId="RSCM01ReceivedAcceptedChar">
    <w:name w:val="RSC M01 Received/Accepted Char"/>
    <w:basedOn w:val="Domylnaczcionkaakapitu"/>
    <w:link w:val="RSCM01ReceivedAccepted"/>
    <w:rsid w:val="004C531E"/>
    <w:rPr>
      <w:rFonts w:eastAsiaTheme="minorEastAsia"/>
      <w:noProof/>
      <w:sz w:val="14"/>
      <w:szCs w:val="14"/>
      <w:lang w:eastAsia="en-GB"/>
    </w:rPr>
  </w:style>
  <w:style w:type="paragraph" w:customStyle="1" w:styleId="RSCM03Website">
    <w:name w:val="RSC M03 Website"/>
    <w:basedOn w:val="Normalny"/>
    <w:link w:val="RSCM03WebsiteChar"/>
    <w:qFormat/>
    <w:rsid w:val="004C531E"/>
    <w:pPr>
      <w:spacing w:line="400" w:lineRule="exact"/>
    </w:pPr>
    <w:rPr>
      <w:b/>
      <w:sz w:val="14"/>
      <w:szCs w:val="14"/>
    </w:rPr>
  </w:style>
  <w:style w:type="character" w:customStyle="1" w:styleId="RSCM02DOIChar">
    <w:name w:val="RSC M02 DOI Char"/>
    <w:basedOn w:val="Domylnaczcionkaakapitu"/>
    <w:link w:val="RSCM02DOI"/>
    <w:rsid w:val="004C531E"/>
    <w:rPr>
      <w:sz w:val="14"/>
      <w:szCs w:val="14"/>
    </w:rPr>
  </w:style>
  <w:style w:type="paragraph" w:customStyle="1" w:styleId="RSCB05AHeadingSection-standalone">
    <w:name w:val="RSC B05 A Heading (Section - stand alone)"/>
    <w:link w:val="RSCB05AHeadingSection-standaloneChar"/>
    <w:qFormat/>
    <w:rsid w:val="00EF6BD4"/>
    <w:pPr>
      <w:spacing w:before="400" w:after="160" w:line="240" w:lineRule="auto"/>
    </w:pPr>
    <w:rPr>
      <w:rFonts w:cs="Times New Roman"/>
      <w:sz w:val="24"/>
    </w:rPr>
  </w:style>
  <w:style w:type="character" w:customStyle="1" w:styleId="RSCM03WebsiteChar">
    <w:name w:val="RSC M03 Website Char"/>
    <w:basedOn w:val="Domylnaczcionkaakapitu"/>
    <w:link w:val="RSCM03Website"/>
    <w:rsid w:val="004C531E"/>
    <w:rPr>
      <w:b/>
      <w:sz w:val="14"/>
      <w:szCs w:val="14"/>
    </w:rPr>
  </w:style>
  <w:style w:type="paragraph" w:customStyle="1" w:styleId="RSCB06BHeadingSub-Section">
    <w:name w:val="RSC B06 B Heading (Sub-Section)"/>
    <w:link w:val="RSCB06BHeadingSub-SectionChar"/>
    <w:qFormat/>
    <w:rsid w:val="00EF6BD4"/>
    <w:pPr>
      <w:spacing w:after="80" w:line="240" w:lineRule="exact"/>
    </w:pPr>
    <w:rPr>
      <w:b/>
      <w:sz w:val="18"/>
    </w:rPr>
  </w:style>
  <w:style w:type="character" w:customStyle="1" w:styleId="RSCB05AHeadingSection-standaloneChar">
    <w:name w:val="RSC B05 A Heading (Section - stand alone) Char"/>
    <w:basedOn w:val="RSCH02PaperAuthorsandBylineChar"/>
    <w:link w:val="RSCB05AHeadingSection-standalone"/>
    <w:rsid w:val="00EF6BD4"/>
    <w:rPr>
      <w:rFonts w:cs="Times New Roman"/>
      <w:sz w:val="24"/>
    </w:rPr>
  </w:style>
  <w:style w:type="paragraph" w:customStyle="1" w:styleId="RSCB07BHeadingSub-Section-standalone">
    <w:name w:val="RSC B07 B Heading (Sub-Section - stand alone)"/>
    <w:link w:val="RSCB07BHeadingSub-Section-standaloneChar"/>
    <w:qFormat/>
    <w:rsid w:val="00EF6BD4"/>
    <w:pPr>
      <w:spacing w:before="160" w:after="80" w:line="240" w:lineRule="exact"/>
    </w:pPr>
    <w:rPr>
      <w:b/>
      <w:sz w:val="18"/>
    </w:rPr>
  </w:style>
  <w:style w:type="character" w:customStyle="1" w:styleId="RSCB06BHeadingSub-SectionChar">
    <w:name w:val="RSC B06 B Heading (Sub-Section) Char"/>
    <w:basedOn w:val="Domylnaczcionkaakapitu"/>
    <w:link w:val="RSCB06BHeadingSub-Section"/>
    <w:rsid w:val="00EF6BD4"/>
    <w:rPr>
      <w:b/>
      <w:sz w:val="18"/>
    </w:rPr>
  </w:style>
  <w:style w:type="paragraph" w:customStyle="1" w:styleId="RSCB08CHeadingIn-line">
    <w:name w:val="RSC B08 C Heading (In-line)"/>
    <w:link w:val="RSCB08CHeadingIn-lineChar"/>
    <w:qFormat/>
    <w:rsid w:val="00EF6BD4"/>
    <w:pPr>
      <w:spacing w:after="0"/>
    </w:pPr>
    <w:rPr>
      <w:b/>
      <w:sz w:val="18"/>
    </w:rPr>
  </w:style>
  <w:style w:type="character" w:customStyle="1" w:styleId="RSCB07BHeadingSub-Section-standaloneChar">
    <w:name w:val="RSC B07 B Heading (Sub-Section - stand alone) Char"/>
    <w:basedOn w:val="Domylnaczcionkaakapitu"/>
    <w:link w:val="RSCB07BHeadingSub-Section-standalone"/>
    <w:rsid w:val="00EF6BD4"/>
    <w:rPr>
      <w:b/>
      <w:sz w:val="18"/>
    </w:rPr>
  </w:style>
  <w:style w:type="character" w:customStyle="1" w:styleId="RSCB08CHeadingIn-lineChar">
    <w:name w:val="RSC B08 C Heading (In-line) Char"/>
    <w:basedOn w:val="Domylnaczcionkaakapitu"/>
    <w:link w:val="RSCB08CHeadingIn-line"/>
    <w:rsid w:val="00EF6BD4"/>
    <w:rPr>
      <w:b/>
      <w:sz w:val="18"/>
    </w:rPr>
  </w:style>
  <w:style w:type="paragraph" w:customStyle="1" w:styleId="RSCI05CaptiontoFigureSchemeChartwithbottombar">
    <w:name w:val="RSC I05 Caption to Figure/Scheme/Chart with bottom bar"/>
    <w:link w:val="RSCI05CaptiontoFigureSchemeChartwithbottombarChar"/>
    <w:qFormat/>
    <w:rsid w:val="006556AC"/>
    <w:pPr>
      <w:pBdr>
        <w:bottom w:val="single" w:sz="12" w:space="1" w:color="A6A6A6" w:themeColor="background1" w:themeShade="A6"/>
      </w:pBdr>
      <w:jc w:val="both"/>
    </w:pPr>
    <w:rPr>
      <w:bCs/>
      <w:sz w:val="14"/>
      <w:szCs w:val="18"/>
    </w:rPr>
  </w:style>
  <w:style w:type="character" w:customStyle="1" w:styleId="RSCI05CaptiontoFigureSchemeChartwithbottombarChar">
    <w:name w:val="RSC I05 Caption to Figure/Scheme/Chart with bottom bar Char"/>
    <w:basedOn w:val="RSCI04CaptiontoFigureSchemeChartChar"/>
    <w:link w:val="RSCI05CaptiontoFigureSchemeChartwithbottombar"/>
    <w:rsid w:val="006556AC"/>
    <w:rPr>
      <w:bCs/>
      <w:sz w:val="14"/>
      <w:szCs w:val="18"/>
    </w:rPr>
  </w:style>
  <w:style w:type="paragraph" w:customStyle="1" w:styleId="04AHeading">
    <w:name w:val="04 A Heading"/>
    <w:basedOn w:val="Normalny"/>
    <w:next w:val="Normalny"/>
    <w:link w:val="04AHeadingChar"/>
    <w:rsid w:val="00FA2DA2"/>
    <w:pPr>
      <w:spacing w:before="240" w:after="120" w:line="240" w:lineRule="auto"/>
    </w:pPr>
    <w:rPr>
      <w:rFonts w:ascii="Calibri" w:eastAsia="Calibri" w:hAnsi="Calibri" w:cs="Times New Roman"/>
      <w:b/>
    </w:rPr>
  </w:style>
  <w:style w:type="character" w:customStyle="1" w:styleId="04AHeadingChar">
    <w:name w:val="04 A Heading Char"/>
    <w:link w:val="04AHeading"/>
    <w:rsid w:val="00FA2DA2"/>
    <w:rPr>
      <w:rFonts w:ascii="Calibri" w:eastAsia="Calibri" w:hAnsi="Calibri" w:cs="Times New Roman"/>
      <w:b/>
    </w:rPr>
  </w:style>
  <w:style w:type="paragraph" w:customStyle="1" w:styleId="08ArticleText">
    <w:name w:val="08 Article Text"/>
    <w:basedOn w:val="Normalny"/>
    <w:link w:val="08ArticleTextChar"/>
    <w:rsid w:val="00FA2DA2"/>
    <w:pPr>
      <w:tabs>
        <w:tab w:val="left" w:pos="284"/>
      </w:tabs>
      <w:spacing w:after="0" w:line="240" w:lineRule="exact"/>
      <w:jc w:val="both"/>
    </w:pPr>
    <w:rPr>
      <w:rFonts w:ascii="Times New Roman" w:eastAsia="Calibri" w:hAnsi="Times New Roman" w:cs="Times New Roman"/>
      <w:w w:val="108"/>
      <w:sz w:val="18"/>
      <w:szCs w:val="18"/>
    </w:rPr>
  </w:style>
  <w:style w:type="character" w:customStyle="1" w:styleId="08ArticleTextChar">
    <w:name w:val="08 Article Text Char"/>
    <w:link w:val="08ArticleText"/>
    <w:rsid w:val="00FA2DA2"/>
    <w:rPr>
      <w:rFonts w:ascii="Times New Roman" w:eastAsia="Calibri" w:hAnsi="Times New Roman" w:cs="Times New Roman"/>
      <w:w w:val="108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4022C"/>
    <w:rPr>
      <w:color w:val="800080" w:themeColor="followed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627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627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627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627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627E"/>
    <w:rPr>
      <w:b/>
      <w:bCs/>
      <w:sz w:val="20"/>
      <w:szCs w:val="20"/>
    </w:rPr>
  </w:style>
  <w:style w:type="paragraph" w:customStyle="1" w:styleId="TAMainText">
    <w:name w:val="TA_Main_Text"/>
    <w:basedOn w:val="Normalny"/>
    <w:rsid w:val="00180E5E"/>
    <w:pPr>
      <w:spacing w:after="0" w:line="480" w:lineRule="auto"/>
      <w:ind w:firstLine="202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paragraph" w:customStyle="1" w:styleId="VAFigureCaption">
    <w:name w:val="VA_Figure_Caption"/>
    <w:basedOn w:val="Normalny"/>
    <w:next w:val="Normalny"/>
    <w:rsid w:val="00180E5E"/>
    <w:pPr>
      <w:spacing w:line="480" w:lineRule="auto"/>
      <w:jc w:val="both"/>
    </w:pPr>
    <w:rPr>
      <w:rFonts w:ascii="Times" w:eastAsia="Times New Roman" w:hAnsi="Times" w:cs="Times New Roman"/>
      <w:sz w:val="24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88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36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7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30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1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6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7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6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tif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ti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2883CA-9281-40ED-93D0-EC93493C59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212</Words>
  <Characters>1211</Characters>
  <Application>Microsoft Office Word</Application>
  <DocSecurity>0</DocSecurity>
  <Lines>10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The Royal Society of Chemistry</Company>
  <LinksUpToDate>false</LinksUpToDate>
  <CharactersWithSpaces>1421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Kate McCallum</dc:creator>
  <cp:lastModifiedBy>Justyna Więcławik</cp:lastModifiedBy>
  <cp:revision>3</cp:revision>
  <cp:lastPrinted>2014-10-09T15:34:00Z</cp:lastPrinted>
  <dcterms:created xsi:type="dcterms:W3CDTF">2024-11-06T00:24:00Z</dcterms:created>
  <dcterms:modified xsi:type="dcterms:W3CDTF">2024-11-06T00:38:00Z</dcterms:modified>
</cp:coreProperties>
</file>