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30667" w14:textId="5171FDCB" w:rsidR="00646533" w:rsidRDefault="00F06F2B" w:rsidP="00FD60FF">
      <w:pPr>
        <w:spacing w:line="360" w:lineRule="auto"/>
        <w:rPr>
          <w:rFonts w:ascii="Times New Roman" w:eastAsia="BatangChe" w:hAnsi="Times New Roman" w:cs="Times New Roman"/>
          <w:noProof/>
          <w:sz w:val="24"/>
          <w:szCs w:val="24"/>
          <w:lang w:val="en-GB"/>
        </w:rPr>
      </w:pPr>
      <w:r w:rsidRPr="00FD60FF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Table </w:t>
      </w:r>
      <w:r w:rsidR="00B91393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S1</w:t>
      </w:r>
      <w:r w:rsidRPr="00B57E97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.</w:t>
      </w:r>
      <w:r w:rsidR="00FD60FF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</w:t>
      </w:r>
      <w:r w:rsidRPr="00B57E97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Presence ( x ) of amphibian species at the </w:t>
      </w:r>
      <w:r w:rsidR="004814AA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locations</w:t>
      </w:r>
      <w:r w:rsidRPr="00B57E97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 xml:space="preserve"> studied. Data is based on this study and data from</w:t>
      </w:r>
      <w:r w:rsidRPr="00B57E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begin" w:fldLock="1"/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instrText>ADDIN CSL_CITATION {"citationItems":[{"id":"ITEM-1","itemData":{"author":[{"dropping-particle":"","family":"la Riva","given":"I.","non-dropping-particle":"De","parse-names":false,"suffix":""}],"chapter-number":"IV","container-title":"Flora y Fauna del Parque Nacional Coiba (Panamá), inventario preliminar","edition":"Primera","editor":[{"dropping-particle":"","family":"Castroviejo","given":"S.","non-dropping-particle":"","parse-names":false,"suffix":""},{"dropping-particle":"","family":"Velayos","given":"M.","non-dropping-particle":"","parse-names":false,"suffix":""}],"id":"ITEM-1","issued":{"date-parts":[["1997"]]},"page":"433-444","publisher":"Agencia Española de Cooperación Internacional","publisher-place":"Madrid, España","title":"Herpetofauna (Cocodrilos, tortugas y saurios) del Parque Nacional de Coiba (Panamá) comentarios sobre su biodiversidad.","type":"chapter"},"uris":["http://www.mendeley.com/documents/?uuid=8778eec3-ad8d-4ba5-a408-9ac8a2354f14"]},{"id":"ITEM-2","itemData":{"author":[{"dropping-particle":"","family":"la Riva","given":"I.","non-dropping-particle":"De","parse-names":false,"suffix":""}],"chapter-number":"IV","container-title":"Flora y Fauna del Parque Nacional Coiba (Panamá), inventario preliminar","edition":"Primera","editor":[{"dropping-particle":"","family":"Castroviejo","given":"S.","non-dropping-particle":"","parse-names":false,"suffix":""},{"dropping-particle":"","family":"Velayos","given":"M.","non-dropping-particle":"","parse-names":false,"suffix":""}],"id":"ITEM-2","issued":{"date-parts":[["1997"]]},"page":"419-432","publisher":"Agencia Española de Cooperación Internacional","publisher-place":"Madrid, España","title":"La fauna de anfibios del Parque Nacional de Coiba (Panamá), composición y biogeografía","type":"chapter"},"uris":["http://www.mendeley.com/documents/?uuid=6e15beed-4e40-4620-9a57-a8611be4366a"]},{"id":"ITEM-3","itemData":{"author":[{"dropping-particle":"","family":"Pérez-Santos","given":"C","non-dropping-particle":"","parse-names":false,"suffix":""},{"dropping-particle":"","family":"Martínez","given":"V","non-dropping-particle":"","parse-names":false,"suffix":""}],"chapter-number":"IV","container-title":"Flora y Fauna del Parque Nacional Coiba (Panamá), inventario preliminar","edition":"Primera","editor":[{"dropping-particle":"","family":"Castroviejo","given":"Santiago","non-dropping-particle":"","parse-names":false,"suffix":""},{"dropping-particle":"","family":"Velayos","given":"Mauricio","non-dropping-particle":"","parse-names":false,"suffix":""}],"id":"ITEM-3","issued":{"date-parts":[["1997"]]},"page":"445-456","publisher":"Agencia Española de Cooperación Internacional","publisher-place":"Madrid, España","title":"Serpientes del Parque Nacional Coiba (Panamá)","type":"chapter"},"uris":["http://www.mendeley.com/documents/?uuid=d094769b-f2a9-4c42-bf98-7d0dacda0f7b"]}],"mendeley":{"formattedCitation":"(De la Riva 1997a,b; Pérez-Santos and Martínez 1997)","manualFormatting":"De la Riva (1997b,a); Pérez-Santos and Martínez (1997)","plainTextFormattedCitation":"(De la Riva 1997a,b; Pérez-Santos and Martínez 1997)","previouslyFormattedCitation":"(De la Riva 1997b,a; Pérez-Santos and Martínez 1997)"},"properties":{"noteIndex":0},"schema":"https://github.com/citation-style-language/schema/raw/master/csl-citation.json"}</w:instrTex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separate"/>
      </w:r>
      <w:r w:rsidRPr="00B57E97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De la Riva (1997b,a); Pérez-Santos and Martínez (1997)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end"/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for specific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>site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s at CNP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islands 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and by 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begin" w:fldLock="1"/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instrText>ADDIN CSL_CITATION {"citationItems":[{"id":"ITEM-1","itemData":{"author":[{"dropping-particle":"","family":"Martinez","given":"Victor","non-dropping-particle":"","parse-names":false,"suffix":""},{"dropping-particle":"","family":"Rodríguez","given":"Abdiel","non-dropping-particle":"","parse-names":false,"suffix":""}],"container-title":"Liquid Jungle Lab","id":"ITEM-1","issued":{"date-parts":[["2003"]]},"number-of-pages":"51","title":"Preliminary data on amphibians and reptiles in Bahia Honda and Canales de Tierra island (Veraguas, Panamá)","type":"report"},"uris":["http://www.mendeley.com/documents/?uuid=89ed1331-03eb-432b-831f-a6712926e8ca"]}],"mendeley":{"formattedCitation":"(Martinez and Rodríguez 2003)","manualFormatting":"Martinez and Rodríguez (2003)","plainTextFormattedCitation":"(Martinez and Rodríguez 2003)","previouslyFormattedCitation":"(Martinez and Rodríguez 2003)"},"properties":{"noteIndex":0},"schema":"https://github.com/citation-style-language/schema/raw/master/csl-citation.json"}</w:instrTex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separate"/>
      </w:r>
      <w:r w:rsidRPr="00B57E97">
        <w:rPr>
          <w:rFonts w:ascii="Times New Roman" w:eastAsia="BatangChe" w:hAnsi="Times New Roman" w:cs="Times New Roman"/>
          <w:noProof/>
          <w:sz w:val="24"/>
          <w:szCs w:val="24"/>
          <w:lang w:val="en-GB"/>
        </w:rPr>
        <w:t>Martinez and Rodríguez (2003)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fldChar w:fldCharType="end"/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for </w:t>
      </w:r>
      <w:r w:rsidR="00142733">
        <w:rPr>
          <w:rFonts w:ascii="Times New Roman" w:eastAsia="BatangChe" w:hAnsi="Times New Roman" w:cs="Times New Roman"/>
          <w:sz w:val="24"/>
          <w:szCs w:val="24"/>
          <w:lang w:val="en-GB"/>
        </w:rPr>
        <w:t>M</w:t>
      </w:r>
      <w:r w:rsidRPr="00B57E97">
        <w:rPr>
          <w:rFonts w:ascii="Times New Roman" w:eastAsia="BatangChe" w:hAnsi="Times New Roman" w:cs="Times New Roman"/>
          <w:sz w:val="24"/>
          <w:szCs w:val="24"/>
          <w:lang w:val="en-GB"/>
        </w:rPr>
        <w:t>ainland.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Abbreviations are, Md: </w:t>
      </w:r>
      <w:r w:rsidR="00142733">
        <w:rPr>
          <w:rFonts w:ascii="Times New Roman" w:eastAsia="BatangChe" w:hAnsi="Times New Roman" w:cs="Times New Roman"/>
          <w:sz w:val="24"/>
          <w:szCs w:val="24"/>
          <w:lang w:val="en-GB"/>
        </w:rPr>
        <w:t>M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ainland;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>Ra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: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>Rancheria island, Co: Coiba island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,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>Ji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: </w:t>
      </w:r>
      <w:r w:rsidR="004D4F16">
        <w:rPr>
          <w:rFonts w:ascii="Times New Roman" w:eastAsia="BatangChe" w:hAnsi="Times New Roman" w:cs="Times New Roman"/>
          <w:sz w:val="24"/>
          <w:szCs w:val="24"/>
          <w:lang w:val="en-GB"/>
        </w:rPr>
        <w:t>Jicaron island</w:t>
      </w:r>
      <w:r w:rsidR="000C45FD">
        <w:rPr>
          <w:rFonts w:ascii="Times New Roman" w:eastAsia="BatangChe" w:hAnsi="Times New Roman" w:cs="Times New Roman"/>
          <w:sz w:val="24"/>
          <w:szCs w:val="24"/>
          <w:lang w:val="en-GB"/>
        </w:rPr>
        <w:t>.</w:t>
      </w:r>
      <w:r w:rsidR="00646533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 </w:t>
      </w:r>
      <w:bookmarkStart w:id="0" w:name="_Hlk166568474"/>
      <w:r w:rsidR="00646533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Canales de Afuera </w:t>
      </w:r>
      <w:r w:rsidR="00FD1F98">
        <w:rPr>
          <w:rFonts w:ascii="Times New Roman" w:eastAsia="BatangChe" w:hAnsi="Times New Roman" w:cs="Times New Roman"/>
          <w:sz w:val="24"/>
          <w:szCs w:val="24"/>
          <w:lang w:val="en-GB"/>
        </w:rPr>
        <w:t xml:space="preserve">island </w:t>
      </w:r>
      <w:r w:rsidR="00646533">
        <w:rPr>
          <w:rFonts w:ascii="Times New Roman" w:eastAsia="BatangChe" w:hAnsi="Times New Roman" w:cs="Times New Roman"/>
          <w:sz w:val="24"/>
          <w:szCs w:val="24"/>
          <w:lang w:val="en-GB"/>
        </w:rPr>
        <w:t>was excluded of the analysis because the lack of identified amphibians there.</w:t>
      </w:r>
    </w:p>
    <w:tbl>
      <w:tblPr>
        <w:tblW w:w="79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1545"/>
        <w:gridCol w:w="970"/>
        <w:gridCol w:w="1148"/>
        <w:gridCol w:w="1001"/>
        <w:gridCol w:w="124"/>
      </w:tblGrid>
      <w:tr w:rsidR="00F06F2B" w:rsidRPr="00B57E97" w14:paraId="39655D38" w14:textId="77777777" w:rsidTr="008024D5">
        <w:trPr>
          <w:trHeight w:val="300"/>
        </w:trPr>
        <w:tc>
          <w:tcPr>
            <w:tcW w:w="315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bookmarkEnd w:id="0"/>
          <w:p w14:paraId="7CC8983E" w14:textId="77777777" w:rsidR="00F06F2B" w:rsidRPr="00B57E97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es-PA"/>
                <w14:ligatures w14:val="none"/>
              </w:rPr>
              <w:t> 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7850" w14:textId="78DBB320" w:rsidR="00F06F2B" w:rsidRPr="00B57E97" w:rsidRDefault="004814AA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Location</w:t>
            </w:r>
          </w:p>
        </w:tc>
      </w:tr>
      <w:tr w:rsidR="000C45FD" w:rsidRPr="00B57E97" w14:paraId="53CDB19F" w14:textId="77777777" w:rsidTr="008024D5">
        <w:trPr>
          <w:trHeight w:val="300"/>
        </w:trPr>
        <w:tc>
          <w:tcPr>
            <w:tcW w:w="315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041D" w14:textId="77777777" w:rsidR="000C45FD" w:rsidRPr="00B57E97" w:rsidRDefault="000C45FD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8D0C" w14:textId="6A967759" w:rsidR="000C45FD" w:rsidRPr="00B57E97" w:rsidRDefault="000C45FD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83D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Md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EE42" w14:textId="6B5E4D4C" w:rsidR="000C45FD" w:rsidRPr="004D4F16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6465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Ra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4AAC" w14:textId="214AA138" w:rsidR="000C45FD" w:rsidRPr="004D4F16" w:rsidRDefault="000C45FD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6465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</w:t>
            </w:r>
            <w:r w:rsidR="00646533" w:rsidRPr="006465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o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6327" w14:textId="4C1B7904" w:rsidR="000C45FD" w:rsidRPr="004D4F16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es-PA"/>
                <w14:ligatures w14:val="none"/>
              </w:rPr>
            </w:pPr>
            <w:r w:rsidRPr="00CE23D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Ji</w:t>
            </w:r>
          </w:p>
        </w:tc>
      </w:tr>
      <w:tr w:rsidR="00F06F2B" w:rsidRPr="00B57E97" w14:paraId="24967B35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41487" w14:textId="77777777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Species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44ADF" w14:textId="77777777" w:rsidR="00F06F2B" w:rsidRPr="00B57E97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91FF6" w14:textId="77777777" w:rsidR="00F06F2B" w:rsidRPr="00B57E97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D6C5" w14:textId="77777777" w:rsidR="00F06F2B" w:rsidRPr="00B57E97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F218" w14:textId="77777777" w:rsidR="00F06F2B" w:rsidRPr="00B57E97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18284163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156BA" w14:textId="5413B472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Rhaebo haematiticus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68F96F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5E553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AB7E5D" w14:textId="40656673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1B8E21" w14:textId="12FE49E4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2B" w:rsidRPr="00B57E97" w14:paraId="6C4BD311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12BAF" w14:textId="628DBF95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Rhinella horribilis</w:t>
            </w:r>
          </w:p>
        </w:tc>
        <w:tc>
          <w:tcPr>
            <w:tcW w:w="1545" w:type="dxa"/>
            <w:tcBorders>
              <w:left w:val="nil"/>
              <w:right w:val="nil"/>
            </w:tcBorders>
            <w:shd w:val="clear" w:color="auto" w:fill="auto"/>
            <w:noWrap/>
          </w:tcPr>
          <w:p w14:paraId="39D5C5AC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590D1CF1" w14:textId="63CC7AD2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  <w:noWrap/>
          </w:tcPr>
          <w:p w14:paraId="671C3200" w14:textId="310007D0" w:rsidR="00F06F2B" w:rsidRPr="00B57E97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noWrap/>
          </w:tcPr>
          <w:p w14:paraId="3FB70BC8" w14:textId="4ADD0BF9" w:rsidR="00F06F2B" w:rsidRPr="00B57E97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8024D5" w:rsidRPr="00B57E97" w14:paraId="3A23E292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EE19B" w14:textId="2CF638B6" w:rsidR="008024D5" w:rsidRPr="00EC0D5A" w:rsidRDefault="008024D5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Centrolene prosoblepon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1CB3A" w14:textId="34297FCA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E5AB2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A2459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14153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8024D5" w:rsidRPr="00B57E97" w14:paraId="1130ADF1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7D794" w14:textId="47034C64" w:rsidR="008024D5" w:rsidRPr="00EC0D5A" w:rsidRDefault="008024D5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Cochranella granulosa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608C1" w14:textId="371847D8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AB29A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2734C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DEAAC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8024D5" w:rsidRPr="00B57E97" w14:paraId="5C25AA5E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DA7C8" w14:textId="1FBE20BC" w:rsidR="008024D5" w:rsidRPr="00EC0D5A" w:rsidRDefault="008024D5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Hyalinobatrachium fleischmanni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A6418" w14:textId="3988ECAE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ECEA6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A9FA7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BB258" w14:textId="77777777" w:rsidR="008024D5" w:rsidRPr="00B57E97" w:rsidRDefault="008024D5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03C14844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D2418" w14:textId="5C041102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Craugastor fitzingeri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E7C5E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5FF36" w14:textId="45FD449C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C8505" w14:textId="54CC8AFF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7F8D1" w14:textId="230D6AF2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4E72EFA7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E001E" w14:textId="6E9C2EF3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Dendrobates auratus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74735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37A98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2F7DB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B4FD9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4AFABBEB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0BFDF" w14:textId="0622FA9B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Agalychnis callidryas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D9E8F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8B7E8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3FE98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AF9B7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583C99" w:rsidRPr="00B57E97" w14:paraId="0C0F0EC7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B4D7F" w14:textId="5227E0AA" w:rsidR="00583C99" w:rsidRPr="00EC0D5A" w:rsidRDefault="00583C99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Smilisca sila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8BC1B" w14:textId="5EE2AC07" w:rsidR="00583C99" w:rsidRPr="00B57E97" w:rsidRDefault="00583C99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52FC6" w14:textId="77777777" w:rsidR="00583C99" w:rsidRPr="00B57E97" w:rsidRDefault="00583C99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6A236" w14:textId="3992B665" w:rsidR="00583C99" w:rsidRPr="00B57E97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9BEF1" w14:textId="1D211D03" w:rsidR="00583C99" w:rsidRPr="00B57E97" w:rsidRDefault="00583C99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453CB0" w:rsidRPr="00B57E97" w14:paraId="633E34B4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2B4E3" w14:textId="69E2F5FA" w:rsidR="00453CB0" w:rsidRPr="00EC0D5A" w:rsidRDefault="00453CB0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Smilisca phaeota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22276" w14:textId="43035C00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0D2F8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A7217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78D22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453CB0" w:rsidRPr="00B57E97" w14:paraId="1C586E1A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42207" w14:textId="6A482D1E" w:rsidR="00453CB0" w:rsidRPr="00EC0D5A" w:rsidRDefault="00453CB0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Scinax staufferi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A5150" w14:textId="6DF7D15B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E640C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0EF1C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1DB56" w14:textId="77777777" w:rsidR="00453CB0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38C1F47D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8096E" w14:textId="2ECABE0C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Boana rosenbergi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E7962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375D4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BF599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9AF2B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0D3122F7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D4085" w14:textId="0C871F28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Boana crepitans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0F160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8DF85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3BDAB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0267C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3B36AA" w:rsidRPr="00B57E97" w14:paraId="51A9EA8B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9D75B" w14:textId="777FA632" w:rsidR="003B36AA" w:rsidRPr="00EC0D5A" w:rsidRDefault="003B36AA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Boana rufitela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7AA1C" w14:textId="7717CA1E" w:rsidR="003B36AA" w:rsidRPr="00B57E97" w:rsidRDefault="003B36AA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5A4F4" w14:textId="77777777" w:rsidR="003B36AA" w:rsidRPr="00B57E97" w:rsidRDefault="003B36AA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5E1A1" w14:textId="77777777" w:rsidR="003B36AA" w:rsidRPr="00B57E97" w:rsidRDefault="003B36AA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DD825" w14:textId="77777777" w:rsidR="003B36AA" w:rsidRPr="00B57E97" w:rsidRDefault="003B36AA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230094D8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70EE2" w14:textId="1F1C9AED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 xml:space="preserve">Trachycephalus </w:t>
            </w:r>
            <w:r w:rsidR="006904CD"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vermiculatus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2D3EF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95DE0" w14:textId="510DDD9C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435A" w14:textId="7EA3129C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B999A" w14:textId="3EA94404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018B7B66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AEB86" w14:textId="228852AE" w:rsidR="00F06F2B" w:rsidRPr="00EC0D5A" w:rsidRDefault="00F06F2B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Engystomops pustulosus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A5158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5265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8B3BA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3B88B" w14:textId="66C4AD4C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490D5F1E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9B5CB" w14:textId="4A3DCB7E" w:rsidR="00F06F2B" w:rsidRPr="00EC0D5A" w:rsidRDefault="00820933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Leptodactylus fragilis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0205D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65924" w14:textId="6A312F84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68D40" w14:textId="3FB4779E" w:rsidR="00F06F2B" w:rsidRPr="00B57E97" w:rsidRDefault="008209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59B8F" w14:textId="095DAFE2" w:rsidR="00F06F2B" w:rsidRPr="00B57E97" w:rsidRDefault="008209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F06F2B" w:rsidRPr="00B57E97" w14:paraId="6E632F35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6D525" w14:textId="6CE81440" w:rsidR="00F06F2B" w:rsidRPr="00EC0D5A" w:rsidRDefault="00820933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Leptodactylus savagei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BBEB7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036E5" w14:textId="3690C1F3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69C73" w14:textId="69388D54" w:rsidR="00F06F2B" w:rsidRPr="00B57E97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CB687" w14:textId="1A62AF7E" w:rsidR="00F06F2B" w:rsidRPr="00B57E97" w:rsidRDefault="00646533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</w:tr>
      <w:tr w:rsidR="00F06F2B" w:rsidRPr="00B57E97" w14:paraId="0F390053" w14:textId="77777777" w:rsidTr="008024D5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7001C" w14:textId="3ABC376F" w:rsidR="00F06F2B" w:rsidRPr="00EC0D5A" w:rsidRDefault="00820933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Leptodactylus poecilochilus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15C1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5006" w14:textId="6A6D6430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D7E3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F3E8" w14:textId="05669133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F06F2B" w:rsidRPr="00B57E97" w14:paraId="36DE963B" w14:textId="77777777" w:rsidTr="002525B0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CE1924" w14:textId="624283C3" w:rsidR="00F06F2B" w:rsidRPr="00EC0D5A" w:rsidRDefault="00453CB0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EC0D5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Leptodactylus bolivianus</w:t>
            </w:r>
          </w:p>
        </w:tc>
        <w:tc>
          <w:tcPr>
            <w:tcW w:w="1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73B44" w14:textId="2CC5BEA9" w:rsidR="00F06F2B" w:rsidRPr="00B57E97" w:rsidRDefault="00453C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997A97" w14:textId="71B5AADD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00D95B" w14:textId="61A77EBB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F647C" w14:textId="77777777" w:rsidR="00F06F2B" w:rsidRPr="00B57E97" w:rsidRDefault="00F06F2B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  <w:tr w:rsidR="002525B0" w:rsidRPr="00B57E97" w14:paraId="4D6D9EDD" w14:textId="77777777" w:rsidTr="002525B0">
        <w:trPr>
          <w:gridAfter w:val="1"/>
          <w:wAfter w:w="124" w:type="dxa"/>
          <w:trHeight w:val="300"/>
        </w:trPr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DECCF5" w14:textId="4FBA64C8" w:rsidR="002525B0" w:rsidRPr="00B57E97" w:rsidRDefault="002525B0" w:rsidP="00FD60F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 w:rsidRPr="00B57E9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Bolitoglosa lignicolor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698B21" w14:textId="77777777" w:rsidR="002525B0" w:rsidRPr="00B57E97" w:rsidRDefault="002525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0B2656" w14:textId="77777777" w:rsidR="002525B0" w:rsidRPr="00B57E97" w:rsidRDefault="002525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CA97AC" w14:textId="04FBDF05" w:rsidR="002525B0" w:rsidRPr="00B57E97" w:rsidRDefault="00CE23DF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2960A7" w14:textId="56F33F7A" w:rsidR="002525B0" w:rsidRPr="00B57E97" w:rsidRDefault="002525B0" w:rsidP="00FD60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s-PA"/>
                <w14:ligatures w14:val="none"/>
              </w:rPr>
            </w:pPr>
          </w:p>
        </w:tc>
      </w:tr>
    </w:tbl>
    <w:p w14:paraId="7683C415" w14:textId="77777777" w:rsidR="00F06F2B" w:rsidRPr="00B57E97" w:rsidRDefault="00F06F2B" w:rsidP="00FD60FF">
      <w:pPr>
        <w:spacing w:line="360" w:lineRule="auto"/>
        <w:rPr>
          <w:rFonts w:ascii="Times New Roman" w:eastAsia="BatangChe" w:hAnsi="Times New Roman" w:cs="Times New Roman"/>
          <w:sz w:val="24"/>
          <w:szCs w:val="24"/>
          <w:lang w:val="en-GB"/>
        </w:rPr>
      </w:pPr>
    </w:p>
    <w:p w14:paraId="6F416364" w14:textId="77777777" w:rsidR="00041CF2" w:rsidRPr="00E83D0B" w:rsidRDefault="00041CF2" w:rsidP="00FD60FF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  <w:szCs w:val="24"/>
        </w:rPr>
      </w:pPr>
      <w:r w:rsidRPr="00E83D0B">
        <w:rPr>
          <w:rFonts w:ascii="Times New Roman" w:hAnsi="Times New Roman" w:cs="Times New Roman"/>
          <w:sz w:val="24"/>
          <w:szCs w:val="24"/>
        </w:rPr>
        <w:lastRenderedPageBreak/>
        <w:fldChar w:fldCharType="begin" w:fldLock="1"/>
      </w:r>
      <w:r w:rsidRPr="00E83D0B"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 w:rsidRPr="00E83D0B">
        <w:rPr>
          <w:rFonts w:ascii="Times New Roman" w:hAnsi="Times New Roman" w:cs="Times New Roman"/>
          <w:sz w:val="24"/>
          <w:szCs w:val="24"/>
        </w:rPr>
        <w:fldChar w:fldCharType="separate"/>
      </w:r>
      <w:r w:rsidRPr="00E83D0B">
        <w:rPr>
          <w:rFonts w:ascii="Times New Roman" w:hAnsi="Times New Roman" w:cs="Times New Roman"/>
          <w:noProof/>
          <w:kern w:val="0"/>
          <w:sz w:val="24"/>
          <w:szCs w:val="24"/>
        </w:rPr>
        <w:t>De la Riva, I. 1997a. Herpetofauna (Cocodrilos, tortugas y saurios) del Parque Nacional de Coiba (Panamá) comentarios sobre su biodiversidad. Pp. 433–444 in Flora y Fauna del Parque Nacional Coiba (Panamá), inventario preliminar (S. Castroviejo and M. Velayos, eds.). Agencia Española de Cooperación Internacional, Madrid, España.</w:t>
      </w:r>
    </w:p>
    <w:p w14:paraId="3A8EE8E4" w14:textId="77777777" w:rsidR="00041CF2" w:rsidRPr="00E83D0B" w:rsidRDefault="00041CF2" w:rsidP="00FD60FF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  <w:szCs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  <w:szCs w:val="24"/>
        </w:rPr>
        <w:t>De la Riva, I. 1997b. La fauna de anfibios del Parque Nacional de Coiba (Panamá), composición y biogeografía. Pp. 419–432 in Flora y Fauna del Parque Nacional Coiba (Panamá), inventario preliminar (S. Castroviejo and M. Velayos, eds.). Agencia Española de Cooperación Internacional, Madrid, España.</w:t>
      </w:r>
    </w:p>
    <w:p w14:paraId="17894C85" w14:textId="77777777" w:rsidR="00041CF2" w:rsidRPr="00E83D0B" w:rsidRDefault="00041CF2" w:rsidP="00FD60FF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kern w:val="0"/>
          <w:sz w:val="24"/>
          <w:szCs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  <w:szCs w:val="24"/>
        </w:rPr>
        <w:t xml:space="preserve">Martinez, V., and A. Rodríguez. </w:t>
      </w:r>
      <w:r w:rsidRPr="00E83D0B">
        <w:rPr>
          <w:rFonts w:ascii="Times New Roman" w:hAnsi="Times New Roman" w:cs="Times New Roman"/>
          <w:noProof/>
          <w:kern w:val="0"/>
          <w:sz w:val="24"/>
          <w:szCs w:val="24"/>
          <w:lang w:val="en-US"/>
        </w:rPr>
        <w:t xml:space="preserve">2003. Preliminary data on amphibians and reptiles in Bahia Honda and Canales de Tierra island (Veraguas, Panamá). </w:t>
      </w:r>
      <w:r w:rsidRPr="00E83D0B">
        <w:rPr>
          <w:rFonts w:ascii="Times New Roman" w:hAnsi="Times New Roman" w:cs="Times New Roman"/>
          <w:noProof/>
          <w:kern w:val="0"/>
          <w:sz w:val="24"/>
          <w:szCs w:val="24"/>
        </w:rPr>
        <w:t>51 pp.</w:t>
      </w:r>
    </w:p>
    <w:p w14:paraId="09494E0E" w14:textId="77777777" w:rsidR="00041CF2" w:rsidRPr="00E83D0B" w:rsidRDefault="00041CF2" w:rsidP="00FD60FF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E83D0B">
        <w:rPr>
          <w:rFonts w:ascii="Times New Roman" w:hAnsi="Times New Roman" w:cs="Times New Roman"/>
          <w:noProof/>
          <w:kern w:val="0"/>
          <w:sz w:val="24"/>
          <w:szCs w:val="24"/>
        </w:rPr>
        <w:t>Pérez-Santos, C., and V. Martínez. 1997. Serpientes del Parque Nacional Coiba (Panamá). Pp. 445–456 in Flora y Fauna del Parque Nacional Coiba (Panamá), inventario preliminar (S. Castroviejo and M. Velayos, eds.). Agencia Española de Cooperación Internacional, Madrid, España.</w:t>
      </w:r>
    </w:p>
    <w:p w14:paraId="56BBFD37" w14:textId="3FA76C20" w:rsidR="00F06F2B" w:rsidRPr="004D4F16" w:rsidRDefault="00041CF2" w:rsidP="00FD60FF">
      <w:pPr>
        <w:spacing w:line="360" w:lineRule="auto"/>
        <w:rPr>
          <w:rFonts w:ascii="Times New Roman" w:eastAsia="BatangChe" w:hAnsi="Times New Roman" w:cs="Times New Roman"/>
          <w:sz w:val="24"/>
          <w:szCs w:val="24"/>
          <w:lang w:val="en-GB"/>
        </w:rPr>
      </w:pPr>
      <w:r w:rsidRPr="00E83D0B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F06F2B" w:rsidRPr="004D4F16" w:rsidSect="00033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2B"/>
    <w:rsid w:val="0003353E"/>
    <w:rsid w:val="000377CB"/>
    <w:rsid w:val="00041CF2"/>
    <w:rsid w:val="000434A0"/>
    <w:rsid w:val="00072205"/>
    <w:rsid w:val="000C45FD"/>
    <w:rsid w:val="00120C50"/>
    <w:rsid w:val="00142733"/>
    <w:rsid w:val="00203BD4"/>
    <w:rsid w:val="002525B0"/>
    <w:rsid w:val="00324E3B"/>
    <w:rsid w:val="003B36AA"/>
    <w:rsid w:val="00453CB0"/>
    <w:rsid w:val="004814AA"/>
    <w:rsid w:val="004D4F16"/>
    <w:rsid w:val="00583C99"/>
    <w:rsid w:val="005F5B00"/>
    <w:rsid w:val="00646533"/>
    <w:rsid w:val="006904CD"/>
    <w:rsid w:val="006E7D66"/>
    <w:rsid w:val="008024D5"/>
    <w:rsid w:val="00820933"/>
    <w:rsid w:val="008C4CAF"/>
    <w:rsid w:val="00983496"/>
    <w:rsid w:val="009C18DB"/>
    <w:rsid w:val="009C1D65"/>
    <w:rsid w:val="00AC6707"/>
    <w:rsid w:val="00B20956"/>
    <w:rsid w:val="00B57E97"/>
    <w:rsid w:val="00B91393"/>
    <w:rsid w:val="00BE300F"/>
    <w:rsid w:val="00C971FB"/>
    <w:rsid w:val="00CE23DF"/>
    <w:rsid w:val="00E26A55"/>
    <w:rsid w:val="00EA04BC"/>
    <w:rsid w:val="00EA3582"/>
    <w:rsid w:val="00EC0D5A"/>
    <w:rsid w:val="00F05C6C"/>
    <w:rsid w:val="00F06F2B"/>
    <w:rsid w:val="00FD1F98"/>
    <w:rsid w:val="00FD60F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59795"/>
  <w15:chartTrackingRefBased/>
  <w15:docId w15:val="{1D995B7A-C37A-4971-AE70-80B4427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06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6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6F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6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6F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6F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6F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6F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6F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6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06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06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06F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6F2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06F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06F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06F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06F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06F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06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06F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06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06F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06F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06F2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06F2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06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06F2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06F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8A162-44C9-424C-B219-69426C29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1002</Words>
  <Characters>5515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26</cp:revision>
  <dcterms:created xsi:type="dcterms:W3CDTF">2024-02-29T19:45:00Z</dcterms:created>
  <dcterms:modified xsi:type="dcterms:W3CDTF">2025-02-18T15:26:00Z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http://www.zotero.org/styles/biodiversity-and-conservation</vt:lpwstr>
  </property>
  <property fmtid="{D5CDD505-2E9C-101B-9397-08002B2CF9AE}" pid="9" name="Mendeley Recent Style Name 3_1">
    <vt:lpwstr>Biodiversity and Conservation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http://www.zotero.org/styles/herpetologica</vt:lpwstr>
  </property>
  <property fmtid="{D5CDD505-2E9C-101B-9397-08002B2CF9AE}" pid="15" name="Mendeley Recent Style Name 6_1">
    <vt:lpwstr>Herpetologica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9th edition</vt:lpwstr>
  </property>
  <property fmtid="{D5CDD505-2E9C-101B-9397-08002B2CF9AE}" pid="22" name="Mendeley Citation Style_1">
    <vt:lpwstr>http://www.zotero.org/styles/apa</vt:lpwstr>
  </property>
</Properties>
</file>