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547D8A" w14:textId="75A0E538" w:rsidR="00841625" w:rsidRDefault="00841625" w:rsidP="00841625"/>
    <w:p w14:paraId="2F610E32" w14:textId="77777777" w:rsidR="00841625" w:rsidRDefault="00841625" w:rsidP="00841625"/>
    <w:p w14:paraId="396A5FB1" w14:textId="77777777" w:rsidR="00841625" w:rsidRDefault="00841625" w:rsidP="00841625">
      <w:r>
        <w:t>Title</w:t>
      </w:r>
    </w:p>
    <w:p w14:paraId="40E5E6BD" w14:textId="77777777" w:rsidR="00841625" w:rsidRDefault="00841625" w:rsidP="00841625"/>
    <w:p w14:paraId="4ED1A78B" w14:textId="77777777" w:rsidR="00841625" w:rsidRDefault="00841625" w:rsidP="00841625">
      <w:r>
        <w:t>Toward an Integrated Informational Ontology: Quantum Consciousness, Entropy Reduction, and Societal Dynamics in a Unified Framework</w:t>
      </w:r>
    </w:p>
    <w:p w14:paraId="5C1552E4" w14:textId="77777777" w:rsidR="00841625" w:rsidRDefault="00841625" w:rsidP="00841625"/>
    <w:p w14:paraId="3919D509" w14:textId="77777777" w:rsidR="00841625" w:rsidRDefault="00841625" w:rsidP="00841625"/>
    <w:p w14:paraId="2F0E9CCD" w14:textId="77777777" w:rsidR="00841625" w:rsidRDefault="00841625" w:rsidP="00841625">
      <w:r>
        <w:t>---</w:t>
      </w:r>
    </w:p>
    <w:p w14:paraId="5EA238D7" w14:textId="77777777" w:rsidR="00841625" w:rsidRDefault="00841625" w:rsidP="00841625"/>
    <w:p w14:paraId="106B7E2E" w14:textId="77777777" w:rsidR="00841625" w:rsidRDefault="00841625" w:rsidP="00841625">
      <w:r>
        <w:t>Abstract</w:t>
      </w:r>
    </w:p>
    <w:p w14:paraId="06D457AC" w14:textId="77777777" w:rsidR="00841625" w:rsidRDefault="00841625" w:rsidP="00841625"/>
    <w:p w14:paraId="1B34145D" w14:textId="77777777" w:rsidR="00841625" w:rsidRDefault="00841625" w:rsidP="00841625">
      <w:r>
        <w:t xml:space="preserve">This theoretical paper proposes an integrative model that synthesizes quantum-consciousness theories, informational cosmology, and entropy-reduction paradigms, aiming to elucidate the evolution of human cognition and society within a universal informational substrate. Building upon Wheeler’s "It from Bit" paradigm (Wheeler, 1990; Wheeler &amp; </w:t>
      </w:r>
      <w:proofErr w:type="spellStart"/>
      <w:r>
        <w:t>Zurek</w:t>
      </w:r>
      <w:proofErr w:type="spellEnd"/>
      <w:r>
        <w:t xml:space="preserve">, 1983), </w:t>
      </w:r>
      <w:proofErr w:type="spellStart"/>
      <w:r>
        <w:t>Bekenstein’s</w:t>
      </w:r>
      <w:proofErr w:type="spellEnd"/>
      <w:r>
        <w:t xml:space="preserve"> insights into the holographic nature of information (</w:t>
      </w:r>
      <w:proofErr w:type="spellStart"/>
      <w:r>
        <w:t>Bekenstein</w:t>
      </w:r>
      <w:proofErr w:type="spellEnd"/>
      <w:r>
        <w:t xml:space="preserve">, 2003), and Lanza’s </w:t>
      </w:r>
      <w:proofErr w:type="spellStart"/>
      <w:r>
        <w:t>biocentric</w:t>
      </w:r>
      <w:proofErr w:type="spellEnd"/>
      <w:r>
        <w:t xml:space="preserve"> perspective (Lanza, 2010), we posit that consciousness emerges as a nonlocal, quantum-informational phenomenon within a fundamentally informational universe. Entropy reduction is reframed as an alignment mechanism, wherein states of increased coherence in individuals, societies, and ecosystems enhance resonance with the underlying zero-point energy fields and geometric </w:t>
      </w:r>
      <w:proofErr w:type="spellStart"/>
      <w:r>
        <w:t>spacetime</w:t>
      </w:r>
      <w:proofErr w:type="spellEnd"/>
      <w:r>
        <w:t xml:space="preserve"> structures. Drawing on the </w:t>
      </w:r>
      <w:proofErr w:type="spellStart"/>
      <w:r>
        <w:t>Orch</w:t>
      </w:r>
      <w:proofErr w:type="spellEnd"/>
      <w:r>
        <w:t xml:space="preserve">-OR model (Penrose &amp; </w:t>
      </w:r>
      <w:proofErr w:type="spellStart"/>
      <w:r>
        <w:t>Hameroff</w:t>
      </w:r>
      <w:proofErr w:type="spellEnd"/>
      <w:r>
        <w:t xml:space="preserve">, 1996), </w:t>
      </w:r>
      <w:proofErr w:type="spellStart"/>
      <w:r>
        <w:t>morphic</w:t>
      </w:r>
      <w:proofErr w:type="spellEnd"/>
      <w:r>
        <w:t xml:space="preserve"> resonance (Sheldrake, 1981), and insights from global consciousness research (Nelson &amp; </w:t>
      </w:r>
      <w:proofErr w:type="spellStart"/>
      <w:r>
        <w:t>Radin</w:t>
      </w:r>
      <w:proofErr w:type="spellEnd"/>
      <w:r>
        <w:t xml:space="preserve">, 2007; </w:t>
      </w:r>
      <w:proofErr w:type="spellStart"/>
      <w:r>
        <w:t>Radin</w:t>
      </w:r>
      <w:proofErr w:type="spellEnd"/>
      <w:r>
        <w:t>, 1997), we extend quantum metaphors to macro-level phenomena—such as social media dynamics—proposing that collective attention functions analogously to quantum measurement, "collapsing" cultural narratives into dominant realities. Through predictive frameworks, interdisciplinary empirical designs, and computational simulations, this paper offers a roadmap toward grounding these speculative integrations in testable science.</w:t>
      </w:r>
    </w:p>
    <w:p w14:paraId="37FDF413" w14:textId="77777777" w:rsidR="00841625" w:rsidRDefault="00841625" w:rsidP="00841625"/>
    <w:p w14:paraId="248950E6" w14:textId="77777777" w:rsidR="00841625" w:rsidRDefault="00841625" w:rsidP="00841625"/>
    <w:p w14:paraId="42F152C8" w14:textId="77777777" w:rsidR="00841625" w:rsidRDefault="00841625" w:rsidP="00841625">
      <w:r>
        <w:t>---</w:t>
      </w:r>
    </w:p>
    <w:p w14:paraId="3F01AA95" w14:textId="77777777" w:rsidR="00841625" w:rsidRDefault="00841625" w:rsidP="00841625"/>
    <w:p w14:paraId="3DF9ED7F" w14:textId="77777777" w:rsidR="00841625" w:rsidRDefault="00841625" w:rsidP="00841625">
      <w:r>
        <w:t>Introduction</w:t>
      </w:r>
    </w:p>
    <w:p w14:paraId="3818F309" w14:textId="77777777" w:rsidR="00841625" w:rsidRDefault="00841625" w:rsidP="00841625"/>
    <w:p w14:paraId="30306834" w14:textId="77777777" w:rsidR="00841625" w:rsidRDefault="00841625" w:rsidP="00841625">
      <w:r>
        <w:t>As modern physics continues to highlight the foundational role of information in shaping reality (</w:t>
      </w:r>
      <w:proofErr w:type="spellStart"/>
      <w:r>
        <w:t>Bekenstein</w:t>
      </w:r>
      <w:proofErr w:type="spellEnd"/>
      <w:r>
        <w:t xml:space="preserve">, 2003; Wheeler, 1990), and as quantum theories of consciousness gain tentative traction (Penrose &amp; </w:t>
      </w:r>
      <w:proofErr w:type="spellStart"/>
      <w:r>
        <w:t>Hameroff</w:t>
      </w:r>
      <w:proofErr w:type="spellEnd"/>
      <w:r>
        <w:t xml:space="preserve">, 1996), the door opens to conceptual frameworks that transcend classical mechanistic views. Wheeler’s "It from Bit" concept situates reality within an informational nexus, while Lanza’s biocentrism (2010) positions consciousness at the center of universal structure. Simultaneously, research into </w:t>
      </w:r>
      <w:proofErr w:type="spellStart"/>
      <w:r>
        <w:t>morphic</w:t>
      </w:r>
      <w:proofErr w:type="spellEnd"/>
      <w:r>
        <w:t xml:space="preserve"> resonance (Sheldrake, 1981) and global consciousness (Nelson &amp; </w:t>
      </w:r>
      <w:proofErr w:type="spellStart"/>
      <w:r>
        <w:t>Radin</w:t>
      </w:r>
      <w:proofErr w:type="spellEnd"/>
      <w:r>
        <w:t xml:space="preserve">, 2007; </w:t>
      </w:r>
      <w:proofErr w:type="spellStart"/>
      <w:r>
        <w:t>Radin</w:t>
      </w:r>
      <w:proofErr w:type="spellEnd"/>
      <w:r>
        <w:t>, 1997) suggests that collective minds may shape or align with informational fields over extended spatial and temporal scales.</w:t>
      </w:r>
    </w:p>
    <w:p w14:paraId="4C1A54C1" w14:textId="77777777" w:rsidR="00841625" w:rsidRDefault="00841625" w:rsidP="00841625"/>
    <w:p w14:paraId="29323CFE" w14:textId="77777777" w:rsidR="00841625" w:rsidRDefault="00841625" w:rsidP="00841625">
      <w:r>
        <w:t>In tandem, entropy—long a cornerstone of thermodynamics—has begun to find metaphorical and conceptual resonance in studies of cognitive and social order. Schneider &amp; Sagan (2005) argue that life’s capacity to exploit energy flow can reduce local entropy and foster complexity. Extending this logic, we propose that cognitive and societal systems can reduce informational entropy through coherence-building activities (e.g., meditation, intentional social rituals), thereby aligning more closely with zero-point energy patterns and nonlocal information substrates. Tom Campbell’s My Big TOE (2003) further contextualizes human evolution as an iterative entropy-reduction process within a broader informational cosmos.</w:t>
      </w:r>
    </w:p>
    <w:p w14:paraId="075A9DB1" w14:textId="77777777" w:rsidR="00841625" w:rsidRDefault="00841625" w:rsidP="00841625"/>
    <w:p w14:paraId="3A60325E" w14:textId="77777777" w:rsidR="00841625" w:rsidRDefault="00841625" w:rsidP="00841625">
      <w:r>
        <w:t>This paper weaves these threads into a unified ontology. By interpreting societal dynamics—particularly the rapid coalescence of narratives in digital networks—as macro-scale analogs to quantum collapse, we argue that socially constructed realities may reflect the fundamental informational structure of the universe. If so, the interplay between quantum-level coherence and human-level meaning-making could be studied via multi-disciplinary methodologies bridging physics, neuroscience, complexity science, and the humanities.</w:t>
      </w:r>
    </w:p>
    <w:p w14:paraId="17791A4A" w14:textId="77777777" w:rsidR="00841625" w:rsidRDefault="00841625" w:rsidP="00841625"/>
    <w:p w14:paraId="1BF25011" w14:textId="77777777" w:rsidR="00841625" w:rsidRDefault="00841625" w:rsidP="00841625"/>
    <w:p w14:paraId="39F66515" w14:textId="77777777" w:rsidR="00841625" w:rsidRDefault="00841625" w:rsidP="00841625">
      <w:r>
        <w:t>---</w:t>
      </w:r>
    </w:p>
    <w:p w14:paraId="3C90A65A" w14:textId="77777777" w:rsidR="00841625" w:rsidRDefault="00841625" w:rsidP="00841625"/>
    <w:p w14:paraId="144AAEBA" w14:textId="77777777" w:rsidR="00841625" w:rsidRDefault="00841625" w:rsidP="00841625">
      <w:r>
        <w:t>Foundational Theoretical Constructs</w:t>
      </w:r>
    </w:p>
    <w:p w14:paraId="101DDBDB" w14:textId="77777777" w:rsidR="00841625" w:rsidRDefault="00841625" w:rsidP="00841625"/>
    <w:p w14:paraId="64882292" w14:textId="77777777" w:rsidR="00841625" w:rsidRDefault="00841625" w:rsidP="00841625">
      <w:r>
        <w:t>Informational Reality</w:t>
      </w:r>
    </w:p>
    <w:p w14:paraId="55A315DA" w14:textId="77777777" w:rsidR="00841625" w:rsidRDefault="00841625" w:rsidP="00841625"/>
    <w:p w14:paraId="6C8A2BBA" w14:textId="77777777" w:rsidR="00841625" w:rsidRDefault="00841625" w:rsidP="00841625">
      <w:r>
        <w:t xml:space="preserve">Core Concept: Reality as an emergent phenomenon of informational states (Wheeler, 1990; </w:t>
      </w:r>
      <w:proofErr w:type="spellStart"/>
      <w:r>
        <w:t>Bekenstein</w:t>
      </w:r>
      <w:proofErr w:type="spellEnd"/>
      <w:r>
        <w:t>, 2003).</w:t>
      </w:r>
    </w:p>
    <w:p w14:paraId="0BBC6F1E" w14:textId="77777777" w:rsidR="00841625" w:rsidRDefault="00841625" w:rsidP="00841625"/>
    <w:p w14:paraId="56FF7EA1" w14:textId="77777777" w:rsidR="00841625" w:rsidRDefault="00841625" w:rsidP="00841625">
      <w:r>
        <w:t>Empirical Foundations: Black hole entropy studies, the holographic principle, and quantum error-correction analogies suggest that spatial dimensions and matter-energy distributions derive from underlying informational codes.</w:t>
      </w:r>
    </w:p>
    <w:p w14:paraId="22A9D130" w14:textId="77777777" w:rsidR="00841625" w:rsidRDefault="00841625" w:rsidP="00841625"/>
    <w:p w14:paraId="67CAEB16" w14:textId="77777777" w:rsidR="00841625" w:rsidRDefault="00841625" w:rsidP="00841625"/>
    <w:p w14:paraId="6EA9A439" w14:textId="77777777" w:rsidR="00841625" w:rsidRDefault="00841625" w:rsidP="00841625">
      <w:r>
        <w:t>Quantum Consciousness</w:t>
      </w:r>
    </w:p>
    <w:p w14:paraId="7D0E1ADC" w14:textId="77777777" w:rsidR="00841625" w:rsidRDefault="00841625" w:rsidP="00841625"/>
    <w:p w14:paraId="21296961" w14:textId="77777777" w:rsidR="00841625" w:rsidRDefault="00841625" w:rsidP="00841625">
      <w:proofErr w:type="spellStart"/>
      <w:r>
        <w:t>Orch</w:t>
      </w:r>
      <w:proofErr w:type="spellEnd"/>
      <w:r>
        <w:t xml:space="preserve">-OR Model: Consciousness emerges from orchestrated quantum state reductions in neuronal microtubules (Penrose &amp; </w:t>
      </w:r>
      <w:proofErr w:type="spellStart"/>
      <w:r>
        <w:t>Hameroff</w:t>
      </w:r>
      <w:proofErr w:type="spellEnd"/>
      <w:r>
        <w:t>, 1996).</w:t>
      </w:r>
    </w:p>
    <w:p w14:paraId="4CBC60AA" w14:textId="77777777" w:rsidR="00841625" w:rsidRDefault="00841625" w:rsidP="00841625"/>
    <w:p w14:paraId="71D53CF6" w14:textId="77777777" w:rsidR="00841625" w:rsidRDefault="00841625" w:rsidP="00841625">
      <w:r>
        <w:t>Quantum Biology Evidence: Subtle quantum coherence observed in biological systems (e.g., photosynthesis) supports the plausibility of stable quantum effects in warm, wet environments, providing a conceptual bridge to quantum cognition.</w:t>
      </w:r>
    </w:p>
    <w:p w14:paraId="1C909617" w14:textId="77777777" w:rsidR="00841625" w:rsidRDefault="00841625" w:rsidP="00841625"/>
    <w:p w14:paraId="71DAB968" w14:textId="77777777" w:rsidR="00841625" w:rsidRDefault="00841625" w:rsidP="00841625"/>
    <w:p w14:paraId="6F07CECD" w14:textId="77777777" w:rsidR="00841625" w:rsidRDefault="00841625" w:rsidP="00841625">
      <w:r>
        <w:t xml:space="preserve">Biocentrism and </w:t>
      </w:r>
      <w:proofErr w:type="spellStart"/>
      <w:r>
        <w:t>Morphic</w:t>
      </w:r>
      <w:proofErr w:type="spellEnd"/>
      <w:r>
        <w:t xml:space="preserve"> Resonance</w:t>
      </w:r>
    </w:p>
    <w:p w14:paraId="199590A0" w14:textId="77777777" w:rsidR="00841625" w:rsidRDefault="00841625" w:rsidP="00841625"/>
    <w:p w14:paraId="19DA113C" w14:textId="77777777" w:rsidR="00841625" w:rsidRDefault="00841625" w:rsidP="00841625">
      <w:r>
        <w:t>Biocentrism: Lanza (2010) reframes life and consciousness as central to the cosmos, not byproducts of it.</w:t>
      </w:r>
    </w:p>
    <w:p w14:paraId="5DD3ECBB" w14:textId="77777777" w:rsidR="00841625" w:rsidRDefault="00841625" w:rsidP="00841625"/>
    <w:p w14:paraId="262DBC25" w14:textId="77777777" w:rsidR="00841625" w:rsidRDefault="00841625" w:rsidP="00841625">
      <w:proofErr w:type="spellStart"/>
      <w:r>
        <w:t>Morphic</w:t>
      </w:r>
      <w:proofErr w:type="spellEnd"/>
      <w:r>
        <w:t xml:space="preserve"> Resonance: Sheldrake (1981) proposes fields carrying collective memory, potentially aligning with quantum-informational structures that propagate patterns of form and behavior through </w:t>
      </w:r>
      <w:proofErr w:type="spellStart"/>
      <w:r>
        <w:t>spacetime</w:t>
      </w:r>
      <w:proofErr w:type="spellEnd"/>
      <w:r>
        <w:t>.</w:t>
      </w:r>
    </w:p>
    <w:p w14:paraId="439794BC" w14:textId="77777777" w:rsidR="00841625" w:rsidRDefault="00841625" w:rsidP="00841625"/>
    <w:p w14:paraId="2931BA1A" w14:textId="77777777" w:rsidR="00841625" w:rsidRDefault="00841625" w:rsidP="00841625"/>
    <w:p w14:paraId="73BD4E0F" w14:textId="77777777" w:rsidR="00841625" w:rsidRDefault="00841625" w:rsidP="00841625">
      <w:r>
        <w:t>Entropy Reduction and Coherence</w:t>
      </w:r>
    </w:p>
    <w:p w14:paraId="406894C1" w14:textId="77777777" w:rsidR="00841625" w:rsidRDefault="00841625" w:rsidP="00841625"/>
    <w:p w14:paraId="071F7AF8" w14:textId="77777777" w:rsidR="00841625" w:rsidRDefault="00841625" w:rsidP="00841625">
      <w:r>
        <w:t>Beyond Thermodynamics: Entropy as a measure of disorder extends metaphorically to cognitive and social systems. States of reduced entropy correspond to coherence, improved cognitive function, social harmony, and enhanced adaptability (Campbell, 2003; Schneider &amp; Sagan, 2005).</w:t>
      </w:r>
    </w:p>
    <w:p w14:paraId="5DBD412D" w14:textId="77777777" w:rsidR="00841625" w:rsidRDefault="00841625" w:rsidP="00841625"/>
    <w:p w14:paraId="407A4752" w14:textId="77777777" w:rsidR="00841625" w:rsidRDefault="00841625" w:rsidP="00841625"/>
    <w:p w14:paraId="2E0EE4D0" w14:textId="77777777" w:rsidR="00841625" w:rsidRDefault="00841625" w:rsidP="00841625"/>
    <w:p w14:paraId="0C6CD91B" w14:textId="77777777" w:rsidR="00841625" w:rsidRDefault="00841625" w:rsidP="00841625">
      <w:r>
        <w:t>---</w:t>
      </w:r>
    </w:p>
    <w:p w14:paraId="46D1969B" w14:textId="77777777" w:rsidR="00841625" w:rsidRDefault="00841625" w:rsidP="00841625"/>
    <w:p w14:paraId="718BA22E" w14:textId="77777777" w:rsidR="00841625" w:rsidRDefault="00841625" w:rsidP="00841625">
      <w:r>
        <w:t>Extended Theoretical Propositions</w:t>
      </w:r>
    </w:p>
    <w:p w14:paraId="14D9B1CE" w14:textId="77777777" w:rsidR="00841625" w:rsidRDefault="00841625" w:rsidP="00841625"/>
    <w:p w14:paraId="7E86DF4F" w14:textId="77777777" w:rsidR="00841625" w:rsidRDefault="00841625" w:rsidP="00841625">
      <w:r>
        <w:t>Sacred Geometry and Zero-Point Energy</w:t>
      </w:r>
    </w:p>
    <w:p w14:paraId="1731D1BD" w14:textId="77777777" w:rsidR="00841625" w:rsidRDefault="00841625" w:rsidP="00841625"/>
    <w:p w14:paraId="6D47F2AF" w14:textId="77777777" w:rsidR="00841625" w:rsidRDefault="00841625" w:rsidP="00841625">
      <w:r>
        <w:t>Hypothesis: Geometries like the 64-star tetrahedron embody stable informational patterns within zero-point energy fields, providing scaffolds for coherence and possibly influencing conscious processes.</w:t>
      </w:r>
    </w:p>
    <w:p w14:paraId="7C361829" w14:textId="77777777" w:rsidR="00841625" w:rsidRDefault="00841625" w:rsidP="00841625"/>
    <w:p w14:paraId="4249CF03" w14:textId="77777777" w:rsidR="00841625" w:rsidRDefault="00841625" w:rsidP="00841625">
      <w:r>
        <w:t>Testable Models: Simulations embedding geometric constraints in quantum field theories, exploring whether specific geometrical arrangements yield minimal entropy configurations.</w:t>
      </w:r>
    </w:p>
    <w:p w14:paraId="24977225" w14:textId="77777777" w:rsidR="00841625" w:rsidRDefault="00841625" w:rsidP="00841625"/>
    <w:p w14:paraId="6102B6ED" w14:textId="77777777" w:rsidR="00841625" w:rsidRDefault="00841625" w:rsidP="00841625"/>
    <w:p w14:paraId="403098DC" w14:textId="77777777" w:rsidR="00841625" w:rsidRDefault="00841625" w:rsidP="00841625">
      <w:r>
        <w:t>Social Media as a Societal Quantum Analogue</w:t>
      </w:r>
    </w:p>
    <w:p w14:paraId="236505F1" w14:textId="77777777" w:rsidR="00841625" w:rsidRDefault="00841625" w:rsidP="00841625"/>
    <w:p w14:paraId="75A1B61B" w14:textId="77777777" w:rsidR="00841625" w:rsidRDefault="00841625" w:rsidP="00841625">
      <w:r>
        <w:t>Quantum Metaphor: Collective attention and emotion on social platforms act as "observers," collapsing superposed narrative states into dominant cultural realities.</w:t>
      </w:r>
    </w:p>
    <w:p w14:paraId="57D4158E" w14:textId="77777777" w:rsidR="00841625" w:rsidRDefault="00841625" w:rsidP="00841625"/>
    <w:p w14:paraId="7E4BCA10" w14:textId="77777777" w:rsidR="00841625" w:rsidRDefault="00841625" w:rsidP="00841625">
      <w:r>
        <w:t xml:space="preserve">Empirical Pathway: By applying sentiment analysis, network theory, and complexity science to social data (Nelson &amp; </w:t>
      </w:r>
      <w:proofErr w:type="spellStart"/>
      <w:r>
        <w:t>Radin</w:t>
      </w:r>
      <w:proofErr w:type="spellEnd"/>
      <w:r>
        <w:t>, 2007), we can investigate whether the amplitude and synchrony of collective emotional resonance predict narrative selection and stabilization.</w:t>
      </w:r>
    </w:p>
    <w:p w14:paraId="3C93D414" w14:textId="77777777" w:rsidR="00841625" w:rsidRDefault="00841625" w:rsidP="00841625"/>
    <w:p w14:paraId="0E3BDE4F" w14:textId="77777777" w:rsidR="00841625" w:rsidRDefault="00841625" w:rsidP="00841625"/>
    <w:p w14:paraId="29CC246A" w14:textId="77777777" w:rsidR="00841625" w:rsidRDefault="00841625" w:rsidP="00841625"/>
    <w:p w14:paraId="179DB454" w14:textId="77777777" w:rsidR="00841625" w:rsidRDefault="00841625" w:rsidP="00841625">
      <w:r>
        <w:t>---</w:t>
      </w:r>
    </w:p>
    <w:p w14:paraId="181BA860" w14:textId="77777777" w:rsidR="00841625" w:rsidRDefault="00841625" w:rsidP="00841625"/>
    <w:p w14:paraId="781724A4" w14:textId="77777777" w:rsidR="00841625" w:rsidRDefault="00841625" w:rsidP="00841625">
      <w:r>
        <w:t>Methodological Approaches and Hypotheses</w:t>
      </w:r>
    </w:p>
    <w:p w14:paraId="2AE5A981" w14:textId="77777777" w:rsidR="00841625" w:rsidRDefault="00841625" w:rsidP="00841625"/>
    <w:p w14:paraId="47A4925A" w14:textId="77777777" w:rsidR="00841625" w:rsidRDefault="00841625" w:rsidP="00841625">
      <w:r>
        <w:t>Neurophysiological Correlates of Quantum Coherence</w:t>
      </w:r>
    </w:p>
    <w:p w14:paraId="0F8F7465" w14:textId="77777777" w:rsidR="00841625" w:rsidRDefault="00841625" w:rsidP="00841625"/>
    <w:p w14:paraId="0D70F72C" w14:textId="77777777" w:rsidR="00841625" w:rsidRDefault="00841625" w:rsidP="00841625">
      <w:r>
        <w:t xml:space="preserve">Experimental Design: Employ QEEG, MEG, and fMRI during meditative, </w:t>
      </w:r>
      <w:proofErr w:type="spellStart"/>
      <w:r>
        <w:t>entheogenic</w:t>
      </w:r>
      <w:proofErr w:type="spellEnd"/>
      <w:r>
        <w:t xml:space="preserve"> (psychedelic), or flow states.</w:t>
      </w:r>
    </w:p>
    <w:p w14:paraId="41C71A77" w14:textId="77777777" w:rsidR="00841625" w:rsidRDefault="00841625" w:rsidP="00841625"/>
    <w:p w14:paraId="0E4F2C03" w14:textId="77777777" w:rsidR="00841625" w:rsidRDefault="00841625" w:rsidP="00841625">
      <w:r>
        <w:t xml:space="preserve">Prediction: Brain states exhibiting increased coherence and reduced informational entropy correlate with subjective reports of nonlocal insight, unity consciousness, and reduced </w:t>
      </w:r>
      <w:proofErr w:type="spellStart"/>
      <w:r>
        <w:t>egoic</w:t>
      </w:r>
      <w:proofErr w:type="spellEnd"/>
      <w:r>
        <w:t xml:space="preserve"> boundaries, aligning with </w:t>
      </w:r>
      <w:proofErr w:type="spellStart"/>
      <w:r>
        <w:t>Orch</w:t>
      </w:r>
      <w:proofErr w:type="spellEnd"/>
      <w:r>
        <w:t>-OR predictions.</w:t>
      </w:r>
    </w:p>
    <w:p w14:paraId="0E582E55" w14:textId="77777777" w:rsidR="00841625" w:rsidRDefault="00841625" w:rsidP="00841625"/>
    <w:p w14:paraId="67F6320B" w14:textId="77777777" w:rsidR="00841625" w:rsidRDefault="00841625" w:rsidP="00841625"/>
    <w:p w14:paraId="6AEAAE8E" w14:textId="77777777" w:rsidR="00841625" w:rsidRDefault="00841625" w:rsidP="00841625">
      <w:r>
        <w:t>Computational Geometry and Vacuum Energy</w:t>
      </w:r>
    </w:p>
    <w:p w14:paraId="48376044" w14:textId="77777777" w:rsidR="00841625" w:rsidRDefault="00841625" w:rsidP="00841625"/>
    <w:p w14:paraId="0F74F316" w14:textId="77777777" w:rsidR="00841625" w:rsidRDefault="00841625" w:rsidP="00841625">
      <w:r>
        <w:t>Modeling Approach: Implement lattice QFT simulations incorporating complex geometrical boundaries (e.g., the 64-star tetrahedron).</w:t>
      </w:r>
    </w:p>
    <w:p w14:paraId="149E596E" w14:textId="77777777" w:rsidR="00841625" w:rsidRDefault="00841625" w:rsidP="00841625"/>
    <w:p w14:paraId="19D97A8C" w14:textId="77777777" w:rsidR="00841625" w:rsidRDefault="00841625" w:rsidP="00841625">
      <w:r>
        <w:t>Prediction: Distinct geometric constraints yield configurations that minimize vacuum fluctuation entropy, suggesting a nontrivial link between geometry, information, and coherence.</w:t>
      </w:r>
    </w:p>
    <w:p w14:paraId="473F1F6E" w14:textId="77777777" w:rsidR="00841625" w:rsidRDefault="00841625" w:rsidP="00841625"/>
    <w:p w14:paraId="5BA59F3E" w14:textId="77777777" w:rsidR="00841625" w:rsidRDefault="00841625" w:rsidP="00841625"/>
    <w:p w14:paraId="7BDAF705" w14:textId="77777777" w:rsidR="00841625" w:rsidRDefault="00841625" w:rsidP="00841625">
      <w:r>
        <w:t>Network Dynamics of Narrative Collapse</w:t>
      </w:r>
    </w:p>
    <w:p w14:paraId="1A43716E" w14:textId="77777777" w:rsidR="00841625" w:rsidRDefault="00841625" w:rsidP="00841625"/>
    <w:p w14:paraId="2863511E" w14:textId="77777777" w:rsidR="00841625" w:rsidRDefault="00841625" w:rsidP="00841625">
      <w:r>
        <w:t>Data Analytics: Measure large-scale social media discourse following global events. Apply statistical mechanics and information theory to track how emotionally charged collective attention events "collapse" a plurality of possible narratives into stable consensus stories.</w:t>
      </w:r>
    </w:p>
    <w:p w14:paraId="052BC2AB" w14:textId="77777777" w:rsidR="00841625" w:rsidRDefault="00841625" w:rsidP="00841625"/>
    <w:p w14:paraId="7AD7DAA2" w14:textId="77777777" w:rsidR="00841625" w:rsidRDefault="00841625" w:rsidP="00841625">
      <w:r>
        <w:t>Prediction: Peaks in global emotional coherence correlate with narrative dominance, paralleling quantum measurement-induced collapse at a macroscopic scale.</w:t>
      </w:r>
    </w:p>
    <w:p w14:paraId="45EB61C0" w14:textId="77777777" w:rsidR="00841625" w:rsidRDefault="00841625" w:rsidP="00841625"/>
    <w:p w14:paraId="7211E7FA" w14:textId="77777777" w:rsidR="00841625" w:rsidRDefault="00841625" w:rsidP="00841625"/>
    <w:p w14:paraId="33FD4ADF" w14:textId="77777777" w:rsidR="00841625" w:rsidRDefault="00841625" w:rsidP="00841625"/>
    <w:p w14:paraId="172E19D1" w14:textId="77777777" w:rsidR="00841625" w:rsidRDefault="00841625" w:rsidP="00841625">
      <w:r>
        <w:t>---</w:t>
      </w:r>
    </w:p>
    <w:p w14:paraId="5EA1215E" w14:textId="77777777" w:rsidR="00841625" w:rsidRDefault="00841625" w:rsidP="00841625"/>
    <w:p w14:paraId="668A070F" w14:textId="77777777" w:rsidR="00841625" w:rsidRDefault="00841625" w:rsidP="00841625">
      <w:r>
        <w:t>Implications and Future Research</w:t>
      </w:r>
    </w:p>
    <w:p w14:paraId="583DCA93" w14:textId="77777777" w:rsidR="00841625" w:rsidRDefault="00841625" w:rsidP="00841625"/>
    <w:p w14:paraId="55915A78" w14:textId="77777777" w:rsidR="00841625" w:rsidRDefault="00841625" w:rsidP="00841625">
      <w:r>
        <w:t>Scientific Frontiers: If validated, this integrative framework could redefine inquiry across cognitive neuroscience, social complexity studies, and quantum information science.</w:t>
      </w:r>
    </w:p>
    <w:p w14:paraId="44488B1B" w14:textId="77777777" w:rsidR="00841625" w:rsidRDefault="00841625" w:rsidP="00841625"/>
    <w:p w14:paraId="2E0D58A9" w14:textId="77777777" w:rsidR="00841625" w:rsidRDefault="00841625" w:rsidP="00841625">
      <w:r>
        <w:t>Technological Applications: Insights might inform the development of AR/VR tools, neural interfaces, and biofeedback systems that foster personal and collective coherence, guiding humanity toward lower-entropy cultural equilibria.</w:t>
      </w:r>
    </w:p>
    <w:p w14:paraId="510F1AAB" w14:textId="77777777" w:rsidR="00841625" w:rsidRDefault="00841625" w:rsidP="00841625"/>
    <w:p w14:paraId="4B7EF2B4" w14:textId="77777777" w:rsidR="00841625" w:rsidRDefault="00841625" w:rsidP="00841625">
      <w:r>
        <w:t>Philosophical &amp; Ethical Dimensions: Positioning consciousness and life as central informational participants demands reassessment of anthropocentrism, ethics, and responsibility. If collective attention shapes reality, cultivating coherence and compassion becomes a tangible vector for global transformation.</w:t>
      </w:r>
    </w:p>
    <w:p w14:paraId="6031C266" w14:textId="77777777" w:rsidR="00841625" w:rsidRDefault="00841625" w:rsidP="00841625"/>
    <w:p w14:paraId="6FFBA92E" w14:textId="77777777" w:rsidR="00841625" w:rsidRDefault="00841625" w:rsidP="00841625"/>
    <w:p w14:paraId="249639A8" w14:textId="77777777" w:rsidR="00841625" w:rsidRDefault="00841625" w:rsidP="00841625"/>
    <w:p w14:paraId="322EA3BF" w14:textId="77777777" w:rsidR="00841625" w:rsidRDefault="00841625" w:rsidP="00841625">
      <w:r>
        <w:t>---</w:t>
      </w:r>
    </w:p>
    <w:p w14:paraId="424C9554" w14:textId="77777777" w:rsidR="00841625" w:rsidRDefault="00841625" w:rsidP="00841625"/>
    <w:p w14:paraId="0F09812C" w14:textId="77777777" w:rsidR="00841625" w:rsidRDefault="00841625" w:rsidP="00841625">
      <w:r>
        <w:t>Conclusion</w:t>
      </w:r>
    </w:p>
    <w:p w14:paraId="7AAD3DA9" w14:textId="77777777" w:rsidR="00841625" w:rsidRDefault="00841625" w:rsidP="00841625"/>
    <w:p w14:paraId="632383F0" w14:textId="77777777" w:rsidR="00841625" w:rsidRDefault="00841625" w:rsidP="00841625">
      <w:r>
        <w:t>This paper outlines a speculative yet integrative theoretical model situating consciousness, societal evolution, and complexity within an informational, quantum-influenced cosmology. By reframing entropy reduction as a universal principle of coherence and aligning quantum-scale phenomena with macro-scale social dynamics, we propose a roadmap for interdisciplinary inquiry. Future work will require rigorous empirical testing, the design of controlled experiments, and the development of computational frameworks that can operationalize these ideas into falsifiable hypotheses. Nevertheless, this synthesis points toward a future in which human understanding, collective behavior, and the fabric of reality itself may be comprehended through a unifying informational lens.</w:t>
      </w:r>
    </w:p>
    <w:p w14:paraId="64897EA7" w14:textId="77777777" w:rsidR="00841625" w:rsidRDefault="00841625" w:rsidP="00841625"/>
    <w:p w14:paraId="09CCBF29" w14:textId="77777777" w:rsidR="00841625" w:rsidRDefault="00841625" w:rsidP="00841625"/>
    <w:p w14:paraId="0ECE505B" w14:textId="77777777" w:rsidR="00841625" w:rsidRDefault="00841625" w:rsidP="00841625">
      <w:r>
        <w:t>---</w:t>
      </w:r>
    </w:p>
    <w:p w14:paraId="1BED58FA" w14:textId="77777777" w:rsidR="00841625" w:rsidRDefault="00841625" w:rsidP="00841625"/>
    <w:p w14:paraId="7B7B1ED9" w14:textId="77777777" w:rsidR="00841625" w:rsidRDefault="00841625" w:rsidP="00841625">
      <w:r>
        <w:t>References</w:t>
      </w:r>
    </w:p>
    <w:p w14:paraId="3D5B553B" w14:textId="77777777" w:rsidR="00841625" w:rsidRDefault="00841625" w:rsidP="00841625"/>
    <w:p w14:paraId="73E18F93" w14:textId="77777777" w:rsidR="00841625" w:rsidRDefault="00841625" w:rsidP="00841625">
      <w:r>
        <w:t>Foundational and Integrative Works</w:t>
      </w:r>
    </w:p>
    <w:p w14:paraId="2F4DDDC2" w14:textId="77777777" w:rsidR="00841625" w:rsidRDefault="00841625" w:rsidP="00841625"/>
    <w:p w14:paraId="59412FC5" w14:textId="77777777" w:rsidR="00841625" w:rsidRDefault="00841625" w:rsidP="00841625">
      <w:proofErr w:type="spellStart"/>
      <w:r>
        <w:t>Bekenstein</w:t>
      </w:r>
      <w:proofErr w:type="spellEnd"/>
      <w:r>
        <w:t>, J. D. (2003). Information in the Holographic Universe. Scientific American, 289(2), 58–65.</w:t>
      </w:r>
    </w:p>
    <w:p w14:paraId="34D27FAB" w14:textId="77777777" w:rsidR="00841625" w:rsidRDefault="00841625" w:rsidP="00841625"/>
    <w:p w14:paraId="0A789A91" w14:textId="77777777" w:rsidR="00841625" w:rsidRDefault="00841625" w:rsidP="00841625">
      <w:r>
        <w:t>Campbell, T. (2003). My Big TOE. Lightning Strike Books.</w:t>
      </w:r>
    </w:p>
    <w:p w14:paraId="4FCE5F2D" w14:textId="77777777" w:rsidR="00841625" w:rsidRDefault="00841625" w:rsidP="00841625"/>
    <w:p w14:paraId="3B262B86" w14:textId="77777777" w:rsidR="00841625" w:rsidRDefault="00841625" w:rsidP="00841625">
      <w:r>
        <w:t xml:space="preserve">Lanza, R. (2010). Biocentrism: How Life and Consciousness are the Keys to Understanding the True Nature of the Universe. </w:t>
      </w:r>
      <w:proofErr w:type="spellStart"/>
      <w:r>
        <w:t>BenBella</w:t>
      </w:r>
      <w:proofErr w:type="spellEnd"/>
      <w:r>
        <w:t xml:space="preserve"> Books.</w:t>
      </w:r>
    </w:p>
    <w:p w14:paraId="426075EB" w14:textId="77777777" w:rsidR="00841625" w:rsidRDefault="00841625" w:rsidP="00841625"/>
    <w:p w14:paraId="099881BB" w14:textId="77777777" w:rsidR="00841625" w:rsidRDefault="00841625" w:rsidP="00841625">
      <w:r>
        <w:t xml:space="preserve">Nelson, R. D., &amp; </w:t>
      </w:r>
      <w:proofErr w:type="spellStart"/>
      <w:r>
        <w:t>Radin</w:t>
      </w:r>
      <w:proofErr w:type="spellEnd"/>
      <w:r>
        <w:t>, D. I. (2007). Global Consciousness Project: Exploratory Studies. Journal of Scientific Exploration, 21(1), 1–16.</w:t>
      </w:r>
    </w:p>
    <w:p w14:paraId="3AB58FBE" w14:textId="77777777" w:rsidR="00841625" w:rsidRDefault="00841625" w:rsidP="00841625"/>
    <w:p w14:paraId="62583753" w14:textId="77777777" w:rsidR="00841625" w:rsidRDefault="00841625" w:rsidP="00841625">
      <w:r>
        <w:t xml:space="preserve">Penrose, R., &amp; </w:t>
      </w:r>
      <w:proofErr w:type="spellStart"/>
      <w:r>
        <w:t>Hameroff</w:t>
      </w:r>
      <w:proofErr w:type="spellEnd"/>
      <w:r>
        <w:t>, S. (1996). Orchestrated Reduction of Quantum Coherence in Brain Microtubules. Journal of Consciousness Studies, 3(1), 36–53.</w:t>
      </w:r>
    </w:p>
    <w:p w14:paraId="6D4F5A0B" w14:textId="77777777" w:rsidR="00841625" w:rsidRDefault="00841625" w:rsidP="00841625"/>
    <w:p w14:paraId="183E519C" w14:textId="77777777" w:rsidR="00841625" w:rsidRDefault="00841625" w:rsidP="00841625">
      <w:proofErr w:type="spellStart"/>
      <w:r>
        <w:t>Radin</w:t>
      </w:r>
      <w:proofErr w:type="spellEnd"/>
      <w:r>
        <w:t xml:space="preserve">, D. I. (1997). The Conscious Universe: The Scientific Truth of Psychic Phenomena. </w:t>
      </w:r>
      <w:proofErr w:type="spellStart"/>
      <w:r>
        <w:t>HarperOne</w:t>
      </w:r>
      <w:proofErr w:type="spellEnd"/>
      <w:r>
        <w:t>.</w:t>
      </w:r>
    </w:p>
    <w:p w14:paraId="29CD79A8" w14:textId="77777777" w:rsidR="00841625" w:rsidRDefault="00841625" w:rsidP="00841625"/>
    <w:p w14:paraId="4AC0ED69" w14:textId="77777777" w:rsidR="00841625" w:rsidRDefault="00841625" w:rsidP="00841625">
      <w:r>
        <w:t>Schneider, E. D., &amp; Sagan, D. (2005). Into the Cool: Energy Flow, Thermodynamics, and Life. University of Chicago Press.</w:t>
      </w:r>
    </w:p>
    <w:p w14:paraId="6660A4A4" w14:textId="77777777" w:rsidR="00841625" w:rsidRDefault="00841625" w:rsidP="00841625"/>
    <w:p w14:paraId="24991D11" w14:textId="77777777" w:rsidR="00841625" w:rsidRDefault="00841625" w:rsidP="00841625">
      <w:r>
        <w:t xml:space="preserve">Sheldrake, R. (1981). A New Science of Life: The Hypothesis of </w:t>
      </w:r>
      <w:proofErr w:type="spellStart"/>
      <w:r>
        <w:t>Morphic</w:t>
      </w:r>
      <w:proofErr w:type="spellEnd"/>
      <w:r>
        <w:t xml:space="preserve"> Resonance. Blond &amp; Briggs.</w:t>
      </w:r>
    </w:p>
    <w:p w14:paraId="20FCE7D3" w14:textId="77777777" w:rsidR="00841625" w:rsidRDefault="00841625" w:rsidP="00841625"/>
    <w:p w14:paraId="21564A8B" w14:textId="77777777" w:rsidR="00841625" w:rsidRDefault="00841625" w:rsidP="00841625">
      <w:r>
        <w:t>Wheeler, J. A. (1990). Information, Physics, Quantum: The Search for Links. In Proceedings of the 3rd International Symposium Foundations of Quantum Mechanics in the Light of New Technology.</w:t>
      </w:r>
    </w:p>
    <w:p w14:paraId="06767584" w14:textId="77777777" w:rsidR="00841625" w:rsidRDefault="00841625" w:rsidP="00841625"/>
    <w:p w14:paraId="0986F337" w14:textId="77777777" w:rsidR="00841625" w:rsidRDefault="00841625" w:rsidP="00841625">
      <w:r>
        <w:t xml:space="preserve">Wheeler, J. A., &amp; </w:t>
      </w:r>
      <w:proofErr w:type="spellStart"/>
      <w:r>
        <w:t>Zurek</w:t>
      </w:r>
      <w:proofErr w:type="spellEnd"/>
      <w:r>
        <w:t>, W. H. (1983). Quantum Measurement and Measurement Theory. Princeton University Press.</w:t>
      </w:r>
    </w:p>
    <w:p w14:paraId="192D498B" w14:textId="77777777" w:rsidR="00841625" w:rsidRDefault="00841625" w:rsidP="00841625"/>
    <w:p w14:paraId="796B14B0" w14:textId="77777777" w:rsidR="00841625" w:rsidRDefault="00841625" w:rsidP="00841625"/>
    <w:p w14:paraId="1C0590D0" w14:textId="77777777" w:rsidR="00841625" w:rsidRDefault="00841625" w:rsidP="00841625">
      <w:r>
        <w:t>Additional Contextual and Supporting References</w:t>
      </w:r>
    </w:p>
    <w:p w14:paraId="1C912C32" w14:textId="77777777" w:rsidR="00841625" w:rsidRDefault="00841625" w:rsidP="00841625"/>
    <w:p w14:paraId="08592939" w14:textId="77777777" w:rsidR="00841625" w:rsidRDefault="00841625" w:rsidP="00841625">
      <w:proofErr w:type="spellStart"/>
      <w:r>
        <w:t>Bekenstein</w:t>
      </w:r>
      <w:proofErr w:type="spellEnd"/>
      <w:r>
        <w:t>, J. D. (1973). Black holes and entropy. Physical Review D, 7(8), 2333–2346.</w:t>
      </w:r>
    </w:p>
    <w:p w14:paraId="5F8F25E1" w14:textId="77777777" w:rsidR="00841625" w:rsidRDefault="00841625" w:rsidP="00841625"/>
    <w:p w14:paraId="11AD0F18" w14:textId="77777777" w:rsidR="00841625" w:rsidRDefault="00841625" w:rsidP="00841625">
      <w:proofErr w:type="spellStart"/>
      <w:r>
        <w:t>Haramein</w:t>
      </w:r>
      <w:proofErr w:type="spellEnd"/>
      <w:r>
        <w:t>, N. (2011). The Schwarzschild Proton. International Journal of Modern Physics D, 18(6), 867–884.*</w:t>
      </w:r>
    </w:p>
    <w:p w14:paraId="3728C3D7" w14:textId="77777777" w:rsidR="00841625" w:rsidRDefault="00841625" w:rsidP="00841625"/>
    <w:p w14:paraId="31EDEAD2" w14:textId="77777777" w:rsidR="00841625" w:rsidRDefault="00841625" w:rsidP="00841625">
      <w:proofErr w:type="spellStart"/>
      <w:r>
        <w:t>Maldacena</w:t>
      </w:r>
      <w:proofErr w:type="spellEnd"/>
      <w:r>
        <w:t xml:space="preserve">, J. (1999). The large N limit of </w:t>
      </w:r>
      <w:proofErr w:type="spellStart"/>
      <w:r>
        <w:t>superconformal</w:t>
      </w:r>
      <w:proofErr w:type="spellEnd"/>
      <w:r>
        <w:t xml:space="preserve"> field theories and supergravity. International Journal of Theoretical Physics, 38(4), 1113–1133.*</w:t>
      </w:r>
    </w:p>
    <w:p w14:paraId="0F563A5B" w14:textId="77777777" w:rsidR="00841625" w:rsidRDefault="00841625" w:rsidP="00841625"/>
    <w:p w14:paraId="246961E2" w14:textId="2629BD94" w:rsidR="00841625" w:rsidRDefault="00841625"/>
    <w:sectPr w:rsidR="008416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75"/>
  <w:proofState w:spelling="clean" w:grammar="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625"/>
    <w:rsid w:val="00841625"/>
    <w:rsid w:val="00890F04"/>
    <w:rsid w:val="009A2F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E4007A7"/>
  <w15:chartTrackingRefBased/>
  <w15:docId w15:val="{D0125806-2381-6444-A1DE-BA188AC73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416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416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4162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4162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4162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4162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4162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4162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4162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16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416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4162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4162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4162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416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416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416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41625"/>
    <w:rPr>
      <w:rFonts w:eastAsiaTheme="majorEastAsia" w:cstheme="majorBidi"/>
      <w:color w:val="272727" w:themeColor="text1" w:themeTint="D8"/>
    </w:rPr>
  </w:style>
  <w:style w:type="paragraph" w:styleId="Title">
    <w:name w:val="Title"/>
    <w:basedOn w:val="Normal"/>
    <w:next w:val="Normal"/>
    <w:link w:val="TitleChar"/>
    <w:uiPriority w:val="10"/>
    <w:qFormat/>
    <w:rsid w:val="008416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416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4162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416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41625"/>
    <w:pPr>
      <w:spacing w:before="160"/>
      <w:jc w:val="center"/>
    </w:pPr>
    <w:rPr>
      <w:i/>
      <w:iCs/>
      <w:color w:val="404040" w:themeColor="text1" w:themeTint="BF"/>
    </w:rPr>
  </w:style>
  <w:style w:type="character" w:customStyle="1" w:styleId="QuoteChar">
    <w:name w:val="Quote Char"/>
    <w:basedOn w:val="DefaultParagraphFont"/>
    <w:link w:val="Quote"/>
    <w:uiPriority w:val="29"/>
    <w:rsid w:val="00841625"/>
    <w:rPr>
      <w:i/>
      <w:iCs/>
      <w:color w:val="404040" w:themeColor="text1" w:themeTint="BF"/>
    </w:rPr>
  </w:style>
  <w:style w:type="paragraph" w:styleId="ListParagraph">
    <w:name w:val="List Paragraph"/>
    <w:basedOn w:val="Normal"/>
    <w:uiPriority w:val="34"/>
    <w:qFormat/>
    <w:rsid w:val="00841625"/>
    <w:pPr>
      <w:ind w:left="720"/>
      <w:contextualSpacing/>
    </w:pPr>
  </w:style>
  <w:style w:type="character" w:styleId="IntenseEmphasis">
    <w:name w:val="Intense Emphasis"/>
    <w:basedOn w:val="DefaultParagraphFont"/>
    <w:uiPriority w:val="21"/>
    <w:qFormat/>
    <w:rsid w:val="00841625"/>
    <w:rPr>
      <w:i/>
      <w:iCs/>
      <w:color w:val="0F4761" w:themeColor="accent1" w:themeShade="BF"/>
    </w:rPr>
  </w:style>
  <w:style w:type="paragraph" w:styleId="IntenseQuote">
    <w:name w:val="Intense Quote"/>
    <w:basedOn w:val="Normal"/>
    <w:next w:val="Normal"/>
    <w:link w:val="IntenseQuoteChar"/>
    <w:uiPriority w:val="30"/>
    <w:qFormat/>
    <w:rsid w:val="008416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41625"/>
    <w:rPr>
      <w:i/>
      <w:iCs/>
      <w:color w:val="0F4761" w:themeColor="accent1" w:themeShade="BF"/>
    </w:rPr>
  </w:style>
  <w:style w:type="character" w:styleId="IntenseReference">
    <w:name w:val="Intense Reference"/>
    <w:basedOn w:val="DefaultParagraphFont"/>
    <w:uiPriority w:val="32"/>
    <w:qFormat/>
    <w:rsid w:val="0084162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1568</Words>
  <Characters>8940</Characters>
  <Application>Microsoft Office Word</Application>
  <DocSecurity>0</DocSecurity>
  <Lines>74</Lines>
  <Paragraphs>20</Paragraphs>
  <ScaleCrop>false</ScaleCrop>
  <Company/>
  <LinksUpToDate>false</LinksUpToDate>
  <CharactersWithSpaces>10488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 Russ</dc:creator>
  <cp:keywords/>
  <dc:description/>
  <cp:lastModifiedBy>Shawn Russ</cp:lastModifiedBy>
  <cp:revision>2</cp:revision>
  <dcterms:created xsi:type="dcterms:W3CDTF">2024-12-18T06:11:00Z</dcterms:created>
  <dcterms:modified xsi:type="dcterms:W3CDTF">2024-12-18T06:11:00Z</dcterms:modified>
</cp:coreProperties>
</file>