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AFE7" w14:textId="4EDE60E9" w:rsidR="00EA2CBA" w:rsidRDefault="00EA2CBA" w:rsidP="00EA2CBA">
      <w:r>
        <w:t xml:space="preserve">Title: </w:t>
      </w:r>
      <w:r w:rsidRPr="00C667DC">
        <w:rPr>
          <w:b/>
          <w:bCs/>
        </w:rPr>
        <w:t xml:space="preserve">Maps of topsoil (0-30 cm) </w:t>
      </w:r>
      <w:r w:rsidR="00281218">
        <w:rPr>
          <w:b/>
          <w:bCs/>
        </w:rPr>
        <w:t>properties</w:t>
      </w:r>
      <w:r w:rsidRPr="00C667DC">
        <w:rPr>
          <w:b/>
          <w:bCs/>
        </w:rPr>
        <w:t xml:space="preserve"> of Tuscany (Italy)</w:t>
      </w:r>
    </w:p>
    <w:p w14:paraId="3B022B47" w14:textId="77777777" w:rsidR="00EA2CBA" w:rsidRDefault="00EA2CBA" w:rsidP="00EA2CBA">
      <w:r>
        <w:t xml:space="preserve">Object type: Raster dataset - </w:t>
      </w:r>
      <w:proofErr w:type="spellStart"/>
      <w:r>
        <w:t>GeoTIFF</w:t>
      </w:r>
      <w:proofErr w:type="spellEnd"/>
    </w:p>
    <w:p w14:paraId="5D430E18" w14:textId="77777777" w:rsidR="00EA2CBA" w:rsidRDefault="00EA2CBA" w:rsidP="00EA2CBA">
      <w:r>
        <w:t>Language: English</w:t>
      </w:r>
    </w:p>
    <w:p w14:paraId="70809D9C" w14:textId="31D3870A" w:rsidR="00EA2CBA" w:rsidRDefault="00EA2CBA" w:rsidP="00EA2CBA">
      <w:r>
        <w:t xml:space="preserve">Abstract/description of the data set: The datasets correspond to </w:t>
      </w:r>
      <w:r w:rsidR="008C0769">
        <w:t>eight</w:t>
      </w:r>
      <w:r>
        <w:t xml:space="preserve"> maps of the main properties of the topsoil layer for a </w:t>
      </w:r>
      <w:r w:rsidR="00BE312B">
        <w:t>0-30</w:t>
      </w:r>
      <w:r>
        <w:t xml:space="preserve"> </w:t>
      </w:r>
      <w:r w:rsidR="00BE312B">
        <w:t>c</w:t>
      </w:r>
      <w:r>
        <w:t xml:space="preserve">m section, </w:t>
      </w:r>
      <w:r w:rsidR="0090327C">
        <w:t>of</w:t>
      </w:r>
      <w:r>
        <w:t xml:space="preserve"> Tuscany Region, produced using a Digital Soil Mapping (DSM) approach.</w:t>
      </w:r>
    </w:p>
    <w:p w14:paraId="112B6349" w14:textId="77777777" w:rsidR="00EA2CBA" w:rsidRDefault="00EA2CBA" w:rsidP="00EA2CBA">
      <w:pPr>
        <w:jc w:val="both"/>
      </w:pPr>
      <w:r w:rsidRPr="00BC4394">
        <w:t>In particular, the Random Forest regression algorithm with numerous spatial covariates was used to obtain the following soil properties mapped for the whole Tuscany Region:</w:t>
      </w:r>
    </w:p>
    <w:p w14:paraId="488C9381" w14:textId="79FE47F2" w:rsidR="00EA2CBA" w:rsidRPr="00623E6D" w:rsidRDefault="00EA2CBA" w:rsidP="00EA2CBA">
      <w:pPr>
        <w:pStyle w:val="Paragrafoelenco"/>
        <w:numPr>
          <w:ilvl w:val="0"/>
          <w:numId w:val="2"/>
        </w:numPr>
        <w:jc w:val="both"/>
      </w:pPr>
      <w:r w:rsidRPr="1593BE01">
        <w:t>soil organic carbon content (</w:t>
      </w:r>
      <w:proofErr w:type="spellStart"/>
      <w:r>
        <w:t>dag</w:t>
      </w:r>
      <w:proofErr w:type="spellEnd"/>
      <w:r>
        <w:t>/kg</w:t>
      </w:r>
      <w:r w:rsidRPr="1593BE01">
        <w:t>),</w:t>
      </w:r>
    </w:p>
    <w:p w14:paraId="5403873E" w14:textId="77777777" w:rsidR="00EA2CBA" w:rsidRPr="00623E6D" w:rsidRDefault="00EA2CBA" w:rsidP="00EA2CBA">
      <w:pPr>
        <w:pStyle w:val="Paragrafoelenco"/>
        <w:numPr>
          <w:ilvl w:val="0"/>
          <w:numId w:val="1"/>
        </w:numPr>
        <w:jc w:val="both"/>
      </w:pPr>
      <w:r w:rsidRPr="1593BE01">
        <w:t>soil organic carbon stock (t/ha),</w:t>
      </w:r>
    </w:p>
    <w:p w14:paraId="26682506" w14:textId="00BFC515" w:rsidR="00EA2CBA" w:rsidRDefault="00AD646D" w:rsidP="00EA2CBA">
      <w:pPr>
        <w:pStyle w:val="Paragrafoelenco"/>
        <w:numPr>
          <w:ilvl w:val="0"/>
          <w:numId w:val="1"/>
        </w:numPr>
        <w:jc w:val="both"/>
      </w:pPr>
      <w:r>
        <w:t xml:space="preserve">textural </w:t>
      </w:r>
      <w:r w:rsidR="00B72596" w:rsidRPr="00B72596">
        <w:rPr>
          <w:lang w:val="en-US"/>
        </w:rPr>
        <w:t>fractions (sand, silt and clay, USDA limits</w:t>
      </w:r>
      <w:r w:rsidR="002944B7">
        <w:rPr>
          <w:lang w:val="en-US"/>
        </w:rPr>
        <w:t xml:space="preserve">) </w:t>
      </w:r>
      <w:r w:rsidR="00EA2CBA">
        <w:t>(</w:t>
      </w:r>
      <w:proofErr w:type="spellStart"/>
      <w:r w:rsidR="00EA2CBA">
        <w:t>dag</w:t>
      </w:r>
      <w:proofErr w:type="spellEnd"/>
      <w:r w:rsidR="00EA2CBA">
        <w:t xml:space="preserve">/kg) </w:t>
      </w:r>
    </w:p>
    <w:p w14:paraId="0461264F" w14:textId="77777777" w:rsidR="00EA2CBA" w:rsidRPr="00623E6D" w:rsidRDefault="00EA2CBA" w:rsidP="00EA2CBA">
      <w:pPr>
        <w:pStyle w:val="Paragrafoelenco"/>
        <w:numPr>
          <w:ilvl w:val="0"/>
          <w:numId w:val="1"/>
        </w:numPr>
        <w:jc w:val="both"/>
      </w:pPr>
      <w:r>
        <w:t xml:space="preserve">rock fragments content </w:t>
      </w:r>
      <w:r w:rsidRPr="1593BE01">
        <w:t>(</w:t>
      </w:r>
      <w:r>
        <w:t>vol/vol)</w:t>
      </w:r>
      <w:r w:rsidRPr="1593BE01">
        <w:t xml:space="preserve">, </w:t>
      </w:r>
    </w:p>
    <w:p w14:paraId="1E0750FC" w14:textId="77777777" w:rsidR="00EA2CBA" w:rsidRPr="00623E6D" w:rsidRDefault="00EA2CBA" w:rsidP="00EA2CBA">
      <w:pPr>
        <w:pStyle w:val="Paragrafoelenco"/>
        <w:numPr>
          <w:ilvl w:val="0"/>
          <w:numId w:val="1"/>
        </w:numPr>
        <w:jc w:val="both"/>
      </w:pPr>
      <w:r w:rsidRPr="1593BE01">
        <w:t>pH,</w:t>
      </w:r>
    </w:p>
    <w:p w14:paraId="19BA9470" w14:textId="77777777" w:rsidR="00EA2CBA" w:rsidRPr="00623E6D" w:rsidRDefault="00EA2CBA" w:rsidP="00EA2CBA">
      <w:pPr>
        <w:pStyle w:val="Paragrafoelenco"/>
        <w:numPr>
          <w:ilvl w:val="0"/>
          <w:numId w:val="1"/>
        </w:numPr>
        <w:jc w:val="both"/>
      </w:pPr>
      <w:r w:rsidRPr="1593BE01">
        <w:t>bulk density</w:t>
      </w:r>
      <w:r>
        <w:t xml:space="preserve"> </w:t>
      </w:r>
      <w:r w:rsidRPr="1593BE01">
        <w:t>(g/cm</w:t>
      </w:r>
      <w:r w:rsidRPr="1593BE01">
        <w:rPr>
          <w:vertAlign w:val="superscript"/>
        </w:rPr>
        <w:t>3</w:t>
      </w:r>
      <w:r w:rsidRPr="1593BE01">
        <w:t>).</w:t>
      </w:r>
    </w:p>
    <w:p w14:paraId="111EBB40" w14:textId="39A70E6C" w:rsidR="00BA0371" w:rsidRDefault="00BA0371" w:rsidP="00EA2CBA">
      <w:r>
        <w:t xml:space="preserve">Note that Soil organic Carbon content map was directly considered as an application of SOC loss Cookbook </w:t>
      </w:r>
      <w:r w:rsidRPr="00942739">
        <w:t>(DOI: </w:t>
      </w:r>
      <w:hyperlink r:id="rId5" w:history="1">
        <w:r w:rsidRPr="00942739">
          <w:rPr>
            <w:rStyle w:val="Collegamentoipertestuale"/>
            <w:color w:val="2F6FA7"/>
          </w:rPr>
          <w:t>10.5281/zenodo.13951265 </w:t>
        </w:r>
      </w:hyperlink>
      <w:r w:rsidRPr="00942739">
        <w:t>Version 3)</w:t>
      </w:r>
      <w:r>
        <w:t>.</w:t>
      </w:r>
    </w:p>
    <w:p w14:paraId="25DD4BB4" w14:textId="6912CBBB" w:rsidR="00EA2CBA" w:rsidRDefault="00EA2CBA" w:rsidP="00EA2CBA">
      <w:r>
        <w:t xml:space="preserve">They are based on Tuscany Region soil database </w:t>
      </w:r>
      <w:r w:rsidR="00A84B15">
        <w:t xml:space="preserve">available at </w:t>
      </w:r>
      <w:proofErr w:type="spellStart"/>
      <w:r w:rsidR="00265405" w:rsidRPr="5D85EA52">
        <w:rPr>
          <w:rFonts w:eastAsia="Times New Roman"/>
          <w:lang w:eastAsia="it-IT"/>
        </w:rPr>
        <w:t>Geoscopio</w:t>
      </w:r>
      <w:proofErr w:type="spellEnd"/>
      <w:r w:rsidR="00A84B15" w:rsidRPr="5D85EA52">
        <w:rPr>
          <w:rFonts w:eastAsia="Times New Roman"/>
          <w:lang w:eastAsia="it-IT"/>
        </w:rPr>
        <w:t xml:space="preserve"> </w:t>
      </w:r>
      <w:r w:rsidR="00265405" w:rsidRPr="5D85EA52">
        <w:rPr>
          <w:rFonts w:eastAsia="Times New Roman"/>
          <w:lang w:eastAsia="it-IT"/>
        </w:rPr>
        <w:t>(https://www502.regione.toscana.it/geoscopio/pedologia.html)</w:t>
      </w:r>
      <w:r>
        <w:t xml:space="preserve"> and on point soil data not freely available (Lamma Consortium). More information and requests to: info@lamma.toscana.it. The maps have a 100 m spatial resolution.</w:t>
      </w:r>
    </w:p>
    <w:p w14:paraId="709CA303" w14:textId="41E18B22" w:rsidR="00EA2CBA" w:rsidRDefault="00EA2CBA" w:rsidP="5D85EA52">
      <w:r>
        <w:t xml:space="preserve">Dataset keywords: </w:t>
      </w:r>
      <w:r w:rsidR="75B20E6B">
        <w:t xml:space="preserve">SERENA project, EJP-SOIL, </w:t>
      </w:r>
      <w:r w:rsidR="30DD3BD6">
        <w:t>Grant n. 862695</w:t>
      </w:r>
      <w:r w:rsidR="0EE6196B">
        <w:t xml:space="preserve">, </w:t>
      </w:r>
      <w:r>
        <w:t xml:space="preserve">topsoil properties, </w:t>
      </w:r>
      <w:r w:rsidR="38FCE644">
        <w:t>soil organic carbon content, s</w:t>
      </w:r>
      <w:r>
        <w:t xml:space="preserve">oil </w:t>
      </w:r>
      <w:r w:rsidR="2CC8609A">
        <w:t>c</w:t>
      </w:r>
      <w:r>
        <w:t xml:space="preserve">arbon </w:t>
      </w:r>
      <w:r w:rsidR="4F27E8DB">
        <w:t>s</w:t>
      </w:r>
      <w:r>
        <w:t xml:space="preserve">tock, </w:t>
      </w:r>
      <w:r w:rsidR="2F48697C">
        <w:t xml:space="preserve">textural </w:t>
      </w:r>
      <w:r w:rsidR="2F48697C" w:rsidRPr="48D976FD">
        <w:rPr>
          <w:lang w:val="en-US"/>
        </w:rPr>
        <w:t>fractions</w:t>
      </w:r>
      <w:r w:rsidR="6B755FB4" w:rsidRPr="48D976FD">
        <w:rPr>
          <w:lang w:val="en-US"/>
        </w:rPr>
        <w:t>,</w:t>
      </w:r>
      <w:r>
        <w:t xml:space="preserve"> pH, bulk density, Digital Soil Mapping, Tuscany, Italy</w:t>
      </w:r>
    </w:p>
    <w:p w14:paraId="44268BA6" w14:textId="77777777" w:rsidR="00EA2CBA" w:rsidRDefault="00EA2CBA" w:rsidP="00EA2CBA"/>
    <w:p w14:paraId="15C825F7" w14:textId="77777777" w:rsidR="00EA2CBA" w:rsidRDefault="00EA2CBA" w:rsidP="00EA2CBA">
      <w:r>
        <w:t>Licence type: CC-BY 4.0</w:t>
      </w:r>
    </w:p>
    <w:p w14:paraId="3A653339" w14:textId="77777777" w:rsidR="00EA2CBA" w:rsidRDefault="00EA2CBA" w:rsidP="00EA2CBA">
      <w:r>
        <w:t xml:space="preserve">Geographic info: EPSG:6707 - RDN2008 / UTM zone 32N (N-E) </w:t>
      </w:r>
    </w:p>
    <w:p w14:paraId="576AD7EA" w14:textId="77777777" w:rsidR="00EA2CBA" w:rsidRDefault="00EA2CBA" w:rsidP="00EA2CBA">
      <w:r>
        <w:tab/>
      </w:r>
      <w:r>
        <w:tab/>
        <w:t xml:space="preserve"> Extent: minx: 553740 m, </w:t>
      </w:r>
      <w:proofErr w:type="spellStart"/>
      <w:r>
        <w:t>miny</w:t>
      </w:r>
      <w:proofErr w:type="spellEnd"/>
      <w:r>
        <w:t xml:space="preserve">: 4677719 m, </w:t>
      </w:r>
      <w:proofErr w:type="spellStart"/>
      <w:r>
        <w:t>maxx</w:t>
      </w:r>
      <w:proofErr w:type="spellEnd"/>
      <w:r>
        <w:t xml:space="preserve">: 772040, </w:t>
      </w:r>
      <w:proofErr w:type="spellStart"/>
      <w:r>
        <w:t>maxy</w:t>
      </w:r>
      <w:proofErr w:type="spellEnd"/>
      <w:r>
        <w:t>: 4925319 m</w:t>
      </w:r>
    </w:p>
    <w:p w14:paraId="38EA0D6A" w14:textId="77777777" w:rsidR="00EA2CBA" w:rsidRDefault="00EA2CBA" w:rsidP="00EA2CBA"/>
    <w:p w14:paraId="06117A72" w14:textId="77777777" w:rsidR="00EA2CBA" w:rsidRPr="00B97E3D" w:rsidRDefault="00EA2CBA" w:rsidP="00EA2CBA">
      <w:pPr>
        <w:rPr>
          <w:lang w:val="it-IT"/>
        </w:rPr>
      </w:pPr>
      <w:r w:rsidRPr="00B97E3D">
        <w:rPr>
          <w:lang w:val="it-IT"/>
        </w:rPr>
        <w:t>•Contact: Lorenzo Gardin, CNR, lorenzo.gardin@cnr.it</w:t>
      </w:r>
    </w:p>
    <w:p w14:paraId="6378DD22" w14:textId="77777777" w:rsidR="00966BC9" w:rsidRDefault="00966BC9"/>
    <w:sectPr w:rsidR="00966BC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9339"/>
    <w:multiLevelType w:val="hybridMultilevel"/>
    <w:tmpl w:val="2EBC6044"/>
    <w:lvl w:ilvl="0" w:tplc="71880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60B2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283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D48D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A2E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CAC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CB2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C8DB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E277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37A24"/>
    <w:multiLevelType w:val="hybridMultilevel"/>
    <w:tmpl w:val="EF4853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2D"/>
    <w:rsid w:val="001F38C5"/>
    <w:rsid w:val="00265405"/>
    <w:rsid w:val="00281218"/>
    <w:rsid w:val="002944B7"/>
    <w:rsid w:val="002F7EEB"/>
    <w:rsid w:val="00855A1A"/>
    <w:rsid w:val="008C0769"/>
    <w:rsid w:val="0090327C"/>
    <w:rsid w:val="00966BC9"/>
    <w:rsid w:val="00A84B15"/>
    <w:rsid w:val="00AD646D"/>
    <w:rsid w:val="00B72596"/>
    <w:rsid w:val="00B97E3D"/>
    <w:rsid w:val="00BA0371"/>
    <w:rsid w:val="00BE312B"/>
    <w:rsid w:val="00C7562D"/>
    <w:rsid w:val="00D527B5"/>
    <w:rsid w:val="00DE527A"/>
    <w:rsid w:val="00EA2CBA"/>
    <w:rsid w:val="00FD24BC"/>
    <w:rsid w:val="0EE6196B"/>
    <w:rsid w:val="12ECF165"/>
    <w:rsid w:val="1E51DB42"/>
    <w:rsid w:val="2463EF1D"/>
    <w:rsid w:val="2CC8609A"/>
    <w:rsid w:val="2F48697C"/>
    <w:rsid w:val="30DD3BD6"/>
    <w:rsid w:val="38FCE644"/>
    <w:rsid w:val="48D976FD"/>
    <w:rsid w:val="4F27E8DB"/>
    <w:rsid w:val="5D85EA52"/>
    <w:rsid w:val="6B755FB4"/>
    <w:rsid w:val="6BC30A5C"/>
    <w:rsid w:val="75B2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2919D"/>
  <w15:chartTrackingRefBased/>
  <w15:docId w15:val="{7BF0460C-3C31-498B-879A-A84CFA222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CBA"/>
    <w:rPr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C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2CB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llegamentoipertestuale">
    <w:name w:val="Hyperlink"/>
    <w:basedOn w:val="Carpredefinitoparagrafo"/>
    <w:uiPriority w:val="99"/>
    <w:semiHidden/>
    <w:unhideWhenUsed/>
    <w:rsid w:val="00EA2CBA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EA2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5281/zenodo.1395126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GARDIN</dc:creator>
  <cp:keywords/>
  <dc:description/>
  <cp:lastModifiedBy>LORENZO GARDIN</cp:lastModifiedBy>
  <cp:revision>7</cp:revision>
  <dcterms:created xsi:type="dcterms:W3CDTF">2024-11-27T15:44:00Z</dcterms:created>
  <dcterms:modified xsi:type="dcterms:W3CDTF">2024-11-27T16:10:00Z</dcterms:modified>
</cp:coreProperties>
</file>