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ADE07" w14:textId="4CC25361" w:rsidR="00D26956" w:rsidRPr="00EC7B74" w:rsidRDefault="00D26956" w:rsidP="00D26956">
      <w:pPr>
        <w:tabs>
          <w:tab w:val="left" w:pos="1185"/>
        </w:tabs>
        <w:spacing w:before="120" w:after="120" w:line="276" w:lineRule="auto"/>
        <w:jc w:val="both"/>
        <w:rPr>
          <w:rFonts w:ascii="Garamond" w:hAnsi="Garamond"/>
          <w:b/>
          <w:sz w:val="28"/>
        </w:rPr>
      </w:pPr>
      <w:r w:rsidRPr="00EC7B74">
        <w:rPr>
          <w:rFonts w:ascii="Garamond" w:hAnsi="Garamond"/>
          <w:b/>
          <w:sz w:val="28"/>
        </w:rPr>
        <w:t xml:space="preserve">Exercice </w:t>
      </w:r>
      <w:r>
        <w:rPr>
          <w:rFonts w:ascii="Garamond" w:hAnsi="Garamond"/>
          <w:b/>
          <w:sz w:val="28"/>
        </w:rPr>
        <w:t>1</w:t>
      </w:r>
    </w:p>
    <w:p w14:paraId="2DD48976" w14:textId="77777777" w:rsidR="00D26956" w:rsidRPr="00EC7B74" w:rsidRDefault="00D26956" w:rsidP="00D26956">
      <w:pPr>
        <w:tabs>
          <w:tab w:val="left" w:pos="1185"/>
        </w:tabs>
        <w:spacing w:before="120"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Soient deux variables </w:t>
      </w:r>
      <w:r>
        <w:rPr>
          <w:rFonts w:ascii="Garamond" w:eastAsiaTheme="minorEastAsia" w:hAnsi="Garamond"/>
        </w:rPr>
        <w:t xml:space="preserve">quantitatives </w:t>
      </w:r>
      <m:oMath>
        <m:r>
          <w:rPr>
            <w:rFonts w:ascii="Cambria Math" w:hAnsi="Cambria Math"/>
          </w:rPr>
          <m:t>Y</m:t>
        </m:r>
      </m:oMath>
      <w:r>
        <w:rPr>
          <w:rFonts w:ascii="Garamond" w:hAnsi="Garamond"/>
        </w:rPr>
        <w:t xml:space="preserve"> et </w:t>
      </w:r>
      <m:oMath>
        <m:r>
          <w:rPr>
            <w:rFonts w:ascii="Cambria Math" w:hAnsi="Cambria Math"/>
          </w:rPr>
          <m:t>X</m:t>
        </m:r>
      </m:oMath>
      <w:r>
        <w:rPr>
          <w:rFonts w:ascii="Garamond" w:eastAsiaTheme="minorEastAsia" w:hAnsi="Garamond"/>
        </w:rPr>
        <w:t xml:space="preserve">. </w:t>
      </w:r>
      <w:r w:rsidRPr="00EC7B74">
        <w:rPr>
          <w:rFonts w:ascii="Garamond" w:hAnsi="Garamond"/>
        </w:rPr>
        <w:t xml:space="preserve">On cherche à étudier la relation entre </w:t>
      </w:r>
      <w:r>
        <w:rPr>
          <w:rFonts w:ascii="Garamond" w:hAnsi="Garamond"/>
        </w:rPr>
        <w:t xml:space="preserve">les deux variables à partir des données d’un échantillon de 15 observations tel que présenté dans le tableau ci-dessous. 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53"/>
        <w:gridCol w:w="558"/>
        <w:gridCol w:w="558"/>
        <w:gridCol w:w="558"/>
        <w:gridCol w:w="559"/>
        <w:gridCol w:w="598"/>
        <w:gridCol w:w="566"/>
        <w:gridCol w:w="566"/>
        <w:gridCol w:w="566"/>
        <w:gridCol w:w="566"/>
        <w:gridCol w:w="566"/>
        <w:gridCol w:w="707"/>
        <w:gridCol w:w="566"/>
        <w:gridCol w:w="588"/>
        <w:gridCol w:w="567"/>
        <w:gridCol w:w="709"/>
      </w:tblGrid>
      <w:tr w:rsidR="00B20C42" w:rsidRPr="00EC7B74" w14:paraId="5ADE50F4" w14:textId="77777777" w:rsidTr="007B0D4C">
        <w:trPr>
          <w:trHeight w:val="3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4251" w14:textId="77777777" w:rsidR="00B20C42" w:rsidRPr="00EC7B74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</m:oMath>
            </m:oMathPara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FE16" w14:textId="39FE690E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519C" w14:textId="5A3477C0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8950" w14:textId="0371F049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19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B262" w14:textId="55450A77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14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17DF" w14:textId="67EACCFF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7751" w14:textId="3A3D99BA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25D4" w14:textId="5F486878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3A30" w14:textId="6A7B8459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2D29" w14:textId="23893F95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631F" w14:textId="679FB1C9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28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8550" w14:textId="2EF034D5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1ADD" w14:textId="1A6BB3D9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19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27117" w14:textId="031322C4" w:rsidR="00B20C42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97346" w14:textId="21B68FD1" w:rsidR="00B20C42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7F7E8" w14:textId="761A1E0F" w:rsidR="00B20C42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16</w:t>
            </w:r>
          </w:p>
        </w:tc>
      </w:tr>
      <w:tr w:rsidR="00B20C42" w:rsidRPr="00EC7B74" w14:paraId="3ABB24A5" w14:textId="77777777" w:rsidTr="007B0D4C">
        <w:trPr>
          <w:trHeight w:val="3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7A08" w14:textId="77777777" w:rsidR="00B20C42" w:rsidRPr="00EC7B74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5321" w14:textId="5792BA8C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293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0B1A" w14:textId="573ED4E6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335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D6DD" w14:textId="0F19C1A7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9DC5" w14:textId="70350B4F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8554" w14:textId="17065B66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408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BD88" w14:textId="49022DFF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252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F854" w14:textId="12141DD5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73FA" w14:textId="482D4CAE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328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FFE9" w14:textId="0E52DD50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4910" w14:textId="6F7FD1A0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C639" w14:textId="4AF92286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69A0" w14:textId="023DD236" w:rsidR="00B20C42" w:rsidRPr="00D61295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2EEB2" w14:textId="194ECE2F" w:rsidR="00B20C42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C1F1F" w14:textId="214096D3" w:rsidR="00B20C42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2B6C8" w14:textId="44D0BC62" w:rsidR="00B20C42" w:rsidRDefault="00B20C42" w:rsidP="00B20C42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369</w:t>
            </w:r>
          </w:p>
        </w:tc>
      </w:tr>
    </w:tbl>
    <w:p w14:paraId="3879AFE0" w14:textId="77777777" w:rsidR="00D26956" w:rsidRDefault="00D26956" w:rsidP="00D26956">
      <w:pPr>
        <w:spacing w:before="120" w:after="120" w:line="360" w:lineRule="auto"/>
        <w:rPr>
          <w:rFonts w:ascii="Garamond" w:hAnsi="Garamond"/>
        </w:rPr>
      </w:pPr>
    </w:p>
    <w:p w14:paraId="2F5CE75D" w14:textId="77777777" w:rsidR="00D26956" w:rsidRPr="00741235" w:rsidRDefault="00D26956" w:rsidP="00D26956">
      <w:pPr>
        <w:numPr>
          <w:ilvl w:val="0"/>
          <w:numId w:val="16"/>
        </w:numPr>
        <w:spacing w:before="120" w:after="120" w:line="240" w:lineRule="auto"/>
        <w:ind w:left="426"/>
        <w:jc w:val="both"/>
        <w:rPr>
          <w:rFonts w:ascii="Garamond" w:hAnsi="Garamond"/>
        </w:rPr>
      </w:pPr>
      <w:r w:rsidRPr="00741235">
        <w:rPr>
          <w:rFonts w:ascii="Garamond" w:hAnsi="Garamond"/>
        </w:rPr>
        <w:t>L’observation d</w:t>
      </w:r>
      <w:r>
        <w:rPr>
          <w:rFonts w:ascii="Garamond" w:hAnsi="Garamond"/>
        </w:rPr>
        <w:t xml:space="preserve">u tableau montre qu’il existe une corrélation positive entre les variables </w:t>
      </w:r>
      <m:oMath>
        <m:r>
          <w:rPr>
            <w:rFonts w:ascii="Cambria Math" w:hAnsi="Cambria Math"/>
          </w:rPr>
          <m:t>Y</m:t>
        </m:r>
      </m:oMath>
      <w:r>
        <w:rPr>
          <w:rFonts w:ascii="Garamond" w:hAnsi="Garamond"/>
        </w:rPr>
        <w:t xml:space="preserve"> et </w:t>
      </w:r>
      <m:oMath>
        <m:r>
          <w:rPr>
            <w:rFonts w:ascii="Cambria Math" w:hAnsi="Cambria Math"/>
          </w:rPr>
          <m:t>X</m:t>
        </m:r>
      </m:oMath>
      <w:r>
        <w:rPr>
          <w:rFonts w:ascii="Garamond" w:eastAsiaTheme="minorEastAsia" w:hAnsi="Garamond"/>
        </w:rPr>
        <w:t xml:space="preserve">. </w:t>
      </w:r>
    </w:p>
    <w:p w14:paraId="1A249D19" w14:textId="77777777" w:rsidR="00D26956" w:rsidRPr="00741235" w:rsidRDefault="00D26956" w:rsidP="00D26956">
      <w:pPr>
        <w:numPr>
          <w:ilvl w:val="1"/>
          <w:numId w:val="16"/>
        </w:numPr>
        <w:spacing w:before="120" w:after="120" w:line="240" w:lineRule="auto"/>
        <w:jc w:val="both"/>
        <w:rPr>
          <w:rFonts w:ascii="Garamond" w:hAnsi="Garamond"/>
        </w:rPr>
      </w:pPr>
      <w:r>
        <w:rPr>
          <w:rFonts w:ascii="Garamond" w:eastAsiaTheme="minorEastAsia" w:hAnsi="Garamond"/>
        </w:rPr>
        <w:t xml:space="preserve">Vrai ou Faux ? </w:t>
      </w:r>
    </w:p>
    <w:p w14:paraId="09AB9869" w14:textId="77777777" w:rsidR="00D26956" w:rsidRPr="005807C7" w:rsidRDefault="00D26956" w:rsidP="00D26956">
      <w:pPr>
        <w:numPr>
          <w:ilvl w:val="1"/>
          <w:numId w:val="16"/>
        </w:numPr>
        <w:spacing w:before="120"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Écrivez la formule du </w:t>
      </w:r>
      <w:r>
        <w:rPr>
          <w:rFonts w:ascii="Garamond" w:eastAsiaTheme="minorEastAsia" w:hAnsi="Garamond"/>
        </w:rPr>
        <w:t>coefficient de corrélation entre les deux variables.</w:t>
      </w:r>
    </w:p>
    <w:p w14:paraId="17029CD5" w14:textId="77777777" w:rsidR="00D26956" w:rsidRDefault="00D26956" w:rsidP="00D26956">
      <w:pPr>
        <w:numPr>
          <w:ilvl w:val="1"/>
          <w:numId w:val="16"/>
        </w:numPr>
        <w:spacing w:before="120" w:after="120" w:line="240" w:lineRule="auto"/>
        <w:jc w:val="both"/>
        <w:rPr>
          <w:rFonts w:ascii="Garamond" w:hAnsi="Garamond"/>
        </w:rPr>
      </w:pPr>
      <w:r>
        <w:rPr>
          <w:rFonts w:ascii="Garamond" w:eastAsiaTheme="minorEastAsia" w:hAnsi="Garamond"/>
        </w:rPr>
        <w:t>Donnez la valeur du coefficient de corrélation entre les deux variables.</w:t>
      </w:r>
    </w:p>
    <w:p w14:paraId="5A47630E" w14:textId="77777777" w:rsidR="00D26956" w:rsidRDefault="00D26956" w:rsidP="00D26956">
      <w:pPr>
        <w:numPr>
          <w:ilvl w:val="0"/>
          <w:numId w:val="16"/>
        </w:numPr>
        <w:spacing w:before="120" w:after="12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L’estimation de la fonction de régression linéaire de </w:t>
      </w:r>
      <m:oMath>
        <m:r>
          <w:rPr>
            <w:rFonts w:ascii="Cambria Math" w:hAnsi="Cambria Math"/>
          </w:rPr>
          <m:t>Y</m:t>
        </m:r>
      </m:oMath>
      <w:r>
        <w:rPr>
          <w:rFonts w:ascii="Garamond" w:hAnsi="Garamond"/>
        </w:rPr>
        <w:t xml:space="preserve"> en fonction de par la méthode des </w:t>
      </w:r>
      <m:oMath>
        <m:r>
          <w:rPr>
            <w:rFonts w:ascii="Cambria Math" w:hAnsi="Cambria Math"/>
          </w:rPr>
          <m:t>X</m:t>
        </m:r>
      </m:oMath>
      <w:r>
        <w:rPr>
          <w:rFonts w:ascii="Garamond" w:hAnsi="Garamond"/>
        </w:rPr>
        <w:t xml:space="preserve"> moindres carrés ordinaires (MCO) a permis d’obtenir le modèle estimé suivant : </w:t>
      </w:r>
    </w:p>
    <w:p w14:paraId="7FAFFB74" w14:textId="77777777" w:rsidR="00D26956" w:rsidRPr="00204F2A" w:rsidRDefault="00000000" w:rsidP="00D26956">
      <w:pPr>
        <w:spacing w:before="120" w:after="120" w:line="240" w:lineRule="auto"/>
        <w:ind w:left="426"/>
        <w:jc w:val="both"/>
        <w:rPr>
          <w:rFonts w:ascii="Garamond" w:eastAsiaTheme="minorEastAsia" w:hAnsi="Garamond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Y</m:t>
              </m:r>
            </m:e>
          </m:acc>
          <m:r>
            <w:rPr>
              <w:rFonts w:ascii="Cambria Math" w:hAnsi="Cambria Math"/>
            </w:rPr>
            <m:t>=568.95-14.30X     (1)</m:t>
          </m:r>
        </m:oMath>
      </m:oMathPara>
    </w:p>
    <w:p w14:paraId="1D4E9C82" w14:textId="77777777" w:rsidR="00D26956" w:rsidRDefault="00D26956" w:rsidP="00D26956">
      <w:pPr>
        <w:numPr>
          <w:ilvl w:val="1"/>
          <w:numId w:val="16"/>
        </w:numPr>
        <w:spacing w:after="0" w:line="24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>Ce résultat est-il juste ? Répondez par oui ou non</w:t>
      </w:r>
    </w:p>
    <w:p w14:paraId="6BD6FB5E" w14:textId="77777777" w:rsidR="00D26956" w:rsidRDefault="00D26956" w:rsidP="00D26956">
      <w:pPr>
        <w:numPr>
          <w:ilvl w:val="1"/>
          <w:numId w:val="16"/>
        </w:numPr>
        <w:spacing w:after="0" w:line="24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Si oui commentez le résultat. Si non, écrivez le bon modèle estimé </w:t>
      </w:r>
    </w:p>
    <w:p w14:paraId="317644AD" w14:textId="77777777" w:rsidR="00D26956" w:rsidRDefault="00D26956" w:rsidP="00D26956">
      <w:pPr>
        <w:numPr>
          <w:ilvl w:val="1"/>
          <w:numId w:val="16"/>
        </w:numPr>
        <w:spacing w:after="0" w:line="24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Écrivez la valeur de la statistique de </w:t>
      </w:r>
      <w:proofErr w:type="spellStart"/>
      <w:r>
        <w:rPr>
          <w:rFonts w:ascii="Garamond" w:hAnsi="Garamond"/>
        </w:rPr>
        <w:t>Student</w:t>
      </w:r>
      <w:proofErr w:type="spellEnd"/>
      <w:r>
        <w:rPr>
          <w:rFonts w:ascii="Garamond" w:hAnsi="Garamond"/>
        </w:rPr>
        <w:t xml:space="preserve"> pour vérifier si</w:t>
      </w:r>
      <w:r w:rsidRPr="007A0551">
        <w:rPr>
          <w:rFonts w:ascii="Cambria Math" w:hAnsi="Cambria Math"/>
          <w:i/>
        </w:rPr>
        <w:t xml:space="preserve"> </w:t>
      </w:r>
      <m:oMath>
        <m:r>
          <w:rPr>
            <w:rFonts w:ascii="Cambria Math" w:hAnsi="Cambria Math"/>
          </w:rPr>
          <m:t>X</m:t>
        </m:r>
      </m:oMath>
      <w:r>
        <w:rPr>
          <w:rFonts w:ascii="Garamond" w:hAnsi="Garamond"/>
        </w:rPr>
        <w:t xml:space="preserve"> est significatif ou pas. </w:t>
      </w:r>
    </w:p>
    <w:p w14:paraId="213580AF" w14:textId="77777777" w:rsidR="00D26956" w:rsidRDefault="00D26956" w:rsidP="00D26956">
      <w:pPr>
        <w:numPr>
          <w:ilvl w:val="1"/>
          <w:numId w:val="16"/>
        </w:numPr>
        <w:spacing w:after="0" w:line="24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Peut-on déduire qu’il existe une relation significative entre </w:t>
      </w:r>
      <m:oMath>
        <m:r>
          <w:rPr>
            <w:rFonts w:ascii="Cambria Math" w:hAnsi="Cambria Math"/>
          </w:rPr>
          <m:t>Y</m:t>
        </m:r>
      </m:oMath>
      <w:r>
        <w:rPr>
          <w:rFonts w:ascii="Garamond" w:hAnsi="Garamond"/>
        </w:rPr>
        <w:t xml:space="preserve"> et </w:t>
      </w:r>
      <m:oMath>
        <m:r>
          <w:rPr>
            <w:rFonts w:ascii="Cambria Math" w:hAnsi="Cambria Math"/>
          </w:rPr>
          <m:t>X </m:t>
        </m:r>
      </m:oMath>
      <w:r>
        <w:rPr>
          <w:rFonts w:ascii="Garamond" w:eastAsiaTheme="minorEastAsia" w:hAnsi="Garamond"/>
        </w:rPr>
        <w:t xml:space="preserve">? </w:t>
      </w:r>
      <w:r>
        <w:rPr>
          <w:rFonts w:ascii="Garamond" w:hAnsi="Garamond"/>
        </w:rPr>
        <w:t>Répondez par vrai ou faux</w:t>
      </w:r>
    </w:p>
    <w:p w14:paraId="1C967944" w14:textId="77777777" w:rsidR="00D26956" w:rsidRDefault="00D26956" w:rsidP="00D26956">
      <w:pPr>
        <w:numPr>
          <w:ilvl w:val="1"/>
          <w:numId w:val="16"/>
        </w:numPr>
        <w:spacing w:after="0" w:line="24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Pourquoi ? </w:t>
      </w:r>
    </w:p>
    <w:p w14:paraId="53B6E850" w14:textId="77777777" w:rsidR="00D26956" w:rsidRDefault="00D26956" w:rsidP="00D26956">
      <w:pPr>
        <w:numPr>
          <w:ilvl w:val="0"/>
          <w:numId w:val="16"/>
        </w:numPr>
        <w:spacing w:before="120" w:after="12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La théorie stipule que l’estimation par un modèle de régression linéaire simple n’est pas symétrique comme le calcul des corrélations. Pour vérifier cette théorie, on vous demande :</w:t>
      </w:r>
    </w:p>
    <w:p w14:paraId="2AFB3143" w14:textId="77777777" w:rsidR="00D26956" w:rsidRPr="009F29EA" w:rsidRDefault="00D26956" w:rsidP="00D26956">
      <w:pPr>
        <w:pStyle w:val="Paragraphedeliste"/>
        <w:numPr>
          <w:ilvl w:val="1"/>
          <w:numId w:val="16"/>
        </w:numPr>
        <w:spacing w:before="120" w:after="120" w:line="240" w:lineRule="auto"/>
        <w:jc w:val="both"/>
        <w:rPr>
          <w:rFonts w:ascii="Garamond" w:eastAsiaTheme="minorEastAsia" w:hAnsi="Garamond"/>
        </w:rPr>
      </w:pPr>
      <w:r w:rsidRPr="009F29EA">
        <w:rPr>
          <w:rFonts w:ascii="Garamond" w:hAnsi="Garamond"/>
        </w:rPr>
        <w:t xml:space="preserve">D’écrire le modèle :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=a-bY</m:t>
        </m:r>
      </m:oMath>
      <w:r>
        <w:rPr>
          <w:rFonts w:ascii="Garamond" w:eastAsiaTheme="minorEastAsia" w:hAnsi="Garamond"/>
        </w:rPr>
        <w:t xml:space="preserve"> avec les coefficients estimés</w:t>
      </w:r>
    </w:p>
    <w:p w14:paraId="019D95E9" w14:textId="77777777" w:rsidR="00D26956" w:rsidRDefault="00D26956" w:rsidP="00D26956">
      <w:pPr>
        <w:numPr>
          <w:ilvl w:val="1"/>
          <w:numId w:val="16"/>
        </w:numPr>
        <w:spacing w:before="120"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La théorie est-elle vérifiée ? Répondez par Oui ou Non</w:t>
      </w:r>
    </w:p>
    <w:p w14:paraId="158CB276" w14:textId="77777777" w:rsidR="00D26956" w:rsidRDefault="00D26956" w:rsidP="00D26956">
      <w:pPr>
        <w:numPr>
          <w:ilvl w:val="0"/>
          <w:numId w:val="16"/>
        </w:numPr>
        <w:spacing w:before="120" w:after="12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Écrivez la formule de l’estimateur de la variance. </w:t>
      </w:r>
    </w:p>
    <w:p w14:paraId="51A70FCA" w14:textId="77777777" w:rsidR="00D26956" w:rsidRDefault="00D26956" w:rsidP="00D26956">
      <w:pPr>
        <w:numPr>
          <w:ilvl w:val="0"/>
          <w:numId w:val="16"/>
        </w:numPr>
        <w:spacing w:before="120" w:after="120" w:line="240" w:lineRule="auto"/>
        <w:ind w:left="426"/>
        <w:jc w:val="both"/>
        <w:rPr>
          <w:rFonts w:ascii="Garamond" w:hAnsi="Garamond"/>
        </w:rPr>
      </w:pPr>
      <w:r w:rsidRPr="00B34829">
        <w:rPr>
          <w:rFonts w:ascii="Garamond" w:hAnsi="Garamond"/>
        </w:rPr>
        <w:t>L’estimateur de la variance</w:t>
      </w:r>
      <w:r>
        <w:rPr>
          <w:rFonts w:ascii="Garamond" w:hAnsi="Garamond"/>
        </w:rPr>
        <w:t xml:space="preserve"> dans le modèle </w:t>
      </w:r>
      <m:oMath>
        <m:r>
          <m:rPr>
            <m:sty m:val="p"/>
          </m:rPr>
          <w:rPr>
            <w:rFonts w:ascii="Cambria Math" w:hAnsi="Cambria Math"/>
          </w:rPr>
          <m:t>(1)</m:t>
        </m:r>
      </m:oMath>
      <w:r w:rsidRPr="00B34829">
        <w:rPr>
          <w:rFonts w:ascii="Garamond" w:hAnsi="Garamond"/>
        </w:rPr>
        <w:t xml:space="preserve"> est égal à </w:t>
      </w:r>
      <w:r>
        <w:rPr>
          <w:rFonts w:ascii="Garamond" w:hAnsi="Garamond"/>
        </w:rPr>
        <w:t>0,</w:t>
      </w:r>
      <w:r w:rsidRPr="0092479A">
        <w:rPr>
          <w:rFonts w:ascii="Garamond" w:hAnsi="Garamond"/>
        </w:rPr>
        <w:t>006</w:t>
      </w:r>
      <w:r>
        <w:rPr>
          <w:rFonts w:ascii="Garamond" w:hAnsi="Garamond"/>
        </w:rPr>
        <w:t xml:space="preserve">. </w:t>
      </w:r>
    </w:p>
    <w:p w14:paraId="1115A332" w14:textId="77777777" w:rsidR="00D26956" w:rsidRDefault="00D26956" w:rsidP="00D26956">
      <w:pPr>
        <w:numPr>
          <w:ilvl w:val="1"/>
          <w:numId w:val="16"/>
        </w:numPr>
        <w:spacing w:before="120"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Vrai ou faux ? </w:t>
      </w:r>
    </w:p>
    <w:p w14:paraId="0622790E" w14:textId="77777777" w:rsidR="00D26956" w:rsidRDefault="00D26956" w:rsidP="00D26956">
      <w:pPr>
        <w:numPr>
          <w:ilvl w:val="1"/>
          <w:numId w:val="16"/>
        </w:numPr>
        <w:spacing w:before="120"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Si cette valeur est fausse, donnez la bonne valeur. </w:t>
      </w:r>
    </w:p>
    <w:p w14:paraId="738AB0ED" w14:textId="77777777" w:rsidR="00D26956" w:rsidRPr="00FA0D82" w:rsidRDefault="00D26956" w:rsidP="00D26956">
      <w:pPr>
        <w:numPr>
          <w:ilvl w:val="0"/>
          <w:numId w:val="16"/>
        </w:numPr>
        <w:spacing w:before="120" w:after="12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Le coefficient de détermination du modèle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</m:t>
            </m:r>
          </m:e>
        </m:d>
      </m:oMath>
      <w:r>
        <w:rPr>
          <w:rFonts w:ascii="Garamond" w:eastAsiaTheme="minorEastAsia" w:hAnsi="Garamond"/>
        </w:rPr>
        <w:t xml:space="preserve"> </w:t>
      </w:r>
      <w:r>
        <w:rPr>
          <w:rFonts w:ascii="Garamond" w:hAnsi="Garamond"/>
        </w:rPr>
        <w:t xml:space="preserve">estimé est égal à 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=0,07</m:t>
        </m:r>
      </m:oMath>
      <w:r>
        <w:rPr>
          <w:rFonts w:ascii="Garamond" w:eastAsiaTheme="minorEastAsia" w:hAnsi="Garamond"/>
        </w:rPr>
        <w:t>.</w:t>
      </w:r>
    </w:p>
    <w:p w14:paraId="2AB25FB2" w14:textId="77777777" w:rsidR="00D26956" w:rsidRPr="00FA0D82" w:rsidRDefault="00D26956" w:rsidP="00D26956">
      <w:pPr>
        <w:numPr>
          <w:ilvl w:val="1"/>
          <w:numId w:val="16"/>
        </w:numPr>
        <w:spacing w:after="0" w:line="240" w:lineRule="auto"/>
        <w:ind w:left="851"/>
        <w:jc w:val="both"/>
        <w:rPr>
          <w:rFonts w:ascii="Garamond" w:hAnsi="Garamond"/>
        </w:rPr>
      </w:pPr>
      <w:r>
        <w:rPr>
          <w:rFonts w:ascii="Garamond" w:eastAsiaTheme="minorEastAsia" w:hAnsi="Garamond"/>
        </w:rPr>
        <w:t xml:space="preserve">Cette valeur est-elle juste ? </w:t>
      </w:r>
      <w:r>
        <w:rPr>
          <w:rFonts w:ascii="Garamond" w:hAnsi="Garamond"/>
        </w:rPr>
        <w:t>Oui ou Non</w:t>
      </w:r>
    </w:p>
    <w:p w14:paraId="180E0336" w14:textId="77777777" w:rsidR="00D26956" w:rsidRPr="00A30D29" w:rsidRDefault="00D26956" w:rsidP="00D26956">
      <w:pPr>
        <w:numPr>
          <w:ilvl w:val="1"/>
          <w:numId w:val="16"/>
        </w:numPr>
        <w:spacing w:after="0" w:line="240" w:lineRule="auto"/>
        <w:ind w:left="851"/>
        <w:jc w:val="both"/>
        <w:rPr>
          <w:rFonts w:ascii="Garamond" w:hAnsi="Garamond"/>
        </w:rPr>
      </w:pPr>
      <w:r>
        <w:rPr>
          <w:rFonts w:ascii="Garamond" w:eastAsiaTheme="minorEastAsia" w:hAnsi="Garamond"/>
        </w:rPr>
        <w:t xml:space="preserve">Si oui, commentez. Si Non, donnez la bonne réponse et commentez. </w:t>
      </w:r>
    </w:p>
    <w:p w14:paraId="6C770C94" w14:textId="1D673D8E" w:rsidR="00D26956" w:rsidRDefault="00D26956" w:rsidP="00760EF7">
      <w:pPr>
        <w:tabs>
          <w:tab w:val="left" w:pos="1185"/>
        </w:tabs>
        <w:spacing w:before="120" w:after="120" w:line="276" w:lineRule="auto"/>
        <w:jc w:val="both"/>
        <w:rPr>
          <w:rFonts w:ascii="Garamond" w:hAnsi="Garamond"/>
          <w:b/>
          <w:sz w:val="28"/>
        </w:rPr>
      </w:pPr>
    </w:p>
    <w:p w14:paraId="64A9A44F" w14:textId="469DBEE7" w:rsidR="00760EF7" w:rsidRPr="00EC7B74" w:rsidRDefault="00D26956" w:rsidP="00760EF7">
      <w:pPr>
        <w:tabs>
          <w:tab w:val="left" w:pos="1185"/>
        </w:tabs>
        <w:spacing w:before="120" w:after="120" w:line="276" w:lineRule="auto"/>
        <w:jc w:val="both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Solution 1</w:t>
      </w:r>
    </w:p>
    <w:p w14:paraId="5166971C" w14:textId="56E1244C" w:rsidR="00A30D29" w:rsidRDefault="00741235" w:rsidP="00C27052">
      <w:pPr>
        <w:tabs>
          <w:tab w:val="left" w:pos="1185"/>
        </w:tabs>
        <w:spacing w:before="120" w:after="12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Soient deux variables </w:t>
      </w:r>
      <w:r>
        <w:rPr>
          <w:rFonts w:ascii="Garamond" w:eastAsiaTheme="minorEastAsia" w:hAnsi="Garamond"/>
        </w:rPr>
        <w:t xml:space="preserve">quantitatives </w:t>
      </w:r>
      <m:oMath>
        <m:r>
          <w:rPr>
            <w:rFonts w:ascii="Cambria Math" w:hAnsi="Cambria Math"/>
          </w:rPr>
          <m:t>Y</m:t>
        </m:r>
      </m:oMath>
      <w:r>
        <w:rPr>
          <w:rFonts w:ascii="Garamond" w:hAnsi="Garamond"/>
        </w:rPr>
        <w:t xml:space="preserve"> et </w:t>
      </w:r>
      <m:oMath>
        <m:r>
          <w:rPr>
            <w:rFonts w:ascii="Cambria Math" w:hAnsi="Cambria Math"/>
          </w:rPr>
          <m:t>X</m:t>
        </m:r>
      </m:oMath>
      <w:r>
        <w:rPr>
          <w:rFonts w:ascii="Garamond" w:eastAsiaTheme="minorEastAsia" w:hAnsi="Garamond"/>
        </w:rPr>
        <w:t xml:space="preserve">. </w:t>
      </w:r>
      <w:r w:rsidR="00760EF7" w:rsidRPr="00EC7B74">
        <w:rPr>
          <w:rFonts w:ascii="Garamond" w:hAnsi="Garamond"/>
        </w:rPr>
        <w:t xml:space="preserve">On cherche à étudier la relation entre </w:t>
      </w:r>
      <w:r>
        <w:rPr>
          <w:rFonts w:ascii="Garamond" w:hAnsi="Garamond"/>
        </w:rPr>
        <w:t xml:space="preserve">les deux variables à partir des données d’un échantillon de 15 observations tel que présenté dans le tableau ci-dessous. </w:t>
      </w:r>
    </w:p>
    <w:p w14:paraId="163A5A98" w14:textId="2BB126AE" w:rsidR="00B20C42" w:rsidRDefault="00B20C42" w:rsidP="00C27052">
      <w:pPr>
        <w:tabs>
          <w:tab w:val="left" w:pos="1185"/>
        </w:tabs>
        <w:spacing w:before="120" w:after="120" w:line="240" w:lineRule="auto"/>
        <w:jc w:val="both"/>
        <w:rPr>
          <w:rFonts w:ascii="Garamond" w:hAnsi="Garamond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553"/>
        <w:gridCol w:w="558"/>
        <w:gridCol w:w="558"/>
        <w:gridCol w:w="558"/>
        <w:gridCol w:w="559"/>
        <w:gridCol w:w="598"/>
        <w:gridCol w:w="566"/>
        <w:gridCol w:w="566"/>
        <w:gridCol w:w="566"/>
        <w:gridCol w:w="566"/>
        <w:gridCol w:w="566"/>
        <w:gridCol w:w="707"/>
        <w:gridCol w:w="566"/>
        <w:gridCol w:w="588"/>
        <w:gridCol w:w="567"/>
        <w:gridCol w:w="709"/>
      </w:tblGrid>
      <w:tr w:rsidR="00B20C42" w:rsidRPr="00EC7B74" w14:paraId="26547AFC" w14:textId="77777777" w:rsidTr="007B0D4C">
        <w:trPr>
          <w:trHeight w:val="3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FC2C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Y</m:t>
                </m:r>
              </m:oMath>
            </m:oMathPara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0F49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1B31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FF10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19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07F8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14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71F0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CA8B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25D7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7FCD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9505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A77A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28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B1D0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3EC5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19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7ECF8" w14:textId="77777777" w:rsidR="00B20C42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AEB64" w14:textId="77777777" w:rsidR="00B20C42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53A90" w14:textId="77777777" w:rsidR="00B20C42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16</w:t>
            </w:r>
          </w:p>
        </w:tc>
      </w:tr>
      <w:tr w:rsidR="00B20C42" w:rsidRPr="00EC7B74" w14:paraId="6CB89DB2" w14:textId="77777777" w:rsidTr="007B0D4C">
        <w:trPr>
          <w:trHeight w:val="3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D2C4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6C09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293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965F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335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9326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146F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DB49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408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6E1D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252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2C46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35D2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328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A291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211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5017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8423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D6E8" w14:textId="77777777" w:rsidR="00B20C42" w:rsidRPr="00D61295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E51DB" w14:textId="77777777" w:rsidR="00B20C42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7201E" w14:textId="77777777" w:rsidR="00B20C42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7E569" w14:textId="77777777" w:rsidR="00B20C42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>
              <w:rPr>
                <w:rFonts w:ascii="Garamond" w:eastAsia="Times New Roman" w:hAnsi="Garamond" w:cs="Calibri"/>
                <w:color w:val="000000"/>
              </w:rPr>
              <w:t>369</w:t>
            </w:r>
          </w:p>
        </w:tc>
      </w:tr>
    </w:tbl>
    <w:p w14:paraId="4625BA73" w14:textId="77777777" w:rsidR="00B20C42" w:rsidRDefault="00B20C42" w:rsidP="00C27052">
      <w:pPr>
        <w:tabs>
          <w:tab w:val="left" w:pos="1185"/>
        </w:tabs>
        <w:spacing w:before="120" w:after="120" w:line="240" w:lineRule="auto"/>
        <w:jc w:val="both"/>
        <w:rPr>
          <w:rFonts w:ascii="Garamond" w:hAnsi="Garamond"/>
        </w:rPr>
      </w:pPr>
    </w:p>
    <w:p w14:paraId="35F2B073" w14:textId="1E1A88D1" w:rsidR="00741235" w:rsidRPr="00B20C42" w:rsidRDefault="00741235" w:rsidP="00B20C42">
      <w:pPr>
        <w:pStyle w:val="Paragraphedeliste"/>
        <w:numPr>
          <w:ilvl w:val="0"/>
          <w:numId w:val="22"/>
        </w:numPr>
        <w:spacing w:before="120" w:after="120" w:line="240" w:lineRule="auto"/>
        <w:jc w:val="both"/>
        <w:rPr>
          <w:rFonts w:ascii="Garamond" w:hAnsi="Garamond"/>
        </w:rPr>
      </w:pPr>
      <w:r w:rsidRPr="00B20C42">
        <w:rPr>
          <w:rFonts w:ascii="Garamond" w:hAnsi="Garamond"/>
        </w:rPr>
        <w:t xml:space="preserve">L’observation du tableau montre qu’il existe une corrélation positive entre les variables </w:t>
      </w:r>
      <m:oMath>
        <m:r>
          <w:rPr>
            <w:rFonts w:ascii="Cambria Math" w:hAnsi="Cambria Math"/>
          </w:rPr>
          <m:t>Y</m:t>
        </m:r>
      </m:oMath>
      <w:r w:rsidRPr="00B20C42">
        <w:rPr>
          <w:rFonts w:ascii="Garamond" w:hAnsi="Garamond"/>
        </w:rPr>
        <w:t xml:space="preserve"> et </w:t>
      </w:r>
      <m:oMath>
        <m:r>
          <w:rPr>
            <w:rFonts w:ascii="Cambria Math" w:hAnsi="Cambria Math"/>
          </w:rPr>
          <m:t>X</m:t>
        </m:r>
      </m:oMath>
      <w:r w:rsidRPr="00B20C42">
        <w:rPr>
          <w:rFonts w:ascii="Garamond" w:eastAsiaTheme="minorEastAsia" w:hAnsi="Garamond"/>
        </w:rPr>
        <w:t xml:space="preserve">. </w:t>
      </w:r>
    </w:p>
    <w:p w14:paraId="0F8F364C" w14:textId="77777777" w:rsidR="00ED5BDA" w:rsidRPr="00B20C42" w:rsidRDefault="00741235" w:rsidP="00B20C42">
      <w:pPr>
        <w:numPr>
          <w:ilvl w:val="1"/>
          <w:numId w:val="22"/>
        </w:numPr>
        <w:spacing w:before="120" w:after="120" w:line="240" w:lineRule="auto"/>
        <w:jc w:val="both"/>
        <w:rPr>
          <w:rFonts w:ascii="Garamond" w:hAnsi="Garamond"/>
        </w:rPr>
      </w:pPr>
      <w:r w:rsidRPr="00B20C42">
        <w:rPr>
          <w:rFonts w:ascii="Garamond" w:eastAsiaTheme="minorEastAsia" w:hAnsi="Garamond"/>
        </w:rPr>
        <w:lastRenderedPageBreak/>
        <w:t xml:space="preserve">Faux </w:t>
      </w:r>
    </w:p>
    <w:p w14:paraId="38F8C99B" w14:textId="0615DB6A" w:rsidR="00ED5BDA" w:rsidRPr="00B20C42" w:rsidRDefault="00ED5BDA" w:rsidP="00B20C42">
      <w:pPr>
        <w:numPr>
          <w:ilvl w:val="1"/>
          <w:numId w:val="22"/>
        </w:numPr>
        <w:spacing w:before="120" w:after="120" w:line="240" w:lineRule="auto"/>
        <w:jc w:val="both"/>
        <w:rPr>
          <w:rFonts w:ascii="Garamond" w:hAnsi="Garamond"/>
        </w:rPr>
      </w:pPr>
      <w:r w:rsidRPr="00B20C42">
        <w:rPr>
          <w:rFonts w:ascii="Garamond" w:eastAsiaTheme="minorEastAsia" w:hAnsi="Garamond"/>
        </w:rPr>
        <w:t>-0.9</w:t>
      </w:r>
    </w:p>
    <w:p w14:paraId="4BD311F8" w14:textId="3144D6FF" w:rsidR="000D6C89" w:rsidRPr="00B20C42" w:rsidRDefault="000D6C89" w:rsidP="00B20C42">
      <w:pPr>
        <w:numPr>
          <w:ilvl w:val="0"/>
          <w:numId w:val="22"/>
        </w:numPr>
        <w:spacing w:before="120" w:after="120" w:line="240" w:lineRule="auto"/>
        <w:ind w:left="426"/>
        <w:jc w:val="both"/>
        <w:rPr>
          <w:rFonts w:ascii="Garamond" w:hAnsi="Garamond"/>
        </w:rPr>
      </w:pPr>
      <w:r w:rsidRPr="00B20C42">
        <w:rPr>
          <w:rFonts w:ascii="Garamond" w:hAnsi="Garamond"/>
        </w:rPr>
        <w:t xml:space="preserve">L’estimation de la fonction de régression linéaire </w:t>
      </w:r>
      <w:r w:rsidR="00741235" w:rsidRPr="00B20C42">
        <w:rPr>
          <w:rFonts w:ascii="Garamond" w:hAnsi="Garamond"/>
        </w:rPr>
        <w:t xml:space="preserve">de </w:t>
      </w:r>
      <m:oMath>
        <m:r>
          <w:rPr>
            <w:rFonts w:ascii="Cambria Math" w:hAnsi="Cambria Math"/>
          </w:rPr>
          <m:t>Y</m:t>
        </m:r>
      </m:oMath>
      <w:r w:rsidRPr="00B20C42">
        <w:rPr>
          <w:rFonts w:ascii="Garamond" w:hAnsi="Garamond"/>
        </w:rPr>
        <w:t xml:space="preserve"> en fonction </w:t>
      </w:r>
      <w:r w:rsidR="00741235" w:rsidRPr="00B20C42">
        <w:rPr>
          <w:rFonts w:ascii="Garamond" w:hAnsi="Garamond"/>
        </w:rPr>
        <w:t>de</w:t>
      </w:r>
      <w:r w:rsidRPr="00B20C42">
        <w:rPr>
          <w:rFonts w:ascii="Garamond" w:hAnsi="Garamond"/>
        </w:rPr>
        <w:t xml:space="preserve"> par la méthode des</w:t>
      </w:r>
      <w:r w:rsidR="00741235" w:rsidRPr="00B20C42">
        <w:rPr>
          <w:rFonts w:ascii="Garamond" w:hAnsi="Garamond"/>
        </w:rPr>
        <w:t xml:space="preserve"> </w:t>
      </w:r>
      <m:oMath>
        <m:r>
          <w:rPr>
            <w:rFonts w:ascii="Cambria Math" w:hAnsi="Cambria Math"/>
          </w:rPr>
          <m:t>X</m:t>
        </m:r>
      </m:oMath>
      <w:r w:rsidR="00741235" w:rsidRPr="00B20C42">
        <w:rPr>
          <w:rFonts w:ascii="Garamond" w:hAnsi="Garamond"/>
        </w:rPr>
        <w:t xml:space="preserve"> m</w:t>
      </w:r>
      <w:r w:rsidRPr="00B20C42">
        <w:rPr>
          <w:rFonts w:ascii="Garamond" w:hAnsi="Garamond"/>
        </w:rPr>
        <w:t xml:space="preserve">oindres carrés ordinaires (MCO) a permis d’obtenir le modèle </w:t>
      </w:r>
      <w:r w:rsidR="00204F2A" w:rsidRPr="00B20C42">
        <w:rPr>
          <w:rFonts w:ascii="Garamond" w:hAnsi="Garamond"/>
        </w:rPr>
        <w:t xml:space="preserve">estimé suivant : </w:t>
      </w:r>
    </w:p>
    <w:p w14:paraId="1A6F501D" w14:textId="6F54ACBF" w:rsidR="00204F2A" w:rsidRPr="00B20C42" w:rsidRDefault="00000000" w:rsidP="00C27052">
      <w:pPr>
        <w:spacing w:before="120" w:after="120" w:line="240" w:lineRule="auto"/>
        <w:ind w:left="426"/>
        <w:jc w:val="both"/>
        <w:rPr>
          <w:rFonts w:ascii="Garamond" w:eastAsiaTheme="minorEastAsia" w:hAnsi="Garamond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Y</m:t>
              </m:r>
            </m:e>
          </m:acc>
          <m:r>
            <w:rPr>
              <w:rFonts w:ascii="Cambria Math" w:hAnsi="Cambria Math"/>
            </w:rPr>
            <m:t>=568.95-14.30X     (1)</m:t>
          </m:r>
        </m:oMath>
      </m:oMathPara>
    </w:p>
    <w:p w14:paraId="33DC81AB" w14:textId="3E6E335D" w:rsidR="00204F2A" w:rsidRPr="00B20C42" w:rsidRDefault="00ED5BDA" w:rsidP="00B20C42">
      <w:pPr>
        <w:numPr>
          <w:ilvl w:val="1"/>
          <w:numId w:val="22"/>
        </w:numPr>
        <w:spacing w:after="0" w:line="240" w:lineRule="auto"/>
        <w:ind w:left="1418"/>
        <w:jc w:val="both"/>
        <w:rPr>
          <w:rFonts w:ascii="Garamond" w:hAnsi="Garamond"/>
        </w:rPr>
      </w:pPr>
      <w:r w:rsidRPr="00B20C42">
        <w:rPr>
          <w:rFonts w:ascii="Garamond" w:hAnsi="Garamond"/>
        </w:rPr>
        <w:t>F</w:t>
      </w:r>
      <w:r w:rsidR="009F29EA" w:rsidRPr="00B20C42">
        <w:rPr>
          <w:rFonts w:ascii="Garamond" w:hAnsi="Garamond"/>
        </w:rPr>
        <w:t>aux</w:t>
      </w:r>
    </w:p>
    <w:p w14:paraId="433BEDCF" w14:textId="01A86307" w:rsidR="009F29EA" w:rsidRPr="00B20C42" w:rsidRDefault="00000000" w:rsidP="00B20C42">
      <w:pPr>
        <w:numPr>
          <w:ilvl w:val="1"/>
          <w:numId w:val="22"/>
        </w:numPr>
        <w:spacing w:after="0" w:line="240" w:lineRule="auto"/>
        <w:ind w:left="1418"/>
        <w:jc w:val="both"/>
        <w:rPr>
          <w:rFonts w:ascii="Garamond" w:hAnsi="Garamond"/>
        </w:rPr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 w:hAnsi="Cambria Math"/>
          </w:rPr>
          <m:t>=37,31-0,06X</m:t>
        </m:r>
      </m:oMath>
      <w:r w:rsidR="00945314" w:rsidRPr="00B20C42">
        <w:rPr>
          <w:rFonts w:ascii="Garamond" w:hAnsi="Garamond"/>
        </w:rPr>
        <w:t xml:space="preserve"> </w:t>
      </w:r>
    </w:p>
    <w:p w14:paraId="6E9EDD16" w14:textId="5275A239" w:rsidR="001A7438" w:rsidRPr="00B20C42" w:rsidRDefault="00ED5BDA" w:rsidP="00B20C42">
      <w:pPr>
        <w:numPr>
          <w:ilvl w:val="1"/>
          <w:numId w:val="22"/>
        </w:numPr>
        <w:spacing w:after="0" w:line="240" w:lineRule="auto"/>
        <w:ind w:left="1418"/>
        <w:jc w:val="both"/>
        <w:rPr>
          <w:rFonts w:ascii="Garamond" w:hAnsi="Garamond"/>
        </w:rPr>
      </w:pPr>
      <w:r w:rsidRPr="00B20C42">
        <w:rPr>
          <w:rFonts w:ascii="Garamond" w:hAnsi="Garamond"/>
        </w:rPr>
        <w:t>t= -9.49</w:t>
      </w:r>
      <w:r w:rsidR="001A7438" w:rsidRPr="00B20C42">
        <w:rPr>
          <w:rFonts w:ascii="Garamond" w:hAnsi="Garamond"/>
        </w:rPr>
        <w:t xml:space="preserve"> </w:t>
      </w:r>
    </w:p>
    <w:p w14:paraId="3613B4B9" w14:textId="65FB0DB7" w:rsidR="001A7438" w:rsidRPr="00B20C42" w:rsidRDefault="00ED5BDA" w:rsidP="00B20C42">
      <w:pPr>
        <w:numPr>
          <w:ilvl w:val="1"/>
          <w:numId w:val="22"/>
        </w:numPr>
        <w:spacing w:after="0" w:line="240" w:lineRule="auto"/>
        <w:ind w:left="1418"/>
        <w:jc w:val="both"/>
        <w:rPr>
          <w:rFonts w:ascii="Garamond" w:hAnsi="Garamond"/>
        </w:rPr>
      </w:pPr>
      <w:r w:rsidRPr="00B20C42">
        <w:rPr>
          <w:rFonts w:ascii="Garamond" w:hAnsi="Garamond"/>
        </w:rPr>
        <w:t>V</w:t>
      </w:r>
      <w:r w:rsidR="001A7438" w:rsidRPr="00B20C42">
        <w:rPr>
          <w:rFonts w:ascii="Garamond" w:hAnsi="Garamond"/>
        </w:rPr>
        <w:t>rai</w:t>
      </w:r>
    </w:p>
    <w:p w14:paraId="72A71457" w14:textId="49C02581" w:rsidR="00ED5BDA" w:rsidRPr="00B20C42" w:rsidRDefault="00ED5BDA" w:rsidP="00B20C42">
      <w:pPr>
        <w:numPr>
          <w:ilvl w:val="1"/>
          <w:numId w:val="22"/>
        </w:numPr>
        <w:spacing w:after="0" w:line="240" w:lineRule="auto"/>
        <w:ind w:left="1418"/>
        <w:jc w:val="both"/>
        <w:rPr>
          <w:rFonts w:ascii="Garamond" w:hAnsi="Garamond"/>
        </w:rPr>
      </w:pPr>
      <w:r w:rsidRPr="00B20C42">
        <w:rPr>
          <w:rFonts w:ascii="Garamond" w:hAnsi="Garamond"/>
        </w:rPr>
        <w:t>Hypothèse et règle de décision</w:t>
      </w:r>
    </w:p>
    <w:p w14:paraId="1D2AC3F5" w14:textId="36A9DB09" w:rsidR="009F29EA" w:rsidRPr="00B20C42" w:rsidRDefault="009F29EA" w:rsidP="00B20C42">
      <w:pPr>
        <w:numPr>
          <w:ilvl w:val="0"/>
          <w:numId w:val="22"/>
        </w:numPr>
        <w:spacing w:before="120" w:after="120" w:line="240" w:lineRule="auto"/>
        <w:ind w:left="426"/>
        <w:jc w:val="both"/>
        <w:rPr>
          <w:rFonts w:ascii="Garamond" w:hAnsi="Garamond"/>
        </w:rPr>
      </w:pPr>
      <w:r w:rsidRPr="00B20C42">
        <w:rPr>
          <w:rFonts w:ascii="Garamond" w:hAnsi="Garamond"/>
        </w:rPr>
        <w:t>La théorie stipule que l’estimation par un modèle de régression linéaire simple n’est pas symétrique comme le calcul des corrélations. Pour vérifier cette théorie, on vous demande :</w:t>
      </w:r>
    </w:p>
    <w:p w14:paraId="4A048F80" w14:textId="4D4C6D13" w:rsidR="009F29EA" w:rsidRPr="00B20C42" w:rsidRDefault="00000000" w:rsidP="00B20C42">
      <w:pPr>
        <w:pStyle w:val="Paragraphedeliste"/>
        <w:numPr>
          <w:ilvl w:val="1"/>
          <w:numId w:val="22"/>
        </w:numPr>
        <w:spacing w:before="120" w:after="120" w:line="240" w:lineRule="auto"/>
        <w:jc w:val="both"/>
        <w:rPr>
          <w:rFonts w:ascii="Garamond" w:eastAsiaTheme="minorEastAsia" w:hAnsi="Garamond"/>
        </w:rPr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=568.95-4.30Y</m:t>
        </m:r>
      </m:oMath>
      <w:r w:rsidR="004E3124" w:rsidRPr="00B20C42">
        <w:rPr>
          <w:rFonts w:ascii="Garamond" w:eastAsiaTheme="minorEastAsia" w:hAnsi="Garamond"/>
        </w:rPr>
        <w:t xml:space="preserve"> </w:t>
      </w:r>
    </w:p>
    <w:p w14:paraId="77C7A422" w14:textId="3C8162B1" w:rsidR="009F29EA" w:rsidRPr="00B20C42" w:rsidRDefault="00ED5BDA" w:rsidP="00B20C42">
      <w:pPr>
        <w:numPr>
          <w:ilvl w:val="1"/>
          <w:numId w:val="22"/>
        </w:numPr>
        <w:spacing w:before="120" w:after="120" w:line="240" w:lineRule="auto"/>
        <w:jc w:val="both"/>
        <w:rPr>
          <w:rFonts w:ascii="Garamond" w:hAnsi="Garamond"/>
        </w:rPr>
      </w:pPr>
      <w:r w:rsidRPr="00B20C42">
        <w:rPr>
          <w:rFonts w:ascii="Garamond" w:hAnsi="Garamond"/>
        </w:rPr>
        <w:t>Oui</w:t>
      </w:r>
    </w:p>
    <w:p w14:paraId="23186A08" w14:textId="7498CD69" w:rsidR="0008585A" w:rsidRPr="00B20C42" w:rsidRDefault="0008585A" w:rsidP="00B20C42">
      <w:pPr>
        <w:numPr>
          <w:ilvl w:val="0"/>
          <w:numId w:val="22"/>
        </w:numPr>
        <w:spacing w:before="120" w:after="120" w:line="240" w:lineRule="auto"/>
        <w:ind w:left="426"/>
        <w:jc w:val="both"/>
        <w:rPr>
          <w:rFonts w:ascii="Garamond" w:hAnsi="Garamond"/>
        </w:rPr>
      </w:pPr>
      <w:r w:rsidRPr="00B20C42">
        <w:rPr>
          <w:rFonts w:ascii="Garamond" w:hAnsi="Garamond"/>
        </w:rPr>
        <w:t>Écrivez la formule de l’estimateur de la variance</w:t>
      </w:r>
    </w:p>
    <w:p w14:paraId="0491026E" w14:textId="3CBDA760" w:rsidR="005400F1" w:rsidRPr="00B20C42" w:rsidRDefault="00000000" w:rsidP="0071573D">
      <w:pPr>
        <w:spacing w:before="120" w:after="120" w:line="360" w:lineRule="auto"/>
        <w:ind w:left="426"/>
        <w:jc w:val="both"/>
        <w:rPr>
          <w:rFonts w:ascii="Garamond" w:hAnsi="Garamond"/>
        </w:rPr>
      </w:pPr>
      <m:oMathPara>
        <m:oMathParaPr>
          <m:jc m:val="left"/>
        </m:oMathParaPr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acc>
          <m:r>
            <w:rPr>
              <w:rFonts w:ascii="Cambria Math" w:hAnsi="Calibri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libri"/>
                      <w:i/>
                    </w:rPr>
                  </m:ctrlPr>
                </m:naryPr>
                <m:sub>
                  <m:r>
                    <w:rPr>
                      <w:rFonts w:ascii="Cambria Math" w:hAnsi="Calibri"/>
                    </w:rPr>
                    <m:t>i=1</m:t>
                  </m:r>
                </m:sub>
                <m:sup>
                  <m:r>
                    <w:rPr>
                      <w:rFonts w:ascii="Cambria Math" w:hAnsi="Calibri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</m:num>
            <m:den>
              <m:r>
                <w:rPr>
                  <w:rFonts w:ascii="Cambria Math" w:hAnsi="Cambria Math"/>
                </w:rPr>
                <m:t>n-2</m:t>
              </m:r>
            </m:den>
          </m:f>
        </m:oMath>
      </m:oMathPara>
    </w:p>
    <w:p w14:paraId="6E85814B" w14:textId="77777777" w:rsidR="00F15A9E" w:rsidRPr="00B20C42" w:rsidRDefault="00B34829" w:rsidP="00B20C42">
      <w:pPr>
        <w:numPr>
          <w:ilvl w:val="0"/>
          <w:numId w:val="22"/>
        </w:numPr>
        <w:spacing w:before="120" w:after="120" w:line="240" w:lineRule="auto"/>
        <w:ind w:left="426"/>
        <w:jc w:val="both"/>
        <w:rPr>
          <w:rFonts w:ascii="Garamond" w:hAnsi="Garamond"/>
        </w:rPr>
      </w:pPr>
      <w:r w:rsidRPr="00B20C42">
        <w:rPr>
          <w:rFonts w:ascii="Garamond" w:hAnsi="Garamond"/>
        </w:rPr>
        <w:t>L’estimateur de la variance</w:t>
      </w:r>
      <w:r w:rsidR="006307DF" w:rsidRPr="00B20C42">
        <w:rPr>
          <w:rFonts w:ascii="Garamond" w:hAnsi="Garamond"/>
        </w:rPr>
        <w:t xml:space="preserve"> dans le modèle </w:t>
      </w:r>
      <m:oMath>
        <m:r>
          <m:rPr>
            <m:sty m:val="p"/>
          </m:rPr>
          <w:rPr>
            <w:rFonts w:ascii="Cambria Math" w:hAnsi="Cambria Math"/>
          </w:rPr>
          <m:t>(1)</m:t>
        </m:r>
      </m:oMath>
      <w:r w:rsidRPr="00B20C42">
        <w:rPr>
          <w:rFonts w:ascii="Garamond" w:hAnsi="Garamond"/>
        </w:rPr>
        <w:t xml:space="preserve"> est égal à </w:t>
      </w:r>
      <w:r w:rsidR="0092479A" w:rsidRPr="00B20C42">
        <w:rPr>
          <w:rFonts w:ascii="Garamond" w:hAnsi="Garamond"/>
        </w:rPr>
        <w:t>0,006</w:t>
      </w:r>
      <w:r w:rsidRPr="00B20C42">
        <w:rPr>
          <w:rFonts w:ascii="Garamond" w:hAnsi="Garamond"/>
        </w:rPr>
        <w:t xml:space="preserve">. </w:t>
      </w:r>
    </w:p>
    <w:p w14:paraId="1D2CD799" w14:textId="454726EA" w:rsidR="00F15A9E" w:rsidRPr="00B20C42" w:rsidRDefault="00B34829" w:rsidP="00B20C42">
      <w:pPr>
        <w:numPr>
          <w:ilvl w:val="1"/>
          <w:numId w:val="22"/>
        </w:numPr>
        <w:spacing w:before="120" w:after="120" w:line="240" w:lineRule="auto"/>
        <w:jc w:val="both"/>
        <w:rPr>
          <w:rFonts w:ascii="Garamond" w:hAnsi="Garamond"/>
        </w:rPr>
      </w:pPr>
      <w:r w:rsidRPr="00B20C42">
        <w:rPr>
          <w:rFonts w:ascii="Garamond" w:hAnsi="Garamond"/>
        </w:rPr>
        <w:t xml:space="preserve">Vrai </w:t>
      </w:r>
    </w:p>
    <w:p w14:paraId="2BAEF079" w14:textId="660842D4" w:rsidR="00B34829" w:rsidRPr="00B20C42" w:rsidRDefault="005400F1" w:rsidP="00B20C42">
      <w:pPr>
        <w:numPr>
          <w:ilvl w:val="1"/>
          <w:numId w:val="22"/>
        </w:numPr>
        <w:spacing w:before="120" w:after="120" w:line="240" w:lineRule="auto"/>
        <w:jc w:val="both"/>
        <w:rPr>
          <w:rFonts w:ascii="Garamond" w:hAnsi="Garamond"/>
        </w:rPr>
      </w:pPr>
      <w:r w:rsidRPr="00B20C42">
        <w:rPr>
          <w:rFonts w:ascii="Garamond" w:hAnsi="Garamond"/>
        </w:rPr>
        <w:t>B</w:t>
      </w:r>
      <w:r w:rsidR="007C3760" w:rsidRPr="00B20C42">
        <w:rPr>
          <w:rFonts w:ascii="Garamond" w:hAnsi="Garamond"/>
        </w:rPr>
        <w:t xml:space="preserve">onne valeur. </w:t>
      </w:r>
    </w:p>
    <w:p w14:paraId="1A97188D" w14:textId="5C57DD40" w:rsidR="009A2D77" w:rsidRPr="00B20C42" w:rsidRDefault="009A2D77" w:rsidP="00B20C42">
      <w:pPr>
        <w:numPr>
          <w:ilvl w:val="0"/>
          <w:numId w:val="22"/>
        </w:numPr>
        <w:spacing w:before="120" w:after="120" w:line="240" w:lineRule="auto"/>
        <w:ind w:left="426"/>
        <w:jc w:val="both"/>
        <w:rPr>
          <w:rFonts w:ascii="Garamond" w:hAnsi="Garamond"/>
        </w:rPr>
      </w:pPr>
      <w:r w:rsidRPr="00B20C42">
        <w:rPr>
          <w:rFonts w:ascii="Garamond" w:hAnsi="Garamond"/>
        </w:rPr>
        <w:t>Le coefficient de détermination</w:t>
      </w:r>
      <w:r w:rsidR="00FA0D82" w:rsidRPr="00B20C42">
        <w:rPr>
          <w:rFonts w:ascii="Garamond" w:hAnsi="Garamond"/>
        </w:rPr>
        <w:t xml:space="preserve"> du modèle</w:t>
      </w:r>
      <w:r w:rsidR="006307DF" w:rsidRPr="00B20C42">
        <w:rPr>
          <w:rFonts w:ascii="Garamond" w:hAnsi="Garamond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</m:t>
            </m:r>
          </m:e>
        </m:d>
      </m:oMath>
      <w:r w:rsidR="006307DF" w:rsidRPr="00B20C42">
        <w:rPr>
          <w:rFonts w:ascii="Garamond" w:eastAsiaTheme="minorEastAsia" w:hAnsi="Garamond"/>
        </w:rPr>
        <w:t xml:space="preserve"> </w:t>
      </w:r>
      <w:r w:rsidR="00FA0D82" w:rsidRPr="00B20C42">
        <w:rPr>
          <w:rFonts w:ascii="Garamond" w:hAnsi="Garamond"/>
        </w:rPr>
        <w:t xml:space="preserve">estimé est égal à 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=0,07</m:t>
        </m:r>
      </m:oMath>
      <w:r w:rsidR="00FA0D82" w:rsidRPr="00B20C42">
        <w:rPr>
          <w:rFonts w:ascii="Garamond" w:eastAsiaTheme="minorEastAsia" w:hAnsi="Garamond"/>
        </w:rPr>
        <w:t>.</w:t>
      </w:r>
    </w:p>
    <w:p w14:paraId="5F95F4A1" w14:textId="3605E288" w:rsidR="00FA0D82" w:rsidRPr="00B20C42" w:rsidRDefault="005400F1" w:rsidP="00B20C42">
      <w:pPr>
        <w:numPr>
          <w:ilvl w:val="1"/>
          <w:numId w:val="22"/>
        </w:numPr>
        <w:spacing w:after="0" w:line="240" w:lineRule="auto"/>
        <w:ind w:left="851"/>
        <w:jc w:val="both"/>
        <w:rPr>
          <w:rFonts w:ascii="Garamond" w:hAnsi="Garamond"/>
        </w:rPr>
      </w:pPr>
      <w:r w:rsidRPr="00B20C42">
        <w:rPr>
          <w:rFonts w:ascii="Garamond" w:eastAsiaTheme="minorEastAsia" w:hAnsi="Garamond"/>
        </w:rPr>
        <w:t>Non</w:t>
      </w:r>
    </w:p>
    <w:p w14:paraId="528B7A4B" w14:textId="32889D22" w:rsidR="008D1157" w:rsidRPr="00B20C42" w:rsidRDefault="005400F1" w:rsidP="00B20C42">
      <w:pPr>
        <w:numPr>
          <w:ilvl w:val="1"/>
          <w:numId w:val="22"/>
        </w:numPr>
        <w:spacing w:after="0" w:line="240" w:lineRule="auto"/>
        <w:ind w:left="851"/>
        <w:jc w:val="both"/>
        <w:rPr>
          <w:rFonts w:ascii="Garamond" w:hAnsi="Garamond"/>
        </w:rPr>
      </w:pPr>
      <w:r w:rsidRPr="00B20C42">
        <w:rPr>
          <w:rFonts w:ascii="Garamond" w:eastAsiaTheme="minorEastAsia" w:hAnsi="Garamond"/>
        </w:rPr>
        <w:t>0,87</w:t>
      </w:r>
      <w:r w:rsidR="00FA0D82" w:rsidRPr="00B20C42">
        <w:rPr>
          <w:rFonts w:ascii="Garamond" w:eastAsiaTheme="minorEastAsia" w:hAnsi="Garamond"/>
        </w:rPr>
        <w:t xml:space="preserve"> </w:t>
      </w:r>
    </w:p>
    <w:p w14:paraId="3E00F845" w14:textId="77DF7D13" w:rsidR="00B20C42" w:rsidRDefault="00B20C42" w:rsidP="00B20C42">
      <w:pPr>
        <w:spacing w:after="0" w:line="240" w:lineRule="auto"/>
        <w:jc w:val="both"/>
        <w:rPr>
          <w:rFonts w:ascii="Garamond" w:eastAsiaTheme="minorEastAsia" w:hAnsi="Garamond"/>
        </w:rPr>
      </w:pPr>
    </w:p>
    <w:p w14:paraId="53CE2FF9" w14:textId="5C98789F" w:rsidR="00B20C42" w:rsidRDefault="00B20C42" w:rsidP="00B20C42">
      <w:pPr>
        <w:spacing w:after="0" w:line="240" w:lineRule="auto"/>
        <w:jc w:val="both"/>
        <w:rPr>
          <w:rFonts w:ascii="Garamond" w:eastAsiaTheme="minorEastAsia" w:hAnsi="Garamond"/>
        </w:rPr>
      </w:pPr>
    </w:p>
    <w:p w14:paraId="203D45C3" w14:textId="60A5AE5C" w:rsidR="00B20C42" w:rsidRPr="00EC7B74" w:rsidRDefault="00B20C42" w:rsidP="00B20C42">
      <w:pPr>
        <w:tabs>
          <w:tab w:val="left" w:pos="1185"/>
        </w:tabs>
        <w:spacing w:before="120" w:after="120" w:line="276" w:lineRule="auto"/>
        <w:jc w:val="both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Exercice 2</w:t>
      </w:r>
    </w:p>
    <w:p w14:paraId="69A9FB11" w14:textId="77777777" w:rsidR="00B20C42" w:rsidRDefault="00B20C42" w:rsidP="00B20C42">
      <w:pPr>
        <w:tabs>
          <w:tab w:val="left" w:pos="1185"/>
        </w:tabs>
        <w:spacing w:before="120" w:after="120" w:line="360" w:lineRule="auto"/>
        <w:jc w:val="both"/>
        <w:rPr>
          <w:rFonts w:ascii="Garamond" w:hAnsi="Garamond"/>
        </w:rPr>
      </w:pPr>
      <w:r w:rsidRPr="00EC7B74">
        <w:rPr>
          <w:rFonts w:ascii="Garamond" w:hAnsi="Garamond"/>
        </w:rPr>
        <w:t>On cherche à étudier la relation entre les salaires des parents et leurs nombres d’enfants</w:t>
      </w:r>
      <w:r>
        <w:rPr>
          <w:rFonts w:ascii="Garamond" w:hAnsi="Garamond"/>
        </w:rPr>
        <w:t xml:space="preserve"> à partir d’un modèle de régression linéaire</w:t>
      </w:r>
      <w:r w:rsidRPr="00EC7B74">
        <w:rPr>
          <w:rFonts w:ascii="Garamond" w:hAnsi="Garamond"/>
        </w:rPr>
        <w:t xml:space="preserve">. Pour ce faire, des données ont été collectées sur un échantillon de 12 individus. Les données obtenues sont inscrites dans le tableau ci-dessous. </w:t>
      </w:r>
    </w:p>
    <w:p w14:paraId="3911A1FA" w14:textId="77777777" w:rsidR="00B20C42" w:rsidRPr="00EC7B74" w:rsidRDefault="00B20C42" w:rsidP="00B20C42">
      <w:pPr>
        <w:tabs>
          <w:tab w:val="left" w:pos="1185"/>
        </w:tabs>
        <w:spacing w:before="120" w:after="120" w:line="360" w:lineRule="auto"/>
        <w:jc w:val="both"/>
        <w:rPr>
          <w:rFonts w:ascii="Garamond" w:hAnsi="Garamond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1555"/>
        <w:gridCol w:w="763"/>
        <w:gridCol w:w="552"/>
        <w:gridCol w:w="552"/>
        <w:gridCol w:w="552"/>
        <w:gridCol w:w="664"/>
        <w:gridCol w:w="664"/>
        <w:gridCol w:w="664"/>
        <w:gridCol w:w="664"/>
        <w:gridCol w:w="552"/>
        <w:gridCol w:w="552"/>
        <w:gridCol w:w="664"/>
        <w:gridCol w:w="664"/>
      </w:tblGrid>
      <w:tr w:rsidR="00B20C42" w:rsidRPr="00EC7B74" w14:paraId="5CF672AF" w14:textId="77777777" w:rsidTr="007B0D4C">
        <w:trPr>
          <w:trHeight w:val="32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D5C0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</w:pPr>
            <w:r w:rsidRPr="00EC7B74"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>Salaire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</w:rPr>
                <m:t>Y)</m:t>
              </m:r>
            </m:oMath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1019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510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77E8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DD8A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E474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900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1081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1200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00F3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1420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4D30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1500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D4EC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2000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3B33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F71C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850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B015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1300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F755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2200</w:t>
            </w:r>
          </w:p>
        </w:tc>
      </w:tr>
      <w:tr w:rsidR="00B20C42" w:rsidRPr="00EC7B74" w14:paraId="75842477" w14:textId="77777777" w:rsidTr="007B0D4C">
        <w:trPr>
          <w:trHeight w:val="3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98AF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</w:pPr>
            <w:r w:rsidRPr="00EC7B74"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>Nombre d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>’</w:t>
            </w:r>
            <w:r w:rsidRPr="00EC7B74"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>enfants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</w:rPr>
                <m:t>X)</m:t>
              </m:r>
            </m:oMath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6E1B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D774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4838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6655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AA7D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4E8E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92ED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52CF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9854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B324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6A30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5B73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8</w:t>
            </w:r>
          </w:p>
        </w:tc>
      </w:tr>
    </w:tbl>
    <w:p w14:paraId="6977D354" w14:textId="77777777" w:rsidR="00B20C42" w:rsidRPr="00EC7B74" w:rsidRDefault="00B20C42" w:rsidP="00B20C42">
      <w:pPr>
        <w:spacing w:before="120" w:after="120" w:line="360" w:lineRule="auto"/>
        <w:rPr>
          <w:rFonts w:ascii="Garamond" w:hAnsi="Garamond"/>
        </w:rPr>
      </w:pPr>
    </w:p>
    <w:p w14:paraId="34F31F26" w14:textId="77777777" w:rsidR="00B20C42" w:rsidRDefault="00B20C42" w:rsidP="00B20C42">
      <w:pPr>
        <w:numPr>
          <w:ilvl w:val="0"/>
          <w:numId w:val="18"/>
        </w:numPr>
        <w:spacing w:before="120" w:after="12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L’estimation de la fonction de régression linéaire des salaires en fonction du nombre d’enfant par la méthode des moindres carrés ordinaires (MCO) a permis d’obtenir le modèle estimé suivant : </w:t>
      </w:r>
    </w:p>
    <w:p w14:paraId="6DFEC247" w14:textId="77777777" w:rsidR="00B20C42" w:rsidRPr="00204F2A" w:rsidRDefault="00000000" w:rsidP="00B20C42">
      <w:pPr>
        <w:spacing w:before="120" w:after="120" w:line="360" w:lineRule="auto"/>
        <w:ind w:left="426"/>
        <w:jc w:val="both"/>
        <w:rPr>
          <w:rFonts w:ascii="Garamond" w:eastAsiaTheme="minorEastAsia" w:hAnsi="Garamond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Y</m:t>
              </m:r>
            </m:e>
          </m:acc>
          <m:r>
            <w:rPr>
              <w:rFonts w:ascii="Cambria Math" w:hAnsi="Cambria Math"/>
            </w:rPr>
            <m:t>=110,89+12,37X</m:t>
          </m:r>
        </m:oMath>
      </m:oMathPara>
    </w:p>
    <w:p w14:paraId="617016F3" w14:textId="77777777" w:rsidR="00B20C42" w:rsidRDefault="00B20C42" w:rsidP="00B20C42">
      <w:pPr>
        <w:numPr>
          <w:ilvl w:val="1"/>
          <w:numId w:val="18"/>
        </w:numPr>
        <w:spacing w:after="0" w:line="36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Répondez par vrai ou faux : ce résultat est-il juste ? </w:t>
      </w:r>
    </w:p>
    <w:p w14:paraId="242D5D8B" w14:textId="77777777" w:rsidR="00B20C42" w:rsidRDefault="00B20C42" w:rsidP="00B20C42">
      <w:pPr>
        <w:numPr>
          <w:ilvl w:val="1"/>
          <w:numId w:val="18"/>
        </w:numPr>
        <w:spacing w:after="0" w:line="36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Si oui commentez le résultat. Si non, écrivez le bon modèle estimé et commentez. </w:t>
      </w:r>
    </w:p>
    <w:p w14:paraId="7B6A5B3C" w14:textId="77777777" w:rsidR="00B20C42" w:rsidRDefault="00B20C42" w:rsidP="00B20C42">
      <w:pPr>
        <w:numPr>
          <w:ilvl w:val="0"/>
          <w:numId w:val="18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La propriété selon laquelle la moyenne des résidus est nulle, n’est pas vérifiée dans ce cas. Vrai ou faux ?</w:t>
      </w:r>
    </w:p>
    <w:p w14:paraId="3A3B0069" w14:textId="77777777" w:rsidR="00B20C42" w:rsidRDefault="00B20C42" w:rsidP="00B20C42">
      <w:pPr>
        <w:numPr>
          <w:ilvl w:val="0"/>
          <w:numId w:val="18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Écrivez la formule de l’estimateur de la variance. </w:t>
      </w:r>
    </w:p>
    <w:p w14:paraId="048BA07A" w14:textId="77777777" w:rsidR="00B20C42" w:rsidRDefault="00B20C42" w:rsidP="00B20C42">
      <w:pPr>
        <w:numPr>
          <w:ilvl w:val="0"/>
          <w:numId w:val="18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 w:rsidRPr="00B34829">
        <w:rPr>
          <w:rFonts w:ascii="Garamond" w:hAnsi="Garamond"/>
        </w:rPr>
        <w:t>L’estimateur de la variance est égal à 43085.56</w:t>
      </w:r>
      <w:r>
        <w:rPr>
          <w:rFonts w:ascii="Garamond" w:hAnsi="Garamond"/>
        </w:rPr>
        <w:t xml:space="preserve">. Vrai ou faux ? Si cette valeur est fausse, donnez la bonne valeur. </w:t>
      </w:r>
    </w:p>
    <w:p w14:paraId="7B98241C" w14:textId="77777777" w:rsidR="00B20C42" w:rsidRPr="00360BD1" w:rsidRDefault="00B20C42" w:rsidP="00B20C42">
      <w:pPr>
        <w:pStyle w:val="Paragraphedeliste"/>
        <w:numPr>
          <w:ilvl w:val="0"/>
          <w:numId w:val="18"/>
        </w:numPr>
        <w:spacing w:line="360" w:lineRule="auto"/>
        <w:ind w:left="426"/>
        <w:rPr>
          <w:rFonts w:ascii="Garamond" w:hAnsi="Garamond"/>
        </w:rPr>
      </w:pPr>
      <w:r w:rsidRPr="00360BD1">
        <w:rPr>
          <w:rFonts w:ascii="Garamond" w:hAnsi="Garamond"/>
        </w:rPr>
        <w:t xml:space="preserve">A partir du modèle estimé que vous avez retenu à la question 1), peut-on dire que la variable </w:t>
      </w:r>
      <w:r w:rsidRPr="00360BD1">
        <w:rPr>
          <w:rFonts w:ascii="Garamond" w:eastAsia="Times New Roman" w:hAnsi="Garamond" w:cs="Calibri"/>
          <w:color w:val="000000"/>
        </w:rPr>
        <w:t>Nombre d’enfants (</w:t>
      </w:r>
      <m:oMath>
        <m:r>
          <w:rPr>
            <w:rFonts w:ascii="Cambria Math" w:hAnsi="Cambria Math"/>
          </w:rPr>
          <m:t>X)</m:t>
        </m:r>
      </m:oMath>
      <w:r w:rsidRPr="00360BD1">
        <w:rPr>
          <w:rFonts w:ascii="Garamond" w:eastAsia="Times New Roman" w:hAnsi="Garamond" w:cs="Calibri"/>
        </w:rPr>
        <w:t xml:space="preserve"> est significatif ?</w:t>
      </w:r>
      <w:r>
        <w:rPr>
          <w:rFonts w:ascii="Garamond" w:eastAsia="Times New Roman" w:hAnsi="Garamond" w:cs="Calibri"/>
        </w:rPr>
        <w:t xml:space="preserve"> Justifiez votre réponse. </w:t>
      </w:r>
    </w:p>
    <w:p w14:paraId="16AE446E" w14:textId="77777777" w:rsidR="00B20C42" w:rsidRPr="009A2D77" w:rsidRDefault="00B20C42" w:rsidP="00B20C42">
      <w:pPr>
        <w:numPr>
          <w:ilvl w:val="0"/>
          <w:numId w:val="18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Répondez par vrai ou faux : l’intervalle de confiance du coefficient estimé pour la variable </w:t>
      </w:r>
      <m:oMath>
        <m:r>
          <w:rPr>
            <w:rFonts w:ascii="Cambria Math" w:hAnsi="Cambria Math"/>
          </w:rPr>
          <m:t>X</m:t>
        </m:r>
      </m:oMath>
      <w:r>
        <w:rPr>
          <w:rFonts w:ascii="Garamond" w:hAnsi="Garamond"/>
        </w:rPr>
        <w:t xml:space="preserve"> est donnée par : </w:t>
      </w:r>
      <m:oMath>
        <m:r>
          <w:rPr>
            <w:rFonts w:ascii="Cambria Math" w:hAnsi="Cambria Math"/>
          </w:rPr>
          <m:t>I=[</m:t>
        </m:r>
        <m:r>
          <m:rPr>
            <m:sty m:val="p"/>
          </m:rPr>
          <w:rPr>
            <w:rFonts w:ascii="Cambria Math" w:hAnsi="Cambria Math"/>
          </w:rPr>
          <m:t>-143,9041    170,6553</m:t>
        </m:r>
        <m:r>
          <m:rPr>
            <m:sty m:val="p"/>
          </m:rPr>
          <w:rPr>
            <w:rFonts w:ascii="Cambria Math" w:hAnsi="Garamond"/>
          </w:rPr>
          <m:t>]</m:t>
        </m:r>
      </m:oMath>
      <w:r>
        <w:rPr>
          <w:rFonts w:ascii="Garamond" w:hAnsi="Garamond"/>
        </w:rPr>
        <w:t xml:space="preserve">. </w:t>
      </w:r>
    </w:p>
    <w:p w14:paraId="3683E5FC" w14:textId="77777777" w:rsidR="00B20C42" w:rsidRPr="00FA0D82" w:rsidRDefault="00B20C42" w:rsidP="00B20C42">
      <w:pPr>
        <w:numPr>
          <w:ilvl w:val="0"/>
          <w:numId w:val="18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Le coefficient de détermination du modèle estimé est égal à 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=0,05</m:t>
        </m:r>
      </m:oMath>
      <w:r>
        <w:rPr>
          <w:rFonts w:ascii="Garamond" w:eastAsiaTheme="minorEastAsia" w:hAnsi="Garamond"/>
        </w:rPr>
        <w:t>.</w:t>
      </w:r>
    </w:p>
    <w:p w14:paraId="7D1ACCF5" w14:textId="77777777" w:rsidR="00B20C42" w:rsidRPr="00FA0D82" w:rsidRDefault="00B20C42" w:rsidP="00B20C42">
      <w:pPr>
        <w:numPr>
          <w:ilvl w:val="1"/>
          <w:numId w:val="18"/>
        </w:numPr>
        <w:spacing w:after="0" w:line="360" w:lineRule="auto"/>
        <w:ind w:left="851"/>
        <w:jc w:val="both"/>
        <w:rPr>
          <w:rFonts w:ascii="Garamond" w:hAnsi="Garamond"/>
        </w:rPr>
      </w:pPr>
      <w:r>
        <w:rPr>
          <w:rFonts w:ascii="Garamond" w:eastAsiaTheme="minorEastAsia" w:hAnsi="Garamond"/>
        </w:rPr>
        <w:t>Cette valeur est-elle juste ? Vrai ou faux</w:t>
      </w:r>
    </w:p>
    <w:p w14:paraId="15E2D3C2" w14:textId="4EC29615" w:rsidR="00B20C42" w:rsidRPr="00B20C42" w:rsidRDefault="00B20C42" w:rsidP="00B20C42">
      <w:pPr>
        <w:numPr>
          <w:ilvl w:val="1"/>
          <w:numId w:val="18"/>
        </w:numPr>
        <w:spacing w:after="0" w:line="360" w:lineRule="auto"/>
        <w:ind w:left="851"/>
        <w:jc w:val="both"/>
        <w:rPr>
          <w:rFonts w:ascii="Garamond" w:hAnsi="Garamond"/>
        </w:rPr>
      </w:pPr>
      <w:r>
        <w:rPr>
          <w:rFonts w:ascii="Garamond" w:eastAsiaTheme="minorEastAsia" w:hAnsi="Garamond"/>
        </w:rPr>
        <w:t xml:space="preserve">Si vrai, commentez. Si faux, donnez la bonne réponse et commentez. </w:t>
      </w:r>
    </w:p>
    <w:p w14:paraId="39E2878D" w14:textId="77777777" w:rsidR="00B20C42" w:rsidRDefault="00B20C42" w:rsidP="00B20C42">
      <w:pPr>
        <w:numPr>
          <w:ilvl w:val="0"/>
          <w:numId w:val="18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On voudrait tester la significativité globale du modèle.</w:t>
      </w:r>
    </w:p>
    <w:p w14:paraId="42771067" w14:textId="77777777" w:rsidR="00B20C42" w:rsidRDefault="00B20C42" w:rsidP="00B20C42">
      <w:pPr>
        <w:numPr>
          <w:ilvl w:val="1"/>
          <w:numId w:val="18"/>
        </w:numPr>
        <w:spacing w:after="0" w:line="36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>Quelle est la statistique qui nous permet de faire ce test ?</w:t>
      </w:r>
    </w:p>
    <w:p w14:paraId="6CBD13A3" w14:textId="77777777" w:rsidR="00B20C42" w:rsidRDefault="00B20C42" w:rsidP="00B20C42">
      <w:pPr>
        <w:numPr>
          <w:ilvl w:val="1"/>
          <w:numId w:val="18"/>
        </w:numPr>
        <w:spacing w:after="0" w:line="36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>Donnez sa valeur pour ce modèle estimé</w:t>
      </w:r>
    </w:p>
    <w:p w14:paraId="2CA73459" w14:textId="77777777" w:rsidR="00B20C42" w:rsidRDefault="00B20C42" w:rsidP="00B20C42">
      <w:pPr>
        <w:numPr>
          <w:ilvl w:val="1"/>
          <w:numId w:val="18"/>
        </w:numPr>
        <w:spacing w:after="0" w:line="36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Commentez. </w:t>
      </w:r>
    </w:p>
    <w:p w14:paraId="259015F9" w14:textId="77777777" w:rsidR="00B20C42" w:rsidRPr="00F873B0" w:rsidRDefault="00B20C42" w:rsidP="00B20C42">
      <w:pPr>
        <w:numPr>
          <w:ilvl w:val="0"/>
          <w:numId w:val="18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Répondez par vrai ou faux : l’équation de l’analyse de la variance </w:t>
      </w:r>
      <m:oMath>
        <m:r>
          <w:rPr>
            <w:rFonts w:ascii="Cambria Math" w:hAnsi="Cambria Math"/>
          </w:rPr>
          <m:t>SCT=SCE+SCR</m:t>
        </m:r>
      </m:oMath>
      <w:r>
        <w:rPr>
          <w:rFonts w:ascii="Garamond" w:hAnsi="Garamond"/>
        </w:rPr>
        <w:t xml:space="preserve"> </w:t>
      </w:r>
      <w:r w:rsidRPr="008D1157">
        <w:rPr>
          <w:rFonts w:ascii="Garamond" w:hAnsi="Garamond"/>
        </w:rPr>
        <w:t>est donnée par :</w:t>
      </w:r>
      <w:r>
        <w:rPr>
          <w:rFonts w:ascii="Garamond" w:hAnsi="Garamond"/>
        </w:rPr>
        <w:t xml:space="preserve"> </w:t>
      </w:r>
      <m:oMath>
        <m:r>
          <w:rPr>
            <w:rFonts w:ascii="Cambria Math" w:hAnsi="Cambria Math"/>
          </w:rPr>
          <m:t>3283542,67=11599,2657+3271943,4</m:t>
        </m:r>
      </m:oMath>
      <w:r>
        <w:rPr>
          <w:rFonts w:ascii="Garamond" w:eastAsiaTheme="minorEastAsia" w:hAnsi="Garamond"/>
        </w:rPr>
        <w:t xml:space="preserve">. Si faux, donnez la bonne réponse. </w:t>
      </w:r>
    </w:p>
    <w:p w14:paraId="356751E2" w14:textId="5DBB1244" w:rsidR="00B20C42" w:rsidRDefault="00B20C42" w:rsidP="00B20C42">
      <w:pPr>
        <w:spacing w:before="120" w:after="120" w:line="276" w:lineRule="auto"/>
        <w:rPr>
          <w:rFonts w:ascii="Garamond" w:hAnsi="Garamond"/>
          <w:b/>
          <w:bCs/>
        </w:rPr>
      </w:pPr>
    </w:p>
    <w:p w14:paraId="3ABC2172" w14:textId="3B3375EF" w:rsidR="00B20C42" w:rsidRPr="00EC7B74" w:rsidRDefault="00B20C42" w:rsidP="00B20C42">
      <w:pPr>
        <w:tabs>
          <w:tab w:val="left" w:pos="1185"/>
        </w:tabs>
        <w:spacing w:before="120" w:after="120" w:line="276" w:lineRule="auto"/>
        <w:jc w:val="both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Solution 2</w:t>
      </w:r>
    </w:p>
    <w:p w14:paraId="5E5BEE0D" w14:textId="77777777" w:rsidR="00B20C42" w:rsidRPr="00EC7B74" w:rsidRDefault="00B20C42" w:rsidP="00B20C42">
      <w:pPr>
        <w:tabs>
          <w:tab w:val="left" w:pos="1185"/>
        </w:tabs>
        <w:spacing w:before="120" w:after="120" w:line="360" w:lineRule="auto"/>
        <w:jc w:val="both"/>
        <w:rPr>
          <w:rFonts w:ascii="Garamond" w:hAnsi="Garamond"/>
        </w:rPr>
      </w:pPr>
      <w:r w:rsidRPr="00EC7B74">
        <w:rPr>
          <w:rFonts w:ascii="Garamond" w:hAnsi="Garamond"/>
        </w:rPr>
        <w:t>On cherche à étudier la relation entre les salaires des parents et leurs nombres d’enfants</w:t>
      </w:r>
      <w:r>
        <w:rPr>
          <w:rFonts w:ascii="Garamond" w:hAnsi="Garamond"/>
        </w:rPr>
        <w:t xml:space="preserve"> à partir d’un modèle de régression linéaire</w:t>
      </w:r>
      <w:r w:rsidRPr="00EC7B74">
        <w:rPr>
          <w:rFonts w:ascii="Garamond" w:hAnsi="Garamond"/>
        </w:rPr>
        <w:t xml:space="preserve">. Pour ce faire, des données ont été collectées sur un échantillon de 12 individus. Les données obtenues sont inscrites dans le tableau ci-dessous. </w:t>
      </w:r>
    </w:p>
    <w:tbl>
      <w:tblPr>
        <w:tblW w:w="9062" w:type="dxa"/>
        <w:tblLook w:val="04A0" w:firstRow="1" w:lastRow="0" w:firstColumn="1" w:lastColumn="0" w:noHBand="0" w:noVBand="1"/>
      </w:tblPr>
      <w:tblGrid>
        <w:gridCol w:w="1555"/>
        <w:gridCol w:w="763"/>
        <w:gridCol w:w="552"/>
        <w:gridCol w:w="552"/>
        <w:gridCol w:w="552"/>
        <w:gridCol w:w="664"/>
        <w:gridCol w:w="664"/>
        <w:gridCol w:w="664"/>
        <w:gridCol w:w="664"/>
        <w:gridCol w:w="552"/>
        <w:gridCol w:w="552"/>
        <w:gridCol w:w="664"/>
        <w:gridCol w:w="664"/>
      </w:tblGrid>
      <w:tr w:rsidR="00B20C42" w:rsidRPr="00EC7B74" w14:paraId="5F35DAFA" w14:textId="77777777" w:rsidTr="007B0D4C">
        <w:trPr>
          <w:trHeight w:val="32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482F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</w:pPr>
            <w:r w:rsidRPr="00EC7B74"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>Salaire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</w:rPr>
                <m:t>Y)</m:t>
              </m:r>
            </m:oMath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F649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510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25BD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87A0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AEF0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900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EE4D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1200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D3E5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1420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BC74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1500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73D4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2000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3CA5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5B5D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850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CBF6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1300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79A7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2200</w:t>
            </w:r>
          </w:p>
        </w:tc>
      </w:tr>
      <w:tr w:rsidR="00B20C42" w:rsidRPr="00EC7B74" w14:paraId="40354CA3" w14:textId="77777777" w:rsidTr="007B0D4C">
        <w:trPr>
          <w:trHeight w:val="3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8475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</w:pPr>
            <w:r w:rsidRPr="00EC7B74"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>Nombre d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>’</w:t>
            </w:r>
            <w:r w:rsidRPr="00EC7B74"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>enfants</w:t>
            </w: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hAnsi="Cambria Math"/>
                </w:rPr>
                <m:t>X)</m:t>
              </m:r>
            </m:oMath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5BF7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D5F1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55C5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2A87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4D37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1E75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426D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13DC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A49A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A54D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5064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E8DE" w14:textId="77777777" w:rsidR="00B20C42" w:rsidRPr="00EC7B74" w:rsidRDefault="00B20C42" w:rsidP="007B0D4C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EC7B74">
              <w:rPr>
                <w:rFonts w:ascii="Garamond" w:eastAsia="Times New Roman" w:hAnsi="Garamond" w:cs="Calibri"/>
                <w:color w:val="000000"/>
              </w:rPr>
              <w:t>8</w:t>
            </w:r>
          </w:p>
        </w:tc>
      </w:tr>
    </w:tbl>
    <w:p w14:paraId="57C9E7B3" w14:textId="77777777" w:rsidR="00B20C42" w:rsidRPr="00EC7B74" w:rsidRDefault="00B20C42" w:rsidP="00B20C42">
      <w:pPr>
        <w:spacing w:before="120" w:after="120" w:line="360" w:lineRule="auto"/>
        <w:rPr>
          <w:rFonts w:ascii="Garamond" w:hAnsi="Garamond"/>
        </w:rPr>
      </w:pPr>
    </w:p>
    <w:p w14:paraId="77CAA533" w14:textId="77777777" w:rsidR="00B20C42" w:rsidRDefault="00B20C42" w:rsidP="00B20C42">
      <w:pPr>
        <w:numPr>
          <w:ilvl w:val="0"/>
          <w:numId w:val="19"/>
        </w:numPr>
        <w:spacing w:before="120" w:after="12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L’estimation de la fonction de régression linéaire des salaires en fonction du nombre d’enfant par la méthode des moindres carrés ordinaires (MCO) a permis d’obtenir le modèle estimé suivant : </w:t>
      </w:r>
    </w:p>
    <w:p w14:paraId="34309A4D" w14:textId="77777777" w:rsidR="00B20C42" w:rsidRDefault="00B20C42" w:rsidP="00B20C42">
      <w:pPr>
        <w:numPr>
          <w:ilvl w:val="1"/>
          <w:numId w:val="19"/>
        </w:numPr>
        <w:spacing w:before="120" w:after="120" w:line="36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Faux  </w:t>
      </w:r>
    </w:p>
    <w:p w14:paraId="479C50B7" w14:textId="77777777" w:rsidR="00B20C42" w:rsidRPr="00CE29B0" w:rsidRDefault="00000000" w:rsidP="00B20C42">
      <w:pPr>
        <w:numPr>
          <w:ilvl w:val="1"/>
          <w:numId w:val="19"/>
        </w:numPr>
        <w:spacing w:before="120" w:after="120" w:line="360" w:lineRule="auto"/>
        <w:ind w:left="851"/>
        <w:jc w:val="both"/>
        <w:rPr>
          <w:rFonts w:ascii="Garamond" w:hAnsi="Garamond"/>
        </w:rPr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 w:hAnsi="Cambria Math"/>
          </w:rPr>
          <m:t>=1112.893+13.37563 X</m:t>
        </m:r>
      </m:oMath>
    </w:p>
    <w:p w14:paraId="52D16707" w14:textId="77777777" w:rsidR="00B20C42" w:rsidRDefault="00B20C42" w:rsidP="00B20C42">
      <w:pPr>
        <w:numPr>
          <w:ilvl w:val="1"/>
          <w:numId w:val="19"/>
        </w:numPr>
        <w:spacing w:before="120" w:after="120" w:line="36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>Commentaire</w:t>
      </w:r>
    </w:p>
    <w:p w14:paraId="466A5C9F" w14:textId="77777777" w:rsidR="00B20C42" w:rsidRDefault="00B20C42" w:rsidP="00B20C42">
      <w:pPr>
        <w:spacing w:before="120" w:after="120" w:line="360" w:lineRule="auto"/>
        <w:ind w:left="851"/>
        <w:jc w:val="both"/>
        <w:rPr>
          <w:rFonts w:ascii="Garamond" w:hAnsi="Garamond"/>
        </w:rPr>
      </w:pPr>
    </w:p>
    <w:p w14:paraId="5CC3D86B" w14:textId="009F21B1" w:rsidR="00B20C42" w:rsidRPr="00B20C42" w:rsidRDefault="00B20C42" w:rsidP="00B20C42">
      <w:pPr>
        <w:numPr>
          <w:ilvl w:val="0"/>
          <w:numId w:val="19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Faux, la moyenne des résidus est nulle.</w:t>
      </w:r>
    </w:p>
    <w:p w14:paraId="53603EED" w14:textId="3F188C04" w:rsidR="00B20C42" w:rsidRPr="00B20C42" w:rsidRDefault="00000000" w:rsidP="00B20C42">
      <w:pPr>
        <w:numPr>
          <w:ilvl w:val="0"/>
          <w:numId w:val="19"/>
        </w:numPr>
        <w:spacing w:before="120" w:after="120" w:line="360" w:lineRule="auto"/>
        <w:ind w:left="426"/>
        <w:jc w:val="both"/>
        <w:rPr>
          <w:rFonts w:ascii="Garamond" w:hAnsi="Garamond"/>
        </w:rPr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σ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acc>
        <m:r>
          <w:rPr>
            <w:rFonts w:ascii="Cambria Math" w:hAnsi="Calibri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libri"/>
                    <w:i/>
                  </w:rPr>
                </m:ctrlPr>
              </m:naryPr>
              <m:sub>
                <m:r>
                  <w:rPr>
                    <w:rFonts w:ascii="Cambria Math" w:hAnsi="Calibri"/>
                  </w:rPr>
                  <m:t>i=1</m:t>
                </m:r>
              </m:sub>
              <m:sup>
                <m:r>
                  <w:rPr>
                    <w:rFonts w:ascii="Cambria Math" w:hAnsi="Calibri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/>
                          </w:rPr>
                          <m:t>e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/>
                          </w:rPr>
                          <m:t>i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hAnsi="Cambria Math"/>
              </w:rPr>
              <m:t>n-2</m:t>
            </m:r>
          </m:den>
        </m:f>
      </m:oMath>
    </w:p>
    <w:p w14:paraId="2E5AE297" w14:textId="77777777" w:rsidR="00B20C42" w:rsidRDefault="00B20C42" w:rsidP="00B20C42">
      <w:pPr>
        <w:numPr>
          <w:ilvl w:val="0"/>
          <w:numId w:val="19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Vrai</w:t>
      </w:r>
    </w:p>
    <w:p w14:paraId="23798BB7" w14:textId="0545E5B4" w:rsidR="00B20C42" w:rsidRPr="00B20C42" w:rsidRDefault="00B20C42" w:rsidP="00B20C42">
      <w:pPr>
        <w:numPr>
          <w:ilvl w:val="0"/>
          <w:numId w:val="19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Non, la variable n’est pas significative. </w:t>
      </w:r>
    </w:p>
    <w:p w14:paraId="3B1AEFC4" w14:textId="0FB6AD50" w:rsidR="00B20C42" w:rsidRPr="00B20C42" w:rsidRDefault="00B20C42" w:rsidP="00B20C42">
      <w:pPr>
        <w:numPr>
          <w:ilvl w:val="0"/>
          <w:numId w:val="19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Vrai </w:t>
      </w:r>
    </w:p>
    <w:p w14:paraId="136D181C" w14:textId="77777777" w:rsidR="00B20C42" w:rsidRPr="00FA0D82" w:rsidRDefault="00B20C42" w:rsidP="00B20C42">
      <w:pPr>
        <w:numPr>
          <w:ilvl w:val="0"/>
          <w:numId w:val="19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Le coefficient de détermination du modèle estimé est égal à 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=0,05</m:t>
        </m:r>
      </m:oMath>
      <w:r>
        <w:rPr>
          <w:rFonts w:ascii="Garamond" w:eastAsiaTheme="minorEastAsia" w:hAnsi="Garamond"/>
        </w:rPr>
        <w:t>.</w:t>
      </w:r>
    </w:p>
    <w:p w14:paraId="5B429ED8" w14:textId="77777777" w:rsidR="00B20C42" w:rsidRPr="00FA0D82" w:rsidRDefault="00B20C42" w:rsidP="00B20C42">
      <w:pPr>
        <w:numPr>
          <w:ilvl w:val="1"/>
          <w:numId w:val="19"/>
        </w:numPr>
        <w:spacing w:before="120" w:after="120" w:line="240" w:lineRule="auto"/>
        <w:ind w:left="851"/>
        <w:jc w:val="both"/>
        <w:rPr>
          <w:rFonts w:ascii="Garamond" w:hAnsi="Garamond"/>
        </w:rPr>
      </w:pPr>
      <w:r>
        <w:rPr>
          <w:rFonts w:ascii="Garamond" w:eastAsiaTheme="minorEastAsia" w:hAnsi="Garamond"/>
        </w:rPr>
        <w:t>Faux</w:t>
      </w:r>
    </w:p>
    <w:p w14:paraId="25D4B8E9" w14:textId="77777777" w:rsidR="00B20C42" w:rsidRPr="00AE0FED" w:rsidRDefault="00000000" w:rsidP="00B20C42">
      <w:pPr>
        <w:numPr>
          <w:ilvl w:val="1"/>
          <w:numId w:val="19"/>
        </w:numPr>
        <w:spacing w:before="120" w:after="120" w:line="240" w:lineRule="auto"/>
        <w:ind w:left="851"/>
        <w:jc w:val="both"/>
        <w:rPr>
          <w:rFonts w:ascii="Garamond" w:hAnsi="Garamond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=0,0036</m:t>
        </m:r>
      </m:oMath>
      <w:r w:rsidR="00B20C42">
        <w:rPr>
          <w:rFonts w:ascii="Garamond" w:eastAsiaTheme="minorEastAsia" w:hAnsi="Garamond"/>
        </w:rPr>
        <w:t xml:space="preserve">. </w:t>
      </w:r>
    </w:p>
    <w:p w14:paraId="70F2431F" w14:textId="483490A3" w:rsidR="00B20C42" w:rsidRPr="00B20C42" w:rsidRDefault="00B20C42" w:rsidP="00B20C42">
      <w:pPr>
        <w:numPr>
          <w:ilvl w:val="1"/>
          <w:numId w:val="19"/>
        </w:numPr>
        <w:spacing w:before="120" w:after="120" w:line="240" w:lineRule="auto"/>
        <w:ind w:left="851"/>
        <w:jc w:val="both"/>
        <w:rPr>
          <w:rFonts w:ascii="Garamond" w:hAnsi="Garamond"/>
        </w:rPr>
      </w:pPr>
      <w:r>
        <w:rPr>
          <w:rFonts w:ascii="Garamond" w:hAnsi="Garamond"/>
        </w:rPr>
        <w:t>Commentaire</w:t>
      </w:r>
    </w:p>
    <w:p w14:paraId="1905FE31" w14:textId="77777777" w:rsidR="00B20C42" w:rsidRDefault="00B20C42" w:rsidP="00B20C42">
      <w:pPr>
        <w:spacing w:before="120" w:after="120" w:line="240" w:lineRule="auto"/>
        <w:ind w:left="851"/>
        <w:jc w:val="both"/>
        <w:rPr>
          <w:rFonts w:ascii="Garamond" w:hAnsi="Garamond"/>
        </w:rPr>
      </w:pPr>
    </w:p>
    <w:p w14:paraId="15F55015" w14:textId="77777777" w:rsidR="00B20C42" w:rsidRDefault="00B20C42" w:rsidP="00B20C42">
      <w:pPr>
        <w:numPr>
          <w:ilvl w:val="0"/>
          <w:numId w:val="19"/>
        </w:numPr>
        <w:spacing w:before="120" w:after="120" w:line="36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On voudrait tester la significativité globale du modèle.</w:t>
      </w:r>
    </w:p>
    <w:p w14:paraId="7F0DE488" w14:textId="77777777" w:rsidR="00B20C42" w:rsidRPr="00A84708" w:rsidRDefault="00B20C42" w:rsidP="00B20C42">
      <w:pPr>
        <w:numPr>
          <w:ilvl w:val="1"/>
          <w:numId w:val="19"/>
        </w:numPr>
        <w:spacing w:before="120" w:after="120" w:line="360" w:lineRule="auto"/>
        <w:ind w:left="851"/>
        <w:jc w:val="both"/>
        <w:rPr>
          <w:rFonts w:ascii="Garamond" w:hAnsi="Garamond"/>
        </w:rPr>
      </w:pPr>
      <w:r w:rsidRPr="00A84708">
        <w:rPr>
          <w:rFonts w:ascii="Garamond" w:hAnsi="Garamond"/>
        </w:rPr>
        <w:t>La statistique de Fischer</w:t>
      </w:r>
    </w:p>
    <w:p w14:paraId="53052A5E" w14:textId="77777777" w:rsidR="00B20C42" w:rsidRPr="00A84708" w:rsidRDefault="00B20C42" w:rsidP="00B20C42">
      <w:pPr>
        <w:numPr>
          <w:ilvl w:val="1"/>
          <w:numId w:val="19"/>
        </w:numPr>
        <w:spacing w:before="120" w:after="120" w:line="360" w:lineRule="auto"/>
        <w:ind w:left="851"/>
        <w:jc w:val="both"/>
        <w:rPr>
          <w:rFonts w:ascii="Garamond" w:hAnsi="Garamond"/>
        </w:rPr>
      </w:pPr>
      <m:oMath>
        <m:r>
          <w:rPr>
            <w:rFonts w:ascii="Cambria Math" w:hAnsi="Cambria Math"/>
          </w:rPr>
          <m:t>F(1, 10)=0,04</m:t>
        </m:r>
      </m:oMath>
    </w:p>
    <w:p w14:paraId="4BA4A4A1" w14:textId="506EEE29" w:rsidR="00B20C42" w:rsidRPr="00B20C42" w:rsidRDefault="00B20C42" w:rsidP="00B20C42">
      <w:pPr>
        <w:numPr>
          <w:ilvl w:val="1"/>
          <w:numId w:val="19"/>
        </w:numPr>
        <w:spacing w:before="120" w:after="120" w:line="360" w:lineRule="auto"/>
        <w:ind w:left="851"/>
        <w:jc w:val="both"/>
        <w:rPr>
          <w:rFonts w:ascii="Garamond" w:hAnsi="Garamond"/>
        </w:rPr>
      </w:pPr>
      <w:r w:rsidRPr="00A84708">
        <w:rPr>
          <w:rFonts w:ascii="Garamond" w:hAnsi="Garamond"/>
        </w:rPr>
        <w:t>Commentaire : Le modèle est globalement significatif</w:t>
      </w:r>
    </w:p>
    <w:p w14:paraId="064C9320" w14:textId="77777777" w:rsidR="00B20C42" w:rsidRDefault="00B20C42" w:rsidP="00B20C42">
      <w:pPr>
        <w:numPr>
          <w:ilvl w:val="0"/>
          <w:numId w:val="19"/>
        </w:numPr>
        <w:spacing w:before="120" w:after="120" w:line="360" w:lineRule="auto"/>
        <w:ind w:left="426"/>
        <w:jc w:val="both"/>
        <w:rPr>
          <w:rFonts w:ascii="Garamond" w:hAnsi="Garamond"/>
        </w:rPr>
      </w:pPr>
    </w:p>
    <w:p w14:paraId="42B4F5E9" w14:textId="77777777" w:rsidR="00B20C42" w:rsidRPr="00A84708" w:rsidRDefault="00B20C42" w:rsidP="00B20C42">
      <w:pPr>
        <w:numPr>
          <w:ilvl w:val="1"/>
          <w:numId w:val="19"/>
        </w:numPr>
        <w:spacing w:before="120" w:after="120" w:line="360" w:lineRule="auto"/>
        <w:ind w:left="709"/>
        <w:jc w:val="both"/>
        <w:rPr>
          <w:rFonts w:ascii="Garamond" w:hAnsi="Garamond"/>
        </w:rPr>
      </w:pPr>
      <w:r w:rsidRPr="00A84708">
        <w:rPr>
          <w:rFonts w:ascii="Garamond" w:hAnsi="Garamond"/>
        </w:rPr>
        <w:t>Faux </w:t>
      </w:r>
    </w:p>
    <w:p w14:paraId="334AC9D5" w14:textId="77777777" w:rsidR="00B20C42" w:rsidRPr="00A84708" w:rsidRDefault="00B20C42" w:rsidP="00B20C42">
      <w:pPr>
        <w:numPr>
          <w:ilvl w:val="1"/>
          <w:numId w:val="19"/>
        </w:numPr>
        <w:spacing w:before="120" w:after="120" w:line="276" w:lineRule="auto"/>
        <w:ind w:left="709"/>
        <w:jc w:val="both"/>
        <w:rPr>
          <w:rFonts w:ascii="Garamond" w:hAnsi="Garamond"/>
        </w:rPr>
      </w:pPr>
      <w:r w:rsidRPr="00A84708">
        <w:rPr>
          <w:rFonts w:ascii="Garamond" w:hAnsi="Garamond"/>
        </w:rPr>
        <w:t xml:space="preserve"> </w:t>
      </w:r>
      <m:oMath>
        <m:r>
          <w:rPr>
            <w:rFonts w:ascii="Cambria Math" w:hAnsi="Cambria Math"/>
          </w:rPr>
          <m:t>3283691,67=11748,2657+3271943,4</m:t>
        </m:r>
      </m:oMath>
    </w:p>
    <w:p w14:paraId="1E199717" w14:textId="73A98F44" w:rsidR="00B20C42" w:rsidRPr="00EC7B74" w:rsidRDefault="00B20C42" w:rsidP="00B20C42">
      <w:pPr>
        <w:spacing w:before="120" w:after="120" w:line="276" w:lineRule="auto"/>
        <w:rPr>
          <w:rFonts w:ascii="Garamond" w:hAnsi="Garamond"/>
        </w:rPr>
      </w:pPr>
    </w:p>
    <w:p w14:paraId="212B8554" w14:textId="22C4D006" w:rsidR="00B20C42" w:rsidRPr="00EC7B74" w:rsidRDefault="00B20C42" w:rsidP="00B20C42">
      <w:pPr>
        <w:tabs>
          <w:tab w:val="left" w:pos="1185"/>
        </w:tabs>
        <w:spacing w:before="120" w:after="120" w:line="276" w:lineRule="auto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Exercice 3</w:t>
      </w:r>
    </w:p>
    <w:p w14:paraId="1DA6AB7A" w14:textId="77777777" w:rsidR="00B20C42" w:rsidRDefault="00B20C42" w:rsidP="00B20C42">
      <w:pPr>
        <w:spacing w:before="120" w:after="12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On désire analyser l’effet de la maternité précoce (</w:t>
      </w:r>
      <w:proofErr w:type="spellStart"/>
      <w:r w:rsidRPr="00726499">
        <w:rPr>
          <w:rFonts w:ascii="Garamond" w:hAnsi="Garamond"/>
          <w:sz w:val="20"/>
          <w:szCs w:val="20"/>
        </w:rPr>
        <w:t>ChildBirth</w:t>
      </w:r>
      <w:proofErr w:type="spellEnd"/>
      <w:r>
        <w:rPr>
          <w:rFonts w:ascii="Garamond" w:hAnsi="Garamond"/>
          <w:sz w:val="20"/>
          <w:szCs w:val="20"/>
        </w:rPr>
        <w:t>)</w:t>
      </w:r>
      <w:r>
        <w:rPr>
          <w:rFonts w:ascii="Garamond" w:hAnsi="Garamond"/>
        </w:rPr>
        <w:t xml:space="preserve"> sur le nombre d’années d’éducation (</w:t>
      </w:r>
      <w:proofErr w:type="spellStart"/>
      <w:r w:rsidRPr="00726499">
        <w:rPr>
          <w:rFonts w:ascii="Garamond" w:hAnsi="Garamond"/>
          <w:sz w:val="20"/>
          <w:szCs w:val="20"/>
        </w:rPr>
        <w:t>Year_Educ</w:t>
      </w:r>
      <w:proofErr w:type="spellEnd"/>
      <w:r>
        <w:rPr>
          <w:rFonts w:ascii="Garamond" w:hAnsi="Garamond"/>
        </w:rPr>
        <w:t>) des adolescentes au Bénin à partir de la base EDS-2018. Les résultats des estimations sont présentés dans le tableau ci-dessous.</w:t>
      </w:r>
    </w:p>
    <w:p w14:paraId="1E0D377F" w14:textId="77777777" w:rsidR="00B20C42" w:rsidRPr="00DB7F96" w:rsidRDefault="00B20C42" w:rsidP="00B20C42">
      <w:pPr>
        <w:spacing w:before="120" w:after="120" w:line="360" w:lineRule="auto"/>
        <w:jc w:val="both"/>
        <w:rPr>
          <w:rFonts w:ascii="Garamond" w:hAnsi="Garamond"/>
        </w:rPr>
      </w:pPr>
      <w:r w:rsidRPr="00EC7B74">
        <w:rPr>
          <w:rFonts w:ascii="Garamond" w:hAnsi="Garamond"/>
        </w:rPr>
        <w:t>Interprétez ces résultats</w:t>
      </w:r>
      <w:r>
        <w:rPr>
          <w:rFonts w:ascii="Garamond" w:hAnsi="Garamond"/>
        </w:rPr>
        <w:t xml:space="preserve"> et faites-en des recommandations de politiques publiques. </w:t>
      </w:r>
    </w:p>
    <w:p w14:paraId="7C16C43F" w14:textId="77777777" w:rsidR="00B20C42" w:rsidRDefault="00B20C42" w:rsidP="00B20C42">
      <w:pPr>
        <w:widowControl w:val="0"/>
        <w:autoSpaceDE w:val="0"/>
        <w:autoSpaceDN w:val="0"/>
        <w:adjustRightInd w:val="0"/>
        <w:rPr>
          <w:rFonts w:ascii="Garamond" w:hAnsi="Garamond"/>
          <w:sz w:val="20"/>
          <w:szCs w:val="20"/>
          <w:lang w:val="en-US"/>
        </w:rPr>
      </w:pPr>
      <w:r>
        <w:rPr>
          <w:rFonts w:ascii="Garamond" w:hAnsi="Garamond"/>
          <w:b/>
          <w:bCs/>
          <w:sz w:val="20"/>
          <w:szCs w:val="20"/>
          <w:lang w:val="en-US"/>
        </w:rPr>
        <w:t xml:space="preserve">Linear regression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5"/>
        <w:gridCol w:w="423"/>
        <w:gridCol w:w="711"/>
        <w:gridCol w:w="989"/>
        <w:gridCol w:w="50"/>
        <w:gridCol w:w="800"/>
        <w:gridCol w:w="900"/>
        <w:gridCol w:w="600"/>
        <w:gridCol w:w="600"/>
        <w:gridCol w:w="1150"/>
        <w:gridCol w:w="50"/>
        <w:gridCol w:w="600"/>
      </w:tblGrid>
      <w:tr w:rsidR="00B20C42" w14:paraId="036515DD" w14:textId="77777777" w:rsidTr="007B0D4C"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10739F2C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Year_Educ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3EAE1F3F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Coef.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38F17992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St.Err</w:t>
            </w:r>
            <w:proofErr w:type="spellEnd"/>
            <w:r>
              <w:rPr>
                <w:rFonts w:ascii="Garamond" w:hAnsi="Garamond"/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22D1AD08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t-value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60E7E153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3ABC09B0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[95% Conf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5ACC8B4A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Interval]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7408745D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Sig</w:t>
            </w:r>
          </w:p>
        </w:tc>
      </w:tr>
      <w:tr w:rsidR="00B20C42" w14:paraId="0CB9974D" w14:textId="77777777" w:rsidTr="007B0D4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047F59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ChildBirth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65EC9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-1.193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6BF1C9D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.06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97379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-19.89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18FCAE4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74FE4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-1.311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0A71C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-1.075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EC7A960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***</w:t>
            </w:r>
          </w:p>
        </w:tc>
      </w:tr>
      <w:tr w:rsidR="00B20C42" w14:paraId="1F8BECF4" w14:textId="77777777" w:rsidTr="007B0D4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EE2D21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Age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621C2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-.09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2F89CFFE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.004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D05CF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-25.31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D4BB6E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72DA6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-.097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F061C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-.083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66A1A9E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***</w:t>
            </w:r>
          </w:p>
        </w:tc>
      </w:tr>
      <w:tr w:rsidR="00B20C42" w14:paraId="7AF06910" w14:textId="77777777" w:rsidTr="007B0D4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0E000A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Habite</w:t>
            </w:r>
            <w:proofErr w:type="spellEnd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en</w:t>
            </w:r>
            <w:proofErr w:type="spellEnd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 milieu rural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470B2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-1.808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7B046089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.068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85BFB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-26.53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EDA1E5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8B5D1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-1.942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3F4C8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-1.675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EA27F0A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***</w:t>
            </w:r>
          </w:p>
        </w:tc>
      </w:tr>
      <w:tr w:rsidR="00B20C42" w14:paraId="232A81B5" w14:textId="77777777" w:rsidTr="007B0D4C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FB811F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Constant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57B46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6.483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0BA6ED65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.138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E01AD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46.86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C31659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D3FA1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6.212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EE187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6.754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2DEA9F2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***</w:t>
            </w:r>
          </w:p>
        </w:tc>
      </w:tr>
      <w:tr w:rsidR="00B20C42" w14:paraId="1FE2E8F1" w14:textId="77777777" w:rsidTr="007B0D4C">
        <w:tc>
          <w:tcPr>
            <w:tcW w:w="885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BEB999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  <w:tr w:rsidR="00B20C42" w14:paraId="096B0151" w14:textId="77777777" w:rsidTr="007B0D4C">
        <w:trPr>
          <w:gridAfter w:val="2"/>
          <w:wAfter w:w="650" w:type="dxa"/>
        </w:trPr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F2E88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R-squared 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78EE19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0.120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5314FE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Nombre</w:t>
            </w:r>
            <w:proofErr w:type="spellEnd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d’observations</w:t>
            </w:r>
            <w:proofErr w:type="spellEnd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91AEF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11756.000</w:t>
            </w:r>
          </w:p>
        </w:tc>
      </w:tr>
      <w:tr w:rsidR="00B20C42" w14:paraId="2A50F18A" w14:textId="77777777" w:rsidTr="007B0D4C">
        <w:trPr>
          <w:gridAfter w:val="2"/>
          <w:wAfter w:w="650" w:type="dxa"/>
        </w:trPr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E46A2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F-test  </w:t>
            </w:r>
          </w:p>
        </w:tc>
        <w:tc>
          <w:tcPr>
            <w:tcW w:w="1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89642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550.276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940EA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Prob &gt; F </w:t>
            </w: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C09CE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  <w:lang w:val="en-US"/>
              </w:rPr>
              <w:t>0.000</w:t>
            </w:r>
          </w:p>
        </w:tc>
      </w:tr>
      <w:tr w:rsidR="00B20C42" w14:paraId="3738706B" w14:textId="77777777" w:rsidTr="007B0D4C">
        <w:tc>
          <w:tcPr>
            <w:tcW w:w="8858" w:type="dxa"/>
            <w:gridSpan w:val="1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4EFC78" w14:textId="77777777" w:rsidR="00B20C42" w:rsidRDefault="00B20C42" w:rsidP="007B0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i/>
                <w:iCs/>
                <w:sz w:val="20"/>
                <w:szCs w:val="20"/>
                <w:lang w:val="en-US"/>
              </w:rPr>
              <w:t>*** p&lt;.01, ** p&lt;.05, * p&lt;.1</w:t>
            </w:r>
          </w:p>
        </w:tc>
      </w:tr>
    </w:tbl>
    <w:p w14:paraId="60585BED" w14:textId="1F96DE0C" w:rsidR="00B20C42" w:rsidRDefault="00B20C42" w:rsidP="00B20C42">
      <w:pPr>
        <w:spacing w:after="0" w:line="240" w:lineRule="auto"/>
        <w:jc w:val="both"/>
        <w:rPr>
          <w:rFonts w:ascii="Garamond" w:hAnsi="Garamond"/>
        </w:rPr>
      </w:pPr>
    </w:p>
    <w:p w14:paraId="3428806E" w14:textId="63750E9D" w:rsidR="00B20C42" w:rsidRPr="00EC7B74" w:rsidRDefault="00B20C42" w:rsidP="00B20C42">
      <w:pPr>
        <w:tabs>
          <w:tab w:val="left" w:pos="1185"/>
        </w:tabs>
        <w:spacing w:before="120" w:after="120" w:line="276" w:lineRule="auto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Solution 3</w:t>
      </w:r>
    </w:p>
    <w:p w14:paraId="10D3D2CE" w14:textId="77777777" w:rsidR="00B20C42" w:rsidRPr="00293C79" w:rsidRDefault="00B20C42" w:rsidP="00B20C42">
      <w:pPr>
        <w:pStyle w:val="Paragraphedeliste"/>
        <w:numPr>
          <w:ilvl w:val="0"/>
          <w:numId w:val="20"/>
        </w:numPr>
        <w:spacing w:before="120" w:after="120" w:line="276" w:lineRule="auto"/>
        <w:rPr>
          <w:rFonts w:ascii="Garamond" w:hAnsi="Garamond"/>
        </w:rPr>
      </w:pPr>
      <w:r w:rsidRPr="00293C79">
        <w:rPr>
          <w:rFonts w:ascii="Garamond" w:hAnsi="Garamond"/>
        </w:rPr>
        <w:lastRenderedPageBreak/>
        <w:t>Nombre d’observation</w:t>
      </w:r>
    </w:p>
    <w:p w14:paraId="294AF052" w14:textId="77777777" w:rsidR="00B20C42" w:rsidRPr="00293C79" w:rsidRDefault="00B20C42" w:rsidP="00B20C42">
      <w:pPr>
        <w:pStyle w:val="Paragraphedeliste"/>
        <w:numPr>
          <w:ilvl w:val="0"/>
          <w:numId w:val="20"/>
        </w:numPr>
        <w:spacing w:before="120" w:after="120" w:line="276" w:lineRule="auto"/>
        <w:rPr>
          <w:rFonts w:ascii="Garamond" w:hAnsi="Garamond"/>
        </w:rPr>
      </w:pPr>
      <w:r w:rsidRPr="00293C79">
        <w:rPr>
          <w:rFonts w:ascii="Garamond" w:hAnsi="Garamond"/>
        </w:rPr>
        <w:t>Significativité de chaque variable et interprétation</w:t>
      </w:r>
    </w:p>
    <w:p w14:paraId="3AF23834" w14:textId="77777777" w:rsidR="00B20C42" w:rsidRPr="00293C79" w:rsidRDefault="00B20C42" w:rsidP="00B20C42">
      <w:pPr>
        <w:pStyle w:val="Paragraphedeliste"/>
        <w:numPr>
          <w:ilvl w:val="0"/>
          <w:numId w:val="20"/>
        </w:numPr>
        <w:spacing w:before="120" w:after="120" w:line="276" w:lineRule="auto"/>
        <w:rPr>
          <w:rFonts w:ascii="Garamond" w:hAnsi="Garamond"/>
        </w:rPr>
      </w:pPr>
      <w:r w:rsidRPr="00293C79">
        <w:rPr>
          <w:rFonts w:ascii="Garamond" w:hAnsi="Garamond"/>
        </w:rPr>
        <w:t>R-square</w:t>
      </w:r>
    </w:p>
    <w:p w14:paraId="7963087D" w14:textId="77777777" w:rsidR="00B20C42" w:rsidRPr="00293C79" w:rsidRDefault="00B20C42" w:rsidP="00B20C42">
      <w:pPr>
        <w:pStyle w:val="Paragraphedeliste"/>
        <w:numPr>
          <w:ilvl w:val="0"/>
          <w:numId w:val="20"/>
        </w:numPr>
        <w:spacing w:before="120" w:after="120" w:line="276" w:lineRule="auto"/>
        <w:rPr>
          <w:rFonts w:ascii="Garamond" w:hAnsi="Garamond"/>
        </w:rPr>
      </w:pPr>
      <w:r w:rsidRPr="00293C79">
        <w:rPr>
          <w:rFonts w:ascii="Garamond" w:hAnsi="Garamond"/>
        </w:rPr>
        <w:t>Significativité globale</w:t>
      </w:r>
    </w:p>
    <w:p w14:paraId="6749AF4D" w14:textId="77777777" w:rsidR="00B20C42" w:rsidRPr="00293C79" w:rsidRDefault="00B20C42" w:rsidP="00B20C42">
      <w:pPr>
        <w:pStyle w:val="Paragraphedeliste"/>
        <w:numPr>
          <w:ilvl w:val="0"/>
          <w:numId w:val="20"/>
        </w:numPr>
        <w:spacing w:before="120" w:after="120" w:line="276" w:lineRule="auto"/>
        <w:rPr>
          <w:rFonts w:ascii="Garamond" w:hAnsi="Garamond"/>
        </w:rPr>
      </w:pPr>
      <w:r w:rsidRPr="00293C79">
        <w:rPr>
          <w:rFonts w:ascii="Garamond" w:hAnsi="Garamond"/>
        </w:rPr>
        <w:t>Conclusion</w:t>
      </w:r>
    </w:p>
    <w:p w14:paraId="79D1459A" w14:textId="77777777" w:rsidR="00B20C42" w:rsidRPr="0071573D" w:rsidRDefault="00B20C42" w:rsidP="00B20C42">
      <w:pPr>
        <w:spacing w:after="0" w:line="240" w:lineRule="auto"/>
        <w:jc w:val="both"/>
        <w:rPr>
          <w:rFonts w:ascii="Garamond" w:hAnsi="Garamond"/>
        </w:rPr>
      </w:pPr>
    </w:p>
    <w:sectPr w:rsidR="00B20C42" w:rsidRPr="007157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744B4" w14:textId="77777777" w:rsidR="000C737B" w:rsidRDefault="000C737B" w:rsidP="00F91A7B">
      <w:pPr>
        <w:spacing w:after="0" w:line="240" w:lineRule="auto"/>
      </w:pPr>
      <w:r>
        <w:separator/>
      </w:r>
    </w:p>
  </w:endnote>
  <w:endnote w:type="continuationSeparator" w:id="0">
    <w:p w14:paraId="4E68F97B" w14:textId="77777777" w:rsidR="000C737B" w:rsidRDefault="000C737B" w:rsidP="00F91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6CD1A" w14:textId="180979A6" w:rsidR="00760EF7" w:rsidRPr="00760EF7" w:rsidRDefault="00760EF7">
    <w:pPr>
      <w:pStyle w:val="Pieddepage"/>
      <w:jc w:val="center"/>
      <w:rPr>
        <w:color w:val="000000" w:themeColor="text1"/>
      </w:rPr>
    </w:pPr>
    <w:r w:rsidRPr="00760EF7">
      <w:rPr>
        <w:color w:val="000000" w:themeColor="text1"/>
      </w:rPr>
      <w:t xml:space="preserve">Page </w:t>
    </w:r>
    <w:r w:rsidRPr="00760EF7">
      <w:rPr>
        <w:color w:val="000000" w:themeColor="text1"/>
      </w:rPr>
      <w:fldChar w:fldCharType="begin"/>
    </w:r>
    <w:r w:rsidRPr="00760EF7">
      <w:rPr>
        <w:color w:val="000000" w:themeColor="text1"/>
      </w:rPr>
      <w:instrText>PAGE  \* Arabic  \* MERGEFORMAT</w:instrText>
    </w:r>
    <w:r w:rsidRPr="00760EF7">
      <w:rPr>
        <w:color w:val="000000" w:themeColor="text1"/>
      </w:rPr>
      <w:fldChar w:fldCharType="separate"/>
    </w:r>
    <w:r w:rsidR="00B20C42">
      <w:rPr>
        <w:noProof/>
        <w:color w:val="000000" w:themeColor="text1"/>
      </w:rPr>
      <w:t>5</w:t>
    </w:r>
    <w:r w:rsidRPr="00760EF7">
      <w:rPr>
        <w:color w:val="000000" w:themeColor="text1"/>
      </w:rPr>
      <w:fldChar w:fldCharType="end"/>
    </w:r>
    <w:r w:rsidRPr="00760EF7">
      <w:rPr>
        <w:color w:val="000000" w:themeColor="text1"/>
      </w:rPr>
      <w:t xml:space="preserve"> sur </w:t>
    </w:r>
    <w:r w:rsidRPr="00760EF7">
      <w:rPr>
        <w:color w:val="000000" w:themeColor="text1"/>
      </w:rPr>
      <w:fldChar w:fldCharType="begin"/>
    </w:r>
    <w:r w:rsidRPr="00760EF7">
      <w:rPr>
        <w:color w:val="000000" w:themeColor="text1"/>
      </w:rPr>
      <w:instrText>NUMPAGES  \* Arabic  \* MERGEFORMAT</w:instrText>
    </w:r>
    <w:r w:rsidRPr="00760EF7">
      <w:rPr>
        <w:color w:val="000000" w:themeColor="text1"/>
      </w:rPr>
      <w:fldChar w:fldCharType="separate"/>
    </w:r>
    <w:r w:rsidR="00B20C42">
      <w:rPr>
        <w:noProof/>
        <w:color w:val="000000" w:themeColor="text1"/>
      </w:rPr>
      <w:t>5</w:t>
    </w:r>
    <w:r w:rsidRPr="00760EF7">
      <w:rPr>
        <w:color w:val="000000" w:themeColor="text1"/>
      </w:rPr>
      <w:fldChar w:fldCharType="end"/>
    </w:r>
  </w:p>
  <w:p w14:paraId="2FD0A82B" w14:textId="77777777" w:rsidR="00F91A7B" w:rsidRDefault="00F91A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A3D85" w14:textId="77777777" w:rsidR="000C737B" w:rsidRDefault="000C737B" w:rsidP="00F91A7B">
      <w:pPr>
        <w:spacing w:after="0" w:line="240" w:lineRule="auto"/>
      </w:pPr>
      <w:r>
        <w:separator/>
      </w:r>
    </w:p>
  </w:footnote>
  <w:footnote w:type="continuationSeparator" w:id="0">
    <w:p w14:paraId="0259A287" w14:textId="77777777" w:rsidR="000C737B" w:rsidRDefault="000C737B" w:rsidP="00F91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4159"/>
    <w:multiLevelType w:val="hybridMultilevel"/>
    <w:tmpl w:val="66FE96B2"/>
    <w:lvl w:ilvl="0" w:tplc="C1C683D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D54DD"/>
    <w:multiLevelType w:val="hybridMultilevel"/>
    <w:tmpl w:val="C6C8904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A4DF9"/>
    <w:multiLevelType w:val="hybridMultilevel"/>
    <w:tmpl w:val="1D98B8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475B0"/>
    <w:multiLevelType w:val="hybridMultilevel"/>
    <w:tmpl w:val="7E9A7BC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B03F5"/>
    <w:multiLevelType w:val="hybridMultilevel"/>
    <w:tmpl w:val="F2CAFA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F1986"/>
    <w:multiLevelType w:val="hybridMultilevel"/>
    <w:tmpl w:val="5AEECF0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367B6"/>
    <w:multiLevelType w:val="hybridMultilevel"/>
    <w:tmpl w:val="DD2444F4"/>
    <w:lvl w:ilvl="0" w:tplc="137E3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0336B"/>
    <w:multiLevelType w:val="hybridMultilevel"/>
    <w:tmpl w:val="2CC4C1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4C1"/>
    <w:multiLevelType w:val="hybridMultilevel"/>
    <w:tmpl w:val="DD2444F4"/>
    <w:lvl w:ilvl="0" w:tplc="137E3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6576B"/>
    <w:multiLevelType w:val="hybridMultilevel"/>
    <w:tmpl w:val="17F43A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72C7A"/>
    <w:multiLevelType w:val="hybridMultilevel"/>
    <w:tmpl w:val="5A3E6144"/>
    <w:lvl w:ilvl="0" w:tplc="BB66F0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5754E"/>
    <w:multiLevelType w:val="hybridMultilevel"/>
    <w:tmpl w:val="1108CF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A4B45"/>
    <w:multiLevelType w:val="hybridMultilevel"/>
    <w:tmpl w:val="C6C8904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9E0694"/>
    <w:multiLevelType w:val="hybridMultilevel"/>
    <w:tmpl w:val="D4FED000"/>
    <w:lvl w:ilvl="0" w:tplc="226293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C0A3F"/>
    <w:multiLevelType w:val="hybridMultilevel"/>
    <w:tmpl w:val="36B8A54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50CED"/>
    <w:multiLevelType w:val="hybridMultilevel"/>
    <w:tmpl w:val="DF345734"/>
    <w:lvl w:ilvl="0" w:tplc="2904E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B0410"/>
    <w:multiLevelType w:val="hybridMultilevel"/>
    <w:tmpl w:val="16A624B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D0ECE"/>
    <w:multiLevelType w:val="hybridMultilevel"/>
    <w:tmpl w:val="C6C8904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0C44EA"/>
    <w:multiLevelType w:val="hybridMultilevel"/>
    <w:tmpl w:val="E6AC10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607D9"/>
    <w:multiLevelType w:val="hybridMultilevel"/>
    <w:tmpl w:val="A0DCA7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B2928"/>
    <w:multiLevelType w:val="hybridMultilevel"/>
    <w:tmpl w:val="D940083C"/>
    <w:lvl w:ilvl="0" w:tplc="040C0019">
      <w:start w:val="1"/>
      <w:numFmt w:val="lowerLetter"/>
      <w:lvlText w:val="%1."/>
      <w:lvlJc w:val="left"/>
      <w:pPr>
        <w:ind w:left="2880" w:hanging="360"/>
      </w:pPr>
    </w:lvl>
    <w:lvl w:ilvl="1" w:tplc="040C0019">
      <w:start w:val="1"/>
      <w:numFmt w:val="lowerLetter"/>
      <w:lvlText w:val="%2."/>
      <w:lvlJc w:val="left"/>
      <w:pPr>
        <w:ind w:left="3600" w:hanging="360"/>
      </w:pPr>
    </w:lvl>
    <w:lvl w:ilvl="2" w:tplc="040C001B" w:tentative="1">
      <w:start w:val="1"/>
      <w:numFmt w:val="lowerRoman"/>
      <w:lvlText w:val="%3."/>
      <w:lvlJc w:val="right"/>
      <w:pPr>
        <w:ind w:left="4320" w:hanging="180"/>
      </w:pPr>
    </w:lvl>
    <w:lvl w:ilvl="3" w:tplc="040C000F" w:tentative="1">
      <w:start w:val="1"/>
      <w:numFmt w:val="decimal"/>
      <w:lvlText w:val="%4."/>
      <w:lvlJc w:val="left"/>
      <w:pPr>
        <w:ind w:left="5040" w:hanging="360"/>
      </w:pPr>
    </w:lvl>
    <w:lvl w:ilvl="4" w:tplc="040C0019" w:tentative="1">
      <w:start w:val="1"/>
      <w:numFmt w:val="lowerLetter"/>
      <w:lvlText w:val="%5."/>
      <w:lvlJc w:val="left"/>
      <w:pPr>
        <w:ind w:left="5760" w:hanging="360"/>
      </w:pPr>
    </w:lvl>
    <w:lvl w:ilvl="5" w:tplc="040C001B" w:tentative="1">
      <w:start w:val="1"/>
      <w:numFmt w:val="lowerRoman"/>
      <w:lvlText w:val="%6."/>
      <w:lvlJc w:val="right"/>
      <w:pPr>
        <w:ind w:left="6480" w:hanging="180"/>
      </w:pPr>
    </w:lvl>
    <w:lvl w:ilvl="6" w:tplc="040C000F" w:tentative="1">
      <w:start w:val="1"/>
      <w:numFmt w:val="decimal"/>
      <w:lvlText w:val="%7."/>
      <w:lvlJc w:val="left"/>
      <w:pPr>
        <w:ind w:left="7200" w:hanging="360"/>
      </w:pPr>
    </w:lvl>
    <w:lvl w:ilvl="7" w:tplc="040C0019" w:tentative="1">
      <w:start w:val="1"/>
      <w:numFmt w:val="lowerLetter"/>
      <w:lvlText w:val="%8."/>
      <w:lvlJc w:val="left"/>
      <w:pPr>
        <w:ind w:left="7920" w:hanging="360"/>
      </w:pPr>
    </w:lvl>
    <w:lvl w:ilvl="8" w:tplc="040C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7AFE367E"/>
    <w:multiLevelType w:val="hybridMultilevel"/>
    <w:tmpl w:val="AF3648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095700">
    <w:abstractNumId w:val="9"/>
  </w:num>
  <w:num w:numId="2" w16cid:durableId="956529286">
    <w:abstractNumId w:val="19"/>
  </w:num>
  <w:num w:numId="3" w16cid:durableId="1477189102">
    <w:abstractNumId w:val="14"/>
  </w:num>
  <w:num w:numId="4" w16cid:durableId="1170217488">
    <w:abstractNumId w:val="6"/>
  </w:num>
  <w:num w:numId="5" w16cid:durableId="106127696">
    <w:abstractNumId w:val="3"/>
  </w:num>
  <w:num w:numId="6" w16cid:durableId="2097897720">
    <w:abstractNumId w:val="8"/>
  </w:num>
  <w:num w:numId="7" w16cid:durableId="507523757">
    <w:abstractNumId w:val="18"/>
  </w:num>
  <w:num w:numId="8" w16cid:durableId="1264613223">
    <w:abstractNumId w:val="7"/>
  </w:num>
  <w:num w:numId="9" w16cid:durableId="365065423">
    <w:abstractNumId w:val="5"/>
  </w:num>
  <w:num w:numId="10" w16cid:durableId="1313753783">
    <w:abstractNumId w:val="0"/>
  </w:num>
  <w:num w:numId="11" w16cid:durableId="1022054575">
    <w:abstractNumId w:val="2"/>
  </w:num>
  <w:num w:numId="12" w16cid:durableId="178281550">
    <w:abstractNumId w:val="4"/>
  </w:num>
  <w:num w:numId="13" w16cid:durableId="267273813">
    <w:abstractNumId w:val="11"/>
  </w:num>
  <w:num w:numId="14" w16cid:durableId="1375541128">
    <w:abstractNumId w:val="10"/>
  </w:num>
  <w:num w:numId="15" w16cid:durableId="15930984">
    <w:abstractNumId w:val="20"/>
  </w:num>
  <w:num w:numId="16" w16cid:durableId="240528058">
    <w:abstractNumId w:val="12"/>
  </w:num>
  <w:num w:numId="17" w16cid:durableId="970675243">
    <w:abstractNumId w:val="15"/>
  </w:num>
  <w:num w:numId="18" w16cid:durableId="1190146413">
    <w:abstractNumId w:val="1"/>
  </w:num>
  <w:num w:numId="19" w16cid:durableId="569925001">
    <w:abstractNumId w:val="17"/>
  </w:num>
  <w:num w:numId="20" w16cid:durableId="2128430914">
    <w:abstractNumId w:val="16"/>
  </w:num>
  <w:num w:numId="21" w16cid:durableId="881592882">
    <w:abstractNumId w:val="13"/>
  </w:num>
  <w:num w:numId="22" w16cid:durableId="19675421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FDF"/>
    <w:rsid w:val="00032B04"/>
    <w:rsid w:val="000356BD"/>
    <w:rsid w:val="00056CCE"/>
    <w:rsid w:val="0008242A"/>
    <w:rsid w:val="0008585A"/>
    <w:rsid w:val="0008793D"/>
    <w:rsid w:val="000900B3"/>
    <w:rsid w:val="000C737B"/>
    <w:rsid w:val="000D6C89"/>
    <w:rsid w:val="000E2B1A"/>
    <w:rsid w:val="001127E4"/>
    <w:rsid w:val="0016684C"/>
    <w:rsid w:val="00166B66"/>
    <w:rsid w:val="001A7438"/>
    <w:rsid w:val="00200A71"/>
    <w:rsid w:val="00204F2A"/>
    <w:rsid w:val="00206CF1"/>
    <w:rsid w:val="002152DB"/>
    <w:rsid w:val="002274B9"/>
    <w:rsid w:val="00245D9F"/>
    <w:rsid w:val="00277BD4"/>
    <w:rsid w:val="00286E98"/>
    <w:rsid w:val="002C34FC"/>
    <w:rsid w:val="002E438A"/>
    <w:rsid w:val="002F43A1"/>
    <w:rsid w:val="0033416A"/>
    <w:rsid w:val="00360BD1"/>
    <w:rsid w:val="00372EB5"/>
    <w:rsid w:val="003A46A9"/>
    <w:rsid w:val="003B4495"/>
    <w:rsid w:val="004005A5"/>
    <w:rsid w:val="00400FEB"/>
    <w:rsid w:val="004042FB"/>
    <w:rsid w:val="00415868"/>
    <w:rsid w:val="00450796"/>
    <w:rsid w:val="004539E9"/>
    <w:rsid w:val="00497F66"/>
    <w:rsid w:val="004A6EDC"/>
    <w:rsid w:val="004E3124"/>
    <w:rsid w:val="005400F1"/>
    <w:rsid w:val="005A1419"/>
    <w:rsid w:val="005A72EC"/>
    <w:rsid w:val="005D5C27"/>
    <w:rsid w:val="006106CA"/>
    <w:rsid w:val="00611437"/>
    <w:rsid w:val="00615FDF"/>
    <w:rsid w:val="006307DF"/>
    <w:rsid w:val="00650169"/>
    <w:rsid w:val="006553C9"/>
    <w:rsid w:val="00663E0A"/>
    <w:rsid w:val="006859A1"/>
    <w:rsid w:val="00692D79"/>
    <w:rsid w:val="006966E9"/>
    <w:rsid w:val="006A2D35"/>
    <w:rsid w:val="0071573D"/>
    <w:rsid w:val="007209DF"/>
    <w:rsid w:val="00726499"/>
    <w:rsid w:val="00741235"/>
    <w:rsid w:val="00757469"/>
    <w:rsid w:val="00760EF7"/>
    <w:rsid w:val="0077199A"/>
    <w:rsid w:val="00780247"/>
    <w:rsid w:val="007841E8"/>
    <w:rsid w:val="00796BF6"/>
    <w:rsid w:val="007C3760"/>
    <w:rsid w:val="007F5486"/>
    <w:rsid w:val="00847A84"/>
    <w:rsid w:val="00874FC3"/>
    <w:rsid w:val="00883A1D"/>
    <w:rsid w:val="00896EE6"/>
    <w:rsid w:val="008C2FC0"/>
    <w:rsid w:val="008D1157"/>
    <w:rsid w:val="008E6A7D"/>
    <w:rsid w:val="008F0495"/>
    <w:rsid w:val="0092479A"/>
    <w:rsid w:val="00931916"/>
    <w:rsid w:val="00945314"/>
    <w:rsid w:val="009A2894"/>
    <w:rsid w:val="009A2D77"/>
    <w:rsid w:val="009D425D"/>
    <w:rsid w:val="009F29EA"/>
    <w:rsid w:val="009F2F8B"/>
    <w:rsid w:val="00A30D29"/>
    <w:rsid w:val="00A34754"/>
    <w:rsid w:val="00A46367"/>
    <w:rsid w:val="00A46FD6"/>
    <w:rsid w:val="00AC258D"/>
    <w:rsid w:val="00AE270B"/>
    <w:rsid w:val="00AF21FB"/>
    <w:rsid w:val="00B10455"/>
    <w:rsid w:val="00B151FA"/>
    <w:rsid w:val="00B20C42"/>
    <w:rsid w:val="00B27280"/>
    <w:rsid w:val="00B34829"/>
    <w:rsid w:val="00B957AD"/>
    <w:rsid w:val="00BC5D44"/>
    <w:rsid w:val="00BE1071"/>
    <w:rsid w:val="00C10BDE"/>
    <w:rsid w:val="00C20AA3"/>
    <w:rsid w:val="00C27052"/>
    <w:rsid w:val="00C33F4F"/>
    <w:rsid w:val="00CB2CB9"/>
    <w:rsid w:val="00CE1BC3"/>
    <w:rsid w:val="00CF0A58"/>
    <w:rsid w:val="00D26956"/>
    <w:rsid w:val="00D27789"/>
    <w:rsid w:val="00D61295"/>
    <w:rsid w:val="00D8480C"/>
    <w:rsid w:val="00DB2AE9"/>
    <w:rsid w:val="00DB7F96"/>
    <w:rsid w:val="00DC5F9A"/>
    <w:rsid w:val="00E7611C"/>
    <w:rsid w:val="00E8180D"/>
    <w:rsid w:val="00E819E4"/>
    <w:rsid w:val="00EA638D"/>
    <w:rsid w:val="00EB0C58"/>
    <w:rsid w:val="00EC0D6F"/>
    <w:rsid w:val="00EC7B74"/>
    <w:rsid w:val="00ED5BDA"/>
    <w:rsid w:val="00F15A9E"/>
    <w:rsid w:val="00F376A3"/>
    <w:rsid w:val="00F870E1"/>
    <w:rsid w:val="00F873B0"/>
    <w:rsid w:val="00F91A7B"/>
    <w:rsid w:val="00FA0D82"/>
    <w:rsid w:val="00FB1988"/>
    <w:rsid w:val="00FB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D4EA"/>
  <w15:chartTrackingRefBased/>
  <w15:docId w15:val="{C745AF34-EF84-4A54-B825-FAAA69CB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5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15FD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46FD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F91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91A7B"/>
  </w:style>
  <w:style w:type="paragraph" w:styleId="Pieddepage">
    <w:name w:val="footer"/>
    <w:basedOn w:val="Normal"/>
    <w:link w:val="PieddepageCar"/>
    <w:uiPriority w:val="99"/>
    <w:unhideWhenUsed/>
    <w:rsid w:val="00F91A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91A7B"/>
  </w:style>
  <w:style w:type="paragraph" w:styleId="NormalWeb">
    <w:name w:val="Normal (Web)"/>
    <w:basedOn w:val="Normal"/>
    <w:uiPriority w:val="99"/>
    <w:unhideWhenUsed/>
    <w:rsid w:val="00760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1047</Words>
  <Characters>5764</Characters>
  <Application>Microsoft Office Word</Application>
  <DocSecurity>0</DocSecurity>
  <Lines>48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Gbetoton</dc:creator>
  <cp:keywords/>
  <dc:description/>
  <cp:lastModifiedBy>Direction CIST</cp:lastModifiedBy>
  <cp:revision>2</cp:revision>
  <cp:lastPrinted>2023-07-06T09:45:00Z</cp:lastPrinted>
  <dcterms:created xsi:type="dcterms:W3CDTF">2023-08-21T14:21:00Z</dcterms:created>
  <dcterms:modified xsi:type="dcterms:W3CDTF">2023-08-21T14:21:00Z</dcterms:modified>
</cp:coreProperties>
</file>