
<file path=[Content_Types].xml><?xml version="1.0" encoding="utf-8"?>
<Types xmlns="http://schemas.openxmlformats.org/package/2006/content-types">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832DEC" w:rsidRPr="00501C75" w:rsidRDefault="00832DEC" w:rsidP="00501C75">
      <w:pPr>
        <w:pStyle w:val="Titre"/>
        <w:jc w:val="center"/>
      </w:pPr>
      <w:r w:rsidRPr="00501C75">
        <w:t>Règle du jeu 2</w:t>
      </w:r>
    </w:p>
    <w:p w:rsidR="00832DEC" w:rsidRDefault="00832DEC" w:rsidP="00D90020">
      <w:pPr>
        <w:pStyle w:val="Titre1"/>
        <w:jc w:val="both"/>
      </w:pPr>
      <w:r>
        <w:t>Matériel</w:t>
      </w:r>
    </w:p>
    <w:p w:rsidR="009B7169" w:rsidRPr="009B7169" w:rsidRDefault="009B7169" w:rsidP="00D90020">
      <w:pPr>
        <w:jc w:val="both"/>
      </w:pPr>
    </w:p>
    <w:p w:rsidR="00832DEC" w:rsidRDefault="00832DEC" w:rsidP="00D90020">
      <w:pPr>
        <w:jc w:val="both"/>
      </w:pPr>
      <w:r>
        <w:t xml:space="preserve">Ce jeu de cartes est destiné à un petit groupe de cinq joueurs auquel un cours d’initiation à </w:t>
      </w:r>
      <w:r w:rsidRPr="001B4303">
        <w:rPr>
          <w:i/>
        </w:rPr>
        <w:t>l’Open Access</w:t>
      </w:r>
      <w:r>
        <w:t xml:space="preserve"> aura été donné au préalable. C’est un jeu d’assimilation des différents outils et </w:t>
      </w:r>
      <w:r w:rsidR="001B4303">
        <w:t xml:space="preserve">des </w:t>
      </w:r>
      <w:r>
        <w:t>stratégies possibles</w:t>
      </w:r>
      <w:r w:rsidR="00501C75">
        <w:t xml:space="preserve"> du libre accès. Il sert aussi à ouvrir le débat. </w:t>
      </w:r>
      <w:r>
        <w:t xml:space="preserve"> </w:t>
      </w:r>
    </w:p>
    <w:p w:rsidR="009B7169" w:rsidRDefault="00832DEC" w:rsidP="00D90020">
      <w:pPr>
        <w:jc w:val="both"/>
      </w:pPr>
      <w:r>
        <w:t>Une partie dure environ ½ heure. Le paquet comprend au</w:t>
      </w:r>
      <w:r w:rsidR="00816B2C">
        <w:t xml:space="preserve"> total 10 cartes personnages, 96</w:t>
      </w:r>
      <w:r w:rsidR="00FD55E9">
        <w:t xml:space="preserve"> cartes de points, 1</w:t>
      </w:r>
      <w:r w:rsidR="001639DA">
        <w:t>8 cartes action, et 16</w:t>
      </w:r>
      <w:r>
        <w:t xml:space="preserve"> cartes Fin de projet. </w:t>
      </w:r>
    </w:p>
    <w:p w:rsidR="00832DEC" w:rsidRDefault="00832DEC" w:rsidP="00D90020">
      <w:pPr>
        <w:pStyle w:val="Titre1"/>
        <w:jc w:val="both"/>
      </w:pPr>
      <w:r>
        <w:t>Mise en place</w:t>
      </w:r>
    </w:p>
    <w:p w:rsidR="00832DEC" w:rsidRPr="00832DEC" w:rsidRDefault="00832DEC" w:rsidP="00D90020">
      <w:pPr>
        <w:jc w:val="both"/>
      </w:pPr>
    </w:p>
    <w:p w:rsidR="00832DEC" w:rsidRDefault="00832DEC" w:rsidP="00D90020">
      <w:pPr>
        <w:jc w:val="both"/>
      </w:pPr>
      <w:r>
        <w:t>Avant que le jeu ne commence, le formateur distri</w:t>
      </w:r>
      <w:r w:rsidR="00B07290">
        <w:t>bue à chaque joueur deux cartes-</w:t>
      </w:r>
      <w:r>
        <w:t>personnage</w:t>
      </w:r>
      <w:r w:rsidR="00B07290">
        <w:t>s</w:t>
      </w:r>
      <w:r>
        <w:t xml:space="preserve">. </w:t>
      </w:r>
      <w:r w:rsidR="00501C75">
        <w:t xml:space="preserve">Les cartes personnages sont </w:t>
      </w:r>
      <w:r>
        <w:t>celles qui comprennent</w:t>
      </w:r>
      <w:r w:rsidR="00501C75">
        <w:t xml:space="preserve"> un personnage dessiné </w:t>
      </w:r>
      <w:r w:rsidR="00B07290">
        <w:t>accompagné de son</w:t>
      </w:r>
      <w:r w:rsidR="00501C75">
        <w:t xml:space="preserve"> </w:t>
      </w:r>
      <w:r>
        <w:t xml:space="preserve">nom. </w:t>
      </w:r>
    </w:p>
    <w:p w:rsidR="00832DEC" w:rsidRDefault="00832DEC" w:rsidP="00D734A3">
      <w:pPr>
        <w:jc w:val="center"/>
      </w:pPr>
      <w:r>
        <w:rPr>
          <w:noProof/>
          <w:lang w:eastAsia="fr-FR"/>
        </w:rPr>
        <w:drawing>
          <wp:inline distT="0" distB="0" distL="0" distR="0" wp14:anchorId="1445D22C" wp14:editId="559C8E91">
            <wp:extent cx="1524000" cy="2370155"/>
            <wp:effectExtent l="0" t="0" r="0" b="0"/>
            <wp:docPr id="1"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da Core-01.jpg"/>
                    <pic:cNvPicPr/>
                  </pic:nvPicPr>
                  <pic:blipFill>
                    <a:blip r:embed="rId8" cstate="print">
                      <a:extLst>
                        <a:ext uri="{28A0092B-C50C-407E-A947-70E740481C1C}">
                          <a14:useLocalDpi xmlns:a14="http://schemas.microsoft.com/office/drawing/2010/main" val="0"/>
                        </a:ext>
                      </a:extLst>
                    </a:blip>
                    <a:stretch>
                      <a:fillRect/>
                    </a:stretch>
                  </pic:blipFill>
                  <pic:spPr>
                    <a:xfrm>
                      <a:off x="0" y="0"/>
                      <a:ext cx="1526309" cy="2373746"/>
                    </a:xfrm>
                    <a:prstGeom prst="rect">
                      <a:avLst/>
                    </a:prstGeom>
                  </pic:spPr>
                </pic:pic>
              </a:graphicData>
            </a:graphic>
          </wp:inline>
        </w:drawing>
      </w:r>
    </w:p>
    <w:p w:rsidR="00762D8E" w:rsidRDefault="00832DEC" w:rsidP="00D734A3">
      <w:pPr>
        <w:jc w:val="center"/>
        <w:rPr>
          <w:i/>
        </w:rPr>
      </w:pPr>
      <w:r w:rsidRPr="00832DEC">
        <w:rPr>
          <w:i/>
        </w:rPr>
        <w:t>Exemple de carte personnage</w:t>
      </w:r>
    </w:p>
    <w:p w:rsidR="00762D8E" w:rsidRDefault="00762D8E" w:rsidP="00D90020">
      <w:pPr>
        <w:jc w:val="both"/>
      </w:pPr>
      <w:r>
        <w:br w:type="page"/>
      </w:r>
    </w:p>
    <w:p w:rsidR="00762D8E" w:rsidRDefault="00762D8E" w:rsidP="00D90020">
      <w:pPr>
        <w:jc w:val="both"/>
      </w:pPr>
      <w:r>
        <w:lastRenderedPageBreak/>
        <w:t>La pioche est constituée de tro</w:t>
      </w:r>
      <w:r w:rsidR="00AE6377">
        <w:t xml:space="preserve">is types de cartes : les cartes - </w:t>
      </w:r>
      <w:r>
        <w:t>points qui sont décomposées en six famille</w:t>
      </w:r>
      <w:r w:rsidR="001B4303">
        <w:t>s</w:t>
      </w:r>
      <w:r w:rsidR="00501C75">
        <w:t xml:space="preserve"> de c</w:t>
      </w:r>
      <w:r w:rsidR="00AE6377">
        <w:t xml:space="preserve">ouleurs différentes, les cartes - </w:t>
      </w:r>
      <w:bookmarkStart w:id="0" w:name="_GoBack"/>
      <w:bookmarkEnd w:id="0"/>
      <w:r w:rsidR="00501C75">
        <w:t>actions et l</w:t>
      </w:r>
      <w:r>
        <w:t xml:space="preserve">es cartes Fin de projet. </w:t>
      </w:r>
    </w:p>
    <w:p w:rsidR="00762D8E" w:rsidRDefault="00762D8E" w:rsidP="00D90020">
      <w:pPr>
        <w:jc w:val="both"/>
      </w:pPr>
      <w:r>
        <w:rPr>
          <w:noProof/>
          <w:lang w:eastAsia="fr-FR"/>
        </w:rPr>
        <w:drawing>
          <wp:anchor distT="0" distB="0" distL="114300" distR="114300" simplePos="0" relativeHeight="251661312" behindDoc="1" locked="0" layoutInCell="1" allowOverlap="1" wp14:anchorId="72162D6F" wp14:editId="57D9F695">
            <wp:simplePos x="0" y="0"/>
            <wp:positionH relativeFrom="column">
              <wp:posOffset>4350385</wp:posOffset>
            </wp:positionH>
            <wp:positionV relativeFrom="paragraph">
              <wp:posOffset>158115</wp:posOffset>
            </wp:positionV>
            <wp:extent cx="1394460" cy="2170782"/>
            <wp:effectExtent l="0" t="0" r="0" b="1270"/>
            <wp:wrapNone/>
            <wp:docPr id="4" name="Imag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ARTE FIN DE PROJET-01.jpg"/>
                    <pic:cNvPicPr/>
                  </pic:nvPicPr>
                  <pic:blipFill>
                    <a:blip r:embed="rId9" cstate="print">
                      <a:extLst>
                        <a:ext uri="{28A0092B-C50C-407E-A947-70E740481C1C}">
                          <a14:useLocalDpi xmlns:a14="http://schemas.microsoft.com/office/drawing/2010/main" val="0"/>
                        </a:ext>
                      </a:extLst>
                    </a:blip>
                    <a:stretch>
                      <a:fillRect/>
                    </a:stretch>
                  </pic:blipFill>
                  <pic:spPr>
                    <a:xfrm>
                      <a:off x="0" y="0"/>
                      <a:ext cx="1394460" cy="2170782"/>
                    </a:xfrm>
                    <a:prstGeom prst="rect">
                      <a:avLst/>
                    </a:prstGeom>
                  </pic:spPr>
                </pic:pic>
              </a:graphicData>
            </a:graphic>
            <wp14:sizeRelH relativeFrom="margin">
              <wp14:pctWidth>0</wp14:pctWidth>
            </wp14:sizeRelH>
            <wp14:sizeRelV relativeFrom="margin">
              <wp14:pctHeight>0</wp14:pctHeight>
            </wp14:sizeRelV>
          </wp:anchor>
        </w:drawing>
      </w:r>
      <w:r>
        <w:rPr>
          <w:noProof/>
          <w:lang w:eastAsia="fr-FR"/>
        </w:rPr>
        <w:drawing>
          <wp:anchor distT="0" distB="0" distL="114300" distR="114300" simplePos="0" relativeHeight="251660288" behindDoc="1" locked="0" layoutInCell="1" allowOverlap="1" wp14:anchorId="5FD58453" wp14:editId="1D4247F6">
            <wp:simplePos x="0" y="0"/>
            <wp:positionH relativeFrom="column">
              <wp:posOffset>2155825</wp:posOffset>
            </wp:positionH>
            <wp:positionV relativeFrom="paragraph">
              <wp:posOffset>178554</wp:posOffset>
            </wp:positionV>
            <wp:extent cx="1348740" cy="2100388"/>
            <wp:effectExtent l="0" t="0" r="3810" b="0"/>
            <wp:wrapNone/>
            <wp:docPr id="3" name="Imag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ARTES ACTIONS-02.jpg"/>
                    <pic:cNvPicPr/>
                  </pic:nvPicPr>
                  <pic:blipFill>
                    <a:blip r:embed="rId10" cstate="print">
                      <a:extLst>
                        <a:ext uri="{28A0092B-C50C-407E-A947-70E740481C1C}">
                          <a14:useLocalDpi xmlns:a14="http://schemas.microsoft.com/office/drawing/2010/main" val="0"/>
                        </a:ext>
                      </a:extLst>
                    </a:blip>
                    <a:stretch>
                      <a:fillRect/>
                    </a:stretch>
                  </pic:blipFill>
                  <pic:spPr>
                    <a:xfrm>
                      <a:off x="0" y="0"/>
                      <a:ext cx="1350062" cy="2102447"/>
                    </a:xfrm>
                    <a:prstGeom prst="rect">
                      <a:avLst/>
                    </a:prstGeom>
                  </pic:spPr>
                </pic:pic>
              </a:graphicData>
            </a:graphic>
            <wp14:sizeRelH relativeFrom="margin">
              <wp14:pctWidth>0</wp14:pctWidth>
            </wp14:sizeRelH>
            <wp14:sizeRelV relativeFrom="margin">
              <wp14:pctHeight>0</wp14:pctHeight>
            </wp14:sizeRelV>
          </wp:anchor>
        </w:drawing>
      </w:r>
      <w:r>
        <w:rPr>
          <w:noProof/>
          <w:lang w:eastAsia="fr-FR"/>
        </w:rPr>
        <w:drawing>
          <wp:anchor distT="0" distB="0" distL="114300" distR="114300" simplePos="0" relativeHeight="251659264" behindDoc="1" locked="0" layoutInCell="1" allowOverlap="1" wp14:anchorId="12CF59BF" wp14:editId="37B2C2C3">
            <wp:simplePos x="0" y="0"/>
            <wp:positionH relativeFrom="column">
              <wp:posOffset>-635</wp:posOffset>
            </wp:positionH>
            <wp:positionV relativeFrom="paragraph">
              <wp:posOffset>155575</wp:posOffset>
            </wp:positionV>
            <wp:extent cx="1403985" cy="2181225"/>
            <wp:effectExtent l="0" t="0" r="5715" b="9525"/>
            <wp:wrapNone/>
            <wp:docPr id="2" name="Imag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ARTE POINTS BLEU-02.jpg"/>
                    <pic:cNvPicPr/>
                  </pic:nvPicPr>
                  <pic:blipFill>
                    <a:blip r:embed="rId11" cstate="print">
                      <a:extLst>
                        <a:ext uri="{28A0092B-C50C-407E-A947-70E740481C1C}">
                          <a14:useLocalDpi xmlns:a14="http://schemas.microsoft.com/office/drawing/2010/main" val="0"/>
                        </a:ext>
                      </a:extLst>
                    </a:blip>
                    <a:stretch>
                      <a:fillRect/>
                    </a:stretch>
                  </pic:blipFill>
                  <pic:spPr>
                    <a:xfrm>
                      <a:off x="0" y="0"/>
                      <a:ext cx="1403985" cy="2181225"/>
                    </a:xfrm>
                    <a:prstGeom prst="rect">
                      <a:avLst/>
                    </a:prstGeom>
                  </pic:spPr>
                </pic:pic>
              </a:graphicData>
            </a:graphic>
            <wp14:sizeRelH relativeFrom="margin">
              <wp14:pctWidth>0</wp14:pctWidth>
            </wp14:sizeRelH>
            <wp14:sizeRelV relativeFrom="margin">
              <wp14:pctHeight>0</wp14:pctHeight>
            </wp14:sizeRelV>
          </wp:anchor>
        </w:drawing>
      </w:r>
    </w:p>
    <w:p w:rsidR="00762D8E" w:rsidRDefault="00762D8E" w:rsidP="00D90020">
      <w:pPr>
        <w:jc w:val="both"/>
      </w:pPr>
    </w:p>
    <w:p w:rsidR="00762D8E" w:rsidRDefault="00762D8E" w:rsidP="00D90020">
      <w:pPr>
        <w:jc w:val="both"/>
      </w:pPr>
    </w:p>
    <w:p w:rsidR="00762D8E" w:rsidRDefault="00762D8E" w:rsidP="00D90020">
      <w:pPr>
        <w:jc w:val="both"/>
      </w:pPr>
    </w:p>
    <w:p w:rsidR="00762D8E" w:rsidRDefault="00762D8E" w:rsidP="00D90020">
      <w:pPr>
        <w:jc w:val="both"/>
      </w:pPr>
    </w:p>
    <w:p w:rsidR="00762D8E" w:rsidRDefault="00762D8E" w:rsidP="00D90020">
      <w:pPr>
        <w:jc w:val="both"/>
      </w:pPr>
    </w:p>
    <w:p w:rsidR="00762D8E" w:rsidRDefault="00762D8E" w:rsidP="00D90020">
      <w:pPr>
        <w:jc w:val="both"/>
      </w:pPr>
    </w:p>
    <w:p w:rsidR="00762D8E" w:rsidRDefault="00762D8E" w:rsidP="00D90020">
      <w:pPr>
        <w:jc w:val="both"/>
      </w:pPr>
    </w:p>
    <w:p w:rsidR="00762D8E" w:rsidRPr="00762D8E" w:rsidRDefault="00762D8E" w:rsidP="00D90020">
      <w:pPr>
        <w:jc w:val="both"/>
        <w:rPr>
          <w:i/>
        </w:rPr>
      </w:pPr>
      <w:r w:rsidRPr="00762D8E">
        <w:rPr>
          <w:i/>
        </w:rPr>
        <w:t>Une carte point</w:t>
      </w:r>
      <w:r w:rsidRPr="00762D8E">
        <w:rPr>
          <w:i/>
        </w:rPr>
        <w:tab/>
      </w:r>
      <w:r>
        <w:tab/>
      </w:r>
      <w:r>
        <w:tab/>
      </w:r>
      <w:r>
        <w:tab/>
      </w:r>
      <w:r w:rsidRPr="00762D8E">
        <w:rPr>
          <w:i/>
        </w:rPr>
        <w:t>Une carte action                                   Une carte Fin de projet</w:t>
      </w:r>
    </w:p>
    <w:p w:rsidR="00762D8E" w:rsidRDefault="00762D8E" w:rsidP="00D90020">
      <w:pPr>
        <w:jc w:val="both"/>
      </w:pPr>
      <w:r w:rsidRPr="00762D8E">
        <w:t>Le n</w:t>
      </w:r>
      <w:r>
        <w:t xml:space="preserve">ombre d’exemplaires de chaque carte </w:t>
      </w:r>
      <w:r w:rsidR="00501C75">
        <w:t xml:space="preserve">à imprimer </w:t>
      </w:r>
      <w:r>
        <w:t xml:space="preserve">est récapitulé dans les tableaux ci-dessous : </w:t>
      </w:r>
    </w:p>
    <w:p w:rsidR="00762D8E" w:rsidRDefault="00762D8E" w:rsidP="00D90020">
      <w:pPr>
        <w:jc w:val="both"/>
      </w:pPr>
    </w:p>
    <w:p w:rsidR="00762D8E" w:rsidRPr="009B7169" w:rsidRDefault="00762D8E" w:rsidP="00D90020">
      <w:pPr>
        <w:pStyle w:val="Paragraphedeliste"/>
        <w:numPr>
          <w:ilvl w:val="0"/>
          <w:numId w:val="1"/>
        </w:numPr>
        <w:jc w:val="both"/>
        <w:rPr>
          <w:b/>
        </w:rPr>
      </w:pPr>
      <w:r w:rsidRPr="009B7169">
        <w:rPr>
          <w:b/>
        </w:rPr>
        <w:t>Cartes points</w:t>
      </w:r>
    </w:p>
    <w:tbl>
      <w:tblPr>
        <w:tblW w:w="8522" w:type="dxa"/>
        <w:tblInd w:w="55" w:type="dxa"/>
        <w:tblCellMar>
          <w:left w:w="70" w:type="dxa"/>
          <w:right w:w="70" w:type="dxa"/>
        </w:tblCellMar>
        <w:tblLook w:val="04A0" w:firstRow="1" w:lastRow="0" w:firstColumn="1" w:lastColumn="0" w:noHBand="0" w:noVBand="1"/>
      </w:tblPr>
      <w:tblGrid>
        <w:gridCol w:w="6245"/>
        <w:gridCol w:w="854"/>
        <w:gridCol w:w="1423"/>
      </w:tblGrid>
      <w:tr w:rsidR="00762D8E" w:rsidRPr="00762D8E" w:rsidTr="00816B2C">
        <w:trPr>
          <w:trHeight w:val="876"/>
        </w:trPr>
        <w:tc>
          <w:tcPr>
            <w:tcW w:w="6245" w:type="dxa"/>
            <w:tcBorders>
              <w:top w:val="single" w:sz="4" w:space="0" w:color="auto"/>
              <w:left w:val="single" w:sz="4" w:space="0" w:color="auto"/>
              <w:bottom w:val="single" w:sz="4" w:space="0" w:color="auto"/>
              <w:right w:val="single" w:sz="4" w:space="0" w:color="auto"/>
            </w:tcBorders>
            <w:shd w:val="clear" w:color="auto" w:fill="auto"/>
            <w:vAlign w:val="bottom"/>
            <w:hideMark/>
          </w:tcPr>
          <w:p w:rsidR="00762D8E" w:rsidRPr="00816B2C" w:rsidRDefault="00762D8E" w:rsidP="00D90020">
            <w:pPr>
              <w:spacing w:after="0" w:line="240" w:lineRule="auto"/>
              <w:jc w:val="both"/>
              <w:rPr>
                <w:rFonts w:ascii="Calibri" w:eastAsia="Times New Roman" w:hAnsi="Calibri" w:cs="Times New Roman"/>
                <w:b/>
                <w:color w:val="000000"/>
                <w:lang w:eastAsia="fr-FR"/>
              </w:rPr>
            </w:pPr>
            <w:r w:rsidRPr="00816B2C">
              <w:rPr>
                <w:rFonts w:ascii="Calibri" w:eastAsia="Times New Roman" w:hAnsi="Calibri" w:cs="Times New Roman"/>
                <w:b/>
                <w:color w:val="000000"/>
                <w:lang w:eastAsia="fr-FR"/>
              </w:rPr>
              <w:t>Nom de la carte</w:t>
            </w:r>
          </w:p>
        </w:tc>
        <w:tc>
          <w:tcPr>
            <w:tcW w:w="854" w:type="dxa"/>
            <w:tcBorders>
              <w:top w:val="single" w:sz="4" w:space="0" w:color="auto"/>
              <w:left w:val="nil"/>
              <w:bottom w:val="single" w:sz="4" w:space="0" w:color="auto"/>
              <w:right w:val="single" w:sz="4" w:space="0" w:color="auto"/>
            </w:tcBorders>
            <w:shd w:val="clear" w:color="auto" w:fill="auto"/>
            <w:vAlign w:val="center"/>
            <w:hideMark/>
          </w:tcPr>
          <w:p w:rsidR="00762D8E" w:rsidRPr="00762D8E" w:rsidRDefault="00762D8E" w:rsidP="00D90020">
            <w:pPr>
              <w:spacing w:after="0" w:line="240" w:lineRule="auto"/>
              <w:jc w:val="both"/>
              <w:rPr>
                <w:rFonts w:ascii="Calibri" w:eastAsia="Times New Roman" w:hAnsi="Calibri" w:cs="Times New Roman"/>
                <w:b/>
                <w:bCs/>
                <w:color w:val="000000"/>
                <w:lang w:eastAsia="fr-FR"/>
              </w:rPr>
            </w:pPr>
            <w:r w:rsidRPr="00762D8E">
              <w:rPr>
                <w:rFonts w:ascii="Calibri" w:eastAsia="Times New Roman" w:hAnsi="Calibri" w:cs="Times New Roman"/>
                <w:b/>
                <w:bCs/>
                <w:color w:val="000000"/>
                <w:lang w:eastAsia="fr-FR"/>
              </w:rPr>
              <w:t>Couleur</w:t>
            </w:r>
          </w:p>
        </w:tc>
        <w:tc>
          <w:tcPr>
            <w:tcW w:w="1423" w:type="dxa"/>
            <w:tcBorders>
              <w:top w:val="single" w:sz="4" w:space="0" w:color="auto"/>
              <w:left w:val="nil"/>
              <w:bottom w:val="single" w:sz="4" w:space="0" w:color="auto"/>
              <w:right w:val="single" w:sz="4" w:space="0" w:color="auto"/>
            </w:tcBorders>
            <w:shd w:val="clear" w:color="auto" w:fill="auto"/>
            <w:vAlign w:val="center"/>
            <w:hideMark/>
          </w:tcPr>
          <w:p w:rsidR="00762D8E" w:rsidRPr="00762D8E" w:rsidRDefault="00762D8E" w:rsidP="00D90020">
            <w:pPr>
              <w:spacing w:after="0" w:line="240" w:lineRule="auto"/>
              <w:jc w:val="both"/>
              <w:rPr>
                <w:rFonts w:ascii="Calibri" w:eastAsia="Times New Roman" w:hAnsi="Calibri" w:cs="Times New Roman"/>
                <w:b/>
                <w:color w:val="000000"/>
                <w:lang w:eastAsia="fr-FR"/>
              </w:rPr>
            </w:pPr>
            <w:r w:rsidRPr="00762D8E">
              <w:rPr>
                <w:rFonts w:ascii="Calibri" w:eastAsia="Times New Roman" w:hAnsi="Calibri" w:cs="Times New Roman"/>
                <w:b/>
                <w:color w:val="000000"/>
                <w:lang w:eastAsia="fr-FR"/>
              </w:rPr>
              <w:t>Nombre d'exemplaires</w:t>
            </w:r>
          </w:p>
        </w:tc>
      </w:tr>
      <w:tr w:rsidR="00762D8E" w:rsidRPr="00762D8E" w:rsidTr="00816B2C">
        <w:trPr>
          <w:trHeight w:val="312"/>
        </w:trPr>
        <w:tc>
          <w:tcPr>
            <w:tcW w:w="6245" w:type="dxa"/>
            <w:tcBorders>
              <w:top w:val="nil"/>
              <w:left w:val="single" w:sz="4" w:space="0" w:color="auto"/>
              <w:bottom w:val="single" w:sz="4" w:space="0" w:color="auto"/>
              <w:right w:val="single" w:sz="4" w:space="0" w:color="auto"/>
            </w:tcBorders>
            <w:shd w:val="clear" w:color="auto" w:fill="auto"/>
            <w:noWrap/>
            <w:vAlign w:val="bottom"/>
            <w:hideMark/>
          </w:tcPr>
          <w:p w:rsidR="00762D8E" w:rsidRPr="00816B2C" w:rsidRDefault="00816B2C" w:rsidP="00D90020">
            <w:pPr>
              <w:spacing w:after="0" w:line="240" w:lineRule="auto"/>
              <w:jc w:val="both"/>
              <w:rPr>
                <w:rFonts w:ascii="Calibri" w:eastAsia="Times New Roman" w:hAnsi="Calibri" w:cs="Times New Roman"/>
                <w:lang w:eastAsia="fr-FR"/>
              </w:rPr>
            </w:pPr>
            <w:r w:rsidRPr="00816B2C">
              <w:rPr>
                <w:rFonts w:ascii="Calibri" w:eastAsia="Times New Roman" w:hAnsi="Calibri" w:cs="Times New Roman"/>
                <w:lang w:eastAsia="fr-FR"/>
              </w:rPr>
              <w:t xml:space="preserve">Impact factor (FI) </w:t>
            </w:r>
            <w:r w:rsidR="00762D8E" w:rsidRPr="00816B2C">
              <w:rPr>
                <w:rFonts w:ascii="Calibri" w:eastAsia="Times New Roman" w:hAnsi="Calibri" w:cs="Times New Roman"/>
                <w:lang w:eastAsia="fr-FR"/>
              </w:rPr>
              <w:t xml:space="preserve">élevé </w:t>
            </w:r>
          </w:p>
        </w:tc>
        <w:tc>
          <w:tcPr>
            <w:tcW w:w="854" w:type="dxa"/>
            <w:tcBorders>
              <w:top w:val="nil"/>
              <w:left w:val="nil"/>
              <w:bottom w:val="single" w:sz="4" w:space="0" w:color="auto"/>
              <w:right w:val="single" w:sz="4" w:space="0" w:color="auto"/>
            </w:tcBorders>
            <w:shd w:val="clear" w:color="000000" w:fill="00B0F0"/>
            <w:noWrap/>
            <w:vAlign w:val="center"/>
            <w:hideMark/>
          </w:tcPr>
          <w:p w:rsidR="00762D8E" w:rsidRPr="00762D8E" w:rsidRDefault="00762D8E" w:rsidP="00D90020">
            <w:pPr>
              <w:spacing w:after="0" w:line="240" w:lineRule="auto"/>
              <w:jc w:val="both"/>
              <w:rPr>
                <w:rFonts w:ascii="Calibri" w:eastAsia="Times New Roman" w:hAnsi="Calibri" w:cs="Times New Roman"/>
                <w:b/>
                <w:bCs/>
                <w:color w:val="000000"/>
                <w:lang w:eastAsia="fr-FR"/>
              </w:rPr>
            </w:pPr>
            <w:r w:rsidRPr="00762D8E">
              <w:rPr>
                <w:rFonts w:ascii="Calibri" w:eastAsia="Times New Roman" w:hAnsi="Calibri" w:cs="Times New Roman"/>
                <w:b/>
                <w:bCs/>
                <w:color w:val="000000"/>
                <w:lang w:eastAsia="fr-FR"/>
              </w:rPr>
              <w:t>bleu</w:t>
            </w:r>
          </w:p>
        </w:tc>
        <w:tc>
          <w:tcPr>
            <w:tcW w:w="1423" w:type="dxa"/>
            <w:tcBorders>
              <w:top w:val="nil"/>
              <w:left w:val="nil"/>
              <w:bottom w:val="single" w:sz="4" w:space="0" w:color="auto"/>
              <w:right w:val="single" w:sz="4" w:space="0" w:color="auto"/>
            </w:tcBorders>
            <w:shd w:val="clear" w:color="auto" w:fill="auto"/>
            <w:noWrap/>
            <w:vAlign w:val="bottom"/>
            <w:hideMark/>
          </w:tcPr>
          <w:p w:rsidR="00762D8E" w:rsidRPr="00762D8E" w:rsidRDefault="00762D8E" w:rsidP="00D90020">
            <w:pPr>
              <w:spacing w:after="0" w:line="240" w:lineRule="auto"/>
              <w:jc w:val="both"/>
              <w:rPr>
                <w:rFonts w:ascii="Calibri" w:eastAsia="Times New Roman" w:hAnsi="Calibri" w:cs="Times New Roman"/>
                <w:b/>
                <w:bCs/>
                <w:color w:val="000000"/>
                <w:lang w:eastAsia="fr-FR"/>
              </w:rPr>
            </w:pPr>
            <w:r w:rsidRPr="00762D8E">
              <w:rPr>
                <w:rFonts w:ascii="Calibri" w:eastAsia="Times New Roman" w:hAnsi="Calibri" w:cs="Times New Roman"/>
                <w:b/>
                <w:bCs/>
                <w:color w:val="000000"/>
                <w:lang w:eastAsia="fr-FR"/>
              </w:rPr>
              <w:t>4</w:t>
            </w:r>
          </w:p>
        </w:tc>
      </w:tr>
      <w:tr w:rsidR="00762D8E" w:rsidRPr="00762D8E" w:rsidTr="00816B2C">
        <w:trPr>
          <w:trHeight w:val="288"/>
        </w:trPr>
        <w:tc>
          <w:tcPr>
            <w:tcW w:w="6245" w:type="dxa"/>
            <w:tcBorders>
              <w:top w:val="nil"/>
              <w:left w:val="single" w:sz="4" w:space="0" w:color="auto"/>
              <w:bottom w:val="single" w:sz="4" w:space="0" w:color="auto"/>
              <w:right w:val="single" w:sz="4" w:space="0" w:color="auto"/>
            </w:tcBorders>
            <w:shd w:val="clear" w:color="auto" w:fill="auto"/>
            <w:noWrap/>
            <w:vAlign w:val="center"/>
            <w:hideMark/>
          </w:tcPr>
          <w:p w:rsidR="00762D8E" w:rsidRPr="00816B2C" w:rsidRDefault="00762D8E" w:rsidP="00D90020">
            <w:pPr>
              <w:spacing w:after="0" w:line="240" w:lineRule="auto"/>
              <w:jc w:val="both"/>
              <w:rPr>
                <w:rFonts w:ascii="Calibri" w:eastAsia="Times New Roman" w:hAnsi="Calibri" w:cs="Times New Roman"/>
                <w:lang w:eastAsia="fr-FR"/>
              </w:rPr>
            </w:pPr>
            <w:r w:rsidRPr="00816B2C">
              <w:rPr>
                <w:rFonts w:ascii="Calibri" w:eastAsia="Times New Roman" w:hAnsi="Calibri" w:cs="Times New Roman"/>
                <w:lang w:eastAsia="fr-FR"/>
              </w:rPr>
              <w:t xml:space="preserve">Impact factor non répertorié </w:t>
            </w:r>
          </w:p>
        </w:tc>
        <w:tc>
          <w:tcPr>
            <w:tcW w:w="854" w:type="dxa"/>
            <w:tcBorders>
              <w:top w:val="nil"/>
              <w:left w:val="nil"/>
              <w:bottom w:val="single" w:sz="4" w:space="0" w:color="auto"/>
              <w:right w:val="single" w:sz="4" w:space="0" w:color="auto"/>
            </w:tcBorders>
            <w:shd w:val="clear" w:color="000000" w:fill="00B0F0"/>
            <w:noWrap/>
            <w:vAlign w:val="center"/>
            <w:hideMark/>
          </w:tcPr>
          <w:p w:rsidR="00762D8E" w:rsidRPr="00762D8E" w:rsidRDefault="00762D8E" w:rsidP="00D90020">
            <w:pPr>
              <w:spacing w:after="0" w:line="240" w:lineRule="auto"/>
              <w:jc w:val="both"/>
              <w:rPr>
                <w:rFonts w:ascii="Calibri" w:eastAsia="Times New Roman" w:hAnsi="Calibri" w:cs="Times New Roman"/>
                <w:b/>
                <w:bCs/>
                <w:color w:val="000000"/>
                <w:lang w:eastAsia="fr-FR"/>
              </w:rPr>
            </w:pPr>
            <w:r w:rsidRPr="00762D8E">
              <w:rPr>
                <w:rFonts w:ascii="Calibri" w:eastAsia="Times New Roman" w:hAnsi="Calibri" w:cs="Times New Roman"/>
                <w:b/>
                <w:bCs/>
                <w:color w:val="000000"/>
                <w:lang w:eastAsia="fr-FR"/>
              </w:rPr>
              <w:t>bleu</w:t>
            </w:r>
          </w:p>
        </w:tc>
        <w:tc>
          <w:tcPr>
            <w:tcW w:w="1423" w:type="dxa"/>
            <w:tcBorders>
              <w:top w:val="nil"/>
              <w:left w:val="nil"/>
              <w:bottom w:val="single" w:sz="4" w:space="0" w:color="auto"/>
              <w:right w:val="single" w:sz="4" w:space="0" w:color="auto"/>
            </w:tcBorders>
            <w:shd w:val="clear" w:color="auto" w:fill="auto"/>
            <w:noWrap/>
            <w:vAlign w:val="bottom"/>
            <w:hideMark/>
          </w:tcPr>
          <w:p w:rsidR="00762D8E" w:rsidRPr="00762D8E" w:rsidRDefault="00762D8E" w:rsidP="00D90020">
            <w:pPr>
              <w:spacing w:after="0" w:line="240" w:lineRule="auto"/>
              <w:jc w:val="both"/>
              <w:rPr>
                <w:rFonts w:ascii="Calibri" w:eastAsia="Times New Roman" w:hAnsi="Calibri" w:cs="Times New Roman"/>
                <w:b/>
                <w:bCs/>
                <w:color w:val="000000"/>
                <w:lang w:eastAsia="fr-FR"/>
              </w:rPr>
            </w:pPr>
            <w:r w:rsidRPr="00762D8E">
              <w:rPr>
                <w:rFonts w:ascii="Calibri" w:eastAsia="Times New Roman" w:hAnsi="Calibri" w:cs="Times New Roman"/>
                <w:b/>
                <w:bCs/>
                <w:color w:val="000000"/>
                <w:lang w:eastAsia="fr-FR"/>
              </w:rPr>
              <w:t>4</w:t>
            </w:r>
          </w:p>
        </w:tc>
      </w:tr>
      <w:tr w:rsidR="00762D8E" w:rsidRPr="00762D8E" w:rsidTr="00816B2C">
        <w:trPr>
          <w:trHeight w:val="288"/>
        </w:trPr>
        <w:tc>
          <w:tcPr>
            <w:tcW w:w="6245" w:type="dxa"/>
            <w:tcBorders>
              <w:top w:val="nil"/>
              <w:left w:val="single" w:sz="4" w:space="0" w:color="auto"/>
              <w:bottom w:val="single" w:sz="4" w:space="0" w:color="auto"/>
              <w:right w:val="single" w:sz="4" w:space="0" w:color="auto"/>
            </w:tcBorders>
            <w:shd w:val="clear" w:color="auto" w:fill="auto"/>
            <w:noWrap/>
            <w:vAlign w:val="center"/>
            <w:hideMark/>
          </w:tcPr>
          <w:p w:rsidR="00762D8E" w:rsidRPr="00816B2C" w:rsidRDefault="00762D8E" w:rsidP="00D90020">
            <w:pPr>
              <w:spacing w:after="0" w:line="240" w:lineRule="auto"/>
              <w:jc w:val="both"/>
              <w:rPr>
                <w:rFonts w:ascii="Calibri" w:eastAsia="Times New Roman" w:hAnsi="Calibri" w:cs="Times New Roman"/>
                <w:lang w:eastAsia="fr-FR"/>
              </w:rPr>
            </w:pPr>
            <w:proofErr w:type="spellStart"/>
            <w:r w:rsidRPr="00816B2C">
              <w:rPr>
                <w:rFonts w:ascii="Calibri" w:eastAsia="Times New Roman" w:hAnsi="Calibri" w:cs="Times New Roman"/>
                <w:lang w:eastAsia="fr-FR"/>
              </w:rPr>
              <w:t>Eigenfactor</w:t>
            </w:r>
            <w:proofErr w:type="spellEnd"/>
            <w:r w:rsidRPr="00816B2C">
              <w:rPr>
                <w:rFonts w:ascii="Calibri" w:eastAsia="Times New Roman" w:hAnsi="Calibri" w:cs="Times New Roman"/>
                <w:lang w:eastAsia="fr-FR"/>
              </w:rPr>
              <w:t xml:space="preserve"> (EF) élevé </w:t>
            </w:r>
          </w:p>
        </w:tc>
        <w:tc>
          <w:tcPr>
            <w:tcW w:w="854" w:type="dxa"/>
            <w:tcBorders>
              <w:top w:val="nil"/>
              <w:left w:val="nil"/>
              <w:bottom w:val="single" w:sz="4" w:space="0" w:color="auto"/>
              <w:right w:val="single" w:sz="4" w:space="0" w:color="auto"/>
            </w:tcBorders>
            <w:shd w:val="clear" w:color="000000" w:fill="00B0F0"/>
            <w:noWrap/>
            <w:vAlign w:val="center"/>
            <w:hideMark/>
          </w:tcPr>
          <w:p w:rsidR="00762D8E" w:rsidRPr="00762D8E" w:rsidRDefault="00762D8E" w:rsidP="00D90020">
            <w:pPr>
              <w:spacing w:after="0" w:line="240" w:lineRule="auto"/>
              <w:jc w:val="both"/>
              <w:rPr>
                <w:rFonts w:ascii="Calibri" w:eastAsia="Times New Roman" w:hAnsi="Calibri" w:cs="Times New Roman"/>
                <w:b/>
                <w:bCs/>
                <w:color w:val="000000"/>
                <w:lang w:eastAsia="fr-FR"/>
              </w:rPr>
            </w:pPr>
            <w:r w:rsidRPr="00762D8E">
              <w:rPr>
                <w:rFonts w:ascii="Calibri" w:eastAsia="Times New Roman" w:hAnsi="Calibri" w:cs="Times New Roman"/>
                <w:b/>
                <w:bCs/>
                <w:color w:val="000000"/>
                <w:lang w:eastAsia="fr-FR"/>
              </w:rPr>
              <w:t>bleu</w:t>
            </w:r>
          </w:p>
        </w:tc>
        <w:tc>
          <w:tcPr>
            <w:tcW w:w="1423" w:type="dxa"/>
            <w:tcBorders>
              <w:top w:val="nil"/>
              <w:left w:val="nil"/>
              <w:bottom w:val="single" w:sz="4" w:space="0" w:color="auto"/>
              <w:right w:val="single" w:sz="4" w:space="0" w:color="auto"/>
            </w:tcBorders>
            <w:shd w:val="clear" w:color="auto" w:fill="auto"/>
            <w:noWrap/>
            <w:vAlign w:val="bottom"/>
            <w:hideMark/>
          </w:tcPr>
          <w:p w:rsidR="00762D8E" w:rsidRPr="00762D8E" w:rsidRDefault="00762D8E" w:rsidP="00D90020">
            <w:pPr>
              <w:spacing w:after="0" w:line="240" w:lineRule="auto"/>
              <w:jc w:val="both"/>
              <w:rPr>
                <w:rFonts w:ascii="Calibri" w:eastAsia="Times New Roman" w:hAnsi="Calibri" w:cs="Times New Roman"/>
                <w:b/>
                <w:bCs/>
                <w:color w:val="000000"/>
                <w:lang w:eastAsia="fr-FR"/>
              </w:rPr>
            </w:pPr>
            <w:r w:rsidRPr="00762D8E">
              <w:rPr>
                <w:rFonts w:ascii="Calibri" w:eastAsia="Times New Roman" w:hAnsi="Calibri" w:cs="Times New Roman"/>
                <w:b/>
                <w:bCs/>
                <w:color w:val="000000"/>
                <w:lang w:eastAsia="fr-FR"/>
              </w:rPr>
              <w:t>2</w:t>
            </w:r>
          </w:p>
        </w:tc>
      </w:tr>
      <w:tr w:rsidR="00762D8E" w:rsidRPr="00762D8E" w:rsidTr="00816B2C">
        <w:trPr>
          <w:trHeight w:val="288"/>
        </w:trPr>
        <w:tc>
          <w:tcPr>
            <w:tcW w:w="6245" w:type="dxa"/>
            <w:tcBorders>
              <w:top w:val="nil"/>
              <w:left w:val="single" w:sz="4" w:space="0" w:color="auto"/>
              <w:bottom w:val="single" w:sz="4" w:space="0" w:color="auto"/>
              <w:right w:val="single" w:sz="4" w:space="0" w:color="auto"/>
            </w:tcBorders>
            <w:shd w:val="clear" w:color="auto" w:fill="auto"/>
            <w:noWrap/>
            <w:vAlign w:val="center"/>
            <w:hideMark/>
          </w:tcPr>
          <w:p w:rsidR="00762D8E" w:rsidRPr="00816B2C" w:rsidRDefault="00762D8E" w:rsidP="00D90020">
            <w:pPr>
              <w:spacing w:after="0" w:line="240" w:lineRule="auto"/>
              <w:jc w:val="both"/>
              <w:rPr>
                <w:rFonts w:ascii="Calibri" w:eastAsia="Times New Roman" w:hAnsi="Calibri" w:cs="Times New Roman"/>
                <w:lang w:eastAsia="fr-FR"/>
              </w:rPr>
            </w:pPr>
            <w:proofErr w:type="spellStart"/>
            <w:r w:rsidRPr="00816B2C">
              <w:rPr>
                <w:rFonts w:ascii="Calibri" w:eastAsia="Times New Roman" w:hAnsi="Calibri" w:cs="Times New Roman"/>
                <w:lang w:eastAsia="fr-FR"/>
              </w:rPr>
              <w:t>Eigenfactor</w:t>
            </w:r>
            <w:proofErr w:type="spellEnd"/>
            <w:r w:rsidRPr="00816B2C">
              <w:rPr>
                <w:rFonts w:ascii="Calibri" w:eastAsia="Times New Roman" w:hAnsi="Calibri" w:cs="Times New Roman"/>
                <w:lang w:eastAsia="fr-FR"/>
              </w:rPr>
              <w:t xml:space="preserve"> (EF) non répertorié </w:t>
            </w:r>
          </w:p>
        </w:tc>
        <w:tc>
          <w:tcPr>
            <w:tcW w:w="854" w:type="dxa"/>
            <w:tcBorders>
              <w:top w:val="nil"/>
              <w:left w:val="nil"/>
              <w:bottom w:val="single" w:sz="4" w:space="0" w:color="auto"/>
              <w:right w:val="single" w:sz="4" w:space="0" w:color="auto"/>
            </w:tcBorders>
            <w:shd w:val="clear" w:color="000000" w:fill="00B0F0"/>
            <w:noWrap/>
            <w:vAlign w:val="center"/>
            <w:hideMark/>
          </w:tcPr>
          <w:p w:rsidR="00762D8E" w:rsidRPr="00762D8E" w:rsidRDefault="00762D8E" w:rsidP="00D90020">
            <w:pPr>
              <w:spacing w:after="0" w:line="240" w:lineRule="auto"/>
              <w:jc w:val="both"/>
              <w:rPr>
                <w:rFonts w:ascii="Calibri" w:eastAsia="Times New Roman" w:hAnsi="Calibri" w:cs="Times New Roman"/>
                <w:b/>
                <w:bCs/>
                <w:color w:val="000000"/>
                <w:lang w:eastAsia="fr-FR"/>
              </w:rPr>
            </w:pPr>
            <w:r w:rsidRPr="00762D8E">
              <w:rPr>
                <w:rFonts w:ascii="Calibri" w:eastAsia="Times New Roman" w:hAnsi="Calibri" w:cs="Times New Roman"/>
                <w:b/>
                <w:bCs/>
                <w:color w:val="000000"/>
                <w:lang w:eastAsia="fr-FR"/>
              </w:rPr>
              <w:t>bleu</w:t>
            </w:r>
          </w:p>
        </w:tc>
        <w:tc>
          <w:tcPr>
            <w:tcW w:w="1423" w:type="dxa"/>
            <w:tcBorders>
              <w:top w:val="nil"/>
              <w:left w:val="nil"/>
              <w:bottom w:val="single" w:sz="4" w:space="0" w:color="auto"/>
              <w:right w:val="single" w:sz="4" w:space="0" w:color="auto"/>
            </w:tcBorders>
            <w:shd w:val="clear" w:color="auto" w:fill="auto"/>
            <w:noWrap/>
            <w:vAlign w:val="bottom"/>
            <w:hideMark/>
          </w:tcPr>
          <w:p w:rsidR="00762D8E" w:rsidRPr="00762D8E" w:rsidRDefault="00762D8E" w:rsidP="00D90020">
            <w:pPr>
              <w:spacing w:after="0" w:line="240" w:lineRule="auto"/>
              <w:jc w:val="both"/>
              <w:rPr>
                <w:rFonts w:ascii="Calibri" w:eastAsia="Times New Roman" w:hAnsi="Calibri" w:cs="Times New Roman"/>
                <w:b/>
                <w:bCs/>
                <w:color w:val="000000"/>
                <w:lang w:eastAsia="fr-FR"/>
              </w:rPr>
            </w:pPr>
            <w:r w:rsidRPr="00762D8E">
              <w:rPr>
                <w:rFonts w:ascii="Calibri" w:eastAsia="Times New Roman" w:hAnsi="Calibri" w:cs="Times New Roman"/>
                <w:b/>
                <w:bCs/>
                <w:color w:val="000000"/>
                <w:lang w:eastAsia="fr-FR"/>
              </w:rPr>
              <w:t>2</w:t>
            </w:r>
          </w:p>
        </w:tc>
      </w:tr>
      <w:tr w:rsidR="00762D8E" w:rsidRPr="00762D8E" w:rsidTr="00816B2C">
        <w:trPr>
          <w:trHeight w:val="288"/>
        </w:trPr>
        <w:tc>
          <w:tcPr>
            <w:tcW w:w="6245" w:type="dxa"/>
            <w:tcBorders>
              <w:top w:val="nil"/>
              <w:left w:val="single" w:sz="4" w:space="0" w:color="auto"/>
              <w:bottom w:val="single" w:sz="4" w:space="0" w:color="auto"/>
              <w:right w:val="single" w:sz="4" w:space="0" w:color="auto"/>
            </w:tcBorders>
            <w:shd w:val="clear" w:color="auto" w:fill="auto"/>
            <w:noWrap/>
            <w:vAlign w:val="bottom"/>
            <w:hideMark/>
          </w:tcPr>
          <w:p w:rsidR="00762D8E" w:rsidRPr="00816B2C" w:rsidRDefault="00762D8E" w:rsidP="00D90020">
            <w:pPr>
              <w:spacing w:after="0" w:line="240" w:lineRule="auto"/>
              <w:jc w:val="both"/>
              <w:rPr>
                <w:rFonts w:ascii="Calibri" w:eastAsia="Times New Roman" w:hAnsi="Calibri" w:cs="Times New Roman"/>
                <w:lang w:eastAsia="fr-FR"/>
              </w:rPr>
            </w:pPr>
            <w:r w:rsidRPr="00816B2C">
              <w:rPr>
                <w:rFonts w:ascii="Calibri" w:eastAsia="Times New Roman" w:hAnsi="Calibri" w:cs="Times New Roman"/>
                <w:lang w:eastAsia="fr-FR"/>
              </w:rPr>
              <w:t xml:space="preserve">Facteur h élevé </w:t>
            </w:r>
          </w:p>
        </w:tc>
        <w:tc>
          <w:tcPr>
            <w:tcW w:w="854" w:type="dxa"/>
            <w:tcBorders>
              <w:top w:val="nil"/>
              <w:left w:val="nil"/>
              <w:bottom w:val="single" w:sz="4" w:space="0" w:color="auto"/>
              <w:right w:val="single" w:sz="4" w:space="0" w:color="auto"/>
            </w:tcBorders>
            <w:shd w:val="clear" w:color="000000" w:fill="00B0F0"/>
            <w:noWrap/>
            <w:vAlign w:val="center"/>
            <w:hideMark/>
          </w:tcPr>
          <w:p w:rsidR="00762D8E" w:rsidRPr="00762D8E" w:rsidRDefault="00762D8E" w:rsidP="00D90020">
            <w:pPr>
              <w:spacing w:after="0" w:line="240" w:lineRule="auto"/>
              <w:jc w:val="both"/>
              <w:rPr>
                <w:rFonts w:ascii="Calibri" w:eastAsia="Times New Roman" w:hAnsi="Calibri" w:cs="Times New Roman"/>
                <w:b/>
                <w:bCs/>
                <w:color w:val="000000"/>
                <w:lang w:eastAsia="fr-FR"/>
              </w:rPr>
            </w:pPr>
            <w:r w:rsidRPr="00762D8E">
              <w:rPr>
                <w:rFonts w:ascii="Calibri" w:eastAsia="Times New Roman" w:hAnsi="Calibri" w:cs="Times New Roman"/>
                <w:b/>
                <w:bCs/>
                <w:color w:val="000000"/>
                <w:lang w:eastAsia="fr-FR"/>
              </w:rPr>
              <w:t>bleu</w:t>
            </w:r>
          </w:p>
        </w:tc>
        <w:tc>
          <w:tcPr>
            <w:tcW w:w="1423" w:type="dxa"/>
            <w:tcBorders>
              <w:top w:val="nil"/>
              <w:left w:val="nil"/>
              <w:bottom w:val="single" w:sz="4" w:space="0" w:color="auto"/>
              <w:right w:val="single" w:sz="4" w:space="0" w:color="auto"/>
            </w:tcBorders>
            <w:shd w:val="clear" w:color="auto" w:fill="auto"/>
            <w:noWrap/>
            <w:vAlign w:val="bottom"/>
            <w:hideMark/>
          </w:tcPr>
          <w:p w:rsidR="00762D8E" w:rsidRPr="00762D8E" w:rsidRDefault="00762D8E" w:rsidP="00D90020">
            <w:pPr>
              <w:spacing w:after="0" w:line="240" w:lineRule="auto"/>
              <w:jc w:val="both"/>
              <w:rPr>
                <w:rFonts w:ascii="Calibri" w:eastAsia="Times New Roman" w:hAnsi="Calibri" w:cs="Times New Roman"/>
                <w:b/>
                <w:bCs/>
                <w:color w:val="000000"/>
                <w:lang w:eastAsia="fr-FR"/>
              </w:rPr>
            </w:pPr>
            <w:r w:rsidRPr="00762D8E">
              <w:rPr>
                <w:rFonts w:ascii="Calibri" w:eastAsia="Times New Roman" w:hAnsi="Calibri" w:cs="Times New Roman"/>
                <w:b/>
                <w:bCs/>
                <w:color w:val="000000"/>
                <w:lang w:eastAsia="fr-FR"/>
              </w:rPr>
              <w:t>2</w:t>
            </w:r>
          </w:p>
        </w:tc>
      </w:tr>
      <w:tr w:rsidR="00762D8E" w:rsidRPr="00762D8E" w:rsidTr="00816B2C">
        <w:trPr>
          <w:trHeight w:val="288"/>
        </w:trPr>
        <w:tc>
          <w:tcPr>
            <w:tcW w:w="6245" w:type="dxa"/>
            <w:tcBorders>
              <w:top w:val="nil"/>
              <w:left w:val="single" w:sz="4" w:space="0" w:color="auto"/>
              <w:bottom w:val="single" w:sz="4" w:space="0" w:color="auto"/>
              <w:right w:val="single" w:sz="4" w:space="0" w:color="auto"/>
            </w:tcBorders>
            <w:shd w:val="clear" w:color="auto" w:fill="auto"/>
            <w:noWrap/>
            <w:vAlign w:val="bottom"/>
            <w:hideMark/>
          </w:tcPr>
          <w:p w:rsidR="00762D8E" w:rsidRPr="00816B2C" w:rsidRDefault="00762D8E" w:rsidP="00D90020">
            <w:pPr>
              <w:spacing w:after="0" w:line="240" w:lineRule="auto"/>
              <w:jc w:val="both"/>
              <w:rPr>
                <w:rFonts w:ascii="Calibri" w:eastAsia="Times New Roman" w:hAnsi="Calibri" w:cs="Times New Roman"/>
                <w:lang w:eastAsia="fr-FR"/>
              </w:rPr>
            </w:pPr>
            <w:r w:rsidRPr="00816B2C">
              <w:rPr>
                <w:rFonts w:ascii="Calibri" w:eastAsia="Times New Roman" w:hAnsi="Calibri" w:cs="Times New Roman"/>
                <w:lang w:eastAsia="fr-FR"/>
              </w:rPr>
              <w:t xml:space="preserve">Facteur h non répertorié </w:t>
            </w:r>
          </w:p>
        </w:tc>
        <w:tc>
          <w:tcPr>
            <w:tcW w:w="854" w:type="dxa"/>
            <w:tcBorders>
              <w:top w:val="nil"/>
              <w:left w:val="nil"/>
              <w:bottom w:val="single" w:sz="4" w:space="0" w:color="auto"/>
              <w:right w:val="single" w:sz="4" w:space="0" w:color="auto"/>
            </w:tcBorders>
            <w:shd w:val="clear" w:color="000000" w:fill="00B0F0"/>
            <w:noWrap/>
            <w:vAlign w:val="center"/>
            <w:hideMark/>
          </w:tcPr>
          <w:p w:rsidR="00762D8E" w:rsidRPr="00762D8E" w:rsidRDefault="00762D8E" w:rsidP="00D90020">
            <w:pPr>
              <w:spacing w:after="0" w:line="240" w:lineRule="auto"/>
              <w:jc w:val="both"/>
              <w:rPr>
                <w:rFonts w:ascii="Calibri" w:eastAsia="Times New Roman" w:hAnsi="Calibri" w:cs="Times New Roman"/>
                <w:b/>
                <w:bCs/>
                <w:color w:val="000000"/>
                <w:lang w:eastAsia="fr-FR"/>
              </w:rPr>
            </w:pPr>
            <w:r w:rsidRPr="00762D8E">
              <w:rPr>
                <w:rFonts w:ascii="Calibri" w:eastAsia="Times New Roman" w:hAnsi="Calibri" w:cs="Times New Roman"/>
                <w:b/>
                <w:bCs/>
                <w:color w:val="000000"/>
                <w:lang w:eastAsia="fr-FR"/>
              </w:rPr>
              <w:t>bleu</w:t>
            </w:r>
          </w:p>
        </w:tc>
        <w:tc>
          <w:tcPr>
            <w:tcW w:w="1423" w:type="dxa"/>
            <w:tcBorders>
              <w:top w:val="nil"/>
              <w:left w:val="nil"/>
              <w:bottom w:val="single" w:sz="4" w:space="0" w:color="auto"/>
              <w:right w:val="single" w:sz="4" w:space="0" w:color="auto"/>
            </w:tcBorders>
            <w:shd w:val="clear" w:color="auto" w:fill="auto"/>
            <w:noWrap/>
            <w:vAlign w:val="bottom"/>
            <w:hideMark/>
          </w:tcPr>
          <w:p w:rsidR="00762D8E" w:rsidRPr="00762D8E" w:rsidRDefault="00762D8E" w:rsidP="00D90020">
            <w:pPr>
              <w:spacing w:after="0" w:line="240" w:lineRule="auto"/>
              <w:jc w:val="both"/>
              <w:rPr>
                <w:rFonts w:ascii="Calibri" w:eastAsia="Times New Roman" w:hAnsi="Calibri" w:cs="Times New Roman"/>
                <w:b/>
                <w:bCs/>
                <w:color w:val="000000"/>
                <w:lang w:eastAsia="fr-FR"/>
              </w:rPr>
            </w:pPr>
            <w:r w:rsidRPr="00762D8E">
              <w:rPr>
                <w:rFonts w:ascii="Calibri" w:eastAsia="Times New Roman" w:hAnsi="Calibri" w:cs="Times New Roman"/>
                <w:b/>
                <w:bCs/>
                <w:color w:val="000000"/>
                <w:lang w:eastAsia="fr-FR"/>
              </w:rPr>
              <w:t>2</w:t>
            </w:r>
          </w:p>
        </w:tc>
      </w:tr>
      <w:tr w:rsidR="00762D8E" w:rsidRPr="00762D8E" w:rsidTr="00816B2C">
        <w:trPr>
          <w:trHeight w:val="288"/>
        </w:trPr>
        <w:tc>
          <w:tcPr>
            <w:tcW w:w="6245" w:type="dxa"/>
            <w:tcBorders>
              <w:top w:val="nil"/>
              <w:left w:val="single" w:sz="4" w:space="0" w:color="auto"/>
              <w:bottom w:val="single" w:sz="4" w:space="0" w:color="auto"/>
              <w:right w:val="single" w:sz="4" w:space="0" w:color="auto"/>
            </w:tcBorders>
            <w:shd w:val="clear" w:color="auto" w:fill="auto"/>
            <w:noWrap/>
            <w:vAlign w:val="bottom"/>
            <w:hideMark/>
          </w:tcPr>
          <w:p w:rsidR="00762D8E" w:rsidRPr="00816B2C" w:rsidRDefault="00762D8E" w:rsidP="00D90020">
            <w:pPr>
              <w:spacing w:after="0" w:line="240" w:lineRule="auto"/>
              <w:jc w:val="both"/>
              <w:rPr>
                <w:rFonts w:ascii="Calibri" w:eastAsia="Times New Roman" w:hAnsi="Calibri" w:cs="Times New Roman"/>
                <w:lang w:val="en-US" w:eastAsia="fr-FR"/>
              </w:rPr>
            </w:pPr>
            <w:r w:rsidRPr="00816B2C">
              <w:rPr>
                <w:rFonts w:ascii="Calibri" w:eastAsia="Times New Roman" w:hAnsi="Calibri" w:cs="Times New Roman"/>
                <w:lang w:val="en-US" w:eastAsia="fr-FR"/>
              </w:rPr>
              <w:t xml:space="preserve">Source Normalized Impact per Paper (SNIP) </w:t>
            </w:r>
            <w:proofErr w:type="spellStart"/>
            <w:r w:rsidRPr="00816B2C">
              <w:rPr>
                <w:rFonts w:ascii="Calibri" w:eastAsia="Times New Roman" w:hAnsi="Calibri" w:cs="Times New Roman"/>
                <w:lang w:val="en-US" w:eastAsia="fr-FR"/>
              </w:rPr>
              <w:t>élevé</w:t>
            </w:r>
            <w:proofErr w:type="spellEnd"/>
            <w:r w:rsidRPr="00816B2C">
              <w:rPr>
                <w:rFonts w:ascii="Calibri" w:eastAsia="Times New Roman" w:hAnsi="Calibri" w:cs="Times New Roman"/>
                <w:lang w:val="en-US" w:eastAsia="fr-FR"/>
              </w:rPr>
              <w:t xml:space="preserve"> </w:t>
            </w:r>
          </w:p>
        </w:tc>
        <w:tc>
          <w:tcPr>
            <w:tcW w:w="854" w:type="dxa"/>
            <w:tcBorders>
              <w:top w:val="nil"/>
              <w:left w:val="nil"/>
              <w:bottom w:val="single" w:sz="4" w:space="0" w:color="auto"/>
              <w:right w:val="single" w:sz="4" w:space="0" w:color="auto"/>
            </w:tcBorders>
            <w:shd w:val="clear" w:color="000000" w:fill="00B0F0"/>
            <w:noWrap/>
            <w:vAlign w:val="center"/>
            <w:hideMark/>
          </w:tcPr>
          <w:p w:rsidR="00762D8E" w:rsidRPr="00762D8E" w:rsidRDefault="00762D8E" w:rsidP="00D90020">
            <w:pPr>
              <w:spacing w:after="0" w:line="240" w:lineRule="auto"/>
              <w:jc w:val="both"/>
              <w:rPr>
                <w:rFonts w:ascii="Calibri" w:eastAsia="Times New Roman" w:hAnsi="Calibri" w:cs="Times New Roman"/>
                <w:b/>
                <w:bCs/>
                <w:color w:val="000000"/>
                <w:lang w:eastAsia="fr-FR"/>
              </w:rPr>
            </w:pPr>
            <w:r w:rsidRPr="00762D8E">
              <w:rPr>
                <w:rFonts w:ascii="Calibri" w:eastAsia="Times New Roman" w:hAnsi="Calibri" w:cs="Times New Roman"/>
                <w:b/>
                <w:bCs/>
                <w:color w:val="000000"/>
                <w:lang w:eastAsia="fr-FR"/>
              </w:rPr>
              <w:t>bleu</w:t>
            </w:r>
          </w:p>
        </w:tc>
        <w:tc>
          <w:tcPr>
            <w:tcW w:w="1423" w:type="dxa"/>
            <w:tcBorders>
              <w:top w:val="nil"/>
              <w:left w:val="nil"/>
              <w:bottom w:val="single" w:sz="4" w:space="0" w:color="auto"/>
              <w:right w:val="single" w:sz="4" w:space="0" w:color="auto"/>
            </w:tcBorders>
            <w:shd w:val="clear" w:color="auto" w:fill="auto"/>
            <w:noWrap/>
            <w:vAlign w:val="bottom"/>
            <w:hideMark/>
          </w:tcPr>
          <w:p w:rsidR="00762D8E" w:rsidRPr="00762D8E" w:rsidRDefault="00762D8E" w:rsidP="00D90020">
            <w:pPr>
              <w:spacing w:after="0" w:line="240" w:lineRule="auto"/>
              <w:jc w:val="both"/>
              <w:rPr>
                <w:rFonts w:ascii="Calibri" w:eastAsia="Times New Roman" w:hAnsi="Calibri" w:cs="Times New Roman"/>
                <w:b/>
                <w:bCs/>
                <w:color w:val="000000"/>
                <w:lang w:eastAsia="fr-FR"/>
              </w:rPr>
            </w:pPr>
            <w:r w:rsidRPr="00762D8E">
              <w:rPr>
                <w:rFonts w:ascii="Calibri" w:eastAsia="Times New Roman" w:hAnsi="Calibri" w:cs="Times New Roman"/>
                <w:b/>
                <w:bCs/>
                <w:color w:val="000000"/>
                <w:lang w:eastAsia="fr-FR"/>
              </w:rPr>
              <w:t>2</w:t>
            </w:r>
          </w:p>
        </w:tc>
      </w:tr>
      <w:tr w:rsidR="00762D8E" w:rsidRPr="00762D8E" w:rsidTr="00816B2C">
        <w:trPr>
          <w:trHeight w:val="288"/>
        </w:trPr>
        <w:tc>
          <w:tcPr>
            <w:tcW w:w="6245" w:type="dxa"/>
            <w:tcBorders>
              <w:top w:val="nil"/>
              <w:left w:val="single" w:sz="4" w:space="0" w:color="auto"/>
              <w:bottom w:val="single" w:sz="4" w:space="0" w:color="auto"/>
              <w:right w:val="single" w:sz="4" w:space="0" w:color="auto"/>
            </w:tcBorders>
            <w:shd w:val="clear" w:color="auto" w:fill="auto"/>
            <w:noWrap/>
            <w:vAlign w:val="bottom"/>
            <w:hideMark/>
          </w:tcPr>
          <w:p w:rsidR="00762D8E" w:rsidRPr="00816B2C" w:rsidRDefault="00762D8E" w:rsidP="00D90020">
            <w:pPr>
              <w:spacing w:after="0" w:line="240" w:lineRule="auto"/>
              <w:jc w:val="both"/>
              <w:rPr>
                <w:rFonts w:ascii="Calibri" w:eastAsia="Times New Roman" w:hAnsi="Calibri" w:cs="Times New Roman"/>
                <w:lang w:eastAsia="fr-FR"/>
              </w:rPr>
            </w:pPr>
            <w:r w:rsidRPr="00816B2C">
              <w:rPr>
                <w:rFonts w:ascii="Calibri" w:eastAsia="Times New Roman" w:hAnsi="Calibri" w:cs="Times New Roman"/>
                <w:lang w:eastAsia="fr-FR"/>
              </w:rPr>
              <w:t xml:space="preserve">Source </w:t>
            </w:r>
            <w:proofErr w:type="spellStart"/>
            <w:r w:rsidRPr="00816B2C">
              <w:rPr>
                <w:rFonts w:ascii="Calibri" w:eastAsia="Times New Roman" w:hAnsi="Calibri" w:cs="Times New Roman"/>
                <w:lang w:eastAsia="fr-FR"/>
              </w:rPr>
              <w:t>Normalized</w:t>
            </w:r>
            <w:proofErr w:type="spellEnd"/>
            <w:r w:rsidRPr="00816B2C">
              <w:rPr>
                <w:rFonts w:ascii="Calibri" w:eastAsia="Times New Roman" w:hAnsi="Calibri" w:cs="Times New Roman"/>
                <w:lang w:eastAsia="fr-FR"/>
              </w:rPr>
              <w:t xml:space="preserve"> Impact per Paper (SNIP) non répertorié </w:t>
            </w:r>
          </w:p>
        </w:tc>
        <w:tc>
          <w:tcPr>
            <w:tcW w:w="854" w:type="dxa"/>
            <w:tcBorders>
              <w:top w:val="nil"/>
              <w:left w:val="nil"/>
              <w:bottom w:val="single" w:sz="4" w:space="0" w:color="auto"/>
              <w:right w:val="single" w:sz="4" w:space="0" w:color="auto"/>
            </w:tcBorders>
            <w:shd w:val="clear" w:color="000000" w:fill="00B0F0"/>
            <w:noWrap/>
            <w:vAlign w:val="center"/>
            <w:hideMark/>
          </w:tcPr>
          <w:p w:rsidR="00762D8E" w:rsidRPr="00762D8E" w:rsidRDefault="00762D8E" w:rsidP="00D90020">
            <w:pPr>
              <w:spacing w:after="0" w:line="240" w:lineRule="auto"/>
              <w:jc w:val="both"/>
              <w:rPr>
                <w:rFonts w:ascii="Calibri" w:eastAsia="Times New Roman" w:hAnsi="Calibri" w:cs="Times New Roman"/>
                <w:b/>
                <w:bCs/>
                <w:color w:val="000000"/>
                <w:lang w:eastAsia="fr-FR"/>
              </w:rPr>
            </w:pPr>
            <w:r w:rsidRPr="00762D8E">
              <w:rPr>
                <w:rFonts w:ascii="Calibri" w:eastAsia="Times New Roman" w:hAnsi="Calibri" w:cs="Times New Roman"/>
                <w:b/>
                <w:bCs/>
                <w:color w:val="000000"/>
                <w:lang w:eastAsia="fr-FR"/>
              </w:rPr>
              <w:t>bleu</w:t>
            </w:r>
          </w:p>
        </w:tc>
        <w:tc>
          <w:tcPr>
            <w:tcW w:w="1423" w:type="dxa"/>
            <w:tcBorders>
              <w:top w:val="nil"/>
              <w:left w:val="nil"/>
              <w:bottom w:val="single" w:sz="4" w:space="0" w:color="auto"/>
              <w:right w:val="single" w:sz="4" w:space="0" w:color="auto"/>
            </w:tcBorders>
            <w:shd w:val="clear" w:color="auto" w:fill="auto"/>
            <w:noWrap/>
            <w:vAlign w:val="bottom"/>
            <w:hideMark/>
          </w:tcPr>
          <w:p w:rsidR="00762D8E" w:rsidRPr="00762D8E" w:rsidRDefault="00762D8E" w:rsidP="00D90020">
            <w:pPr>
              <w:spacing w:after="0" w:line="240" w:lineRule="auto"/>
              <w:jc w:val="both"/>
              <w:rPr>
                <w:rFonts w:ascii="Calibri" w:eastAsia="Times New Roman" w:hAnsi="Calibri" w:cs="Times New Roman"/>
                <w:b/>
                <w:bCs/>
                <w:color w:val="000000"/>
                <w:lang w:eastAsia="fr-FR"/>
              </w:rPr>
            </w:pPr>
            <w:r w:rsidRPr="00762D8E">
              <w:rPr>
                <w:rFonts w:ascii="Calibri" w:eastAsia="Times New Roman" w:hAnsi="Calibri" w:cs="Times New Roman"/>
                <w:b/>
                <w:bCs/>
                <w:color w:val="000000"/>
                <w:lang w:eastAsia="fr-FR"/>
              </w:rPr>
              <w:t>2</w:t>
            </w:r>
          </w:p>
        </w:tc>
      </w:tr>
      <w:tr w:rsidR="00762D8E" w:rsidRPr="00762D8E" w:rsidTr="00816B2C">
        <w:trPr>
          <w:trHeight w:val="288"/>
        </w:trPr>
        <w:tc>
          <w:tcPr>
            <w:tcW w:w="6245" w:type="dxa"/>
            <w:tcBorders>
              <w:top w:val="nil"/>
              <w:left w:val="single" w:sz="4" w:space="0" w:color="auto"/>
              <w:bottom w:val="single" w:sz="4" w:space="0" w:color="auto"/>
              <w:right w:val="single" w:sz="4" w:space="0" w:color="auto"/>
            </w:tcBorders>
            <w:shd w:val="clear" w:color="auto" w:fill="auto"/>
            <w:noWrap/>
            <w:vAlign w:val="bottom"/>
            <w:hideMark/>
          </w:tcPr>
          <w:p w:rsidR="00762D8E" w:rsidRPr="00816B2C" w:rsidRDefault="00762D8E" w:rsidP="00D90020">
            <w:pPr>
              <w:spacing w:after="0" w:line="240" w:lineRule="auto"/>
              <w:jc w:val="both"/>
              <w:rPr>
                <w:rFonts w:ascii="Calibri" w:eastAsia="Times New Roman" w:hAnsi="Calibri" w:cs="Times New Roman"/>
                <w:lang w:eastAsia="fr-FR"/>
              </w:rPr>
            </w:pPr>
            <w:proofErr w:type="spellStart"/>
            <w:r w:rsidRPr="00816B2C">
              <w:rPr>
                <w:rFonts w:ascii="Calibri" w:eastAsia="Times New Roman" w:hAnsi="Calibri" w:cs="Times New Roman"/>
                <w:lang w:eastAsia="fr-FR"/>
              </w:rPr>
              <w:t>SCImago</w:t>
            </w:r>
            <w:proofErr w:type="spellEnd"/>
            <w:r w:rsidRPr="00816B2C">
              <w:rPr>
                <w:rFonts w:ascii="Calibri" w:eastAsia="Times New Roman" w:hAnsi="Calibri" w:cs="Times New Roman"/>
                <w:lang w:eastAsia="fr-FR"/>
              </w:rPr>
              <w:t xml:space="preserve"> Journal Rank (SJR) élevé </w:t>
            </w:r>
          </w:p>
        </w:tc>
        <w:tc>
          <w:tcPr>
            <w:tcW w:w="854" w:type="dxa"/>
            <w:tcBorders>
              <w:top w:val="nil"/>
              <w:left w:val="nil"/>
              <w:bottom w:val="single" w:sz="4" w:space="0" w:color="auto"/>
              <w:right w:val="single" w:sz="4" w:space="0" w:color="auto"/>
            </w:tcBorders>
            <w:shd w:val="clear" w:color="000000" w:fill="00B0F0"/>
            <w:noWrap/>
            <w:vAlign w:val="center"/>
            <w:hideMark/>
          </w:tcPr>
          <w:p w:rsidR="00762D8E" w:rsidRPr="00762D8E" w:rsidRDefault="00762D8E" w:rsidP="00D90020">
            <w:pPr>
              <w:spacing w:after="0" w:line="240" w:lineRule="auto"/>
              <w:jc w:val="both"/>
              <w:rPr>
                <w:rFonts w:ascii="Calibri" w:eastAsia="Times New Roman" w:hAnsi="Calibri" w:cs="Times New Roman"/>
                <w:b/>
                <w:bCs/>
                <w:color w:val="000000"/>
                <w:lang w:eastAsia="fr-FR"/>
              </w:rPr>
            </w:pPr>
            <w:r w:rsidRPr="00762D8E">
              <w:rPr>
                <w:rFonts w:ascii="Calibri" w:eastAsia="Times New Roman" w:hAnsi="Calibri" w:cs="Times New Roman"/>
                <w:b/>
                <w:bCs/>
                <w:color w:val="000000"/>
                <w:lang w:eastAsia="fr-FR"/>
              </w:rPr>
              <w:t>bleu</w:t>
            </w:r>
          </w:p>
        </w:tc>
        <w:tc>
          <w:tcPr>
            <w:tcW w:w="1423" w:type="dxa"/>
            <w:tcBorders>
              <w:top w:val="nil"/>
              <w:left w:val="nil"/>
              <w:bottom w:val="single" w:sz="4" w:space="0" w:color="auto"/>
              <w:right w:val="single" w:sz="4" w:space="0" w:color="auto"/>
            </w:tcBorders>
            <w:shd w:val="clear" w:color="auto" w:fill="auto"/>
            <w:noWrap/>
            <w:vAlign w:val="bottom"/>
            <w:hideMark/>
          </w:tcPr>
          <w:p w:rsidR="00762D8E" w:rsidRPr="00762D8E" w:rsidRDefault="00762D8E" w:rsidP="00D90020">
            <w:pPr>
              <w:spacing w:after="0" w:line="240" w:lineRule="auto"/>
              <w:jc w:val="both"/>
              <w:rPr>
                <w:rFonts w:ascii="Calibri" w:eastAsia="Times New Roman" w:hAnsi="Calibri" w:cs="Times New Roman"/>
                <w:b/>
                <w:bCs/>
                <w:color w:val="000000"/>
                <w:lang w:eastAsia="fr-FR"/>
              </w:rPr>
            </w:pPr>
            <w:r w:rsidRPr="00762D8E">
              <w:rPr>
                <w:rFonts w:ascii="Calibri" w:eastAsia="Times New Roman" w:hAnsi="Calibri" w:cs="Times New Roman"/>
                <w:b/>
                <w:bCs/>
                <w:color w:val="000000"/>
                <w:lang w:eastAsia="fr-FR"/>
              </w:rPr>
              <w:t>2</w:t>
            </w:r>
          </w:p>
        </w:tc>
      </w:tr>
      <w:tr w:rsidR="00762D8E" w:rsidRPr="00762D8E" w:rsidTr="00816B2C">
        <w:trPr>
          <w:trHeight w:val="288"/>
        </w:trPr>
        <w:tc>
          <w:tcPr>
            <w:tcW w:w="6245" w:type="dxa"/>
            <w:tcBorders>
              <w:top w:val="nil"/>
              <w:left w:val="single" w:sz="4" w:space="0" w:color="auto"/>
              <w:bottom w:val="single" w:sz="4" w:space="0" w:color="auto"/>
              <w:right w:val="single" w:sz="4" w:space="0" w:color="auto"/>
            </w:tcBorders>
            <w:shd w:val="clear" w:color="auto" w:fill="auto"/>
            <w:noWrap/>
            <w:vAlign w:val="bottom"/>
            <w:hideMark/>
          </w:tcPr>
          <w:p w:rsidR="00762D8E" w:rsidRPr="00816B2C" w:rsidRDefault="00762D8E" w:rsidP="00D90020">
            <w:pPr>
              <w:spacing w:after="0" w:line="240" w:lineRule="auto"/>
              <w:jc w:val="both"/>
              <w:rPr>
                <w:rFonts w:ascii="Calibri" w:eastAsia="Times New Roman" w:hAnsi="Calibri" w:cs="Times New Roman"/>
                <w:lang w:eastAsia="fr-FR"/>
              </w:rPr>
            </w:pPr>
            <w:proofErr w:type="spellStart"/>
            <w:r w:rsidRPr="00816B2C">
              <w:rPr>
                <w:rFonts w:ascii="Calibri" w:eastAsia="Times New Roman" w:hAnsi="Calibri" w:cs="Times New Roman"/>
                <w:lang w:eastAsia="fr-FR"/>
              </w:rPr>
              <w:t>SCImago</w:t>
            </w:r>
            <w:proofErr w:type="spellEnd"/>
            <w:r w:rsidRPr="00816B2C">
              <w:rPr>
                <w:rFonts w:ascii="Calibri" w:eastAsia="Times New Roman" w:hAnsi="Calibri" w:cs="Times New Roman"/>
                <w:lang w:eastAsia="fr-FR"/>
              </w:rPr>
              <w:t xml:space="preserve"> Journal Rank (SJR) non répertorié </w:t>
            </w:r>
          </w:p>
        </w:tc>
        <w:tc>
          <w:tcPr>
            <w:tcW w:w="854" w:type="dxa"/>
            <w:tcBorders>
              <w:top w:val="nil"/>
              <w:left w:val="nil"/>
              <w:bottom w:val="single" w:sz="4" w:space="0" w:color="auto"/>
              <w:right w:val="single" w:sz="4" w:space="0" w:color="auto"/>
            </w:tcBorders>
            <w:shd w:val="clear" w:color="000000" w:fill="00B0F0"/>
            <w:noWrap/>
            <w:vAlign w:val="center"/>
            <w:hideMark/>
          </w:tcPr>
          <w:p w:rsidR="00762D8E" w:rsidRPr="00762D8E" w:rsidRDefault="00762D8E" w:rsidP="00D90020">
            <w:pPr>
              <w:spacing w:after="0" w:line="240" w:lineRule="auto"/>
              <w:jc w:val="both"/>
              <w:rPr>
                <w:rFonts w:ascii="Calibri" w:eastAsia="Times New Roman" w:hAnsi="Calibri" w:cs="Times New Roman"/>
                <w:b/>
                <w:bCs/>
                <w:color w:val="000000"/>
                <w:lang w:eastAsia="fr-FR"/>
              </w:rPr>
            </w:pPr>
            <w:r w:rsidRPr="00762D8E">
              <w:rPr>
                <w:rFonts w:ascii="Calibri" w:eastAsia="Times New Roman" w:hAnsi="Calibri" w:cs="Times New Roman"/>
                <w:b/>
                <w:bCs/>
                <w:color w:val="000000"/>
                <w:lang w:eastAsia="fr-FR"/>
              </w:rPr>
              <w:t>bleu</w:t>
            </w:r>
          </w:p>
        </w:tc>
        <w:tc>
          <w:tcPr>
            <w:tcW w:w="1423" w:type="dxa"/>
            <w:tcBorders>
              <w:top w:val="nil"/>
              <w:left w:val="nil"/>
              <w:bottom w:val="single" w:sz="4" w:space="0" w:color="auto"/>
              <w:right w:val="single" w:sz="4" w:space="0" w:color="auto"/>
            </w:tcBorders>
            <w:shd w:val="clear" w:color="auto" w:fill="auto"/>
            <w:noWrap/>
            <w:vAlign w:val="bottom"/>
            <w:hideMark/>
          </w:tcPr>
          <w:p w:rsidR="00762D8E" w:rsidRPr="00762D8E" w:rsidRDefault="00762D8E" w:rsidP="00D90020">
            <w:pPr>
              <w:spacing w:after="0" w:line="240" w:lineRule="auto"/>
              <w:jc w:val="both"/>
              <w:rPr>
                <w:rFonts w:ascii="Calibri" w:eastAsia="Times New Roman" w:hAnsi="Calibri" w:cs="Times New Roman"/>
                <w:b/>
                <w:bCs/>
                <w:color w:val="000000"/>
                <w:lang w:eastAsia="fr-FR"/>
              </w:rPr>
            </w:pPr>
            <w:r w:rsidRPr="00762D8E">
              <w:rPr>
                <w:rFonts w:ascii="Calibri" w:eastAsia="Times New Roman" w:hAnsi="Calibri" w:cs="Times New Roman"/>
                <w:b/>
                <w:bCs/>
                <w:color w:val="000000"/>
                <w:lang w:eastAsia="fr-FR"/>
              </w:rPr>
              <w:t>2</w:t>
            </w:r>
          </w:p>
        </w:tc>
      </w:tr>
      <w:tr w:rsidR="00762D8E" w:rsidRPr="00762D8E" w:rsidTr="00816B2C">
        <w:trPr>
          <w:trHeight w:val="288"/>
        </w:trPr>
        <w:tc>
          <w:tcPr>
            <w:tcW w:w="6245" w:type="dxa"/>
            <w:tcBorders>
              <w:top w:val="nil"/>
              <w:left w:val="single" w:sz="4" w:space="0" w:color="auto"/>
              <w:bottom w:val="single" w:sz="4" w:space="0" w:color="auto"/>
              <w:right w:val="single" w:sz="4" w:space="0" w:color="auto"/>
            </w:tcBorders>
            <w:shd w:val="clear" w:color="auto" w:fill="auto"/>
            <w:noWrap/>
            <w:vAlign w:val="center"/>
            <w:hideMark/>
          </w:tcPr>
          <w:p w:rsidR="00762D8E" w:rsidRPr="00816B2C" w:rsidRDefault="00762D8E" w:rsidP="00D90020">
            <w:pPr>
              <w:spacing w:after="0" w:line="240" w:lineRule="auto"/>
              <w:jc w:val="both"/>
              <w:rPr>
                <w:rFonts w:ascii="Calibri" w:eastAsia="Times New Roman" w:hAnsi="Calibri" w:cs="Times New Roman"/>
                <w:lang w:eastAsia="fr-FR"/>
              </w:rPr>
            </w:pPr>
            <w:r w:rsidRPr="00816B2C">
              <w:rPr>
                <w:rFonts w:ascii="Calibri" w:eastAsia="Times New Roman" w:hAnsi="Calibri" w:cs="Times New Roman"/>
                <w:lang w:eastAsia="fr-FR"/>
              </w:rPr>
              <w:t xml:space="preserve">Journal Citation Reports (JCR) non répertorié </w:t>
            </w:r>
          </w:p>
        </w:tc>
        <w:tc>
          <w:tcPr>
            <w:tcW w:w="854" w:type="dxa"/>
            <w:tcBorders>
              <w:top w:val="nil"/>
              <w:left w:val="nil"/>
              <w:bottom w:val="single" w:sz="4" w:space="0" w:color="auto"/>
              <w:right w:val="single" w:sz="4" w:space="0" w:color="auto"/>
            </w:tcBorders>
            <w:shd w:val="clear" w:color="000000" w:fill="00B0F0"/>
            <w:noWrap/>
            <w:vAlign w:val="center"/>
            <w:hideMark/>
          </w:tcPr>
          <w:p w:rsidR="00762D8E" w:rsidRPr="00762D8E" w:rsidRDefault="00762D8E" w:rsidP="00D90020">
            <w:pPr>
              <w:spacing w:after="0" w:line="240" w:lineRule="auto"/>
              <w:jc w:val="both"/>
              <w:rPr>
                <w:rFonts w:ascii="Calibri" w:eastAsia="Times New Roman" w:hAnsi="Calibri" w:cs="Times New Roman"/>
                <w:b/>
                <w:bCs/>
                <w:color w:val="000000"/>
                <w:lang w:eastAsia="fr-FR"/>
              </w:rPr>
            </w:pPr>
            <w:r w:rsidRPr="00762D8E">
              <w:rPr>
                <w:rFonts w:ascii="Calibri" w:eastAsia="Times New Roman" w:hAnsi="Calibri" w:cs="Times New Roman"/>
                <w:b/>
                <w:bCs/>
                <w:color w:val="000000"/>
                <w:lang w:eastAsia="fr-FR"/>
              </w:rPr>
              <w:t>bleu</w:t>
            </w:r>
          </w:p>
        </w:tc>
        <w:tc>
          <w:tcPr>
            <w:tcW w:w="1423" w:type="dxa"/>
            <w:tcBorders>
              <w:top w:val="nil"/>
              <w:left w:val="nil"/>
              <w:bottom w:val="single" w:sz="4" w:space="0" w:color="auto"/>
              <w:right w:val="single" w:sz="4" w:space="0" w:color="auto"/>
            </w:tcBorders>
            <w:shd w:val="clear" w:color="auto" w:fill="auto"/>
            <w:noWrap/>
            <w:vAlign w:val="bottom"/>
            <w:hideMark/>
          </w:tcPr>
          <w:p w:rsidR="00762D8E" w:rsidRPr="00762D8E" w:rsidRDefault="00762D8E" w:rsidP="00D90020">
            <w:pPr>
              <w:spacing w:after="0" w:line="240" w:lineRule="auto"/>
              <w:jc w:val="both"/>
              <w:rPr>
                <w:rFonts w:ascii="Calibri" w:eastAsia="Times New Roman" w:hAnsi="Calibri" w:cs="Times New Roman"/>
                <w:b/>
                <w:bCs/>
                <w:color w:val="000000"/>
                <w:lang w:eastAsia="fr-FR"/>
              </w:rPr>
            </w:pPr>
            <w:r w:rsidRPr="00762D8E">
              <w:rPr>
                <w:rFonts w:ascii="Calibri" w:eastAsia="Times New Roman" w:hAnsi="Calibri" w:cs="Times New Roman"/>
                <w:b/>
                <w:bCs/>
                <w:color w:val="000000"/>
                <w:lang w:eastAsia="fr-FR"/>
              </w:rPr>
              <w:t>2</w:t>
            </w:r>
          </w:p>
        </w:tc>
      </w:tr>
      <w:tr w:rsidR="00762D8E" w:rsidRPr="00762D8E" w:rsidTr="00816B2C">
        <w:trPr>
          <w:trHeight w:val="300"/>
        </w:trPr>
        <w:tc>
          <w:tcPr>
            <w:tcW w:w="6245" w:type="dxa"/>
            <w:tcBorders>
              <w:top w:val="nil"/>
              <w:left w:val="single" w:sz="4" w:space="0" w:color="auto"/>
              <w:bottom w:val="single" w:sz="4" w:space="0" w:color="auto"/>
              <w:right w:val="single" w:sz="4" w:space="0" w:color="auto"/>
            </w:tcBorders>
            <w:shd w:val="clear" w:color="auto" w:fill="auto"/>
            <w:noWrap/>
            <w:vAlign w:val="bottom"/>
            <w:hideMark/>
          </w:tcPr>
          <w:p w:rsidR="00762D8E" w:rsidRPr="00816B2C" w:rsidRDefault="00762D8E" w:rsidP="00D90020">
            <w:pPr>
              <w:spacing w:after="0" w:line="240" w:lineRule="auto"/>
              <w:jc w:val="both"/>
              <w:rPr>
                <w:rFonts w:ascii="Calibri" w:eastAsia="Times New Roman" w:hAnsi="Calibri" w:cs="Times New Roman"/>
                <w:lang w:eastAsia="fr-FR"/>
              </w:rPr>
            </w:pPr>
            <w:proofErr w:type="spellStart"/>
            <w:r w:rsidRPr="00816B2C">
              <w:rPr>
                <w:rFonts w:ascii="Calibri" w:eastAsia="Times New Roman" w:hAnsi="Calibri" w:cs="Times New Roman"/>
                <w:lang w:eastAsia="fr-FR"/>
              </w:rPr>
              <w:t>Altmetric</w:t>
            </w:r>
            <w:r w:rsidR="00816B2C" w:rsidRPr="00816B2C">
              <w:rPr>
                <w:rFonts w:ascii="Calibri" w:eastAsia="Times New Roman" w:hAnsi="Calibri" w:cs="Times New Roman"/>
                <w:lang w:eastAsia="fr-FR"/>
              </w:rPr>
              <w:t>s</w:t>
            </w:r>
            <w:proofErr w:type="spellEnd"/>
            <w:r w:rsidRPr="00816B2C">
              <w:rPr>
                <w:rFonts w:ascii="Calibri" w:eastAsia="Times New Roman" w:hAnsi="Calibri" w:cs="Times New Roman"/>
                <w:lang w:eastAsia="fr-FR"/>
              </w:rPr>
              <w:t xml:space="preserve"> élevée</w:t>
            </w:r>
            <w:r w:rsidR="00816B2C" w:rsidRPr="00816B2C">
              <w:rPr>
                <w:rFonts w:ascii="Calibri" w:eastAsia="Times New Roman" w:hAnsi="Calibri" w:cs="Times New Roman"/>
                <w:lang w:eastAsia="fr-FR"/>
              </w:rPr>
              <w:t>s</w:t>
            </w:r>
            <w:r w:rsidRPr="00816B2C">
              <w:rPr>
                <w:rFonts w:ascii="Calibri" w:eastAsia="Times New Roman" w:hAnsi="Calibri" w:cs="Times New Roman"/>
                <w:lang w:eastAsia="fr-FR"/>
              </w:rPr>
              <w:t xml:space="preserve"> </w:t>
            </w:r>
          </w:p>
        </w:tc>
        <w:tc>
          <w:tcPr>
            <w:tcW w:w="854" w:type="dxa"/>
            <w:tcBorders>
              <w:top w:val="nil"/>
              <w:left w:val="nil"/>
              <w:bottom w:val="single" w:sz="4" w:space="0" w:color="auto"/>
              <w:right w:val="single" w:sz="4" w:space="0" w:color="auto"/>
            </w:tcBorders>
            <w:shd w:val="clear" w:color="000000" w:fill="00B0F0"/>
            <w:noWrap/>
            <w:vAlign w:val="center"/>
            <w:hideMark/>
          </w:tcPr>
          <w:p w:rsidR="00762D8E" w:rsidRPr="00762D8E" w:rsidRDefault="00762D8E" w:rsidP="00D90020">
            <w:pPr>
              <w:spacing w:after="0" w:line="240" w:lineRule="auto"/>
              <w:jc w:val="both"/>
              <w:rPr>
                <w:rFonts w:ascii="Calibri" w:eastAsia="Times New Roman" w:hAnsi="Calibri" w:cs="Times New Roman"/>
                <w:b/>
                <w:bCs/>
                <w:color w:val="000000"/>
                <w:lang w:eastAsia="fr-FR"/>
              </w:rPr>
            </w:pPr>
            <w:r w:rsidRPr="00762D8E">
              <w:rPr>
                <w:rFonts w:ascii="Calibri" w:eastAsia="Times New Roman" w:hAnsi="Calibri" w:cs="Times New Roman"/>
                <w:b/>
                <w:bCs/>
                <w:color w:val="000000"/>
                <w:lang w:eastAsia="fr-FR"/>
              </w:rPr>
              <w:t>bleu</w:t>
            </w:r>
          </w:p>
        </w:tc>
        <w:tc>
          <w:tcPr>
            <w:tcW w:w="1423" w:type="dxa"/>
            <w:tcBorders>
              <w:top w:val="nil"/>
              <w:left w:val="nil"/>
              <w:bottom w:val="single" w:sz="4" w:space="0" w:color="auto"/>
              <w:right w:val="single" w:sz="4" w:space="0" w:color="auto"/>
            </w:tcBorders>
            <w:shd w:val="clear" w:color="auto" w:fill="auto"/>
            <w:noWrap/>
            <w:vAlign w:val="bottom"/>
            <w:hideMark/>
          </w:tcPr>
          <w:p w:rsidR="00762D8E" w:rsidRPr="00762D8E" w:rsidRDefault="00762D8E" w:rsidP="00D90020">
            <w:pPr>
              <w:spacing w:after="0" w:line="240" w:lineRule="auto"/>
              <w:jc w:val="both"/>
              <w:rPr>
                <w:rFonts w:ascii="Calibri" w:eastAsia="Times New Roman" w:hAnsi="Calibri" w:cs="Times New Roman"/>
                <w:b/>
                <w:bCs/>
                <w:color w:val="000000"/>
                <w:lang w:eastAsia="fr-FR"/>
              </w:rPr>
            </w:pPr>
            <w:r w:rsidRPr="00762D8E">
              <w:rPr>
                <w:rFonts w:ascii="Calibri" w:eastAsia="Times New Roman" w:hAnsi="Calibri" w:cs="Times New Roman"/>
                <w:b/>
                <w:bCs/>
                <w:color w:val="000000"/>
                <w:lang w:eastAsia="fr-FR"/>
              </w:rPr>
              <w:t>2</w:t>
            </w:r>
          </w:p>
        </w:tc>
      </w:tr>
      <w:tr w:rsidR="00762D8E" w:rsidRPr="00762D8E" w:rsidTr="00816B2C">
        <w:trPr>
          <w:trHeight w:val="288"/>
        </w:trPr>
        <w:tc>
          <w:tcPr>
            <w:tcW w:w="6245" w:type="dxa"/>
            <w:tcBorders>
              <w:top w:val="nil"/>
              <w:left w:val="single" w:sz="4" w:space="0" w:color="auto"/>
              <w:bottom w:val="single" w:sz="4" w:space="0" w:color="auto"/>
              <w:right w:val="single" w:sz="4" w:space="0" w:color="auto"/>
            </w:tcBorders>
            <w:shd w:val="clear" w:color="auto" w:fill="auto"/>
            <w:noWrap/>
            <w:vAlign w:val="bottom"/>
            <w:hideMark/>
          </w:tcPr>
          <w:p w:rsidR="00762D8E" w:rsidRPr="00816B2C" w:rsidRDefault="00762D8E" w:rsidP="00D90020">
            <w:pPr>
              <w:spacing w:after="0" w:line="240" w:lineRule="auto"/>
              <w:jc w:val="both"/>
              <w:rPr>
                <w:rFonts w:ascii="Calibri" w:eastAsia="Times New Roman" w:hAnsi="Calibri" w:cs="Times New Roman"/>
                <w:lang w:eastAsia="fr-FR"/>
              </w:rPr>
            </w:pPr>
            <w:proofErr w:type="spellStart"/>
            <w:r w:rsidRPr="00816B2C">
              <w:rPr>
                <w:rFonts w:ascii="Calibri" w:eastAsia="Times New Roman" w:hAnsi="Calibri" w:cs="Times New Roman"/>
                <w:lang w:eastAsia="fr-FR"/>
              </w:rPr>
              <w:t>Altmetric</w:t>
            </w:r>
            <w:r w:rsidR="00816B2C" w:rsidRPr="00816B2C">
              <w:rPr>
                <w:rFonts w:ascii="Calibri" w:eastAsia="Times New Roman" w:hAnsi="Calibri" w:cs="Times New Roman"/>
                <w:lang w:eastAsia="fr-FR"/>
              </w:rPr>
              <w:t>s</w:t>
            </w:r>
            <w:proofErr w:type="spellEnd"/>
            <w:r w:rsidRPr="00816B2C">
              <w:rPr>
                <w:rFonts w:ascii="Calibri" w:eastAsia="Times New Roman" w:hAnsi="Calibri" w:cs="Times New Roman"/>
                <w:lang w:eastAsia="fr-FR"/>
              </w:rPr>
              <w:t xml:space="preserve"> non répertoriée</w:t>
            </w:r>
          </w:p>
        </w:tc>
        <w:tc>
          <w:tcPr>
            <w:tcW w:w="854" w:type="dxa"/>
            <w:tcBorders>
              <w:top w:val="nil"/>
              <w:left w:val="nil"/>
              <w:bottom w:val="single" w:sz="4" w:space="0" w:color="auto"/>
              <w:right w:val="single" w:sz="4" w:space="0" w:color="auto"/>
            </w:tcBorders>
            <w:shd w:val="clear" w:color="000000" w:fill="00B0F0"/>
            <w:noWrap/>
            <w:vAlign w:val="center"/>
            <w:hideMark/>
          </w:tcPr>
          <w:p w:rsidR="00762D8E" w:rsidRPr="00762D8E" w:rsidRDefault="00762D8E" w:rsidP="00D90020">
            <w:pPr>
              <w:spacing w:after="0" w:line="240" w:lineRule="auto"/>
              <w:jc w:val="both"/>
              <w:rPr>
                <w:rFonts w:ascii="Calibri" w:eastAsia="Times New Roman" w:hAnsi="Calibri" w:cs="Times New Roman"/>
                <w:b/>
                <w:bCs/>
                <w:color w:val="000000"/>
                <w:lang w:eastAsia="fr-FR"/>
              </w:rPr>
            </w:pPr>
            <w:r w:rsidRPr="00762D8E">
              <w:rPr>
                <w:rFonts w:ascii="Calibri" w:eastAsia="Times New Roman" w:hAnsi="Calibri" w:cs="Times New Roman"/>
                <w:b/>
                <w:bCs/>
                <w:color w:val="000000"/>
                <w:lang w:eastAsia="fr-FR"/>
              </w:rPr>
              <w:t>bleu</w:t>
            </w:r>
          </w:p>
        </w:tc>
        <w:tc>
          <w:tcPr>
            <w:tcW w:w="1423" w:type="dxa"/>
            <w:tcBorders>
              <w:top w:val="nil"/>
              <w:left w:val="nil"/>
              <w:bottom w:val="single" w:sz="4" w:space="0" w:color="auto"/>
              <w:right w:val="single" w:sz="4" w:space="0" w:color="auto"/>
            </w:tcBorders>
            <w:shd w:val="clear" w:color="auto" w:fill="auto"/>
            <w:noWrap/>
            <w:vAlign w:val="bottom"/>
            <w:hideMark/>
          </w:tcPr>
          <w:p w:rsidR="00762D8E" w:rsidRPr="00762D8E" w:rsidRDefault="00762D8E" w:rsidP="00D90020">
            <w:pPr>
              <w:spacing w:after="0" w:line="240" w:lineRule="auto"/>
              <w:jc w:val="both"/>
              <w:rPr>
                <w:rFonts w:ascii="Calibri" w:eastAsia="Times New Roman" w:hAnsi="Calibri" w:cs="Times New Roman"/>
                <w:b/>
                <w:bCs/>
                <w:color w:val="000000"/>
                <w:lang w:eastAsia="fr-FR"/>
              </w:rPr>
            </w:pPr>
            <w:r w:rsidRPr="00762D8E">
              <w:rPr>
                <w:rFonts w:ascii="Calibri" w:eastAsia="Times New Roman" w:hAnsi="Calibri" w:cs="Times New Roman"/>
                <w:b/>
                <w:bCs/>
                <w:color w:val="000000"/>
                <w:lang w:eastAsia="fr-FR"/>
              </w:rPr>
              <w:t>2</w:t>
            </w:r>
          </w:p>
        </w:tc>
      </w:tr>
      <w:tr w:rsidR="00762D8E" w:rsidRPr="00762D8E" w:rsidTr="00816B2C">
        <w:trPr>
          <w:trHeight w:val="288"/>
        </w:trPr>
        <w:tc>
          <w:tcPr>
            <w:tcW w:w="6245" w:type="dxa"/>
            <w:tcBorders>
              <w:top w:val="nil"/>
              <w:left w:val="single" w:sz="4" w:space="0" w:color="auto"/>
              <w:bottom w:val="single" w:sz="4" w:space="0" w:color="auto"/>
              <w:right w:val="single" w:sz="4" w:space="0" w:color="auto"/>
            </w:tcBorders>
            <w:shd w:val="clear" w:color="auto" w:fill="auto"/>
            <w:noWrap/>
            <w:vAlign w:val="center"/>
            <w:hideMark/>
          </w:tcPr>
          <w:p w:rsidR="00762D8E" w:rsidRPr="00816B2C" w:rsidRDefault="00762D8E" w:rsidP="00816B2C">
            <w:pPr>
              <w:spacing w:after="0" w:line="240" w:lineRule="auto"/>
              <w:jc w:val="both"/>
              <w:rPr>
                <w:rFonts w:ascii="Calibri" w:eastAsia="Times New Roman" w:hAnsi="Calibri" w:cs="Times New Roman"/>
                <w:lang w:eastAsia="fr-FR"/>
              </w:rPr>
            </w:pPr>
            <w:r w:rsidRPr="00816B2C">
              <w:rPr>
                <w:rFonts w:ascii="Calibri" w:eastAsia="Times New Roman" w:hAnsi="Calibri" w:cs="Times New Roman"/>
                <w:lang w:eastAsia="fr-FR"/>
              </w:rPr>
              <w:t xml:space="preserve">Revue </w:t>
            </w:r>
            <w:r w:rsidR="00816B2C" w:rsidRPr="00816B2C">
              <w:rPr>
                <w:rFonts w:ascii="Calibri" w:eastAsia="Times New Roman" w:hAnsi="Calibri" w:cs="Times New Roman"/>
                <w:lang w:eastAsia="fr-FR"/>
              </w:rPr>
              <w:t>non répertoriée</w:t>
            </w:r>
            <w:r w:rsidRPr="00816B2C">
              <w:rPr>
                <w:rFonts w:ascii="Calibri" w:eastAsia="Times New Roman" w:hAnsi="Calibri" w:cs="Times New Roman"/>
                <w:lang w:eastAsia="fr-FR"/>
              </w:rPr>
              <w:t xml:space="preserve"> </w:t>
            </w:r>
          </w:p>
        </w:tc>
        <w:tc>
          <w:tcPr>
            <w:tcW w:w="854" w:type="dxa"/>
            <w:tcBorders>
              <w:top w:val="nil"/>
              <w:left w:val="nil"/>
              <w:bottom w:val="single" w:sz="4" w:space="0" w:color="auto"/>
              <w:right w:val="single" w:sz="4" w:space="0" w:color="auto"/>
            </w:tcBorders>
            <w:shd w:val="clear" w:color="000000" w:fill="00B0F0"/>
            <w:noWrap/>
            <w:vAlign w:val="center"/>
            <w:hideMark/>
          </w:tcPr>
          <w:p w:rsidR="00762D8E" w:rsidRPr="00762D8E" w:rsidRDefault="00762D8E" w:rsidP="00D90020">
            <w:pPr>
              <w:spacing w:after="0" w:line="240" w:lineRule="auto"/>
              <w:jc w:val="both"/>
              <w:rPr>
                <w:rFonts w:ascii="Calibri" w:eastAsia="Times New Roman" w:hAnsi="Calibri" w:cs="Times New Roman"/>
                <w:b/>
                <w:bCs/>
                <w:color w:val="000000"/>
                <w:lang w:eastAsia="fr-FR"/>
              </w:rPr>
            </w:pPr>
            <w:r w:rsidRPr="00762D8E">
              <w:rPr>
                <w:rFonts w:ascii="Calibri" w:eastAsia="Times New Roman" w:hAnsi="Calibri" w:cs="Times New Roman"/>
                <w:b/>
                <w:bCs/>
                <w:color w:val="000000"/>
                <w:lang w:eastAsia="fr-FR"/>
              </w:rPr>
              <w:t>bleu</w:t>
            </w:r>
          </w:p>
        </w:tc>
        <w:tc>
          <w:tcPr>
            <w:tcW w:w="1423" w:type="dxa"/>
            <w:tcBorders>
              <w:top w:val="nil"/>
              <w:left w:val="nil"/>
              <w:bottom w:val="single" w:sz="4" w:space="0" w:color="auto"/>
              <w:right w:val="single" w:sz="4" w:space="0" w:color="auto"/>
            </w:tcBorders>
            <w:shd w:val="clear" w:color="auto" w:fill="auto"/>
            <w:noWrap/>
            <w:vAlign w:val="bottom"/>
            <w:hideMark/>
          </w:tcPr>
          <w:p w:rsidR="00762D8E" w:rsidRPr="00762D8E" w:rsidRDefault="00762D8E" w:rsidP="00D90020">
            <w:pPr>
              <w:spacing w:after="0" w:line="240" w:lineRule="auto"/>
              <w:jc w:val="both"/>
              <w:rPr>
                <w:rFonts w:ascii="Calibri" w:eastAsia="Times New Roman" w:hAnsi="Calibri" w:cs="Times New Roman"/>
                <w:b/>
                <w:bCs/>
                <w:color w:val="000000"/>
                <w:lang w:eastAsia="fr-FR"/>
              </w:rPr>
            </w:pPr>
            <w:r w:rsidRPr="00762D8E">
              <w:rPr>
                <w:rFonts w:ascii="Calibri" w:eastAsia="Times New Roman" w:hAnsi="Calibri" w:cs="Times New Roman"/>
                <w:b/>
                <w:bCs/>
                <w:color w:val="000000"/>
                <w:lang w:eastAsia="fr-FR"/>
              </w:rPr>
              <w:t>4</w:t>
            </w:r>
          </w:p>
        </w:tc>
      </w:tr>
      <w:tr w:rsidR="00762D8E" w:rsidRPr="00762D8E" w:rsidTr="00816B2C">
        <w:trPr>
          <w:trHeight w:val="300"/>
        </w:trPr>
        <w:tc>
          <w:tcPr>
            <w:tcW w:w="6245" w:type="dxa"/>
            <w:tcBorders>
              <w:top w:val="nil"/>
              <w:left w:val="single" w:sz="4" w:space="0" w:color="auto"/>
              <w:bottom w:val="single" w:sz="4" w:space="0" w:color="auto"/>
              <w:right w:val="single" w:sz="4" w:space="0" w:color="auto"/>
            </w:tcBorders>
            <w:shd w:val="clear" w:color="auto" w:fill="auto"/>
            <w:noWrap/>
            <w:vAlign w:val="bottom"/>
            <w:hideMark/>
          </w:tcPr>
          <w:p w:rsidR="00762D8E" w:rsidRPr="00816B2C" w:rsidRDefault="00762D8E" w:rsidP="00D90020">
            <w:pPr>
              <w:spacing w:after="0" w:line="240" w:lineRule="auto"/>
              <w:jc w:val="both"/>
              <w:rPr>
                <w:rFonts w:ascii="Calibri" w:eastAsia="Times New Roman" w:hAnsi="Calibri" w:cs="Times New Roman"/>
                <w:lang w:eastAsia="fr-FR"/>
              </w:rPr>
            </w:pPr>
            <w:r w:rsidRPr="00816B2C">
              <w:rPr>
                <w:rFonts w:ascii="Calibri" w:eastAsia="Times New Roman" w:hAnsi="Calibri" w:cs="Times New Roman"/>
                <w:lang w:eastAsia="fr-FR"/>
              </w:rPr>
              <w:t xml:space="preserve">Revue prédatrice </w:t>
            </w:r>
          </w:p>
        </w:tc>
        <w:tc>
          <w:tcPr>
            <w:tcW w:w="854" w:type="dxa"/>
            <w:tcBorders>
              <w:top w:val="nil"/>
              <w:left w:val="nil"/>
              <w:bottom w:val="single" w:sz="4" w:space="0" w:color="auto"/>
              <w:right w:val="single" w:sz="4" w:space="0" w:color="auto"/>
            </w:tcBorders>
            <w:shd w:val="clear" w:color="000000" w:fill="00B0F0"/>
            <w:noWrap/>
            <w:vAlign w:val="center"/>
            <w:hideMark/>
          </w:tcPr>
          <w:p w:rsidR="00762D8E" w:rsidRPr="00762D8E" w:rsidRDefault="00762D8E" w:rsidP="00D90020">
            <w:pPr>
              <w:spacing w:after="0" w:line="240" w:lineRule="auto"/>
              <w:jc w:val="both"/>
              <w:rPr>
                <w:rFonts w:ascii="Calibri" w:eastAsia="Times New Roman" w:hAnsi="Calibri" w:cs="Times New Roman"/>
                <w:b/>
                <w:bCs/>
                <w:color w:val="000000"/>
                <w:lang w:eastAsia="fr-FR"/>
              </w:rPr>
            </w:pPr>
            <w:r w:rsidRPr="00762D8E">
              <w:rPr>
                <w:rFonts w:ascii="Calibri" w:eastAsia="Times New Roman" w:hAnsi="Calibri" w:cs="Times New Roman"/>
                <w:b/>
                <w:bCs/>
                <w:color w:val="000000"/>
                <w:lang w:eastAsia="fr-FR"/>
              </w:rPr>
              <w:t>bleu</w:t>
            </w:r>
          </w:p>
        </w:tc>
        <w:tc>
          <w:tcPr>
            <w:tcW w:w="1423" w:type="dxa"/>
            <w:tcBorders>
              <w:top w:val="nil"/>
              <w:left w:val="nil"/>
              <w:bottom w:val="single" w:sz="4" w:space="0" w:color="auto"/>
              <w:right w:val="single" w:sz="4" w:space="0" w:color="auto"/>
            </w:tcBorders>
            <w:shd w:val="clear" w:color="auto" w:fill="auto"/>
            <w:noWrap/>
            <w:vAlign w:val="bottom"/>
            <w:hideMark/>
          </w:tcPr>
          <w:p w:rsidR="00762D8E" w:rsidRPr="00762D8E" w:rsidRDefault="00762D8E" w:rsidP="00D90020">
            <w:pPr>
              <w:spacing w:after="0" w:line="240" w:lineRule="auto"/>
              <w:jc w:val="both"/>
              <w:rPr>
                <w:rFonts w:ascii="Calibri" w:eastAsia="Times New Roman" w:hAnsi="Calibri" w:cs="Times New Roman"/>
                <w:b/>
                <w:bCs/>
                <w:color w:val="000000"/>
                <w:lang w:eastAsia="fr-FR"/>
              </w:rPr>
            </w:pPr>
            <w:r w:rsidRPr="00762D8E">
              <w:rPr>
                <w:rFonts w:ascii="Calibri" w:eastAsia="Times New Roman" w:hAnsi="Calibri" w:cs="Times New Roman"/>
                <w:b/>
                <w:bCs/>
                <w:color w:val="000000"/>
                <w:lang w:eastAsia="fr-FR"/>
              </w:rPr>
              <w:t>4</w:t>
            </w:r>
          </w:p>
        </w:tc>
      </w:tr>
      <w:tr w:rsidR="00762D8E" w:rsidRPr="00762D8E" w:rsidTr="00816B2C">
        <w:trPr>
          <w:trHeight w:val="300"/>
        </w:trPr>
        <w:tc>
          <w:tcPr>
            <w:tcW w:w="6245" w:type="dxa"/>
            <w:tcBorders>
              <w:top w:val="nil"/>
              <w:left w:val="single" w:sz="4" w:space="0" w:color="auto"/>
              <w:bottom w:val="single" w:sz="4" w:space="0" w:color="auto"/>
              <w:right w:val="single" w:sz="4" w:space="0" w:color="auto"/>
            </w:tcBorders>
            <w:shd w:val="clear" w:color="auto" w:fill="auto"/>
            <w:noWrap/>
            <w:vAlign w:val="bottom"/>
            <w:hideMark/>
          </w:tcPr>
          <w:p w:rsidR="00762D8E" w:rsidRPr="00816B2C" w:rsidRDefault="00762D8E" w:rsidP="00D90020">
            <w:pPr>
              <w:spacing w:after="0" w:line="240" w:lineRule="auto"/>
              <w:jc w:val="both"/>
              <w:rPr>
                <w:rFonts w:ascii="Calibri" w:eastAsia="Times New Roman" w:hAnsi="Calibri" w:cs="Times New Roman"/>
                <w:lang w:eastAsia="fr-FR"/>
              </w:rPr>
            </w:pPr>
            <w:r w:rsidRPr="00816B2C">
              <w:rPr>
                <w:rFonts w:ascii="Calibri" w:eastAsia="Times New Roman" w:hAnsi="Calibri" w:cs="Times New Roman"/>
                <w:lang w:eastAsia="fr-FR"/>
              </w:rPr>
              <w:t>Revue qui refuse l'Open Access</w:t>
            </w:r>
          </w:p>
        </w:tc>
        <w:tc>
          <w:tcPr>
            <w:tcW w:w="854" w:type="dxa"/>
            <w:tcBorders>
              <w:top w:val="nil"/>
              <w:left w:val="nil"/>
              <w:bottom w:val="single" w:sz="4" w:space="0" w:color="auto"/>
              <w:right w:val="single" w:sz="4" w:space="0" w:color="auto"/>
            </w:tcBorders>
            <w:shd w:val="clear" w:color="000000" w:fill="BFBFBF"/>
            <w:noWrap/>
            <w:vAlign w:val="center"/>
            <w:hideMark/>
          </w:tcPr>
          <w:p w:rsidR="00762D8E" w:rsidRPr="00762D8E" w:rsidRDefault="00762D8E" w:rsidP="00D90020">
            <w:pPr>
              <w:spacing w:after="0" w:line="240" w:lineRule="auto"/>
              <w:jc w:val="both"/>
              <w:rPr>
                <w:rFonts w:ascii="Calibri" w:eastAsia="Times New Roman" w:hAnsi="Calibri" w:cs="Times New Roman"/>
                <w:b/>
                <w:bCs/>
                <w:color w:val="000000"/>
                <w:lang w:eastAsia="fr-FR"/>
              </w:rPr>
            </w:pPr>
            <w:r w:rsidRPr="00762D8E">
              <w:rPr>
                <w:rFonts w:ascii="Calibri" w:eastAsia="Times New Roman" w:hAnsi="Calibri" w:cs="Times New Roman"/>
                <w:b/>
                <w:bCs/>
                <w:color w:val="000000"/>
                <w:lang w:eastAsia="fr-FR"/>
              </w:rPr>
              <w:t>Gris</w:t>
            </w:r>
          </w:p>
        </w:tc>
        <w:tc>
          <w:tcPr>
            <w:tcW w:w="1423" w:type="dxa"/>
            <w:tcBorders>
              <w:top w:val="nil"/>
              <w:left w:val="nil"/>
              <w:bottom w:val="single" w:sz="4" w:space="0" w:color="auto"/>
              <w:right w:val="single" w:sz="4" w:space="0" w:color="auto"/>
            </w:tcBorders>
            <w:shd w:val="clear" w:color="auto" w:fill="auto"/>
            <w:noWrap/>
            <w:vAlign w:val="bottom"/>
            <w:hideMark/>
          </w:tcPr>
          <w:p w:rsidR="00762D8E" w:rsidRPr="00762D8E" w:rsidRDefault="00762D8E" w:rsidP="00D90020">
            <w:pPr>
              <w:spacing w:after="0" w:line="240" w:lineRule="auto"/>
              <w:jc w:val="both"/>
              <w:rPr>
                <w:rFonts w:ascii="Calibri" w:eastAsia="Times New Roman" w:hAnsi="Calibri" w:cs="Times New Roman"/>
                <w:b/>
                <w:bCs/>
                <w:color w:val="000000"/>
                <w:lang w:eastAsia="fr-FR"/>
              </w:rPr>
            </w:pPr>
            <w:r w:rsidRPr="00762D8E">
              <w:rPr>
                <w:rFonts w:ascii="Calibri" w:eastAsia="Times New Roman" w:hAnsi="Calibri" w:cs="Times New Roman"/>
                <w:b/>
                <w:bCs/>
                <w:color w:val="000000"/>
                <w:lang w:eastAsia="fr-FR"/>
              </w:rPr>
              <w:t>2</w:t>
            </w:r>
          </w:p>
        </w:tc>
      </w:tr>
      <w:tr w:rsidR="00762D8E" w:rsidRPr="00762D8E" w:rsidTr="00816B2C">
        <w:trPr>
          <w:trHeight w:val="288"/>
        </w:trPr>
        <w:tc>
          <w:tcPr>
            <w:tcW w:w="6245" w:type="dxa"/>
            <w:tcBorders>
              <w:top w:val="nil"/>
              <w:left w:val="single" w:sz="4" w:space="0" w:color="auto"/>
              <w:bottom w:val="single" w:sz="4" w:space="0" w:color="auto"/>
              <w:right w:val="single" w:sz="4" w:space="0" w:color="auto"/>
            </w:tcBorders>
            <w:shd w:val="clear" w:color="auto" w:fill="auto"/>
            <w:noWrap/>
            <w:vAlign w:val="center"/>
            <w:hideMark/>
          </w:tcPr>
          <w:p w:rsidR="00762D8E" w:rsidRPr="00816B2C" w:rsidRDefault="00762D8E" w:rsidP="00D90020">
            <w:pPr>
              <w:spacing w:after="0" w:line="240" w:lineRule="auto"/>
              <w:jc w:val="both"/>
              <w:rPr>
                <w:rFonts w:ascii="Calibri" w:eastAsia="Times New Roman" w:hAnsi="Calibri" w:cs="Times New Roman"/>
                <w:lang w:eastAsia="fr-FR"/>
              </w:rPr>
            </w:pPr>
            <w:r w:rsidRPr="00816B2C">
              <w:rPr>
                <w:rFonts w:ascii="Calibri" w:eastAsia="Times New Roman" w:hAnsi="Calibri" w:cs="Times New Roman"/>
                <w:lang w:eastAsia="fr-FR"/>
              </w:rPr>
              <w:t>Refus de déposer en Open Access</w:t>
            </w:r>
          </w:p>
        </w:tc>
        <w:tc>
          <w:tcPr>
            <w:tcW w:w="854" w:type="dxa"/>
            <w:tcBorders>
              <w:top w:val="nil"/>
              <w:left w:val="nil"/>
              <w:bottom w:val="single" w:sz="4" w:space="0" w:color="auto"/>
              <w:right w:val="single" w:sz="4" w:space="0" w:color="auto"/>
            </w:tcBorders>
            <w:shd w:val="clear" w:color="000000" w:fill="BFBFBF"/>
            <w:noWrap/>
            <w:vAlign w:val="center"/>
            <w:hideMark/>
          </w:tcPr>
          <w:p w:rsidR="00762D8E" w:rsidRPr="00762D8E" w:rsidRDefault="00762D8E" w:rsidP="00D90020">
            <w:pPr>
              <w:spacing w:after="0" w:line="240" w:lineRule="auto"/>
              <w:jc w:val="both"/>
              <w:rPr>
                <w:rFonts w:ascii="Calibri" w:eastAsia="Times New Roman" w:hAnsi="Calibri" w:cs="Times New Roman"/>
                <w:b/>
                <w:bCs/>
                <w:color w:val="000000"/>
                <w:lang w:eastAsia="fr-FR"/>
              </w:rPr>
            </w:pPr>
            <w:r w:rsidRPr="00762D8E">
              <w:rPr>
                <w:rFonts w:ascii="Calibri" w:eastAsia="Times New Roman" w:hAnsi="Calibri" w:cs="Times New Roman"/>
                <w:b/>
                <w:bCs/>
                <w:color w:val="000000"/>
                <w:lang w:eastAsia="fr-FR"/>
              </w:rPr>
              <w:t>Gris</w:t>
            </w:r>
          </w:p>
        </w:tc>
        <w:tc>
          <w:tcPr>
            <w:tcW w:w="1423" w:type="dxa"/>
            <w:tcBorders>
              <w:top w:val="nil"/>
              <w:left w:val="nil"/>
              <w:bottom w:val="single" w:sz="4" w:space="0" w:color="auto"/>
              <w:right w:val="single" w:sz="4" w:space="0" w:color="auto"/>
            </w:tcBorders>
            <w:shd w:val="clear" w:color="auto" w:fill="auto"/>
            <w:noWrap/>
            <w:vAlign w:val="bottom"/>
            <w:hideMark/>
          </w:tcPr>
          <w:p w:rsidR="00762D8E" w:rsidRPr="00762D8E" w:rsidRDefault="00762D8E" w:rsidP="00D90020">
            <w:pPr>
              <w:spacing w:after="0" w:line="240" w:lineRule="auto"/>
              <w:jc w:val="both"/>
              <w:rPr>
                <w:rFonts w:ascii="Calibri" w:eastAsia="Times New Roman" w:hAnsi="Calibri" w:cs="Times New Roman"/>
                <w:b/>
                <w:bCs/>
                <w:color w:val="000000"/>
                <w:lang w:eastAsia="fr-FR"/>
              </w:rPr>
            </w:pPr>
            <w:r w:rsidRPr="00762D8E">
              <w:rPr>
                <w:rFonts w:ascii="Calibri" w:eastAsia="Times New Roman" w:hAnsi="Calibri" w:cs="Times New Roman"/>
                <w:b/>
                <w:bCs/>
                <w:color w:val="000000"/>
                <w:lang w:eastAsia="fr-FR"/>
              </w:rPr>
              <w:t>2</w:t>
            </w:r>
          </w:p>
        </w:tc>
      </w:tr>
      <w:tr w:rsidR="00762D8E" w:rsidRPr="00762D8E" w:rsidTr="00816B2C">
        <w:trPr>
          <w:trHeight w:val="288"/>
        </w:trPr>
        <w:tc>
          <w:tcPr>
            <w:tcW w:w="6245" w:type="dxa"/>
            <w:tcBorders>
              <w:top w:val="nil"/>
              <w:left w:val="single" w:sz="4" w:space="0" w:color="auto"/>
              <w:bottom w:val="single" w:sz="4" w:space="0" w:color="auto"/>
              <w:right w:val="single" w:sz="4" w:space="0" w:color="auto"/>
            </w:tcBorders>
            <w:shd w:val="clear" w:color="auto" w:fill="auto"/>
            <w:noWrap/>
            <w:vAlign w:val="bottom"/>
            <w:hideMark/>
          </w:tcPr>
          <w:p w:rsidR="00762D8E" w:rsidRPr="00816B2C" w:rsidRDefault="00762D8E" w:rsidP="00D90020">
            <w:pPr>
              <w:spacing w:after="0" w:line="240" w:lineRule="auto"/>
              <w:jc w:val="both"/>
              <w:rPr>
                <w:rFonts w:ascii="Calibri" w:eastAsia="Times New Roman" w:hAnsi="Calibri" w:cs="Times New Roman"/>
                <w:lang w:eastAsia="fr-FR"/>
              </w:rPr>
            </w:pPr>
            <w:r w:rsidRPr="00816B2C">
              <w:rPr>
                <w:rFonts w:ascii="Calibri" w:eastAsia="Times New Roman" w:hAnsi="Calibri" w:cs="Times New Roman"/>
                <w:lang w:eastAsia="fr-FR"/>
              </w:rPr>
              <w:t>Consulte l’</w:t>
            </w:r>
            <w:proofErr w:type="spellStart"/>
            <w:r w:rsidRPr="00816B2C">
              <w:rPr>
                <w:rFonts w:ascii="Calibri" w:eastAsia="Times New Roman" w:hAnsi="Calibri" w:cs="Times New Roman"/>
                <w:lang w:eastAsia="fr-FR"/>
              </w:rPr>
              <w:t>OpenDoar</w:t>
            </w:r>
            <w:proofErr w:type="spellEnd"/>
          </w:p>
        </w:tc>
        <w:tc>
          <w:tcPr>
            <w:tcW w:w="854" w:type="dxa"/>
            <w:tcBorders>
              <w:top w:val="nil"/>
              <w:left w:val="nil"/>
              <w:bottom w:val="single" w:sz="4" w:space="0" w:color="auto"/>
              <w:right w:val="single" w:sz="4" w:space="0" w:color="auto"/>
            </w:tcBorders>
            <w:shd w:val="clear" w:color="000000" w:fill="7030A0"/>
            <w:noWrap/>
            <w:vAlign w:val="center"/>
            <w:hideMark/>
          </w:tcPr>
          <w:p w:rsidR="00762D8E" w:rsidRPr="00762D8E" w:rsidRDefault="00762D8E" w:rsidP="00D90020">
            <w:pPr>
              <w:spacing w:after="0" w:line="240" w:lineRule="auto"/>
              <w:jc w:val="both"/>
              <w:rPr>
                <w:rFonts w:ascii="Calibri" w:eastAsia="Times New Roman" w:hAnsi="Calibri" w:cs="Times New Roman"/>
                <w:b/>
                <w:bCs/>
                <w:color w:val="000000"/>
                <w:lang w:eastAsia="fr-FR"/>
              </w:rPr>
            </w:pPr>
            <w:r w:rsidRPr="00762D8E">
              <w:rPr>
                <w:rFonts w:ascii="Calibri" w:eastAsia="Times New Roman" w:hAnsi="Calibri" w:cs="Times New Roman"/>
                <w:b/>
                <w:bCs/>
                <w:color w:val="000000"/>
                <w:lang w:eastAsia="fr-FR"/>
              </w:rPr>
              <w:t>violet</w:t>
            </w:r>
          </w:p>
        </w:tc>
        <w:tc>
          <w:tcPr>
            <w:tcW w:w="1423" w:type="dxa"/>
            <w:tcBorders>
              <w:top w:val="nil"/>
              <w:left w:val="nil"/>
              <w:bottom w:val="single" w:sz="4" w:space="0" w:color="auto"/>
              <w:right w:val="single" w:sz="4" w:space="0" w:color="auto"/>
            </w:tcBorders>
            <w:shd w:val="clear" w:color="auto" w:fill="auto"/>
            <w:noWrap/>
            <w:vAlign w:val="bottom"/>
            <w:hideMark/>
          </w:tcPr>
          <w:p w:rsidR="00762D8E" w:rsidRPr="00762D8E" w:rsidRDefault="00762D8E" w:rsidP="00D90020">
            <w:pPr>
              <w:spacing w:after="0" w:line="240" w:lineRule="auto"/>
              <w:jc w:val="both"/>
              <w:rPr>
                <w:rFonts w:ascii="Calibri" w:eastAsia="Times New Roman" w:hAnsi="Calibri" w:cs="Times New Roman"/>
                <w:b/>
                <w:bCs/>
                <w:color w:val="000000"/>
                <w:lang w:eastAsia="fr-FR"/>
              </w:rPr>
            </w:pPr>
            <w:r w:rsidRPr="00762D8E">
              <w:rPr>
                <w:rFonts w:ascii="Calibri" w:eastAsia="Times New Roman" w:hAnsi="Calibri" w:cs="Times New Roman"/>
                <w:b/>
                <w:bCs/>
                <w:color w:val="000000"/>
                <w:lang w:eastAsia="fr-FR"/>
              </w:rPr>
              <w:t>4</w:t>
            </w:r>
          </w:p>
        </w:tc>
      </w:tr>
      <w:tr w:rsidR="00762D8E" w:rsidRPr="00762D8E" w:rsidTr="00816B2C">
        <w:trPr>
          <w:trHeight w:val="288"/>
        </w:trPr>
        <w:tc>
          <w:tcPr>
            <w:tcW w:w="6245" w:type="dxa"/>
            <w:tcBorders>
              <w:top w:val="nil"/>
              <w:left w:val="single" w:sz="4" w:space="0" w:color="auto"/>
              <w:bottom w:val="single" w:sz="4" w:space="0" w:color="auto"/>
              <w:right w:val="single" w:sz="4" w:space="0" w:color="auto"/>
            </w:tcBorders>
            <w:shd w:val="clear" w:color="auto" w:fill="auto"/>
            <w:noWrap/>
            <w:vAlign w:val="bottom"/>
            <w:hideMark/>
          </w:tcPr>
          <w:p w:rsidR="00762D8E" w:rsidRPr="00816B2C" w:rsidRDefault="00762D8E" w:rsidP="00D90020">
            <w:pPr>
              <w:spacing w:after="0" w:line="240" w:lineRule="auto"/>
              <w:jc w:val="both"/>
              <w:rPr>
                <w:rFonts w:ascii="Calibri" w:eastAsia="Times New Roman" w:hAnsi="Calibri" w:cs="Times New Roman"/>
                <w:lang w:eastAsia="fr-FR"/>
              </w:rPr>
            </w:pPr>
            <w:r w:rsidRPr="00816B2C">
              <w:rPr>
                <w:rFonts w:ascii="Calibri" w:eastAsia="Times New Roman" w:hAnsi="Calibri" w:cs="Times New Roman"/>
                <w:lang w:eastAsia="fr-FR"/>
              </w:rPr>
              <w:t>Paye des APC</w:t>
            </w:r>
          </w:p>
        </w:tc>
        <w:tc>
          <w:tcPr>
            <w:tcW w:w="854" w:type="dxa"/>
            <w:tcBorders>
              <w:top w:val="nil"/>
              <w:left w:val="nil"/>
              <w:bottom w:val="single" w:sz="4" w:space="0" w:color="auto"/>
              <w:right w:val="single" w:sz="4" w:space="0" w:color="auto"/>
            </w:tcBorders>
            <w:shd w:val="clear" w:color="000000" w:fill="7030A0"/>
            <w:noWrap/>
            <w:vAlign w:val="center"/>
            <w:hideMark/>
          </w:tcPr>
          <w:p w:rsidR="00762D8E" w:rsidRPr="00762D8E" w:rsidRDefault="00762D8E" w:rsidP="00D90020">
            <w:pPr>
              <w:spacing w:after="0" w:line="240" w:lineRule="auto"/>
              <w:jc w:val="both"/>
              <w:rPr>
                <w:rFonts w:ascii="Calibri" w:eastAsia="Times New Roman" w:hAnsi="Calibri" w:cs="Times New Roman"/>
                <w:b/>
                <w:bCs/>
                <w:color w:val="000000"/>
                <w:lang w:eastAsia="fr-FR"/>
              </w:rPr>
            </w:pPr>
            <w:r w:rsidRPr="00762D8E">
              <w:rPr>
                <w:rFonts w:ascii="Calibri" w:eastAsia="Times New Roman" w:hAnsi="Calibri" w:cs="Times New Roman"/>
                <w:b/>
                <w:bCs/>
                <w:color w:val="000000"/>
                <w:lang w:eastAsia="fr-FR"/>
              </w:rPr>
              <w:t>violet</w:t>
            </w:r>
          </w:p>
        </w:tc>
        <w:tc>
          <w:tcPr>
            <w:tcW w:w="1423" w:type="dxa"/>
            <w:tcBorders>
              <w:top w:val="nil"/>
              <w:left w:val="nil"/>
              <w:bottom w:val="single" w:sz="4" w:space="0" w:color="auto"/>
              <w:right w:val="single" w:sz="4" w:space="0" w:color="auto"/>
            </w:tcBorders>
            <w:shd w:val="clear" w:color="auto" w:fill="auto"/>
            <w:noWrap/>
            <w:vAlign w:val="bottom"/>
            <w:hideMark/>
          </w:tcPr>
          <w:p w:rsidR="00762D8E" w:rsidRPr="00762D8E" w:rsidRDefault="00762D8E" w:rsidP="00D90020">
            <w:pPr>
              <w:spacing w:after="0" w:line="240" w:lineRule="auto"/>
              <w:jc w:val="both"/>
              <w:rPr>
                <w:rFonts w:ascii="Calibri" w:eastAsia="Times New Roman" w:hAnsi="Calibri" w:cs="Times New Roman"/>
                <w:b/>
                <w:bCs/>
                <w:color w:val="000000"/>
                <w:lang w:eastAsia="fr-FR"/>
              </w:rPr>
            </w:pPr>
            <w:r w:rsidRPr="00762D8E">
              <w:rPr>
                <w:rFonts w:ascii="Calibri" w:eastAsia="Times New Roman" w:hAnsi="Calibri" w:cs="Times New Roman"/>
                <w:b/>
                <w:bCs/>
                <w:color w:val="000000"/>
                <w:lang w:eastAsia="fr-FR"/>
              </w:rPr>
              <w:t>2</w:t>
            </w:r>
          </w:p>
        </w:tc>
      </w:tr>
      <w:tr w:rsidR="00762D8E" w:rsidRPr="00762D8E" w:rsidTr="00816B2C">
        <w:trPr>
          <w:trHeight w:val="288"/>
        </w:trPr>
        <w:tc>
          <w:tcPr>
            <w:tcW w:w="6245" w:type="dxa"/>
            <w:tcBorders>
              <w:top w:val="nil"/>
              <w:left w:val="single" w:sz="4" w:space="0" w:color="auto"/>
              <w:bottom w:val="single" w:sz="4" w:space="0" w:color="auto"/>
              <w:right w:val="single" w:sz="4" w:space="0" w:color="auto"/>
            </w:tcBorders>
            <w:shd w:val="clear" w:color="auto" w:fill="auto"/>
            <w:noWrap/>
            <w:vAlign w:val="bottom"/>
            <w:hideMark/>
          </w:tcPr>
          <w:p w:rsidR="00762D8E" w:rsidRPr="00816B2C" w:rsidRDefault="00762D8E" w:rsidP="00D90020">
            <w:pPr>
              <w:spacing w:after="0" w:line="240" w:lineRule="auto"/>
              <w:jc w:val="both"/>
              <w:rPr>
                <w:rFonts w:ascii="Calibri" w:eastAsia="Times New Roman" w:hAnsi="Calibri" w:cs="Times New Roman"/>
                <w:lang w:eastAsia="fr-FR"/>
              </w:rPr>
            </w:pPr>
            <w:r w:rsidRPr="00816B2C">
              <w:rPr>
                <w:rFonts w:ascii="Calibri" w:eastAsia="Times New Roman" w:hAnsi="Calibri" w:cs="Times New Roman"/>
                <w:lang w:eastAsia="fr-FR"/>
              </w:rPr>
              <w:t>Consulte le ROAR</w:t>
            </w:r>
          </w:p>
        </w:tc>
        <w:tc>
          <w:tcPr>
            <w:tcW w:w="854" w:type="dxa"/>
            <w:tcBorders>
              <w:top w:val="nil"/>
              <w:left w:val="nil"/>
              <w:bottom w:val="single" w:sz="4" w:space="0" w:color="auto"/>
              <w:right w:val="single" w:sz="4" w:space="0" w:color="auto"/>
            </w:tcBorders>
            <w:shd w:val="clear" w:color="000000" w:fill="7030A0"/>
            <w:noWrap/>
            <w:vAlign w:val="center"/>
            <w:hideMark/>
          </w:tcPr>
          <w:p w:rsidR="00762D8E" w:rsidRPr="00762D8E" w:rsidRDefault="00762D8E" w:rsidP="00D90020">
            <w:pPr>
              <w:spacing w:after="0" w:line="240" w:lineRule="auto"/>
              <w:jc w:val="both"/>
              <w:rPr>
                <w:rFonts w:ascii="Calibri" w:eastAsia="Times New Roman" w:hAnsi="Calibri" w:cs="Times New Roman"/>
                <w:b/>
                <w:bCs/>
                <w:color w:val="000000"/>
                <w:lang w:eastAsia="fr-FR"/>
              </w:rPr>
            </w:pPr>
            <w:r w:rsidRPr="00762D8E">
              <w:rPr>
                <w:rFonts w:ascii="Calibri" w:eastAsia="Times New Roman" w:hAnsi="Calibri" w:cs="Times New Roman"/>
                <w:b/>
                <w:bCs/>
                <w:color w:val="000000"/>
                <w:lang w:eastAsia="fr-FR"/>
              </w:rPr>
              <w:t>violet</w:t>
            </w:r>
          </w:p>
        </w:tc>
        <w:tc>
          <w:tcPr>
            <w:tcW w:w="1423" w:type="dxa"/>
            <w:tcBorders>
              <w:top w:val="nil"/>
              <w:left w:val="nil"/>
              <w:bottom w:val="single" w:sz="4" w:space="0" w:color="auto"/>
              <w:right w:val="single" w:sz="4" w:space="0" w:color="auto"/>
            </w:tcBorders>
            <w:shd w:val="clear" w:color="auto" w:fill="auto"/>
            <w:noWrap/>
            <w:vAlign w:val="bottom"/>
            <w:hideMark/>
          </w:tcPr>
          <w:p w:rsidR="00762D8E" w:rsidRPr="00762D8E" w:rsidRDefault="00762D8E" w:rsidP="00D90020">
            <w:pPr>
              <w:spacing w:after="0" w:line="240" w:lineRule="auto"/>
              <w:jc w:val="both"/>
              <w:rPr>
                <w:rFonts w:ascii="Calibri" w:eastAsia="Times New Roman" w:hAnsi="Calibri" w:cs="Times New Roman"/>
                <w:b/>
                <w:bCs/>
                <w:color w:val="000000"/>
                <w:lang w:eastAsia="fr-FR"/>
              </w:rPr>
            </w:pPr>
            <w:r w:rsidRPr="00762D8E">
              <w:rPr>
                <w:rFonts w:ascii="Calibri" w:eastAsia="Times New Roman" w:hAnsi="Calibri" w:cs="Times New Roman"/>
                <w:b/>
                <w:bCs/>
                <w:color w:val="000000"/>
                <w:lang w:eastAsia="fr-FR"/>
              </w:rPr>
              <w:t>4</w:t>
            </w:r>
          </w:p>
        </w:tc>
      </w:tr>
      <w:tr w:rsidR="00762D8E" w:rsidRPr="00762D8E" w:rsidTr="00816B2C">
        <w:trPr>
          <w:trHeight w:val="288"/>
        </w:trPr>
        <w:tc>
          <w:tcPr>
            <w:tcW w:w="6245" w:type="dxa"/>
            <w:tcBorders>
              <w:top w:val="nil"/>
              <w:left w:val="single" w:sz="4" w:space="0" w:color="auto"/>
              <w:bottom w:val="single" w:sz="4" w:space="0" w:color="auto"/>
              <w:right w:val="single" w:sz="4" w:space="0" w:color="auto"/>
            </w:tcBorders>
            <w:shd w:val="clear" w:color="auto" w:fill="auto"/>
            <w:noWrap/>
            <w:vAlign w:val="bottom"/>
            <w:hideMark/>
          </w:tcPr>
          <w:p w:rsidR="00762D8E" w:rsidRPr="00816B2C" w:rsidRDefault="00762D8E" w:rsidP="00D90020">
            <w:pPr>
              <w:spacing w:after="0" w:line="240" w:lineRule="auto"/>
              <w:jc w:val="both"/>
              <w:rPr>
                <w:rFonts w:ascii="Calibri" w:eastAsia="Times New Roman" w:hAnsi="Calibri" w:cs="Times New Roman"/>
                <w:lang w:eastAsia="fr-FR"/>
              </w:rPr>
            </w:pPr>
            <w:r w:rsidRPr="00816B2C">
              <w:rPr>
                <w:rFonts w:ascii="Calibri" w:eastAsia="Times New Roman" w:hAnsi="Calibri" w:cs="Times New Roman"/>
                <w:lang w:eastAsia="fr-FR"/>
              </w:rPr>
              <w:lastRenderedPageBreak/>
              <w:t>Dépôt dans l'archive HAL</w:t>
            </w:r>
          </w:p>
        </w:tc>
        <w:tc>
          <w:tcPr>
            <w:tcW w:w="854" w:type="dxa"/>
            <w:tcBorders>
              <w:top w:val="nil"/>
              <w:left w:val="nil"/>
              <w:bottom w:val="single" w:sz="4" w:space="0" w:color="auto"/>
              <w:right w:val="single" w:sz="4" w:space="0" w:color="auto"/>
            </w:tcBorders>
            <w:shd w:val="clear" w:color="000000" w:fill="92D050"/>
            <w:noWrap/>
            <w:vAlign w:val="center"/>
            <w:hideMark/>
          </w:tcPr>
          <w:p w:rsidR="00762D8E" w:rsidRPr="00762D8E" w:rsidRDefault="00762D8E" w:rsidP="00D90020">
            <w:pPr>
              <w:spacing w:after="0" w:line="240" w:lineRule="auto"/>
              <w:jc w:val="both"/>
              <w:rPr>
                <w:rFonts w:ascii="Calibri" w:eastAsia="Times New Roman" w:hAnsi="Calibri" w:cs="Times New Roman"/>
                <w:b/>
                <w:bCs/>
                <w:color w:val="000000"/>
                <w:lang w:eastAsia="fr-FR"/>
              </w:rPr>
            </w:pPr>
            <w:r w:rsidRPr="00762D8E">
              <w:rPr>
                <w:rFonts w:ascii="Calibri" w:eastAsia="Times New Roman" w:hAnsi="Calibri" w:cs="Times New Roman"/>
                <w:b/>
                <w:bCs/>
                <w:color w:val="000000"/>
                <w:lang w:eastAsia="fr-FR"/>
              </w:rPr>
              <w:t>Vert</w:t>
            </w:r>
          </w:p>
        </w:tc>
        <w:tc>
          <w:tcPr>
            <w:tcW w:w="1423" w:type="dxa"/>
            <w:tcBorders>
              <w:top w:val="nil"/>
              <w:left w:val="nil"/>
              <w:bottom w:val="single" w:sz="4" w:space="0" w:color="auto"/>
              <w:right w:val="single" w:sz="4" w:space="0" w:color="auto"/>
            </w:tcBorders>
            <w:shd w:val="clear" w:color="auto" w:fill="auto"/>
            <w:noWrap/>
            <w:vAlign w:val="bottom"/>
            <w:hideMark/>
          </w:tcPr>
          <w:p w:rsidR="00762D8E" w:rsidRPr="00762D8E" w:rsidRDefault="00762D8E" w:rsidP="00D90020">
            <w:pPr>
              <w:spacing w:after="0" w:line="240" w:lineRule="auto"/>
              <w:jc w:val="both"/>
              <w:rPr>
                <w:rFonts w:ascii="Calibri" w:eastAsia="Times New Roman" w:hAnsi="Calibri" w:cs="Times New Roman"/>
                <w:b/>
                <w:bCs/>
                <w:color w:val="000000"/>
                <w:lang w:eastAsia="fr-FR"/>
              </w:rPr>
            </w:pPr>
            <w:r w:rsidRPr="00762D8E">
              <w:rPr>
                <w:rFonts w:ascii="Calibri" w:eastAsia="Times New Roman" w:hAnsi="Calibri" w:cs="Times New Roman"/>
                <w:b/>
                <w:bCs/>
                <w:color w:val="000000"/>
                <w:lang w:eastAsia="fr-FR"/>
              </w:rPr>
              <w:t>4</w:t>
            </w:r>
          </w:p>
        </w:tc>
      </w:tr>
      <w:tr w:rsidR="00762D8E" w:rsidRPr="00762D8E" w:rsidTr="00816B2C">
        <w:trPr>
          <w:trHeight w:val="288"/>
        </w:trPr>
        <w:tc>
          <w:tcPr>
            <w:tcW w:w="6245" w:type="dxa"/>
            <w:tcBorders>
              <w:top w:val="nil"/>
              <w:left w:val="single" w:sz="4" w:space="0" w:color="auto"/>
              <w:bottom w:val="single" w:sz="4" w:space="0" w:color="auto"/>
              <w:right w:val="single" w:sz="4" w:space="0" w:color="auto"/>
            </w:tcBorders>
            <w:shd w:val="clear" w:color="auto" w:fill="auto"/>
            <w:noWrap/>
            <w:vAlign w:val="bottom"/>
            <w:hideMark/>
          </w:tcPr>
          <w:p w:rsidR="00762D8E" w:rsidRPr="00816B2C" w:rsidRDefault="00762D8E" w:rsidP="00D90020">
            <w:pPr>
              <w:spacing w:after="0" w:line="240" w:lineRule="auto"/>
              <w:jc w:val="both"/>
              <w:rPr>
                <w:rFonts w:ascii="Calibri" w:eastAsia="Times New Roman" w:hAnsi="Calibri" w:cs="Times New Roman"/>
                <w:lang w:eastAsia="fr-FR"/>
              </w:rPr>
            </w:pPr>
            <w:r w:rsidRPr="00816B2C">
              <w:rPr>
                <w:rFonts w:ascii="Calibri" w:eastAsia="Times New Roman" w:hAnsi="Calibri" w:cs="Times New Roman"/>
                <w:lang w:eastAsia="fr-FR"/>
              </w:rPr>
              <w:t>Dépôt dans une archive ouverte institutionnelle</w:t>
            </w:r>
          </w:p>
        </w:tc>
        <w:tc>
          <w:tcPr>
            <w:tcW w:w="854" w:type="dxa"/>
            <w:tcBorders>
              <w:top w:val="nil"/>
              <w:left w:val="nil"/>
              <w:bottom w:val="single" w:sz="4" w:space="0" w:color="auto"/>
              <w:right w:val="single" w:sz="4" w:space="0" w:color="auto"/>
            </w:tcBorders>
            <w:shd w:val="clear" w:color="000000" w:fill="92D050"/>
            <w:noWrap/>
            <w:vAlign w:val="center"/>
            <w:hideMark/>
          </w:tcPr>
          <w:p w:rsidR="00762D8E" w:rsidRPr="00762D8E" w:rsidRDefault="00762D8E" w:rsidP="00D90020">
            <w:pPr>
              <w:spacing w:after="0" w:line="240" w:lineRule="auto"/>
              <w:jc w:val="both"/>
              <w:rPr>
                <w:rFonts w:ascii="Calibri" w:eastAsia="Times New Roman" w:hAnsi="Calibri" w:cs="Times New Roman"/>
                <w:b/>
                <w:bCs/>
                <w:color w:val="000000"/>
                <w:lang w:eastAsia="fr-FR"/>
              </w:rPr>
            </w:pPr>
            <w:r w:rsidRPr="00762D8E">
              <w:rPr>
                <w:rFonts w:ascii="Calibri" w:eastAsia="Times New Roman" w:hAnsi="Calibri" w:cs="Times New Roman"/>
                <w:b/>
                <w:bCs/>
                <w:color w:val="000000"/>
                <w:lang w:eastAsia="fr-FR"/>
              </w:rPr>
              <w:t>Vert</w:t>
            </w:r>
          </w:p>
        </w:tc>
        <w:tc>
          <w:tcPr>
            <w:tcW w:w="1423" w:type="dxa"/>
            <w:tcBorders>
              <w:top w:val="nil"/>
              <w:left w:val="nil"/>
              <w:bottom w:val="single" w:sz="4" w:space="0" w:color="auto"/>
              <w:right w:val="single" w:sz="4" w:space="0" w:color="auto"/>
            </w:tcBorders>
            <w:shd w:val="clear" w:color="auto" w:fill="auto"/>
            <w:noWrap/>
            <w:vAlign w:val="bottom"/>
            <w:hideMark/>
          </w:tcPr>
          <w:p w:rsidR="00762D8E" w:rsidRPr="00762D8E" w:rsidRDefault="00762D8E" w:rsidP="00D90020">
            <w:pPr>
              <w:spacing w:after="0" w:line="240" w:lineRule="auto"/>
              <w:jc w:val="both"/>
              <w:rPr>
                <w:rFonts w:ascii="Calibri" w:eastAsia="Times New Roman" w:hAnsi="Calibri" w:cs="Times New Roman"/>
                <w:b/>
                <w:bCs/>
                <w:color w:val="000000"/>
                <w:lang w:eastAsia="fr-FR"/>
              </w:rPr>
            </w:pPr>
            <w:r w:rsidRPr="00762D8E">
              <w:rPr>
                <w:rFonts w:ascii="Calibri" w:eastAsia="Times New Roman" w:hAnsi="Calibri" w:cs="Times New Roman"/>
                <w:b/>
                <w:bCs/>
                <w:color w:val="000000"/>
                <w:lang w:eastAsia="fr-FR"/>
              </w:rPr>
              <w:t>4</w:t>
            </w:r>
          </w:p>
        </w:tc>
      </w:tr>
      <w:tr w:rsidR="00762D8E" w:rsidRPr="00762D8E" w:rsidTr="00816B2C">
        <w:trPr>
          <w:trHeight w:val="288"/>
        </w:trPr>
        <w:tc>
          <w:tcPr>
            <w:tcW w:w="6245" w:type="dxa"/>
            <w:tcBorders>
              <w:top w:val="nil"/>
              <w:left w:val="single" w:sz="4" w:space="0" w:color="auto"/>
              <w:bottom w:val="single" w:sz="4" w:space="0" w:color="auto"/>
              <w:right w:val="single" w:sz="4" w:space="0" w:color="auto"/>
            </w:tcBorders>
            <w:shd w:val="clear" w:color="auto" w:fill="auto"/>
            <w:noWrap/>
            <w:vAlign w:val="bottom"/>
            <w:hideMark/>
          </w:tcPr>
          <w:p w:rsidR="00762D8E" w:rsidRPr="00816B2C" w:rsidRDefault="00816B2C" w:rsidP="00D90020">
            <w:pPr>
              <w:spacing w:after="0" w:line="240" w:lineRule="auto"/>
              <w:jc w:val="both"/>
              <w:rPr>
                <w:rFonts w:ascii="Calibri" w:eastAsia="Times New Roman" w:hAnsi="Calibri" w:cs="Times New Roman"/>
                <w:lang w:eastAsia="fr-FR"/>
              </w:rPr>
            </w:pPr>
            <w:r w:rsidRPr="00816B2C">
              <w:rPr>
                <w:rFonts w:ascii="Calibri" w:eastAsia="Times New Roman" w:hAnsi="Calibri" w:cs="Times New Roman"/>
                <w:lang w:eastAsia="fr-FR"/>
              </w:rPr>
              <w:t xml:space="preserve">Dépôt du </w:t>
            </w:r>
            <w:proofErr w:type="spellStart"/>
            <w:r w:rsidRPr="00816B2C">
              <w:rPr>
                <w:rFonts w:ascii="Calibri" w:eastAsia="Times New Roman" w:hAnsi="Calibri" w:cs="Times New Roman"/>
                <w:lang w:eastAsia="fr-FR"/>
              </w:rPr>
              <w:t>post</w:t>
            </w:r>
            <w:r w:rsidR="00762D8E" w:rsidRPr="00816B2C">
              <w:rPr>
                <w:rFonts w:ascii="Calibri" w:eastAsia="Times New Roman" w:hAnsi="Calibri" w:cs="Times New Roman"/>
                <w:lang w:eastAsia="fr-FR"/>
              </w:rPr>
              <w:t>print</w:t>
            </w:r>
            <w:proofErr w:type="spellEnd"/>
            <w:r w:rsidR="00762D8E" w:rsidRPr="00816B2C">
              <w:rPr>
                <w:rFonts w:ascii="Calibri" w:eastAsia="Times New Roman" w:hAnsi="Calibri" w:cs="Times New Roman"/>
                <w:lang w:eastAsia="fr-FR"/>
              </w:rPr>
              <w:t xml:space="preserve"> après vérification dans SHERPA/</w:t>
            </w:r>
            <w:proofErr w:type="spellStart"/>
            <w:r w:rsidR="00762D8E" w:rsidRPr="00816B2C">
              <w:rPr>
                <w:rFonts w:ascii="Calibri" w:eastAsia="Times New Roman" w:hAnsi="Calibri" w:cs="Times New Roman"/>
                <w:lang w:eastAsia="fr-FR"/>
              </w:rPr>
              <w:t>RoMEO</w:t>
            </w:r>
            <w:proofErr w:type="spellEnd"/>
          </w:p>
        </w:tc>
        <w:tc>
          <w:tcPr>
            <w:tcW w:w="854" w:type="dxa"/>
            <w:tcBorders>
              <w:top w:val="nil"/>
              <w:left w:val="nil"/>
              <w:bottom w:val="single" w:sz="4" w:space="0" w:color="auto"/>
              <w:right w:val="single" w:sz="4" w:space="0" w:color="auto"/>
            </w:tcBorders>
            <w:shd w:val="clear" w:color="000000" w:fill="92D050"/>
            <w:noWrap/>
            <w:vAlign w:val="center"/>
            <w:hideMark/>
          </w:tcPr>
          <w:p w:rsidR="00762D8E" w:rsidRPr="00762D8E" w:rsidRDefault="00762D8E" w:rsidP="00D90020">
            <w:pPr>
              <w:spacing w:after="0" w:line="240" w:lineRule="auto"/>
              <w:jc w:val="both"/>
              <w:rPr>
                <w:rFonts w:ascii="Calibri" w:eastAsia="Times New Roman" w:hAnsi="Calibri" w:cs="Times New Roman"/>
                <w:b/>
                <w:bCs/>
                <w:color w:val="000000"/>
                <w:lang w:eastAsia="fr-FR"/>
              </w:rPr>
            </w:pPr>
            <w:r w:rsidRPr="00762D8E">
              <w:rPr>
                <w:rFonts w:ascii="Calibri" w:eastAsia="Times New Roman" w:hAnsi="Calibri" w:cs="Times New Roman"/>
                <w:b/>
                <w:bCs/>
                <w:color w:val="000000"/>
                <w:lang w:eastAsia="fr-FR"/>
              </w:rPr>
              <w:t>Vert</w:t>
            </w:r>
          </w:p>
        </w:tc>
        <w:tc>
          <w:tcPr>
            <w:tcW w:w="1423" w:type="dxa"/>
            <w:tcBorders>
              <w:top w:val="nil"/>
              <w:left w:val="nil"/>
              <w:bottom w:val="single" w:sz="4" w:space="0" w:color="auto"/>
              <w:right w:val="single" w:sz="4" w:space="0" w:color="auto"/>
            </w:tcBorders>
            <w:shd w:val="clear" w:color="auto" w:fill="auto"/>
            <w:noWrap/>
            <w:vAlign w:val="bottom"/>
            <w:hideMark/>
          </w:tcPr>
          <w:p w:rsidR="00762D8E" w:rsidRPr="00762D8E" w:rsidRDefault="00762D8E" w:rsidP="00D90020">
            <w:pPr>
              <w:spacing w:after="0" w:line="240" w:lineRule="auto"/>
              <w:jc w:val="both"/>
              <w:rPr>
                <w:rFonts w:ascii="Calibri" w:eastAsia="Times New Roman" w:hAnsi="Calibri" w:cs="Times New Roman"/>
                <w:b/>
                <w:bCs/>
                <w:color w:val="000000"/>
                <w:lang w:eastAsia="fr-FR"/>
              </w:rPr>
            </w:pPr>
            <w:r w:rsidRPr="00762D8E">
              <w:rPr>
                <w:rFonts w:ascii="Calibri" w:eastAsia="Times New Roman" w:hAnsi="Calibri" w:cs="Times New Roman"/>
                <w:b/>
                <w:bCs/>
                <w:color w:val="000000"/>
                <w:lang w:eastAsia="fr-FR"/>
              </w:rPr>
              <w:t>2</w:t>
            </w:r>
          </w:p>
        </w:tc>
      </w:tr>
      <w:tr w:rsidR="00762D8E" w:rsidRPr="00762D8E" w:rsidTr="00816B2C">
        <w:trPr>
          <w:trHeight w:val="288"/>
        </w:trPr>
        <w:tc>
          <w:tcPr>
            <w:tcW w:w="6245" w:type="dxa"/>
            <w:tcBorders>
              <w:top w:val="nil"/>
              <w:left w:val="single" w:sz="4" w:space="0" w:color="auto"/>
              <w:bottom w:val="single" w:sz="4" w:space="0" w:color="auto"/>
              <w:right w:val="single" w:sz="4" w:space="0" w:color="auto"/>
            </w:tcBorders>
            <w:shd w:val="clear" w:color="auto" w:fill="auto"/>
            <w:noWrap/>
            <w:vAlign w:val="center"/>
            <w:hideMark/>
          </w:tcPr>
          <w:p w:rsidR="00762D8E" w:rsidRPr="00816B2C" w:rsidRDefault="00816B2C" w:rsidP="00D90020">
            <w:pPr>
              <w:spacing w:after="0" w:line="240" w:lineRule="auto"/>
              <w:jc w:val="both"/>
              <w:rPr>
                <w:rFonts w:ascii="Calibri" w:eastAsia="Times New Roman" w:hAnsi="Calibri" w:cs="Times New Roman"/>
                <w:lang w:eastAsia="fr-FR"/>
              </w:rPr>
            </w:pPr>
            <w:r w:rsidRPr="00816B2C">
              <w:rPr>
                <w:rFonts w:ascii="Calibri" w:eastAsia="Times New Roman" w:hAnsi="Calibri" w:cs="Times New Roman"/>
                <w:lang w:eastAsia="fr-FR"/>
              </w:rPr>
              <w:t xml:space="preserve">Dépôt du </w:t>
            </w:r>
            <w:proofErr w:type="spellStart"/>
            <w:r w:rsidRPr="00816B2C">
              <w:rPr>
                <w:rFonts w:ascii="Calibri" w:eastAsia="Times New Roman" w:hAnsi="Calibri" w:cs="Times New Roman"/>
                <w:lang w:eastAsia="fr-FR"/>
              </w:rPr>
              <w:t>pre</w:t>
            </w:r>
            <w:r w:rsidR="00762D8E" w:rsidRPr="00816B2C">
              <w:rPr>
                <w:rFonts w:ascii="Calibri" w:eastAsia="Times New Roman" w:hAnsi="Calibri" w:cs="Times New Roman"/>
                <w:lang w:eastAsia="fr-FR"/>
              </w:rPr>
              <w:t>print</w:t>
            </w:r>
            <w:proofErr w:type="spellEnd"/>
            <w:r w:rsidR="00762D8E" w:rsidRPr="00816B2C">
              <w:rPr>
                <w:rFonts w:ascii="Calibri" w:eastAsia="Times New Roman" w:hAnsi="Calibri" w:cs="Times New Roman"/>
                <w:lang w:eastAsia="fr-FR"/>
              </w:rPr>
              <w:t xml:space="preserve"> après vé</w:t>
            </w:r>
            <w:r w:rsidRPr="00816B2C">
              <w:rPr>
                <w:rFonts w:ascii="Calibri" w:eastAsia="Times New Roman" w:hAnsi="Calibri" w:cs="Times New Roman"/>
                <w:lang w:eastAsia="fr-FR"/>
              </w:rPr>
              <w:t>rification dans SHERPA/</w:t>
            </w:r>
            <w:proofErr w:type="spellStart"/>
            <w:r w:rsidRPr="00816B2C">
              <w:rPr>
                <w:rFonts w:ascii="Calibri" w:eastAsia="Times New Roman" w:hAnsi="Calibri" w:cs="Times New Roman"/>
                <w:lang w:eastAsia="fr-FR"/>
              </w:rPr>
              <w:t>RoMEO</w:t>
            </w:r>
            <w:proofErr w:type="spellEnd"/>
          </w:p>
        </w:tc>
        <w:tc>
          <w:tcPr>
            <w:tcW w:w="854" w:type="dxa"/>
            <w:tcBorders>
              <w:top w:val="nil"/>
              <w:left w:val="nil"/>
              <w:bottom w:val="single" w:sz="4" w:space="0" w:color="auto"/>
              <w:right w:val="single" w:sz="4" w:space="0" w:color="auto"/>
            </w:tcBorders>
            <w:shd w:val="clear" w:color="000000" w:fill="92D050"/>
            <w:noWrap/>
            <w:vAlign w:val="center"/>
            <w:hideMark/>
          </w:tcPr>
          <w:p w:rsidR="00762D8E" w:rsidRPr="00762D8E" w:rsidRDefault="00762D8E" w:rsidP="00D90020">
            <w:pPr>
              <w:spacing w:after="0" w:line="240" w:lineRule="auto"/>
              <w:jc w:val="both"/>
              <w:rPr>
                <w:rFonts w:ascii="Calibri" w:eastAsia="Times New Roman" w:hAnsi="Calibri" w:cs="Times New Roman"/>
                <w:b/>
                <w:bCs/>
                <w:color w:val="000000"/>
                <w:lang w:eastAsia="fr-FR"/>
              </w:rPr>
            </w:pPr>
            <w:r w:rsidRPr="00762D8E">
              <w:rPr>
                <w:rFonts w:ascii="Calibri" w:eastAsia="Times New Roman" w:hAnsi="Calibri" w:cs="Times New Roman"/>
                <w:b/>
                <w:bCs/>
                <w:color w:val="000000"/>
                <w:lang w:eastAsia="fr-FR"/>
              </w:rPr>
              <w:t>Vert</w:t>
            </w:r>
          </w:p>
        </w:tc>
        <w:tc>
          <w:tcPr>
            <w:tcW w:w="1423" w:type="dxa"/>
            <w:tcBorders>
              <w:top w:val="nil"/>
              <w:left w:val="nil"/>
              <w:bottom w:val="single" w:sz="4" w:space="0" w:color="auto"/>
              <w:right w:val="single" w:sz="4" w:space="0" w:color="auto"/>
            </w:tcBorders>
            <w:shd w:val="clear" w:color="auto" w:fill="auto"/>
            <w:noWrap/>
            <w:vAlign w:val="bottom"/>
            <w:hideMark/>
          </w:tcPr>
          <w:p w:rsidR="00762D8E" w:rsidRPr="00762D8E" w:rsidRDefault="00762D8E" w:rsidP="00D90020">
            <w:pPr>
              <w:spacing w:after="0" w:line="240" w:lineRule="auto"/>
              <w:jc w:val="both"/>
              <w:rPr>
                <w:rFonts w:ascii="Calibri" w:eastAsia="Times New Roman" w:hAnsi="Calibri" w:cs="Times New Roman"/>
                <w:b/>
                <w:bCs/>
                <w:color w:val="000000"/>
                <w:lang w:eastAsia="fr-FR"/>
              </w:rPr>
            </w:pPr>
            <w:r w:rsidRPr="00762D8E">
              <w:rPr>
                <w:rFonts w:ascii="Calibri" w:eastAsia="Times New Roman" w:hAnsi="Calibri" w:cs="Times New Roman"/>
                <w:b/>
                <w:bCs/>
                <w:color w:val="000000"/>
                <w:lang w:eastAsia="fr-FR"/>
              </w:rPr>
              <w:t>2</w:t>
            </w:r>
          </w:p>
        </w:tc>
      </w:tr>
      <w:tr w:rsidR="00762D8E" w:rsidRPr="00762D8E" w:rsidTr="00816B2C">
        <w:trPr>
          <w:trHeight w:val="288"/>
        </w:trPr>
        <w:tc>
          <w:tcPr>
            <w:tcW w:w="6245" w:type="dxa"/>
            <w:tcBorders>
              <w:top w:val="nil"/>
              <w:left w:val="single" w:sz="4" w:space="0" w:color="auto"/>
              <w:bottom w:val="single" w:sz="4" w:space="0" w:color="auto"/>
              <w:right w:val="single" w:sz="4" w:space="0" w:color="auto"/>
            </w:tcBorders>
            <w:shd w:val="clear" w:color="auto" w:fill="auto"/>
            <w:noWrap/>
            <w:vAlign w:val="center"/>
            <w:hideMark/>
          </w:tcPr>
          <w:p w:rsidR="00762D8E" w:rsidRPr="00816B2C" w:rsidRDefault="00762D8E" w:rsidP="00D90020">
            <w:pPr>
              <w:spacing w:after="0" w:line="240" w:lineRule="auto"/>
              <w:jc w:val="both"/>
              <w:rPr>
                <w:rFonts w:ascii="Calibri" w:eastAsia="Times New Roman" w:hAnsi="Calibri" w:cs="Times New Roman"/>
                <w:lang w:eastAsia="fr-FR"/>
              </w:rPr>
            </w:pPr>
            <w:r w:rsidRPr="00816B2C">
              <w:rPr>
                <w:rFonts w:ascii="Calibri" w:eastAsia="Times New Roman" w:hAnsi="Calibri" w:cs="Times New Roman"/>
                <w:lang w:eastAsia="fr-FR"/>
              </w:rPr>
              <w:t>Dépôt de la version finale après vérification dans SHERPA/</w:t>
            </w:r>
            <w:proofErr w:type="spellStart"/>
            <w:r w:rsidRPr="00816B2C">
              <w:rPr>
                <w:rFonts w:ascii="Calibri" w:eastAsia="Times New Roman" w:hAnsi="Calibri" w:cs="Times New Roman"/>
                <w:lang w:eastAsia="fr-FR"/>
              </w:rPr>
              <w:t>RoMEO</w:t>
            </w:r>
            <w:proofErr w:type="spellEnd"/>
          </w:p>
        </w:tc>
        <w:tc>
          <w:tcPr>
            <w:tcW w:w="854" w:type="dxa"/>
            <w:tcBorders>
              <w:top w:val="nil"/>
              <w:left w:val="nil"/>
              <w:bottom w:val="single" w:sz="4" w:space="0" w:color="auto"/>
              <w:right w:val="single" w:sz="4" w:space="0" w:color="auto"/>
            </w:tcBorders>
            <w:shd w:val="clear" w:color="000000" w:fill="92D050"/>
            <w:noWrap/>
            <w:vAlign w:val="center"/>
            <w:hideMark/>
          </w:tcPr>
          <w:p w:rsidR="00762D8E" w:rsidRPr="00762D8E" w:rsidRDefault="00762D8E" w:rsidP="00D90020">
            <w:pPr>
              <w:spacing w:after="0" w:line="240" w:lineRule="auto"/>
              <w:jc w:val="both"/>
              <w:rPr>
                <w:rFonts w:ascii="Calibri" w:eastAsia="Times New Roman" w:hAnsi="Calibri" w:cs="Times New Roman"/>
                <w:b/>
                <w:bCs/>
                <w:color w:val="000000"/>
                <w:lang w:eastAsia="fr-FR"/>
              </w:rPr>
            </w:pPr>
            <w:r w:rsidRPr="00762D8E">
              <w:rPr>
                <w:rFonts w:ascii="Calibri" w:eastAsia="Times New Roman" w:hAnsi="Calibri" w:cs="Times New Roman"/>
                <w:b/>
                <w:bCs/>
                <w:color w:val="000000"/>
                <w:lang w:eastAsia="fr-FR"/>
              </w:rPr>
              <w:t>Vert</w:t>
            </w:r>
          </w:p>
        </w:tc>
        <w:tc>
          <w:tcPr>
            <w:tcW w:w="1423" w:type="dxa"/>
            <w:tcBorders>
              <w:top w:val="nil"/>
              <w:left w:val="nil"/>
              <w:bottom w:val="single" w:sz="4" w:space="0" w:color="auto"/>
              <w:right w:val="single" w:sz="4" w:space="0" w:color="auto"/>
            </w:tcBorders>
            <w:shd w:val="clear" w:color="auto" w:fill="auto"/>
            <w:noWrap/>
            <w:vAlign w:val="bottom"/>
            <w:hideMark/>
          </w:tcPr>
          <w:p w:rsidR="00762D8E" w:rsidRPr="00762D8E" w:rsidRDefault="00762D8E" w:rsidP="00D90020">
            <w:pPr>
              <w:spacing w:after="0" w:line="240" w:lineRule="auto"/>
              <w:jc w:val="both"/>
              <w:rPr>
                <w:rFonts w:ascii="Calibri" w:eastAsia="Times New Roman" w:hAnsi="Calibri" w:cs="Times New Roman"/>
                <w:b/>
                <w:bCs/>
                <w:color w:val="000000"/>
                <w:lang w:eastAsia="fr-FR"/>
              </w:rPr>
            </w:pPr>
            <w:r w:rsidRPr="00762D8E">
              <w:rPr>
                <w:rFonts w:ascii="Calibri" w:eastAsia="Times New Roman" w:hAnsi="Calibri" w:cs="Times New Roman"/>
                <w:b/>
                <w:bCs/>
                <w:color w:val="000000"/>
                <w:lang w:eastAsia="fr-FR"/>
              </w:rPr>
              <w:t>2</w:t>
            </w:r>
          </w:p>
        </w:tc>
      </w:tr>
      <w:tr w:rsidR="00762D8E" w:rsidRPr="00762D8E" w:rsidTr="00816B2C">
        <w:trPr>
          <w:trHeight w:val="288"/>
        </w:trPr>
        <w:tc>
          <w:tcPr>
            <w:tcW w:w="6245" w:type="dxa"/>
            <w:tcBorders>
              <w:top w:val="nil"/>
              <w:left w:val="single" w:sz="4" w:space="0" w:color="auto"/>
              <w:bottom w:val="single" w:sz="4" w:space="0" w:color="auto"/>
              <w:right w:val="single" w:sz="4" w:space="0" w:color="auto"/>
            </w:tcBorders>
            <w:shd w:val="clear" w:color="auto" w:fill="auto"/>
            <w:noWrap/>
            <w:vAlign w:val="bottom"/>
            <w:hideMark/>
          </w:tcPr>
          <w:p w:rsidR="00762D8E" w:rsidRPr="00816B2C" w:rsidRDefault="00762D8E" w:rsidP="00D90020">
            <w:pPr>
              <w:spacing w:after="0" w:line="240" w:lineRule="auto"/>
              <w:jc w:val="both"/>
              <w:rPr>
                <w:rFonts w:ascii="Calibri" w:eastAsia="Times New Roman" w:hAnsi="Calibri" w:cs="Times New Roman"/>
                <w:lang w:eastAsia="fr-FR"/>
              </w:rPr>
            </w:pPr>
            <w:r w:rsidRPr="00816B2C">
              <w:rPr>
                <w:rFonts w:ascii="Calibri" w:eastAsia="Times New Roman" w:hAnsi="Calibri" w:cs="Times New Roman"/>
                <w:lang w:eastAsia="fr-FR"/>
              </w:rPr>
              <w:t>Aucun dépôt après vérification sur SHERPA/</w:t>
            </w:r>
            <w:proofErr w:type="spellStart"/>
            <w:r w:rsidRPr="00816B2C">
              <w:rPr>
                <w:rFonts w:ascii="Calibri" w:eastAsia="Times New Roman" w:hAnsi="Calibri" w:cs="Times New Roman"/>
                <w:lang w:eastAsia="fr-FR"/>
              </w:rPr>
              <w:t>RoMEO</w:t>
            </w:r>
            <w:proofErr w:type="spellEnd"/>
          </w:p>
        </w:tc>
        <w:tc>
          <w:tcPr>
            <w:tcW w:w="854" w:type="dxa"/>
            <w:tcBorders>
              <w:top w:val="nil"/>
              <w:left w:val="nil"/>
              <w:bottom w:val="single" w:sz="4" w:space="0" w:color="auto"/>
              <w:right w:val="single" w:sz="4" w:space="0" w:color="auto"/>
            </w:tcBorders>
            <w:shd w:val="clear" w:color="000000" w:fill="92D050"/>
            <w:noWrap/>
            <w:vAlign w:val="center"/>
            <w:hideMark/>
          </w:tcPr>
          <w:p w:rsidR="00762D8E" w:rsidRPr="00762D8E" w:rsidRDefault="00762D8E" w:rsidP="00D90020">
            <w:pPr>
              <w:spacing w:after="0" w:line="240" w:lineRule="auto"/>
              <w:jc w:val="both"/>
              <w:rPr>
                <w:rFonts w:ascii="Calibri" w:eastAsia="Times New Roman" w:hAnsi="Calibri" w:cs="Times New Roman"/>
                <w:b/>
                <w:bCs/>
                <w:color w:val="000000"/>
                <w:lang w:eastAsia="fr-FR"/>
              </w:rPr>
            </w:pPr>
            <w:r w:rsidRPr="00762D8E">
              <w:rPr>
                <w:rFonts w:ascii="Calibri" w:eastAsia="Times New Roman" w:hAnsi="Calibri" w:cs="Times New Roman"/>
                <w:b/>
                <w:bCs/>
                <w:color w:val="000000"/>
                <w:lang w:eastAsia="fr-FR"/>
              </w:rPr>
              <w:t>Vert</w:t>
            </w:r>
          </w:p>
        </w:tc>
        <w:tc>
          <w:tcPr>
            <w:tcW w:w="1423" w:type="dxa"/>
            <w:tcBorders>
              <w:top w:val="nil"/>
              <w:left w:val="nil"/>
              <w:bottom w:val="single" w:sz="4" w:space="0" w:color="auto"/>
              <w:right w:val="single" w:sz="4" w:space="0" w:color="auto"/>
            </w:tcBorders>
            <w:shd w:val="clear" w:color="auto" w:fill="auto"/>
            <w:noWrap/>
            <w:vAlign w:val="bottom"/>
            <w:hideMark/>
          </w:tcPr>
          <w:p w:rsidR="00762D8E" w:rsidRPr="00762D8E" w:rsidRDefault="00762D8E" w:rsidP="00D90020">
            <w:pPr>
              <w:spacing w:after="0" w:line="240" w:lineRule="auto"/>
              <w:jc w:val="both"/>
              <w:rPr>
                <w:rFonts w:ascii="Calibri" w:eastAsia="Times New Roman" w:hAnsi="Calibri" w:cs="Times New Roman"/>
                <w:b/>
                <w:bCs/>
                <w:color w:val="000000"/>
                <w:lang w:eastAsia="fr-FR"/>
              </w:rPr>
            </w:pPr>
            <w:r w:rsidRPr="00762D8E">
              <w:rPr>
                <w:rFonts w:ascii="Calibri" w:eastAsia="Times New Roman" w:hAnsi="Calibri" w:cs="Times New Roman"/>
                <w:b/>
                <w:bCs/>
                <w:color w:val="000000"/>
                <w:lang w:eastAsia="fr-FR"/>
              </w:rPr>
              <w:t>2</w:t>
            </w:r>
          </w:p>
        </w:tc>
      </w:tr>
      <w:tr w:rsidR="00762D8E" w:rsidRPr="00762D8E" w:rsidTr="00816B2C">
        <w:trPr>
          <w:trHeight w:val="288"/>
        </w:trPr>
        <w:tc>
          <w:tcPr>
            <w:tcW w:w="6245" w:type="dxa"/>
            <w:tcBorders>
              <w:top w:val="nil"/>
              <w:left w:val="single" w:sz="4" w:space="0" w:color="auto"/>
              <w:bottom w:val="single" w:sz="4" w:space="0" w:color="auto"/>
              <w:right w:val="single" w:sz="4" w:space="0" w:color="auto"/>
            </w:tcBorders>
            <w:shd w:val="clear" w:color="auto" w:fill="auto"/>
            <w:noWrap/>
            <w:vAlign w:val="bottom"/>
            <w:hideMark/>
          </w:tcPr>
          <w:p w:rsidR="00762D8E" w:rsidRPr="00816B2C" w:rsidRDefault="00762D8E" w:rsidP="00816B2C">
            <w:pPr>
              <w:spacing w:after="0" w:line="240" w:lineRule="auto"/>
              <w:jc w:val="both"/>
              <w:rPr>
                <w:rFonts w:ascii="Calibri" w:eastAsia="Times New Roman" w:hAnsi="Calibri" w:cs="Times New Roman"/>
                <w:lang w:eastAsia="fr-FR"/>
              </w:rPr>
            </w:pPr>
            <w:r w:rsidRPr="00816B2C">
              <w:rPr>
                <w:rFonts w:ascii="Calibri" w:eastAsia="Times New Roman" w:hAnsi="Calibri" w:cs="Times New Roman"/>
                <w:lang w:eastAsia="fr-FR"/>
              </w:rPr>
              <w:t>Consult</w:t>
            </w:r>
            <w:r w:rsidR="00816B2C" w:rsidRPr="00816B2C">
              <w:rPr>
                <w:rFonts w:ascii="Calibri" w:eastAsia="Times New Roman" w:hAnsi="Calibri" w:cs="Times New Roman"/>
                <w:lang w:eastAsia="fr-FR"/>
              </w:rPr>
              <w:t>ation d’</w:t>
            </w:r>
            <w:r w:rsidRPr="00816B2C">
              <w:rPr>
                <w:rFonts w:ascii="Calibri" w:eastAsia="Times New Roman" w:hAnsi="Calibri" w:cs="Times New Roman"/>
                <w:lang w:eastAsia="fr-FR"/>
              </w:rPr>
              <w:t>Héloïse avant dépôt</w:t>
            </w:r>
          </w:p>
        </w:tc>
        <w:tc>
          <w:tcPr>
            <w:tcW w:w="854" w:type="dxa"/>
            <w:tcBorders>
              <w:top w:val="nil"/>
              <w:left w:val="nil"/>
              <w:bottom w:val="single" w:sz="4" w:space="0" w:color="auto"/>
              <w:right w:val="single" w:sz="4" w:space="0" w:color="auto"/>
            </w:tcBorders>
            <w:shd w:val="clear" w:color="000000" w:fill="92D050"/>
            <w:noWrap/>
            <w:vAlign w:val="center"/>
            <w:hideMark/>
          </w:tcPr>
          <w:p w:rsidR="00762D8E" w:rsidRPr="00762D8E" w:rsidRDefault="00762D8E" w:rsidP="00D90020">
            <w:pPr>
              <w:spacing w:after="0" w:line="240" w:lineRule="auto"/>
              <w:jc w:val="both"/>
              <w:rPr>
                <w:rFonts w:ascii="Calibri" w:eastAsia="Times New Roman" w:hAnsi="Calibri" w:cs="Times New Roman"/>
                <w:b/>
                <w:bCs/>
                <w:color w:val="000000"/>
                <w:lang w:eastAsia="fr-FR"/>
              </w:rPr>
            </w:pPr>
            <w:r w:rsidRPr="00762D8E">
              <w:rPr>
                <w:rFonts w:ascii="Calibri" w:eastAsia="Times New Roman" w:hAnsi="Calibri" w:cs="Times New Roman"/>
                <w:b/>
                <w:bCs/>
                <w:color w:val="000000"/>
                <w:lang w:eastAsia="fr-FR"/>
              </w:rPr>
              <w:t>Vert</w:t>
            </w:r>
          </w:p>
        </w:tc>
        <w:tc>
          <w:tcPr>
            <w:tcW w:w="1423" w:type="dxa"/>
            <w:tcBorders>
              <w:top w:val="nil"/>
              <w:left w:val="nil"/>
              <w:bottom w:val="single" w:sz="4" w:space="0" w:color="auto"/>
              <w:right w:val="single" w:sz="4" w:space="0" w:color="auto"/>
            </w:tcBorders>
            <w:shd w:val="clear" w:color="auto" w:fill="auto"/>
            <w:noWrap/>
            <w:vAlign w:val="bottom"/>
            <w:hideMark/>
          </w:tcPr>
          <w:p w:rsidR="00762D8E" w:rsidRPr="00762D8E" w:rsidRDefault="00762D8E" w:rsidP="00D90020">
            <w:pPr>
              <w:spacing w:after="0" w:line="240" w:lineRule="auto"/>
              <w:jc w:val="both"/>
              <w:rPr>
                <w:rFonts w:ascii="Calibri" w:eastAsia="Times New Roman" w:hAnsi="Calibri" w:cs="Times New Roman"/>
                <w:b/>
                <w:bCs/>
                <w:color w:val="000000"/>
                <w:lang w:eastAsia="fr-FR"/>
              </w:rPr>
            </w:pPr>
            <w:r w:rsidRPr="00762D8E">
              <w:rPr>
                <w:rFonts w:ascii="Calibri" w:eastAsia="Times New Roman" w:hAnsi="Calibri" w:cs="Times New Roman"/>
                <w:b/>
                <w:bCs/>
                <w:color w:val="000000"/>
                <w:lang w:eastAsia="fr-FR"/>
              </w:rPr>
              <w:t>2</w:t>
            </w:r>
          </w:p>
        </w:tc>
      </w:tr>
      <w:tr w:rsidR="00762D8E" w:rsidRPr="00762D8E" w:rsidTr="00816B2C">
        <w:trPr>
          <w:trHeight w:val="288"/>
        </w:trPr>
        <w:tc>
          <w:tcPr>
            <w:tcW w:w="6245" w:type="dxa"/>
            <w:tcBorders>
              <w:top w:val="nil"/>
              <w:left w:val="single" w:sz="4" w:space="0" w:color="auto"/>
              <w:bottom w:val="single" w:sz="4" w:space="0" w:color="auto"/>
              <w:right w:val="single" w:sz="4" w:space="0" w:color="auto"/>
            </w:tcBorders>
            <w:shd w:val="clear" w:color="auto" w:fill="auto"/>
            <w:noWrap/>
            <w:vAlign w:val="bottom"/>
            <w:hideMark/>
          </w:tcPr>
          <w:p w:rsidR="00762D8E" w:rsidRPr="00816B2C" w:rsidRDefault="00762D8E" w:rsidP="00D90020">
            <w:pPr>
              <w:spacing w:after="0" w:line="240" w:lineRule="auto"/>
              <w:jc w:val="both"/>
              <w:rPr>
                <w:rFonts w:ascii="Calibri" w:eastAsia="Times New Roman" w:hAnsi="Calibri" w:cs="Times New Roman"/>
                <w:lang w:eastAsia="fr-FR"/>
              </w:rPr>
            </w:pPr>
            <w:r w:rsidRPr="00816B2C">
              <w:rPr>
                <w:rFonts w:ascii="Calibri" w:eastAsia="Times New Roman" w:hAnsi="Calibri" w:cs="Times New Roman"/>
                <w:lang w:eastAsia="fr-FR"/>
              </w:rPr>
              <w:t>Respect de la durée d’embargo vue sur Héloïse</w:t>
            </w:r>
          </w:p>
        </w:tc>
        <w:tc>
          <w:tcPr>
            <w:tcW w:w="854" w:type="dxa"/>
            <w:tcBorders>
              <w:top w:val="nil"/>
              <w:left w:val="nil"/>
              <w:bottom w:val="single" w:sz="4" w:space="0" w:color="auto"/>
              <w:right w:val="single" w:sz="4" w:space="0" w:color="auto"/>
            </w:tcBorders>
            <w:shd w:val="clear" w:color="000000" w:fill="92D050"/>
            <w:noWrap/>
            <w:vAlign w:val="center"/>
            <w:hideMark/>
          </w:tcPr>
          <w:p w:rsidR="00762D8E" w:rsidRPr="00762D8E" w:rsidRDefault="00762D8E" w:rsidP="00D90020">
            <w:pPr>
              <w:spacing w:after="0" w:line="240" w:lineRule="auto"/>
              <w:jc w:val="both"/>
              <w:rPr>
                <w:rFonts w:ascii="Calibri" w:eastAsia="Times New Roman" w:hAnsi="Calibri" w:cs="Times New Roman"/>
                <w:b/>
                <w:bCs/>
                <w:color w:val="000000"/>
                <w:lang w:eastAsia="fr-FR"/>
              </w:rPr>
            </w:pPr>
            <w:r w:rsidRPr="00762D8E">
              <w:rPr>
                <w:rFonts w:ascii="Calibri" w:eastAsia="Times New Roman" w:hAnsi="Calibri" w:cs="Times New Roman"/>
                <w:b/>
                <w:bCs/>
                <w:color w:val="000000"/>
                <w:lang w:eastAsia="fr-FR"/>
              </w:rPr>
              <w:t>Vert</w:t>
            </w:r>
          </w:p>
        </w:tc>
        <w:tc>
          <w:tcPr>
            <w:tcW w:w="1423" w:type="dxa"/>
            <w:tcBorders>
              <w:top w:val="nil"/>
              <w:left w:val="nil"/>
              <w:bottom w:val="single" w:sz="4" w:space="0" w:color="auto"/>
              <w:right w:val="single" w:sz="4" w:space="0" w:color="auto"/>
            </w:tcBorders>
            <w:shd w:val="clear" w:color="auto" w:fill="auto"/>
            <w:noWrap/>
            <w:vAlign w:val="bottom"/>
            <w:hideMark/>
          </w:tcPr>
          <w:p w:rsidR="00762D8E" w:rsidRPr="00762D8E" w:rsidRDefault="00762D8E" w:rsidP="00D90020">
            <w:pPr>
              <w:spacing w:after="0" w:line="240" w:lineRule="auto"/>
              <w:jc w:val="both"/>
              <w:rPr>
                <w:rFonts w:ascii="Calibri" w:eastAsia="Times New Roman" w:hAnsi="Calibri" w:cs="Times New Roman"/>
                <w:b/>
                <w:bCs/>
                <w:color w:val="000000"/>
                <w:lang w:eastAsia="fr-FR"/>
              </w:rPr>
            </w:pPr>
            <w:r w:rsidRPr="00762D8E">
              <w:rPr>
                <w:rFonts w:ascii="Calibri" w:eastAsia="Times New Roman" w:hAnsi="Calibri" w:cs="Times New Roman"/>
                <w:b/>
                <w:bCs/>
                <w:color w:val="000000"/>
                <w:lang w:eastAsia="fr-FR"/>
              </w:rPr>
              <w:t>2</w:t>
            </w:r>
          </w:p>
        </w:tc>
      </w:tr>
      <w:tr w:rsidR="00762D8E" w:rsidRPr="00762D8E" w:rsidTr="00816B2C">
        <w:trPr>
          <w:trHeight w:val="288"/>
        </w:trPr>
        <w:tc>
          <w:tcPr>
            <w:tcW w:w="6245" w:type="dxa"/>
            <w:tcBorders>
              <w:top w:val="nil"/>
              <w:left w:val="single" w:sz="4" w:space="0" w:color="auto"/>
              <w:bottom w:val="single" w:sz="4" w:space="0" w:color="auto"/>
              <w:right w:val="single" w:sz="4" w:space="0" w:color="auto"/>
            </w:tcBorders>
            <w:shd w:val="clear" w:color="auto" w:fill="auto"/>
            <w:noWrap/>
            <w:vAlign w:val="bottom"/>
            <w:hideMark/>
          </w:tcPr>
          <w:p w:rsidR="00762D8E" w:rsidRPr="00816B2C" w:rsidRDefault="00762D8E" w:rsidP="00D90020">
            <w:pPr>
              <w:spacing w:after="0" w:line="240" w:lineRule="auto"/>
              <w:jc w:val="both"/>
              <w:rPr>
                <w:rFonts w:ascii="Calibri" w:eastAsia="Times New Roman" w:hAnsi="Calibri" w:cs="Times New Roman"/>
                <w:lang w:eastAsia="fr-FR"/>
              </w:rPr>
            </w:pPr>
            <w:r w:rsidRPr="00816B2C">
              <w:rPr>
                <w:rFonts w:ascii="Calibri" w:eastAsia="Times New Roman" w:hAnsi="Calibri" w:cs="Times New Roman"/>
                <w:lang w:eastAsia="fr-FR"/>
              </w:rPr>
              <w:t>Embargo personnel</w:t>
            </w:r>
          </w:p>
        </w:tc>
        <w:tc>
          <w:tcPr>
            <w:tcW w:w="854" w:type="dxa"/>
            <w:tcBorders>
              <w:top w:val="nil"/>
              <w:left w:val="nil"/>
              <w:bottom w:val="single" w:sz="4" w:space="0" w:color="auto"/>
              <w:right w:val="single" w:sz="4" w:space="0" w:color="auto"/>
            </w:tcBorders>
            <w:shd w:val="clear" w:color="000000" w:fill="92D050"/>
            <w:noWrap/>
            <w:vAlign w:val="center"/>
            <w:hideMark/>
          </w:tcPr>
          <w:p w:rsidR="00762D8E" w:rsidRPr="00762D8E" w:rsidRDefault="00762D8E" w:rsidP="00D90020">
            <w:pPr>
              <w:spacing w:after="0" w:line="240" w:lineRule="auto"/>
              <w:jc w:val="both"/>
              <w:rPr>
                <w:rFonts w:ascii="Calibri" w:eastAsia="Times New Roman" w:hAnsi="Calibri" w:cs="Times New Roman"/>
                <w:b/>
                <w:bCs/>
                <w:color w:val="000000"/>
                <w:lang w:eastAsia="fr-FR"/>
              </w:rPr>
            </w:pPr>
            <w:r w:rsidRPr="00762D8E">
              <w:rPr>
                <w:rFonts w:ascii="Calibri" w:eastAsia="Times New Roman" w:hAnsi="Calibri" w:cs="Times New Roman"/>
                <w:b/>
                <w:bCs/>
                <w:color w:val="000000"/>
                <w:lang w:eastAsia="fr-FR"/>
              </w:rPr>
              <w:t>Vert</w:t>
            </w:r>
          </w:p>
        </w:tc>
        <w:tc>
          <w:tcPr>
            <w:tcW w:w="1423" w:type="dxa"/>
            <w:tcBorders>
              <w:top w:val="nil"/>
              <w:left w:val="nil"/>
              <w:bottom w:val="single" w:sz="4" w:space="0" w:color="auto"/>
              <w:right w:val="single" w:sz="4" w:space="0" w:color="auto"/>
            </w:tcBorders>
            <w:shd w:val="clear" w:color="auto" w:fill="auto"/>
            <w:noWrap/>
            <w:vAlign w:val="bottom"/>
            <w:hideMark/>
          </w:tcPr>
          <w:p w:rsidR="00762D8E" w:rsidRPr="00762D8E" w:rsidRDefault="00762D8E" w:rsidP="00D90020">
            <w:pPr>
              <w:spacing w:after="0" w:line="240" w:lineRule="auto"/>
              <w:jc w:val="both"/>
              <w:rPr>
                <w:rFonts w:ascii="Calibri" w:eastAsia="Times New Roman" w:hAnsi="Calibri" w:cs="Times New Roman"/>
                <w:b/>
                <w:bCs/>
                <w:color w:val="000000"/>
                <w:lang w:eastAsia="fr-FR"/>
              </w:rPr>
            </w:pPr>
            <w:r w:rsidRPr="00762D8E">
              <w:rPr>
                <w:rFonts w:ascii="Calibri" w:eastAsia="Times New Roman" w:hAnsi="Calibri" w:cs="Times New Roman"/>
                <w:b/>
                <w:bCs/>
                <w:color w:val="000000"/>
                <w:lang w:eastAsia="fr-FR"/>
              </w:rPr>
              <w:t>2</w:t>
            </w:r>
          </w:p>
        </w:tc>
      </w:tr>
      <w:tr w:rsidR="00762D8E" w:rsidRPr="00762D8E" w:rsidTr="00816B2C">
        <w:trPr>
          <w:trHeight w:val="288"/>
        </w:trPr>
        <w:tc>
          <w:tcPr>
            <w:tcW w:w="6245" w:type="dxa"/>
            <w:tcBorders>
              <w:top w:val="nil"/>
              <w:left w:val="single" w:sz="4" w:space="0" w:color="auto"/>
              <w:bottom w:val="single" w:sz="4" w:space="0" w:color="auto"/>
              <w:right w:val="single" w:sz="4" w:space="0" w:color="auto"/>
            </w:tcBorders>
            <w:shd w:val="clear" w:color="auto" w:fill="auto"/>
            <w:noWrap/>
            <w:vAlign w:val="bottom"/>
            <w:hideMark/>
          </w:tcPr>
          <w:p w:rsidR="00762D8E" w:rsidRPr="00816B2C" w:rsidRDefault="00762D8E" w:rsidP="00D90020">
            <w:pPr>
              <w:spacing w:after="0" w:line="240" w:lineRule="auto"/>
              <w:jc w:val="both"/>
              <w:rPr>
                <w:rFonts w:ascii="Calibri" w:eastAsia="Times New Roman" w:hAnsi="Calibri" w:cs="Times New Roman"/>
                <w:lang w:eastAsia="fr-FR"/>
              </w:rPr>
            </w:pPr>
            <w:r w:rsidRPr="00816B2C">
              <w:rPr>
                <w:rFonts w:ascii="Calibri" w:eastAsia="Times New Roman" w:hAnsi="Calibri" w:cs="Times New Roman"/>
                <w:lang w:eastAsia="fr-FR"/>
              </w:rPr>
              <w:t>Consultation de Dulcinea</w:t>
            </w:r>
          </w:p>
        </w:tc>
        <w:tc>
          <w:tcPr>
            <w:tcW w:w="854" w:type="dxa"/>
            <w:tcBorders>
              <w:top w:val="nil"/>
              <w:left w:val="nil"/>
              <w:bottom w:val="single" w:sz="4" w:space="0" w:color="auto"/>
              <w:right w:val="single" w:sz="4" w:space="0" w:color="auto"/>
            </w:tcBorders>
            <w:shd w:val="clear" w:color="000000" w:fill="92D050"/>
            <w:noWrap/>
            <w:vAlign w:val="center"/>
            <w:hideMark/>
          </w:tcPr>
          <w:p w:rsidR="00762D8E" w:rsidRPr="00762D8E" w:rsidRDefault="00762D8E" w:rsidP="00D90020">
            <w:pPr>
              <w:spacing w:after="0" w:line="240" w:lineRule="auto"/>
              <w:jc w:val="both"/>
              <w:rPr>
                <w:rFonts w:ascii="Calibri" w:eastAsia="Times New Roman" w:hAnsi="Calibri" w:cs="Times New Roman"/>
                <w:b/>
                <w:bCs/>
                <w:color w:val="000000"/>
                <w:lang w:eastAsia="fr-FR"/>
              </w:rPr>
            </w:pPr>
            <w:r w:rsidRPr="00762D8E">
              <w:rPr>
                <w:rFonts w:ascii="Calibri" w:eastAsia="Times New Roman" w:hAnsi="Calibri" w:cs="Times New Roman"/>
                <w:b/>
                <w:bCs/>
                <w:color w:val="000000"/>
                <w:lang w:eastAsia="fr-FR"/>
              </w:rPr>
              <w:t>Vert</w:t>
            </w:r>
          </w:p>
        </w:tc>
        <w:tc>
          <w:tcPr>
            <w:tcW w:w="1423" w:type="dxa"/>
            <w:tcBorders>
              <w:top w:val="nil"/>
              <w:left w:val="nil"/>
              <w:bottom w:val="single" w:sz="4" w:space="0" w:color="auto"/>
              <w:right w:val="single" w:sz="4" w:space="0" w:color="auto"/>
            </w:tcBorders>
            <w:shd w:val="clear" w:color="auto" w:fill="auto"/>
            <w:noWrap/>
            <w:vAlign w:val="bottom"/>
            <w:hideMark/>
          </w:tcPr>
          <w:p w:rsidR="00762D8E" w:rsidRPr="00762D8E" w:rsidRDefault="00762D8E" w:rsidP="00D90020">
            <w:pPr>
              <w:spacing w:after="0" w:line="240" w:lineRule="auto"/>
              <w:jc w:val="both"/>
              <w:rPr>
                <w:rFonts w:ascii="Calibri" w:eastAsia="Times New Roman" w:hAnsi="Calibri" w:cs="Times New Roman"/>
                <w:b/>
                <w:bCs/>
                <w:color w:val="000000"/>
                <w:lang w:eastAsia="fr-FR"/>
              </w:rPr>
            </w:pPr>
            <w:r w:rsidRPr="00762D8E">
              <w:rPr>
                <w:rFonts w:ascii="Calibri" w:eastAsia="Times New Roman" w:hAnsi="Calibri" w:cs="Times New Roman"/>
                <w:b/>
                <w:bCs/>
                <w:color w:val="000000"/>
                <w:lang w:eastAsia="fr-FR"/>
              </w:rPr>
              <w:t>2</w:t>
            </w:r>
          </w:p>
        </w:tc>
      </w:tr>
      <w:tr w:rsidR="00762D8E" w:rsidRPr="00762D8E" w:rsidTr="00816B2C">
        <w:trPr>
          <w:trHeight w:val="288"/>
        </w:trPr>
        <w:tc>
          <w:tcPr>
            <w:tcW w:w="6245" w:type="dxa"/>
            <w:tcBorders>
              <w:top w:val="nil"/>
              <w:left w:val="single" w:sz="4" w:space="0" w:color="auto"/>
              <w:bottom w:val="single" w:sz="4" w:space="0" w:color="auto"/>
              <w:right w:val="single" w:sz="4" w:space="0" w:color="auto"/>
            </w:tcBorders>
            <w:shd w:val="clear" w:color="auto" w:fill="auto"/>
            <w:noWrap/>
            <w:vAlign w:val="bottom"/>
            <w:hideMark/>
          </w:tcPr>
          <w:p w:rsidR="00762D8E" w:rsidRPr="00816B2C" w:rsidRDefault="00762D8E" w:rsidP="00D90020">
            <w:pPr>
              <w:spacing w:after="0" w:line="240" w:lineRule="auto"/>
              <w:jc w:val="both"/>
              <w:rPr>
                <w:rFonts w:ascii="Calibri" w:eastAsia="Times New Roman" w:hAnsi="Calibri" w:cs="Times New Roman"/>
                <w:lang w:eastAsia="fr-FR"/>
              </w:rPr>
            </w:pPr>
            <w:r w:rsidRPr="00816B2C">
              <w:rPr>
                <w:rFonts w:ascii="Calibri" w:eastAsia="Times New Roman" w:hAnsi="Calibri" w:cs="Times New Roman"/>
                <w:lang w:eastAsia="fr-FR"/>
              </w:rPr>
              <w:t>Publ</w:t>
            </w:r>
            <w:r w:rsidR="00816B2C" w:rsidRPr="00816B2C">
              <w:rPr>
                <w:rFonts w:ascii="Calibri" w:eastAsia="Times New Roman" w:hAnsi="Calibri" w:cs="Times New Roman"/>
                <w:lang w:eastAsia="fr-FR"/>
              </w:rPr>
              <w:t>ication dans une épi-r</w:t>
            </w:r>
            <w:r w:rsidRPr="00816B2C">
              <w:rPr>
                <w:rFonts w:ascii="Calibri" w:eastAsia="Times New Roman" w:hAnsi="Calibri" w:cs="Times New Roman"/>
                <w:lang w:eastAsia="fr-FR"/>
              </w:rPr>
              <w:t>evue</w:t>
            </w:r>
          </w:p>
        </w:tc>
        <w:tc>
          <w:tcPr>
            <w:tcW w:w="854" w:type="dxa"/>
            <w:tcBorders>
              <w:top w:val="nil"/>
              <w:left w:val="nil"/>
              <w:bottom w:val="single" w:sz="4" w:space="0" w:color="auto"/>
              <w:right w:val="single" w:sz="4" w:space="0" w:color="auto"/>
            </w:tcBorders>
            <w:shd w:val="clear" w:color="000000" w:fill="92D050"/>
            <w:noWrap/>
            <w:vAlign w:val="center"/>
            <w:hideMark/>
          </w:tcPr>
          <w:p w:rsidR="00762D8E" w:rsidRPr="00762D8E" w:rsidRDefault="00762D8E" w:rsidP="00D90020">
            <w:pPr>
              <w:spacing w:after="0" w:line="240" w:lineRule="auto"/>
              <w:jc w:val="both"/>
              <w:rPr>
                <w:rFonts w:ascii="Calibri" w:eastAsia="Times New Roman" w:hAnsi="Calibri" w:cs="Times New Roman"/>
                <w:b/>
                <w:bCs/>
                <w:color w:val="000000"/>
                <w:lang w:eastAsia="fr-FR"/>
              </w:rPr>
            </w:pPr>
            <w:r w:rsidRPr="00762D8E">
              <w:rPr>
                <w:rFonts w:ascii="Calibri" w:eastAsia="Times New Roman" w:hAnsi="Calibri" w:cs="Times New Roman"/>
                <w:b/>
                <w:bCs/>
                <w:color w:val="000000"/>
                <w:lang w:eastAsia="fr-FR"/>
              </w:rPr>
              <w:t>Vert</w:t>
            </w:r>
          </w:p>
        </w:tc>
        <w:tc>
          <w:tcPr>
            <w:tcW w:w="1423" w:type="dxa"/>
            <w:tcBorders>
              <w:top w:val="nil"/>
              <w:left w:val="nil"/>
              <w:bottom w:val="single" w:sz="4" w:space="0" w:color="auto"/>
              <w:right w:val="single" w:sz="4" w:space="0" w:color="auto"/>
            </w:tcBorders>
            <w:shd w:val="clear" w:color="auto" w:fill="auto"/>
            <w:noWrap/>
            <w:vAlign w:val="bottom"/>
            <w:hideMark/>
          </w:tcPr>
          <w:p w:rsidR="00762D8E" w:rsidRPr="00762D8E" w:rsidRDefault="00762D8E" w:rsidP="00D90020">
            <w:pPr>
              <w:spacing w:after="0" w:line="240" w:lineRule="auto"/>
              <w:jc w:val="both"/>
              <w:rPr>
                <w:rFonts w:ascii="Calibri" w:eastAsia="Times New Roman" w:hAnsi="Calibri" w:cs="Times New Roman"/>
                <w:b/>
                <w:bCs/>
                <w:color w:val="000000"/>
                <w:lang w:eastAsia="fr-FR"/>
              </w:rPr>
            </w:pPr>
            <w:r w:rsidRPr="00762D8E">
              <w:rPr>
                <w:rFonts w:ascii="Calibri" w:eastAsia="Times New Roman" w:hAnsi="Calibri" w:cs="Times New Roman"/>
                <w:b/>
                <w:bCs/>
                <w:color w:val="000000"/>
                <w:lang w:eastAsia="fr-FR"/>
              </w:rPr>
              <w:t>2</w:t>
            </w:r>
          </w:p>
        </w:tc>
      </w:tr>
      <w:tr w:rsidR="00762D8E" w:rsidRPr="00762D8E" w:rsidTr="00816B2C">
        <w:trPr>
          <w:trHeight w:val="288"/>
        </w:trPr>
        <w:tc>
          <w:tcPr>
            <w:tcW w:w="6245" w:type="dxa"/>
            <w:tcBorders>
              <w:top w:val="nil"/>
              <w:left w:val="single" w:sz="4" w:space="0" w:color="auto"/>
              <w:bottom w:val="single" w:sz="4" w:space="0" w:color="auto"/>
              <w:right w:val="single" w:sz="4" w:space="0" w:color="auto"/>
            </w:tcBorders>
            <w:shd w:val="clear" w:color="auto" w:fill="auto"/>
            <w:noWrap/>
            <w:vAlign w:val="center"/>
            <w:hideMark/>
          </w:tcPr>
          <w:p w:rsidR="00762D8E" w:rsidRPr="00816B2C" w:rsidRDefault="00762D8E" w:rsidP="00D90020">
            <w:pPr>
              <w:spacing w:after="0" w:line="240" w:lineRule="auto"/>
              <w:jc w:val="both"/>
              <w:rPr>
                <w:rFonts w:ascii="Calibri" w:eastAsia="Times New Roman" w:hAnsi="Calibri" w:cs="Times New Roman"/>
                <w:lang w:eastAsia="fr-FR"/>
              </w:rPr>
            </w:pPr>
            <w:r w:rsidRPr="00816B2C">
              <w:rPr>
                <w:rFonts w:ascii="Calibri" w:eastAsia="Times New Roman" w:hAnsi="Calibri" w:cs="Times New Roman"/>
                <w:lang w:eastAsia="fr-FR"/>
              </w:rPr>
              <w:t xml:space="preserve">Consultation de </w:t>
            </w:r>
            <w:proofErr w:type="spellStart"/>
            <w:r w:rsidRPr="00816B2C">
              <w:rPr>
                <w:rFonts w:ascii="Calibri" w:eastAsia="Times New Roman" w:hAnsi="Calibri" w:cs="Times New Roman"/>
                <w:lang w:eastAsia="fr-FR"/>
              </w:rPr>
              <w:t>Diadorim</w:t>
            </w:r>
            <w:proofErr w:type="spellEnd"/>
          </w:p>
        </w:tc>
        <w:tc>
          <w:tcPr>
            <w:tcW w:w="854" w:type="dxa"/>
            <w:tcBorders>
              <w:top w:val="nil"/>
              <w:left w:val="nil"/>
              <w:bottom w:val="single" w:sz="4" w:space="0" w:color="auto"/>
              <w:right w:val="single" w:sz="4" w:space="0" w:color="auto"/>
            </w:tcBorders>
            <w:shd w:val="clear" w:color="000000" w:fill="92D050"/>
            <w:noWrap/>
            <w:vAlign w:val="center"/>
            <w:hideMark/>
          </w:tcPr>
          <w:p w:rsidR="00762D8E" w:rsidRPr="00762D8E" w:rsidRDefault="00762D8E" w:rsidP="00D90020">
            <w:pPr>
              <w:spacing w:after="0" w:line="240" w:lineRule="auto"/>
              <w:jc w:val="both"/>
              <w:rPr>
                <w:rFonts w:ascii="Calibri" w:eastAsia="Times New Roman" w:hAnsi="Calibri" w:cs="Times New Roman"/>
                <w:b/>
                <w:bCs/>
                <w:color w:val="000000"/>
                <w:lang w:eastAsia="fr-FR"/>
              </w:rPr>
            </w:pPr>
            <w:r w:rsidRPr="00762D8E">
              <w:rPr>
                <w:rFonts w:ascii="Calibri" w:eastAsia="Times New Roman" w:hAnsi="Calibri" w:cs="Times New Roman"/>
                <w:b/>
                <w:bCs/>
                <w:color w:val="000000"/>
                <w:lang w:eastAsia="fr-FR"/>
              </w:rPr>
              <w:t>Vert</w:t>
            </w:r>
          </w:p>
        </w:tc>
        <w:tc>
          <w:tcPr>
            <w:tcW w:w="1423" w:type="dxa"/>
            <w:tcBorders>
              <w:top w:val="nil"/>
              <w:left w:val="nil"/>
              <w:bottom w:val="single" w:sz="4" w:space="0" w:color="auto"/>
              <w:right w:val="single" w:sz="4" w:space="0" w:color="auto"/>
            </w:tcBorders>
            <w:shd w:val="clear" w:color="auto" w:fill="auto"/>
            <w:noWrap/>
            <w:vAlign w:val="bottom"/>
            <w:hideMark/>
          </w:tcPr>
          <w:p w:rsidR="00762D8E" w:rsidRPr="00762D8E" w:rsidRDefault="00762D8E" w:rsidP="00D90020">
            <w:pPr>
              <w:spacing w:after="0" w:line="240" w:lineRule="auto"/>
              <w:jc w:val="both"/>
              <w:rPr>
                <w:rFonts w:ascii="Calibri" w:eastAsia="Times New Roman" w:hAnsi="Calibri" w:cs="Times New Roman"/>
                <w:b/>
                <w:bCs/>
                <w:color w:val="000000"/>
                <w:lang w:eastAsia="fr-FR"/>
              </w:rPr>
            </w:pPr>
            <w:r w:rsidRPr="00762D8E">
              <w:rPr>
                <w:rFonts w:ascii="Calibri" w:eastAsia="Times New Roman" w:hAnsi="Calibri" w:cs="Times New Roman"/>
                <w:b/>
                <w:bCs/>
                <w:color w:val="000000"/>
                <w:lang w:eastAsia="fr-FR"/>
              </w:rPr>
              <w:t>2</w:t>
            </w:r>
          </w:p>
        </w:tc>
      </w:tr>
      <w:tr w:rsidR="00762D8E" w:rsidRPr="00762D8E" w:rsidTr="00816B2C">
        <w:trPr>
          <w:trHeight w:val="288"/>
        </w:trPr>
        <w:tc>
          <w:tcPr>
            <w:tcW w:w="6245" w:type="dxa"/>
            <w:tcBorders>
              <w:top w:val="nil"/>
              <w:left w:val="single" w:sz="4" w:space="0" w:color="auto"/>
              <w:bottom w:val="single" w:sz="4" w:space="0" w:color="auto"/>
              <w:right w:val="single" w:sz="4" w:space="0" w:color="auto"/>
            </w:tcBorders>
            <w:shd w:val="clear" w:color="auto" w:fill="auto"/>
            <w:noWrap/>
            <w:vAlign w:val="bottom"/>
            <w:hideMark/>
          </w:tcPr>
          <w:p w:rsidR="00762D8E" w:rsidRPr="00816B2C" w:rsidRDefault="00762D8E" w:rsidP="00D90020">
            <w:pPr>
              <w:spacing w:after="0" w:line="240" w:lineRule="auto"/>
              <w:jc w:val="both"/>
              <w:rPr>
                <w:rFonts w:ascii="Calibri" w:eastAsia="Times New Roman" w:hAnsi="Calibri" w:cs="Times New Roman"/>
                <w:lang w:eastAsia="fr-FR"/>
              </w:rPr>
            </w:pPr>
            <w:r w:rsidRPr="00816B2C">
              <w:rPr>
                <w:rFonts w:ascii="Calibri" w:eastAsia="Times New Roman" w:hAnsi="Calibri" w:cs="Times New Roman"/>
                <w:lang w:eastAsia="fr-FR"/>
              </w:rPr>
              <w:t>Dépôt du post-</w:t>
            </w:r>
            <w:proofErr w:type="spellStart"/>
            <w:r w:rsidRPr="00816B2C">
              <w:rPr>
                <w:rFonts w:ascii="Calibri" w:eastAsia="Times New Roman" w:hAnsi="Calibri" w:cs="Times New Roman"/>
                <w:lang w:eastAsia="fr-FR"/>
              </w:rPr>
              <w:t>print</w:t>
            </w:r>
            <w:proofErr w:type="spellEnd"/>
            <w:r w:rsidRPr="00816B2C">
              <w:rPr>
                <w:rFonts w:ascii="Calibri" w:eastAsia="Times New Roman" w:hAnsi="Calibri" w:cs="Times New Roman"/>
                <w:lang w:eastAsia="fr-FR"/>
              </w:rPr>
              <w:t xml:space="preserve"> sans vérification dans SHERPA/</w:t>
            </w:r>
            <w:proofErr w:type="spellStart"/>
            <w:r w:rsidRPr="00816B2C">
              <w:rPr>
                <w:rFonts w:ascii="Calibri" w:eastAsia="Times New Roman" w:hAnsi="Calibri" w:cs="Times New Roman"/>
                <w:lang w:eastAsia="fr-FR"/>
              </w:rPr>
              <w:t>RoME</w:t>
            </w:r>
            <w:r w:rsidR="009B7169" w:rsidRPr="00816B2C">
              <w:rPr>
                <w:rFonts w:ascii="Calibri" w:eastAsia="Times New Roman" w:hAnsi="Calibri" w:cs="Times New Roman"/>
                <w:lang w:eastAsia="fr-FR"/>
              </w:rPr>
              <w:t>O</w:t>
            </w:r>
            <w:proofErr w:type="spellEnd"/>
            <w:r w:rsidRPr="00816B2C">
              <w:rPr>
                <w:rFonts w:ascii="Calibri" w:eastAsia="Times New Roman" w:hAnsi="Calibri" w:cs="Times New Roman"/>
                <w:lang w:eastAsia="fr-FR"/>
              </w:rPr>
              <w:t xml:space="preserve"> </w:t>
            </w:r>
          </w:p>
        </w:tc>
        <w:tc>
          <w:tcPr>
            <w:tcW w:w="854" w:type="dxa"/>
            <w:tcBorders>
              <w:top w:val="nil"/>
              <w:left w:val="nil"/>
              <w:bottom w:val="single" w:sz="4" w:space="0" w:color="auto"/>
              <w:right w:val="single" w:sz="4" w:space="0" w:color="auto"/>
            </w:tcBorders>
            <w:shd w:val="clear" w:color="000000" w:fill="E43CBC"/>
            <w:noWrap/>
            <w:vAlign w:val="center"/>
            <w:hideMark/>
          </w:tcPr>
          <w:p w:rsidR="00762D8E" w:rsidRPr="00762D8E" w:rsidRDefault="00762D8E" w:rsidP="00D90020">
            <w:pPr>
              <w:spacing w:after="0" w:line="240" w:lineRule="auto"/>
              <w:jc w:val="both"/>
              <w:rPr>
                <w:rFonts w:ascii="Calibri" w:eastAsia="Times New Roman" w:hAnsi="Calibri" w:cs="Times New Roman"/>
                <w:b/>
                <w:bCs/>
                <w:color w:val="000000"/>
                <w:lang w:eastAsia="fr-FR"/>
              </w:rPr>
            </w:pPr>
            <w:r w:rsidRPr="00762D8E">
              <w:rPr>
                <w:rFonts w:ascii="Calibri" w:eastAsia="Times New Roman" w:hAnsi="Calibri" w:cs="Times New Roman"/>
                <w:b/>
                <w:bCs/>
                <w:color w:val="000000"/>
                <w:lang w:eastAsia="fr-FR"/>
              </w:rPr>
              <w:t>Rose</w:t>
            </w:r>
          </w:p>
        </w:tc>
        <w:tc>
          <w:tcPr>
            <w:tcW w:w="1423" w:type="dxa"/>
            <w:tcBorders>
              <w:top w:val="nil"/>
              <w:left w:val="nil"/>
              <w:bottom w:val="single" w:sz="4" w:space="0" w:color="auto"/>
              <w:right w:val="single" w:sz="4" w:space="0" w:color="auto"/>
            </w:tcBorders>
            <w:shd w:val="clear" w:color="auto" w:fill="auto"/>
            <w:noWrap/>
            <w:vAlign w:val="bottom"/>
            <w:hideMark/>
          </w:tcPr>
          <w:p w:rsidR="00762D8E" w:rsidRPr="00762D8E" w:rsidRDefault="00762D8E" w:rsidP="00D90020">
            <w:pPr>
              <w:spacing w:after="0" w:line="240" w:lineRule="auto"/>
              <w:jc w:val="both"/>
              <w:rPr>
                <w:rFonts w:ascii="Calibri" w:eastAsia="Times New Roman" w:hAnsi="Calibri" w:cs="Times New Roman"/>
                <w:b/>
                <w:bCs/>
                <w:color w:val="000000"/>
                <w:lang w:eastAsia="fr-FR"/>
              </w:rPr>
            </w:pPr>
            <w:r w:rsidRPr="00762D8E">
              <w:rPr>
                <w:rFonts w:ascii="Calibri" w:eastAsia="Times New Roman" w:hAnsi="Calibri" w:cs="Times New Roman"/>
                <w:b/>
                <w:bCs/>
                <w:color w:val="000000"/>
                <w:lang w:eastAsia="fr-FR"/>
              </w:rPr>
              <w:t>2</w:t>
            </w:r>
          </w:p>
        </w:tc>
      </w:tr>
      <w:tr w:rsidR="00762D8E" w:rsidRPr="00762D8E" w:rsidTr="00816B2C">
        <w:trPr>
          <w:trHeight w:val="288"/>
        </w:trPr>
        <w:tc>
          <w:tcPr>
            <w:tcW w:w="6245" w:type="dxa"/>
            <w:tcBorders>
              <w:top w:val="nil"/>
              <w:left w:val="single" w:sz="4" w:space="0" w:color="auto"/>
              <w:bottom w:val="single" w:sz="4" w:space="0" w:color="auto"/>
              <w:right w:val="single" w:sz="4" w:space="0" w:color="auto"/>
            </w:tcBorders>
            <w:shd w:val="clear" w:color="auto" w:fill="auto"/>
            <w:noWrap/>
            <w:vAlign w:val="bottom"/>
            <w:hideMark/>
          </w:tcPr>
          <w:p w:rsidR="00762D8E" w:rsidRPr="00816B2C" w:rsidRDefault="00816B2C" w:rsidP="00D90020">
            <w:pPr>
              <w:spacing w:after="0" w:line="240" w:lineRule="auto"/>
              <w:jc w:val="both"/>
              <w:rPr>
                <w:rFonts w:ascii="Calibri" w:eastAsia="Times New Roman" w:hAnsi="Calibri" w:cs="Times New Roman"/>
                <w:lang w:eastAsia="fr-FR"/>
              </w:rPr>
            </w:pPr>
            <w:r w:rsidRPr="00816B2C">
              <w:rPr>
                <w:rFonts w:ascii="Calibri" w:eastAsia="Times New Roman" w:hAnsi="Calibri" w:cs="Times New Roman"/>
                <w:lang w:eastAsia="fr-FR"/>
              </w:rPr>
              <w:t xml:space="preserve">Dépôt du </w:t>
            </w:r>
            <w:proofErr w:type="spellStart"/>
            <w:r w:rsidRPr="00816B2C">
              <w:rPr>
                <w:rFonts w:ascii="Calibri" w:eastAsia="Times New Roman" w:hAnsi="Calibri" w:cs="Times New Roman"/>
                <w:lang w:eastAsia="fr-FR"/>
              </w:rPr>
              <w:t>pre</w:t>
            </w:r>
            <w:r w:rsidR="00762D8E" w:rsidRPr="00816B2C">
              <w:rPr>
                <w:rFonts w:ascii="Calibri" w:eastAsia="Times New Roman" w:hAnsi="Calibri" w:cs="Times New Roman"/>
                <w:lang w:eastAsia="fr-FR"/>
              </w:rPr>
              <w:t>print</w:t>
            </w:r>
            <w:proofErr w:type="spellEnd"/>
            <w:r w:rsidR="00762D8E" w:rsidRPr="00816B2C">
              <w:rPr>
                <w:rFonts w:ascii="Calibri" w:eastAsia="Times New Roman" w:hAnsi="Calibri" w:cs="Times New Roman"/>
                <w:lang w:eastAsia="fr-FR"/>
              </w:rPr>
              <w:t xml:space="preserve"> sans vérification dans </w:t>
            </w:r>
            <w:r w:rsidR="009B7169" w:rsidRPr="00816B2C">
              <w:rPr>
                <w:rFonts w:ascii="Calibri" w:eastAsia="Times New Roman" w:hAnsi="Calibri" w:cs="Times New Roman"/>
                <w:lang w:eastAsia="fr-FR"/>
              </w:rPr>
              <w:t>SHERPA/</w:t>
            </w:r>
            <w:proofErr w:type="spellStart"/>
            <w:r w:rsidR="009B7169" w:rsidRPr="00816B2C">
              <w:rPr>
                <w:rFonts w:ascii="Calibri" w:eastAsia="Times New Roman" w:hAnsi="Calibri" w:cs="Times New Roman"/>
                <w:lang w:eastAsia="fr-FR"/>
              </w:rPr>
              <w:t>RoMEO</w:t>
            </w:r>
            <w:proofErr w:type="spellEnd"/>
          </w:p>
        </w:tc>
        <w:tc>
          <w:tcPr>
            <w:tcW w:w="854" w:type="dxa"/>
            <w:tcBorders>
              <w:top w:val="nil"/>
              <w:left w:val="nil"/>
              <w:bottom w:val="single" w:sz="4" w:space="0" w:color="auto"/>
              <w:right w:val="single" w:sz="4" w:space="0" w:color="auto"/>
            </w:tcBorders>
            <w:shd w:val="clear" w:color="000000" w:fill="E43CBC"/>
            <w:noWrap/>
            <w:vAlign w:val="center"/>
            <w:hideMark/>
          </w:tcPr>
          <w:p w:rsidR="00762D8E" w:rsidRPr="00762D8E" w:rsidRDefault="00762D8E" w:rsidP="00D90020">
            <w:pPr>
              <w:spacing w:after="0" w:line="240" w:lineRule="auto"/>
              <w:jc w:val="both"/>
              <w:rPr>
                <w:rFonts w:ascii="Calibri" w:eastAsia="Times New Roman" w:hAnsi="Calibri" w:cs="Times New Roman"/>
                <w:b/>
                <w:bCs/>
                <w:color w:val="000000"/>
                <w:lang w:eastAsia="fr-FR"/>
              </w:rPr>
            </w:pPr>
            <w:r w:rsidRPr="00762D8E">
              <w:rPr>
                <w:rFonts w:ascii="Calibri" w:eastAsia="Times New Roman" w:hAnsi="Calibri" w:cs="Times New Roman"/>
                <w:b/>
                <w:bCs/>
                <w:color w:val="000000"/>
                <w:lang w:eastAsia="fr-FR"/>
              </w:rPr>
              <w:t>Rose</w:t>
            </w:r>
          </w:p>
        </w:tc>
        <w:tc>
          <w:tcPr>
            <w:tcW w:w="1423" w:type="dxa"/>
            <w:tcBorders>
              <w:top w:val="nil"/>
              <w:left w:val="nil"/>
              <w:bottom w:val="single" w:sz="4" w:space="0" w:color="auto"/>
              <w:right w:val="single" w:sz="4" w:space="0" w:color="auto"/>
            </w:tcBorders>
            <w:shd w:val="clear" w:color="auto" w:fill="auto"/>
            <w:noWrap/>
            <w:vAlign w:val="bottom"/>
            <w:hideMark/>
          </w:tcPr>
          <w:p w:rsidR="00762D8E" w:rsidRPr="00762D8E" w:rsidRDefault="00762D8E" w:rsidP="00D90020">
            <w:pPr>
              <w:spacing w:after="0" w:line="240" w:lineRule="auto"/>
              <w:jc w:val="both"/>
              <w:rPr>
                <w:rFonts w:ascii="Calibri" w:eastAsia="Times New Roman" w:hAnsi="Calibri" w:cs="Times New Roman"/>
                <w:b/>
                <w:bCs/>
                <w:color w:val="000000"/>
                <w:lang w:eastAsia="fr-FR"/>
              </w:rPr>
            </w:pPr>
            <w:r w:rsidRPr="00762D8E">
              <w:rPr>
                <w:rFonts w:ascii="Calibri" w:eastAsia="Times New Roman" w:hAnsi="Calibri" w:cs="Times New Roman"/>
                <w:b/>
                <w:bCs/>
                <w:color w:val="000000"/>
                <w:lang w:eastAsia="fr-FR"/>
              </w:rPr>
              <w:t>2</w:t>
            </w:r>
          </w:p>
        </w:tc>
      </w:tr>
      <w:tr w:rsidR="00762D8E" w:rsidRPr="00762D8E" w:rsidTr="00816B2C">
        <w:trPr>
          <w:trHeight w:val="288"/>
        </w:trPr>
        <w:tc>
          <w:tcPr>
            <w:tcW w:w="6245" w:type="dxa"/>
            <w:tcBorders>
              <w:top w:val="nil"/>
              <w:left w:val="single" w:sz="4" w:space="0" w:color="auto"/>
              <w:bottom w:val="single" w:sz="4" w:space="0" w:color="auto"/>
              <w:right w:val="single" w:sz="4" w:space="0" w:color="auto"/>
            </w:tcBorders>
            <w:shd w:val="clear" w:color="auto" w:fill="auto"/>
            <w:noWrap/>
            <w:vAlign w:val="bottom"/>
            <w:hideMark/>
          </w:tcPr>
          <w:p w:rsidR="00762D8E" w:rsidRPr="00816B2C" w:rsidRDefault="00762D8E" w:rsidP="00D90020">
            <w:pPr>
              <w:spacing w:after="0" w:line="240" w:lineRule="auto"/>
              <w:jc w:val="both"/>
              <w:rPr>
                <w:rFonts w:ascii="Calibri" w:eastAsia="Times New Roman" w:hAnsi="Calibri" w:cs="Times New Roman"/>
                <w:lang w:eastAsia="fr-FR"/>
              </w:rPr>
            </w:pPr>
            <w:r w:rsidRPr="00816B2C">
              <w:rPr>
                <w:rFonts w:ascii="Calibri" w:eastAsia="Times New Roman" w:hAnsi="Calibri" w:cs="Times New Roman"/>
                <w:lang w:eastAsia="fr-FR"/>
              </w:rPr>
              <w:t>Dépôt de la version finale sans vérification dans SHERPA</w:t>
            </w:r>
            <w:r w:rsidR="009B7169" w:rsidRPr="00816B2C">
              <w:rPr>
                <w:rFonts w:ascii="Calibri" w:eastAsia="Times New Roman" w:hAnsi="Calibri" w:cs="Times New Roman"/>
                <w:lang w:eastAsia="fr-FR"/>
              </w:rPr>
              <w:t>/</w:t>
            </w:r>
            <w:proofErr w:type="spellStart"/>
            <w:r w:rsidR="009B7169" w:rsidRPr="00816B2C">
              <w:rPr>
                <w:rFonts w:ascii="Calibri" w:eastAsia="Times New Roman" w:hAnsi="Calibri" w:cs="Times New Roman"/>
                <w:lang w:eastAsia="fr-FR"/>
              </w:rPr>
              <w:t>RoMEO</w:t>
            </w:r>
            <w:proofErr w:type="spellEnd"/>
          </w:p>
        </w:tc>
        <w:tc>
          <w:tcPr>
            <w:tcW w:w="854" w:type="dxa"/>
            <w:tcBorders>
              <w:top w:val="nil"/>
              <w:left w:val="nil"/>
              <w:bottom w:val="single" w:sz="4" w:space="0" w:color="auto"/>
              <w:right w:val="single" w:sz="4" w:space="0" w:color="auto"/>
            </w:tcBorders>
            <w:shd w:val="clear" w:color="000000" w:fill="E43CBC"/>
            <w:noWrap/>
            <w:vAlign w:val="center"/>
            <w:hideMark/>
          </w:tcPr>
          <w:p w:rsidR="00762D8E" w:rsidRPr="00762D8E" w:rsidRDefault="00762D8E" w:rsidP="00D90020">
            <w:pPr>
              <w:spacing w:after="0" w:line="240" w:lineRule="auto"/>
              <w:jc w:val="both"/>
              <w:rPr>
                <w:rFonts w:ascii="Calibri" w:eastAsia="Times New Roman" w:hAnsi="Calibri" w:cs="Times New Roman"/>
                <w:b/>
                <w:bCs/>
                <w:color w:val="000000"/>
                <w:lang w:eastAsia="fr-FR"/>
              </w:rPr>
            </w:pPr>
            <w:r w:rsidRPr="00762D8E">
              <w:rPr>
                <w:rFonts w:ascii="Calibri" w:eastAsia="Times New Roman" w:hAnsi="Calibri" w:cs="Times New Roman"/>
                <w:b/>
                <w:bCs/>
                <w:color w:val="000000"/>
                <w:lang w:eastAsia="fr-FR"/>
              </w:rPr>
              <w:t>Rose</w:t>
            </w:r>
          </w:p>
        </w:tc>
        <w:tc>
          <w:tcPr>
            <w:tcW w:w="1423" w:type="dxa"/>
            <w:tcBorders>
              <w:top w:val="nil"/>
              <w:left w:val="nil"/>
              <w:bottom w:val="single" w:sz="4" w:space="0" w:color="auto"/>
              <w:right w:val="single" w:sz="4" w:space="0" w:color="auto"/>
            </w:tcBorders>
            <w:shd w:val="clear" w:color="auto" w:fill="auto"/>
            <w:noWrap/>
            <w:vAlign w:val="bottom"/>
            <w:hideMark/>
          </w:tcPr>
          <w:p w:rsidR="00762D8E" w:rsidRPr="00762D8E" w:rsidRDefault="00762D8E" w:rsidP="00D90020">
            <w:pPr>
              <w:spacing w:after="0" w:line="240" w:lineRule="auto"/>
              <w:jc w:val="both"/>
              <w:rPr>
                <w:rFonts w:ascii="Calibri" w:eastAsia="Times New Roman" w:hAnsi="Calibri" w:cs="Times New Roman"/>
                <w:b/>
                <w:bCs/>
                <w:color w:val="000000"/>
                <w:lang w:eastAsia="fr-FR"/>
              </w:rPr>
            </w:pPr>
            <w:r w:rsidRPr="00762D8E">
              <w:rPr>
                <w:rFonts w:ascii="Calibri" w:eastAsia="Times New Roman" w:hAnsi="Calibri" w:cs="Times New Roman"/>
                <w:b/>
                <w:bCs/>
                <w:color w:val="000000"/>
                <w:lang w:eastAsia="fr-FR"/>
              </w:rPr>
              <w:t>2</w:t>
            </w:r>
          </w:p>
        </w:tc>
      </w:tr>
      <w:tr w:rsidR="00762D8E" w:rsidRPr="00762D8E" w:rsidTr="00816B2C">
        <w:trPr>
          <w:trHeight w:val="288"/>
        </w:trPr>
        <w:tc>
          <w:tcPr>
            <w:tcW w:w="6245" w:type="dxa"/>
            <w:tcBorders>
              <w:top w:val="nil"/>
              <w:left w:val="single" w:sz="4" w:space="0" w:color="auto"/>
              <w:bottom w:val="single" w:sz="4" w:space="0" w:color="auto"/>
              <w:right w:val="single" w:sz="4" w:space="0" w:color="auto"/>
            </w:tcBorders>
            <w:shd w:val="clear" w:color="auto" w:fill="auto"/>
            <w:noWrap/>
            <w:vAlign w:val="bottom"/>
            <w:hideMark/>
          </w:tcPr>
          <w:p w:rsidR="00762D8E" w:rsidRPr="00816B2C" w:rsidRDefault="00762D8E" w:rsidP="00D90020">
            <w:pPr>
              <w:spacing w:after="0" w:line="240" w:lineRule="auto"/>
              <w:jc w:val="both"/>
              <w:rPr>
                <w:rFonts w:ascii="Calibri" w:eastAsia="Times New Roman" w:hAnsi="Calibri" w:cs="Times New Roman"/>
                <w:lang w:eastAsia="fr-FR"/>
              </w:rPr>
            </w:pPr>
            <w:proofErr w:type="spellStart"/>
            <w:r w:rsidRPr="00816B2C">
              <w:rPr>
                <w:rFonts w:ascii="Calibri" w:eastAsia="Times New Roman" w:hAnsi="Calibri" w:cs="Times New Roman"/>
                <w:lang w:eastAsia="fr-FR"/>
              </w:rPr>
              <w:t>Non respect</w:t>
            </w:r>
            <w:proofErr w:type="spellEnd"/>
            <w:r w:rsidRPr="00816B2C">
              <w:rPr>
                <w:rFonts w:ascii="Calibri" w:eastAsia="Times New Roman" w:hAnsi="Calibri" w:cs="Times New Roman"/>
                <w:lang w:eastAsia="fr-FR"/>
              </w:rPr>
              <w:t xml:space="preserve"> de la durée </w:t>
            </w:r>
            <w:r w:rsidR="009B7169" w:rsidRPr="00816B2C">
              <w:rPr>
                <w:rFonts w:ascii="Calibri" w:eastAsia="Times New Roman" w:hAnsi="Calibri" w:cs="Times New Roman"/>
                <w:lang w:eastAsia="fr-FR"/>
              </w:rPr>
              <w:t>d’embargo vue sur Héloïse</w:t>
            </w:r>
          </w:p>
        </w:tc>
        <w:tc>
          <w:tcPr>
            <w:tcW w:w="854" w:type="dxa"/>
            <w:tcBorders>
              <w:top w:val="nil"/>
              <w:left w:val="nil"/>
              <w:bottom w:val="single" w:sz="4" w:space="0" w:color="auto"/>
              <w:right w:val="single" w:sz="4" w:space="0" w:color="auto"/>
            </w:tcBorders>
            <w:shd w:val="clear" w:color="000000" w:fill="E43CBC"/>
            <w:noWrap/>
            <w:vAlign w:val="center"/>
            <w:hideMark/>
          </w:tcPr>
          <w:p w:rsidR="00762D8E" w:rsidRPr="00762D8E" w:rsidRDefault="00762D8E" w:rsidP="00D90020">
            <w:pPr>
              <w:spacing w:after="0" w:line="240" w:lineRule="auto"/>
              <w:jc w:val="both"/>
              <w:rPr>
                <w:rFonts w:ascii="Calibri" w:eastAsia="Times New Roman" w:hAnsi="Calibri" w:cs="Times New Roman"/>
                <w:b/>
                <w:bCs/>
                <w:color w:val="000000"/>
                <w:lang w:eastAsia="fr-FR"/>
              </w:rPr>
            </w:pPr>
            <w:r w:rsidRPr="00762D8E">
              <w:rPr>
                <w:rFonts w:ascii="Calibri" w:eastAsia="Times New Roman" w:hAnsi="Calibri" w:cs="Times New Roman"/>
                <w:b/>
                <w:bCs/>
                <w:color w:val="000000"/>
                <w:lang w:eastAsia="fr-FR"/>
              </w:rPr>
              <w:t>Rose</w:t>
            </w:r>
          </w:p>
        </w:tc>
        <w:tc>
          <w:tcPr>
            <w:tcW w:w="1423" w:type="dxa"/>
            <w:tcBorders>
              <w:top w:val="nil"/>
              <w:left w:val="nil"/>
              <w:bottom w:val="single" w:sz="4" w:space="0" w:color="auto"/>
              <w:right w:val="single" w:sz="4" w:space="0" w:color="auto"/>
            </w:tcBorders>
            <w:shd w:val="clear" w:color="auto" w:fill="auto"/>
            <w:noWrap/>
            <w:vAlign w:val="bottom"/>
            <w:hideMark/>
          </w:tcPr>
          <w:p w:rsidR="00762D8E" w:rsidRPr="00762D8E" w:rsidRDefault="00762D8E" w:rsidP="00D90020">
            <w:pPr>
              <w:spacing w:after="0" w:line="240" w:lineRule="auto"/>
              <w:jc w:val="both"/>
              <w:rPr>
                <w:rFonts w:ascii="Calibri" w:eastAsia="Times New Roman" w:hAnsi="Calibri" w:cs="Times New Roman"/>
                <w:b/>
                <w:bCs/>
                <w:color w:val="000000"/>
                <w:lang w:eastAsia="fr-FR"/>
              </w:rPr>
            </w:pPr>
            <w:r w:rsidRPr="00762D8E">
              <w:rPr>
                <w:rFonts w:ascii="Calibri" w:eastAsia="Times New Roman" w:hAnsi="Calibri" w:cs="Times New Roman"/>
                <w:b/>
                <w:bCs/>
                <w:color w:val="000000"/>
                <w:lang w:eastAsia="fr-FR"/>
              </w:rPr>
              <w:t>2</w:t>
            </w:r>
          </w:p>
        </w:tc>
      </w:tr>
      <w:tr w:rsidR="00762D8E" w:rsidRPr="00762D8E" w:rsidTr="00816B2C">
        <w:trPr>
          <w:trHeight w:val="288"/>
        </w:trPr>
        <w:tc>
          <w:tcPr>
            <w:tcW w:w="6245" w:type="dxa"/>
            <w:tcBorders>
              <w:top w:val="nil"/>
              <w:left w:val="single" w:sz="4" w:space="0" w:color="auto"/>
              <w:bottom w:val="single" w:sz="4" w:space="0" w:color="auto"/>
              <w:right w:val="single" w:sz="4" w:space="0" w:color="auto"/>
            </w:tcBorders>
            <w:shd w:val="clear" w:color="auto" w:fill="auto"/>
            <w:noWrap/>
            <w:vAlign w:val="bottom"/>
            <w:hideMark/>
          </w:tcPr>
          <w:p w:rsidR="00762D8E" w:rsidRPr="00816B2C" w:rsidRDefault="00762D8E" w:rsidP="00816B2C">
            <w:pPr>
              <w:spacing w:after="0" w:line="240" w:lineRule="auto"/>
              <w:jc w:val="both"/>
              <w:rPr>
                <w:rFonts w:ascii="Calibri" w:eastAsia="Times New Roman" w:hAnsi="Calibri" w:cs="Times New Roman"/>
                <w:lang w:eastAsia="fr-FR"/>
              </w:rPr>
            </w:pPr>
            <w:r w:rsidRPr="00816B2C">
              <w:rPr>
                <w:rFonts w:ascii="Calibri" w:eastAsia="Times New Roman" w:hAnsi="Calibri" w:cs="Times New Roman"/>
                <w:lang w:eastAsia="fr-FR"/>
              </w:rPr>
              <w:t xml:space="preserve">Non consultation des </w:t>
            </w:r>
            <w:r w:rsidR="00816B2C" w:rsidRPr="00816B2C">
              <w:rPr>
                <w:rFonts w:ascii="Calibri" w:eastAsia="Times New Roman" w:hAnsi="Calibri" w:cs="Times New Roman"/>
                <w:lang w:eastAsia="fr-FR"/>
              </w:rPr>
              <w:t>applications recensant les politiques éditoriales</w:t>
            </w:r>
          </w:p>
        </w:tc>
        <w:tc>
          <w:tcPr>
            <w:tcW w:w="854" w:type="dxa"/>
            <w:tcBorders>
              <w:top w:val="nil"/>
              <w:left w:val="nil"/>
              <w:bottom w:val="single" w:sz="4" w:space="0" w:color="auto"/>
              <w:right w:val="single" w:sz="4" w:space="0" w:color="auto"/>
            </w:tcBorders>
            <w:shd w:val="clear" w:color="000000" w:fill="E43CBC"/>
            <w:noWrap/>
            <w:vAlign w:val="center"/>
            <w:hideMark/>
          </w:tcPr>
          <w:p w:rsidR="00762D8E" w:rsidRPr="00762D8E" w:rsidRDefault="00762D8E" w:rsidP="00D90020">
            <w:pPr>
              <w:spacing w:after="0" w:line="240" w:lineRule="auto"/>
              <w:jc w:val="both"/>
              <w:rPr>
                <w:rFonts w:ascii="Calibri" w:eastAsia="Times New Roman" w:hAnsi="Calibri" w:cs="Times New Roman"/>
                <w:b/>
                <w:bCs/>
                <w:color w:val="000000"/>
                <w:lang w:eastAsia="fr-FR"/>
              </w:rPr>
            </w:pPr>
            <w:r w:rsidRPr="00762D8E">
              <w:rPr>
                <w:rFonts w:ascii="Calibri" w:eastAsia="Times New Roman" w:hAnsi="Calibri" w:cs="Times New Roman"/>
                <w:b/>
                <w:bCs/>
                <w:color w:val="000000"/>
                <w:lang w:eastAsia="fr-FR"/>
              </w:rPr>
              <w:t>Rose</w:t>
            </w:r>
          </w:p>
        </w:tc>
        <w:tc>
          <w:tcPr>
            <w:tcW w:w="1423" w:type="dxa"/>
            <w:tcBorders>
              <w:top w:val="nil"/>
              <w:left w:val="nil"/>
              <w:bottom w:val="single" w:sz="4" w:space="0" w:color="auto"/>
              <w:right w:val="single" w:sz="4" w:space="0" w:color="auto"/>
            </w:tcBorders>
            <w:shd w:val="clear" w:color="auto" w:fill="auto"/>
            <w:noWrap/>
            <w:vAlign w:val="bottom"/>
            <w:hideMark/>
          </w:tcPr>
          <w:p w:rsidR="00762D8E" w:rsidRPr="00762D8E" w:rsidRDefault="00762D8E" w:rsidP="00D90020">
            <w:pPr>
              <w:spacing w:after="0" w:line="240" w:lineRule="auto"/>
              <w:jc w:val="both"/>
              <w:rPr>
                <w:rFonts w:ascii="Calibri" w:eastAsia="Times New Roman" w:hAnsi="Calibri" w:cs="Times New Roman"/>
                <w:b/>
                <w:bCs/>
                <w:color w:val="000000"/>
                <w:lang w:eastAsia="fr-FR"/>
              </w:rPr>
            </w:pPr>
            <w:r w:rsidRPr="00762D8E">
              <w:rPr>
                <w:rFonts w:ascii="Calibri" w:eastAsia="Times New Roman" w:hAnsi="Calibri" w:cs="Times New Roman"/>
                <w:b/>
                <w:bCs/>
                <w:color w:val="000000"/>
                <w:lang w:eastAsia="fr-FR"/>
              </w:rPr>
              <w:t>2</w:t>
            </w:r>
          </w:p>
        </w:tc>
      </w:tr>
      <w:tr w:rsidR="00762D8E" w:rsidRPr="00762D8E" w:rsidTr="00816B2C">
        <w:trPr>
          <w:trHeight w:val="288"/>
        </w:trPr>
        <w:tc>
          <w:tcPr>
            <w:tcW w:w="6245" w:type="dxa"/>
            <w:tcBorders>
              <w:top w:val="nil"/>
              <w:left w:val="single" w:sz="4" w:space="0" w:color="auto"/>
              <w:bottom w:val="single" w:sz="4" w:space="0" w:color="auto"/>
              <w:right w:val="single" w:sz="4" w:space="0" w:color="auto"/>
            </w:tcBorders>
            <w:shd w:val="clear" w:color="auto" w:fill="auto"/>
            <w:noWrap/>
            <w:vAlign w:val="bottom"/>
            <w:hideMark/>
          </w:tcPr>
          <w:p w:rsidR="00762D8E" w:rsidRPr="00816B2C" w:rsidRDefault="009B7169" w:rsidP="00D90020">
            <w:pPr>
              <w:spacing w:after="0" w:line="240" w:lineRule="auto"/>
              <w:jc w:val="both"/>
              <w:rPr>
                <w:rFonts w:ascii="Calibri" w:eastAsia="Times New Roman" w:hAnsi="Calibri" w:cs="Times New Roman"/>
                <w:lang w:eastAsia="fr-FR"/>
              </w:rPr>
            </w:pPr>
            <w:r w:rsidRPr="00816B2C">
              <w:rPr>
                <w:rFonts w:ascii="Calibri" w:eastAsia="Times New Roman" w:hAnsi="Calibri" w:cs="Times New Roman"/>
                <w:lang w:eastAsia="fr-FR"/>
              </w:rPr>
              <w:t xml:space="preserve">Dépôt sur </w:t>
            </w:r>
            <w:proofErr w:type="spellStart"/>
            <w:r w:rsidRPr="00816B2C">
              <w:rPr>
                <w:rFonts w:ascii="Calibri" w:eastAsia="Times New Roman" w:hAnsi="Calibri" w:cs="Times New Roman"/>
                <w:lang w:eastAsia="fr-FR"/>
              </w:rPr>
              <w:t>ResearchGate</w:t>
            </w:r>
            <w:proofErr w:type="spellEnd"/>
          </w:p>
        </w:tc>
        <w:tc>
          <w:tcPr>
            <w:tcW w:w="854" w:type="dxa"/>
            <w:tcBorders>
              <w:top w:val="nil"/>
              <w:left w:val="nil"/>
              <w:bottom w:val="single" w:sz="4" w:space="0" w:color="auto"/>
              <w:right w:val="single" w:sz="4" w:space="0" w:color="auto"/>
            </w:tcBorders>
            <w:shd w:val="clear" w:color="000000" w:fill="ED7D31"/>
            <w:noWrap/>
            <w:vAlign w:val="center"/>
            <w:hideMark/>
          </w:tcPr>
          <w:p w:rsidR="00762D8E" w:rsidRPr="00762D8E" w:rsidRDefault="00762D8E" w:rsidP="00D90020">
            <w:pPr>
              <w:spacing w:after="0" w:line="240" w:lineRule="auto"/>
              <w:jc w:val="both"/>
              <w:rPr>
                <w:rFonts w:ascii="Calibri" w:eastAsia="Times New Roman" w:hAnsi="Calibri" w:cs="Times New Roman"/>
                <w:b/>
                <w:bCs/>
                <w:color w:val="000000"/>
                <w:lang w:eastAsia="fr-FR"/>
              </w:rPr>
            </w:pPr>
            <w:r w:rsidRPr="00762D8E">
              <w:rPr>
                <w:rFonts w:ascii="Calibri" w:eastAsia="Times New Roman" w:hAnsi="Calibri" w:cs="Times New Roman"/>
                <w:b/>
                <w:bCs/>
                <w:color w:val="000000"/>
                <w:lang w:eastAsia="fr-FR"/>
              </w:rPr>
              <w:t>Orange</w:t>
            </w:r>
          </w:p>
        </w:tc>
        <w:tc>
          <w:tcPr>
            <w:tcW w:w="1423" w:type="dxa"/>
            <w:tcBorders>
              <w:top w:val="nil"/>
              <w:left w:val="nil"/>
              <w:bottom w:val="single" w:sz="4" w:space="0" w:color="auto"/>
              <w:right w:val="single" w:sz="4" w:space="0" w:color="auto"/>
            </w:tcBorders>
            <w:shd w:val="clear" w:color="auto" w:fill="auto"/>
            <w:noWrap/>
            <w:vAlign w:val="bottom"/>
            <w:hideMark/>
          </w:tcPr>
          <w:p w:rsidR="00762D8E" w:rsidRPr="00762D8E" w:rsidRDefault="00762D8E" w:rsidP="00D90020">
            <w:pPr>
              <w:spacing w:after="0" w:line="240" w:lineRule="auto"/>
              <w:jc w:val="both"/>
              <w:rPr>
                <w:rFonts w:ascii="Calibri" w:eastAsia="Times New Roman" w:hAnsi="Calibri" w:cs="Times New Roman"/>
                <w:b/>
                <w:bCs/>
                <w:color w:val="000000"/>
                <w:lang w:eastAsia="fr-FR"/>
              </w:rPr>
            </w:pPr>
            <w:r w:rsidRPr="00762D8E">
              <w:rPr>
                <w:rFonts w:ascii="Calibri" w:eastAsia="Times New Roman" w:hAnsi="Calibri" w:cs="Times New Roman"/>
                <w:b/>
                <w:bCs/>
                <w:color w:val="000000"/>
                <w:lang w:eastAsia="fr-FR"/>
              </w:rPr>
              <w:t>2</w:t>
            </w:r>
          </w:p>
        </w:tc>
      </w:tr>
      <w:tr w:rsidR="00762D8E" w:rsidRPr="00762D8E" w:rsidTr="00816B2C">
        <w:trPr>
          <w:trHeight w:val="288"/>
        </w:trPr>
        <w:tc>
          <w:tcPr>
            <w:tcW w:w="6245" w:type="dxa"/>
            <w:tcBorders>
              <w:top w:val="nil"/>
              <w:left w:val="single" w:sz="4" w:space="0" w:color="auto"/>
              <w:bottom w:val="single" w:sz="4" w:space="0" w:color="auto"/>
              <w:right w:val="single" w:sz="4" w:space="0" w:color="auto"/>
            </w:tcBorders>
            <w:shd w:val="clear" w:color="auto" w:fill="auto"/>
            <w:noWrap/>
            <w:vAlign w:val="bottom"/>
            <w:hideMark/>
          </w:tcPr>
          <w:p w:rsidR="00762D8E" w:rsidRPr="00816B2C" w:rsidRDefault="009B7169" w:rsidP="00D90020">
            <w:pPr>
              <w:spacing w:after="0" w:line="240" w:lineRule="auto"/>
              <w:jc w:val="both"/>
              <w:rPr>
                <w:rFonts w:ascii="Calibri" w:eastAsia="Times New Roman" w:hAnsi="Calibri" w:cs="Times New Roman"/>
                <w:lang w:eastAsia="fr-FR"/>
              </w:rPr>
            </w:pPr>
            <w:r w:rsidRPr="00816B2C">
              <w:rPr>
                <w:rFonts w:ascii="Calibri" w:eastAsia="Times New Roman" w:hAnsi="Calibri" w:cs="Times New Roman"/>
                <w:lang w:eastAsia="fr-FR"/>
              </w:rPr>
              <w:t>Utilisation de Twitter</w:t>
            </w:r>
          </w:p>
        </w:tc>
        <w:tc>
          <w:tcPr>
            <w:tcW w:w="854" w:type="dxa"/>
            <w:tcBorders>
              <w:top w:val="nil"/>
              <w:left w:val="nil"/>
              <w:bottom w:val="single" w:sz="4" w:space="0" w:color="auto"/>
              <w:right w:val="single" w:sz="4" w:space="0" w:color="auto"/>
            </w:tcBorders>
            <w:shd w:val="clear" w:color="000000" w:fill="ED7D31"/>
            <w:noWrap/>
            <w:vAlign w:val="center"/>
            <w:hideMark/>
          </w:tcPr>
          <w:p w:rsidR="00762D8E" w:rsidRPr="00762D8E" w:rsidRDefault="00762D8E" w:rsidP="00D90020">
            <w:pPr>
              <w:spacing w:after="0" w:line="240" w:lineRule="auto"/>
              <w:jc w:val="both"/>
              <w:rPr>
                <w:rFonts w:ascii="Calibri" w:eastAsia="Times New Roman" w:hAnsi="Calibri" w:cs="Times New Roman"/>
                <w:b/>
                <w:bCs/>
                <w:color w:val="000000"/>
                <w:lang w:eastAsia="fr-FR"/>
              </w:rPr>
            </w:pPr>
            <w:r w:rsidRPr="00762D8E">
              <w:rPr>
                <w:rFonts w:ascii="Calibri" w:eastAsia="Times New Roman" w:hAnsi="Calibri" w:cs="Times New Roman"/>
                <w:b/>
                <w:bCs/>
                <w:color w:val="000000"/>
                <w:lang w:eastAsia="fr-FR"/>
              </w:rPr>
              <w:t>Orange</w:t>
            </w:r>
          </w:p>
        </w:tc>
        <w:tc>
          <w:tcPr>
            <w:tcW w:w="1423" w:type="dxa"/>
            <w:tcBorders>
              <w:top w:val="nil"/>
              <w:left w:val="nil"/>
              <w:bottom w:val="single" w:sz="4" w:space="0" w:color="auto"/>
              <w:right w:val="single" w:sz="4" w:space="0" w:color="auto"/>
            </w:tcBorders>
            <w:shd w:val="clear" w:color="auto" w:fill="auto"/>
            <w:noWrap/>
            <w:vAlign w:val="bottom"/>
            <w:hideMark/>
          </w:tcPr>
          <w:p w:rsidR="00762D8E" w:rsidRPr="00762D8E" w:rsidRDefault="00762D8E" w:rsidP="00D90020">
            <w:pPr>
              <w:spacing w:after="0" w:line="240" w:lineRule="auto"/>
              <w:jc w:val="both"/>
              <w:rPr>
                <w:rFonts w:ascii="Calibri" w:eastAsia="Times New Roman" w:hAnsi="Calibri" w:cs="Times New Roman"/>
                <w:b/>
                <w:bCs/>
                <w:color w:val="000000"/>
                <w:lang w:eastAsia="fr-FR"/>
              </w:rPr>
            </w:pPr>
            <w:r w:rsidRPr="00762D8E">
              <w:rPr>
                <w:rFonts w:ascii="Calibri" w:eastAsia="Times New Roman" w:hAnsi="Calibri" w:cs="Times New Roman"/>
                <w:b/>
                <w:bCs/>
                <w:color w:val="000000"/>
                <w:lang w:eastAsia="fr-FR"/>
              </w:rPr>
              <w:t>2</w:t>
            </w:r>
          </w:p>
        </w:tc>
      </w:tr>
      <w:tr w:rsidR="00762D8E" w:rsidRPr="00762D8E" w:rsidTr="00816B2C">
        <w:trPr>
          <w:trHeight w:val="288"/>
        </w:trPr>
        <w:tc>
          <w:tcPr>
            <w:tcW w:w="6245" w:type="dxa"/>
            <w:tcBorders>
              <w:top w:val="nil"/>
              <w:left w:val="single" w:sz="4" w:space="0" w:color="auto"/>
              <w:bottom w:val="single" w:sz="4" w:space="0" w:color="auto"/>
              <w:right w:val="single" w:sz="4" w:space="0" w:color="auto"/>
            </w:tcBorders>
            <w:shd w:val="clear" w:color="auto" w:fill="auto"/>
            <w:noWrap/>
            <w:vAlign w:val="bottom"/>
            <w:hideMark/>
          </w:tcPr>
          <w:p w:rsidR="00762D8E" w:rsidRPr="00816B2C" w:rsidRDefault="00816B2C" w:rsidP="00D90020">
            <w:pPr>
              <w:spacing w:after="0" w:line="240" w:lineRule="auto"/>
              <w:jc w:val="both"/>
              <w:rPr>
                <w:rFonts w:ascii="Calibri" w:eastAsia="Times New Roman" w:hAnsi="Calibri" w:cs="Times New Roman"/>
                <w:lang w:eastAsia="fr-FR"/>
              </w:rPr>
            </w:pPr>
            <w:r w:rsidRPr="00816B2C">
              <w:rPr>
                <w:rFonts w:ascii="Calibri" w:eastAsia="Times New Roman" w:hAnsi="Calibri" w:cs="Times New Roman"/>
                <w:lang w:eastAsia="fr-FR"/>
              </w:rPr>
              <w:t xml:space="preserve">Dépôt sur </w:t>
            </w:r>
            <w:proofErr w:type="spellStart"/>
            <w:r w:rsidRPr="00816B2C">
              <w:rPr>
                <w:rFonts w:ascii="Calibri" w:eastAsia="Times New Roman" w:hAnsi="Calibri" w:cs="Times New Roman"/>
                <w:lang w:eastAsia="fr-FR"/>
              </w:rPr>
              <w:t>R</w:t>
            </w:r>
            <w:r w:rsidR="00762D8E" w:rsidRPr="00816B2C">
              <w:rPr>
                <w:rFonts w:ascii="Calibri" w:eastAsia="Times New Roman" w:hAnsi="Calibri" w:cs="Times New Roman"/>
                <w:lang w:eastAsia="fr-FR"/>
              </w:rPr>
              <w:t>esearchgate</w:t>
            </w:r>
            <w:proofErr w:type="spellEnd"/>
            <w:r w:rsidR="00762D8E" w:rsidRPr="00816B2C">
              <w:rPr>
                <w:rFonts w:ascii="Calibri" w:eastAsia="Times New Roman" w:hAnsi="Calibri" w:cs="Times New Roman"/>
                <w:lang w:eastAsia="fr-FR"/>
              </w:rPr>
              <w:t xml:space="preserve"> av</w:t>
            </w:r>
            <w:r w:rsidR="009B7169" w:rsidRPr="00816B2C">
              <w:rPr>
                <w:rFonts w:ascii="Calibri" w:eastAsia="Times New Roman" w:hAnsi="Calibri" w:cs="Times New Roman"/>
                <w:lang w:eastAsia="fr-FR"/>
              </w:rPr>
              <w:t>ec lien sur une archive ouverte</w:t>
            </w:r>
          </w:p>
        </w:tc>
        <w:tc>
          <w:tcPr>
            <w:tcW w:w="854" w:type="dxa"/>
            <w:tcBorders>
              <w:top w:val="nil"/>
              <w:left w:val="nil"/>
              <w:bottom w:val="single" w:sz="4" w:space="0" w:color="auto"/>
              <w:right w:val="single" w:sz="4" w:space="0" w:color="auto"/>
            </w:tcBorders>
            <w:shd w:val="clear" w:color="000000" w:fill="ED7D31"/>
            <w:noWrap/>
            <w:vAlign w:val="center"/>
            <w:hideMark/>
          </w:tcPr>
          <w:p w:rsidR="00762D8E" w:rsidRPr="00762D8E" w:rsidRDefault="00762D8E" w:rsidP="00D90020">
            <w:pPr>
              <w:spacing w:after="0" w:line="240" w:lineRule="auto"/>
              <w:jc w:val="both"/>
              <w:rPr>
                <w:rFonts w:ascii="Calibri" w:eastAsia="Times New Roman" w:hAnsi="Calibri" w:cs="Times New Roman"/>
                <w:b/>
                <w:bCs/>
                <w:color w:val="000000"/>
                <w:lang w:eastAsia="fr-FR"/>
              </w:rPr>
            </w:pPr>
            <w:r w:rsidRPr="00762D8E">
              <w:rPr>
                <w:rFonts w:ascii="Calibri" w:eastAsia="Times New Roman" w:hAnsi="Calibri" w:cs="Times New Roman"/>
                <w:b/>
                <w:bCs/>
                <w:color w:val="000000"/>
                <w:lang w:eastAsia="fr-FR"/>
              </w:rPr>
              <w:t>Orange</w:t>
            </w:r>
          </w:p>
        </w:tc>
        <w:tc>
          <w:tcPr>
            <w:tcW w:w="1423" w:type="dxa"/>
            <w:tcBorders>
              <w:top w:val="nil"/>
              <w:left w:val="nil"/>
              <w:bottom w:val="single" w:sz="4" w:space="0" w:color="auto"/>
              <w:right w:val="single" w:sz="4" w:space="0" w:color="auto"/>
            </w:tcBorders>
            <w:shd w:val="clear" w:color="auto" w:fill="auto"/>
            <w:noWrap/>
            <w:vAlign w:val="bottom"/>
            <w:hideMark/>
          </w:tcPr>
          <w:p w:rsidR="00762D8E" w:rsidRPr="00762D8E" w:rsidRDefault="00762D8E" w:rsidP="00D90020">
            <w:pPr>
              <w:spacing w:after="0" w:line="240" w:lineRule="auto"/>
              <w:jc w:val="both"/>
              <w:rPr>
                <w:rFonts w:ascii="Calibri" w:eastAsia="Times New Roman" w:hAnsi="Calibri" w:cs="Times New Roman"/>
                <w:b/>
                <w:bCs/>
                <w:color w:val="000000"/>
                <w:lang w:eastAsia="fr-FR"/>
              </w:rPr>
            </w:pPr>
            <w:r w:rsidRPr="00762D8E">
              <w:rPr>
                <w:rFonts w:ascii="Calibri" w:eastAsia="Times New Roman" w:hAnsi="Calibri" w:cs="Times New Roman"/>
                <w:b/>
                <w:bCs/>
                <w:color w:val="000000"/>
                <w:lang w:eastAsia="fr-FR"/>
              </w:rPr>
              <w:t>2</w:t>
            </w:r>
          </w:p>
        </w:tc>
      </w:tr>
    </w:tbl>
    <w:p w:rsidR="00762D8E" w:rsidRDefault="00762D8E" w:rsidP="00D90020">
      <w:pPr>
        <w:jc w:val="both"/>
      </w:pPr>
    </w:p>
    <w:p w:rsidR="00762D8E" w:rsidRPr="009B7169" w:rsidRDefault="009B7169" w:rsidP="00D90020">
      <w:pPr>
        <w:pStyle w:val="Paragraphedeliste"/>
        <w:numPr>
          <w:ilvl w:val="0"/>
          <w:numId w:val="1"/>
        </w:numPr>
        <w:jc w:val="both"/>
        <w:rPr>
          <w:b/>
        </w:rPr>
      </w:pPr>
      <w:r w:rsidRPr="009B7169">
        <w:rPr>
          <w:b/>
        </w:rPr>
        <w:t>Cartes action</w:t>
      </w:r>
    </w:p>
    <w:tbl>
      <w:tblPr>
        <w:tblW w:w="5083" w:type="dxa"/>
        <w:tblInd w:w="55" w:type="dxa"/>
        <w:tblCellMar>
          <w:left w:w="70" w:type="dxa"/>
          <w:right w:w="70" w:type="dxa"/>
        </w:tblCellMar>
        <w:tblLook w:val="04A0" w:firstRow="1" w:lastRow="0" w:firstColumn="1" w:lastColumn="0" w:noHBand="0" w:noVBand="1"/>
      </w:tblPr>
      <w:tblGrid>
        <w:gridCol w:w="3660"/>
        <w:gridCol w:w="1423"/>
      </w:tblGrid>
      <w:tr w:rsidR="009B7169" w:rsidRPr="009B7169" w:rsidTr="00FD55E9">
        <w:trPr>
          <w:trHeight w:val="360"/>
        </w:trPr>
        <w:tc>
          <w:tcPr>
            <w:tcW w:w="366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9B7169" w:rsidRPr="00816B2C" w:rsidRDefault="009B7169" w:rsidP="00D90020">
            <w:pPr>
              <w:spacing w:after="0" w:line="240" w:lineRule="auto"/>
              <w:jc w:val="both"/>
              <w:rPr>
                <w:rFonts w:ascii="Calibri" w:eastAsia="Times New Roman" w:hAnsi="Calibri" w:cs="Times New Roman"/>
                <w:b/>
                <w:color w:val="000000"/>
                <w:lang w:eastAsia="fr-FR"/>
              </w:rPr>
            </w:pPr>
            <w:r w:rsidRPr="00816B2C">
              <w:rPr>
                <w:rFonts w:ascii="Calibri" w:eastAsia="Times New Roman" w:hAnsi="Calibri" w:cs="Times New Roman"/>
                <w:b/>
                <w:color w:val="000000"/>
                <w:lang w:eastAsia="fr-FR"/>
              </w:rPr>
              <w:t>Nom de la carte</w:t>
            </w:r>
          </w:p>
        </w:tc>
        <w:tc>
          <w:tcPr>
            <w:tcW w:w="1423" w:type="dxa"/>
            <w:tcBorders>
              <w:top w:val="single" w:sz="4" w:space="0" w:color="auto"/>
              <w:left w:val="nil"/>
              <w:bottom w:val="single" w:sz="4" w:space="0" w:color="auto"/>
              <w:right w:val="single" w:sz="4" w:space="0" w:color="auto"/>
            </w:tcBorders>
            <w:shd w:val="clear" w:color="auto" w:fill="auto"/>
            <w:vAlign w:val="bottom"/>
            <w:hideMark/>
          </w:tcPr>
          <w:p w:rsidR="009B7169" w:rsidRPr="00816B2C" w:rsidRDefault="009B7169" w:rsidP="00D90020">
            <w:pPr>
              <w:spacing w:after="0" w:line="240" w:lineRule="auto"/>
              <w:jc w:val="both"/>
              <w:rPr>
                <w:rFonts w:ascii="Calibri" w:eastAsia="Times New Roman" w:hAnsi="Calibri" w:cs="Times New Roman"/>
                <w:b/>
                <w:color w:val="000000"/>
                <w:lang w:eastAsia="fr-FR"/>
              </w:rPr>
            </w:pPr>
            <w:r w:rsidRPr="00816B2C">
              <w:rPr>
                <w:rFonts w:ascii="Calibri" w:eastAsia="Times New Roman" w:hAnsi="Calibri" w:cs="Times New Roman"/>
                <w:b/>
                <w:color w:val="000000"/>
                <w:lang w:eastAsia="fr-FR"/>
              </w:rPr>
              <w:t>Nombre d'exemplaire</w:t>
            </w:r>
            <w:r w:rsidR="00816B2C">
              <w:rPr>
                <w:rFonts w:ascii="Calibri" w:eastAsia="Times New Roman" w:hAnsi="Calibri" w:cs="Times New Roman"/>
                <w:b/>
                <w:color w:val="000000"/>
                <w:lang w:eastAsia="fr-FR"/>
              </w:rPr>
              <w:t>s</w:t>
            </w:r>
            <w:r w:rsidRPr="00816B2C">
              <w:rPr>
                <w:rFonts w:ascii="Calibri" w:eastAsia="Times New Roman" w:hAnsi="Calibri" w:cs="Times New Roman"/>
                <w:b/>
                <w:color w:val="000000"/>
                <w:lang w:eastAsia="fr-FR"/>
              </w:rPr>
              <w:t xml:space="preserve"> de la carte</w:t>
            </w:r>
          </w:p>
        </w:tc>
      </w:tr>
      <w:tr w:rsidR="009B7169" w:rsidRPr="009B7169" w:rsidTr="00FD55E9">
        <w:trPr>
          <w:trHeight w:val="360"/>
        </w:trPr>
        <w:tc>
          <w:tcPr>
            <w:tcW w:w="3660" w:type="dxa"/>
            <w:tcBorders>
              <w:top w:val="nil"/>
              <w:left w:val="single" w:sz="4" w:space="0" w:color="auto"/>
              <w:bottom w:val="single" w:sz="4" w:space="0" w:color="auto"/>
              <w:right w:val="single" w:sz="4" w:space="0" w:color="auto"/>
            </w:tcBorders>
            <w:shd w:val="clear" w:color="auto" w:fill="auto"/>
            <w:vAlign w:val="bottom"/>
            <w:hideMark/>
          </w:tcPr>
          <w:p w:rsidR="009B7169" w:rsidRPr="001639DA" w:rsidRDefault="00FD55E9" w:rsidP="00D90020">
            <w:pPr>
              <w:spacing w:after="0" w:line="240" w:lineRule="auto"/>
              <w:jc w:val="both"/>
              <w:rPr>
                <w:rFonts w:ascii="Calibri" w:eastAsia="Times New Roman" w:hAnsi="Calibri" w:cs="Times New Roman"/>
                <w:lang w:eastAsia="fr-FR"/>
              </w:rPr>
            </w:pPr>
            <w:r w:rsidRPr="001639DA">
              <w:rPr>
                <w:rFonts w:ascii="Calibri" w:eastAsia="Times New Roman" w:hAnsi="Calibri" w:cs="Times New Roman"/>
                <w:lang w:eastAsia="fr-FR"/>
              </w:rPr>
              <w:t>Votre éditeur refuse finalement de vous publier</w:t>
            </w:r>
          </w:p>
        </w:tc>
        <w:tc>
          <w:tcPr>
            <w:tcW w:w="1423" w:type="dxa"/>
            <w:tcBorders>
              <w:top w:val="nil"/>
              <w:left w:val="nil"/>
              <w:bottom w:val="single" w:sz="4" w:space="0" w:color="auto"/>
              <w:right w:val="single" w:sz="4" w:space="0" w:color="auto"/>
            </w:tcBorders>
            <w:shd w:val="clear" w:color="auto" w:fill="auto"/>
            <w:vAlign w:val="bottom"/>
            <w:hideMark/>
          </w:tcPr>
          <w:p w:rsidR="009B7169" w:rsidRPr="001639DA" w:rsidRDefault="001639DA" w:rsidP="00D90020">
            <w:pPr>
              <w:spacing w:after="0" w:line="240" w:lineRule="auto"/>
              <w:jc w:val="both"/>
              <w:rPr>
                <w:rFonts w:ascii="Calibri" w:eastAsia="Times New Roman" w:hAnsi="Calibri" w:cs="Times New Roman"/>
                <w:lang w:eastAsia="fr-FR"/>
              </w:rPr>
            </w:pPr>
            <w:r w:rsidRPr="001639DA">
              <w:rPr>
                <w:rFonts w:ascii="Calibri" w:eastAsia="Times New Roman" w:hAnsi="Calibri" w:cs="Times New Roman"/>
                <w:lang w:eastAsia="fr-FR"/>
              </w:rPr>
              <w:t>3</w:t>
            </w:r>
          </w:p>
        </w:tc>
      </w:tr>
      <w:tr w:rsidR="009B7169" w:rsidRPr="009B7169" w:rsidTr="00FD55E9">
        <w:trPr>
          <w:trHeight w:val="360"/>
        </w:trPr>
        <w:tc>
          <w:tcPr>
            <w:tcW w:w="3660" w:type="dxa"/>
            <w:tcBorders>
              <w:top w:val="nil"/>
              <w:left w:val="single" w:sz="4" w:space="0" w:color="auto"/>
              <w:bottom w:val="single" w:sz="4" w:space="0" w:color="auto"/>
              <w:right w:val="single" w:sz="4" w:space="0" w:color="auto"/>
            </w:tcBorders>
            <w:shd w:val="clear" w:color="auto" w:fill="auto"/>
            <w:vAlign w:val="bottom"/>
            <w:hideMark/>
          </w:tcPr>
          <w:p w:rsidR="009B7169" w:rsidRPr="001639DA" w:rsidRDefault="009B7169" w:rsidP="00D90020">
            <w:pPr>
              <w:spacing w:after="0" w:line="240" w:lineRule="auto"/>
              <w:jc w:val="both"/>
              <w:rPr>
                <w:rFonts w:ascii="Calibri" w:eastAsia="Times New Roman" w:hAnsi="Calibri" w:cs="Times New Roman"/>
                <w:lang w:eastAsia="fr-FR"/>
              </w:rPr>
            </w:pPr>
            <w:r w:rsidRPr="001639DA">
              <w:rPr>
                <w:rFonts w:ascii="Calibri" w:eastAsia="Times New Roman" w:hAnsi="Calibri" w:cs="Times New Roman"/>
                <w:lang w:eastAsia="fr-FR"/>
              </w:rPr>
              <w:t>Respect des devoirs face à l’éditeur</w:t>
            </w:r>
          </w:p>
        </w:tc>
        <w:tc>
          <w:tcPr>
            <w:tcW w:w="1423" w:type="dxa"/>
            <w:tcBorders>
              <w:top w:val="nil"/>
              <w:left w:val="nil"/>
              <w:bottom w:val="single" w:sz="4" w:space="0" w:color="auto"/>
              <w:right w:val="single" w:sz="4" w:space="0" w:color="auto"/>
            </w:tcBorders>
            <w:shd w:val="clear" w:color="auto" w:fill="auto"/>
            <w:vAlign w:val="bottom"/>
            <w:hideMark/>
          </w:tcPr>
          <w:p w:rsidR="009B7169" w:rsidRPr="001639DA" w:rsidRDefault="001639DA" w:rsidP="00D90020">
            <w:pPr>
              <w:spacing w:after="0" w:line="240" w:lineRule="auto"/>
              <w:jc w:val="both"/>
              <w:rPr>
                <w:rFonts w:ascii="Calibri" w:eastAsia="Times New Roman" w:hAnsi="Calibri" w:cs="Times New Roman"/>
                <w:lang w:eastAsia="fr-FR"/>
              </w:rPr>
            </w:pPr>
            <w:r w:rsidRPr="001639DA">
              <w:rPr>
                <w:rFonts w:ascii="Calibri" w:eastAsia="Times New Roman" w:hAnsi="Calibri" w:cs="Times New Roman"/>
                <w:lang w:eastAsia="fr-FR"/>
              </w:rPr>
              <w:t>3</w:t>
            </w:r>
          </w:p>
        </w:tc>
      </w:tr>
      <w:tr w:rsidR="009B7169" w:rsidRPr="009B7169" w:rsidTr="00FD55E9">
        <w:trPr>
          <w:trHeight w:val="360"/>
        </w:trPr>
        <w:tc>
          <w:tcPr>
            <w:tcW w:w="3660" w:type="dxa"/>
            <w:tcBorders>
              <w:top w:val="nil"/>
              <w:left w:val="single" w:sz="4" w:space="0" w:color="auto"/>
              <w:bottom w:val="single" w:sz="4" w:space="0" w:color="auto"/>
              <w:right w:val="single" w:sz="4" w:space="0" w:color="auto"/>
            </w:tcBorders>
            <w:shd w:val="clear" w:color="auto" w:fill="auto"/>
            <w:vAlign w:val="bottom"/>
            <w:hideMark/>
          </w:tcPr>
          <w:p w:rsidR="009B7169" w:rsidRPr="001639DA" w:rsidRDefault="009B7169" w:rsidP="00D90020">
            <w:pPr>
              <w:spacing w:after="0" w:line="240" w:lineRule="auto"/>
              <w:jc w:val="both"/>
              <w:rPr>
                <w:rFonts w:ascii="Calibri" w:eastAsia="Times New Roman" w:hAnsi="Calibri" w:cs="Times New Roman"/>
                <w:lang w:eastAsia="fr-FR"/>
              </w:rPr>
            </w:pPr>
            <w:r w:rsidRPr="001639DA">
              <w:rPr>
                <w:rFonts w:ascii="Calibri" w:eastAsia="Times New Roman" w:hAnsi="Calibri" w:cs="Times New Roman"/>
                <w:lang w:eastAsia="fr-FR"/>
              </w:rPr>
              <w:t>Diffusion des recherches en Open Access</w:t>
            </w:r>
          </w:p>
        </w:tc>
        <w:tc>
          <w:tcPr>
            <w:tcW w:w="1423" w:type="dxa"/>
            <w:tcBorders>
              <w:top w:val="nil"/>
              <w:left w:val="nil"/>
              <w:bottom w:val="single" w:sz="4" w:space="0" w:color="auto"/>
              <w:right w:val="single" w:sz="4" w:space="0" w:color="auto"/>
            </w:tcBorders>
            <w:shd w:val="clear" w:color="auto" w:fill="auto"/>
            <w:vAlign w:val="bottom"/>
            <w:hideMark/>
          </w:tcPr>
          <w:p w:rsidR="009B7169" w:rsidRPr="001639DA" w:rsidRDefault="001639DA" w:rsidP="00D90020">
            <w:pPr>
              <w:spacing w:after="0" w:line="240" w:lineRule="auto"/>
              <w:jc w:val="both"/>
              <w:rPr>
                <w:rFonts w:ascii="Calibri" w:eastAsia="Times New Roman" w:hAnsi="Calibri" w:cs="Times New Roman"/>
                <w:lang w:eastAsia="fr-FR"/>
              </w:rPr>
            </w:pPr>
            <w:r w:rsidRPr="001639DA">
              <w:rPr>
                <w:rFonts w:ascii="Calibri" w:eastAsia="Times New Roman" w:hAnsi="Calibri" w:cs="Times New Roman"/>
                <w:lang w:eastAsia="fr-FR"/>
              </w:rPr>
              <w:t>3</w:t>
            </w:r>
          </w:p>
        </w:tc>
      </w:tr>
      <w:tr w:rsidR="009B7169" w:rsidRPr="009B7169" w:rsidTr="00FD55E9">
        <w:trPr>
          <w:trHeight w:val="360"/>
        </w:trPr>
        <w:tc>
          <w:tcPr>
            <w:tcW w:w="3660" w:type="dxa"/>
            <w:tcBorders>
              <w:top w:val="nil"/>
              <w:left w:val="single" w:sz="4" w:space="0" w:color="auto"/>
              <w:bottom w:val="single" w:sz="4" w:space="0" w:color="auto"/>
              <w:right w:val="single" w:sz="4" w:space="0" w:color="auto"/>
            </w:tcBorders>
            <w:shd w:val="clear" w:color="auto" w:fill="auto"/>
            <w:vAlign w:val="bottom"/>
            <w:hideMark/>
          </w:tcPr>
          <w:p w:rsidR="009B7169" w:rsidRPr="001639DA" w:rsidRDefault="009B7169" w:rsidP="00D90020">
            <w:pPr>
              <w:spacing w:after="0" w:line="240" w:lineRule="auto"/>
              <w:jc w:val="both"/>
              <w:rPr>
                <w:rFonts w:ascii="Calibri" w:eastAsia="Times New Roman" w:hAnsi="Calibri" w:cs="Times New Roman"/>
                <w:lang w:eastAsia="fr-FR"/>
              </w:rPr>
            </w:pPr>
            <w:r w:rsidRPr="001639DA">
              <w:rPr>
                <w:rFonts w:ascii="Calibri" w:eastAsia="Times New Roman" w:hAnsi="Calibri" w:cs="Times New Roman"/>
                <w:lang w:eastAsia="fr-FR"/>
              </w:rPr>
              <w:t>Convaincu par l'Open Access</w:t>
            </w:r>
          </w:p>
        </w:tc>
        <w:tc>
          <w:tcPr>
            <w:tcW w:w="1423" w:type="dxa"/>
            <w:tcBorders>
              <w:top w:val="nil"/>
              <w:left w:val="nil"/>
              <w:bottom w:val="single" w:sz="4" w:space="0" w:color="auto"/>
              <w:right w:val="single" w:sz="4" w:space="0" w:color="auto"/>
            </w:tcBorders>
            <w:shd w:val="clear" w:color="auto" w:fill="auto"/>
            <w:vAlign w:val="bottom"/>
            <w:hideMark/>
          </w:tcPr>
          <w:p w:rsidR="009B7169" w:rsidRPr="001639DA" w:rsidRDefault="001639DA" w:rsidP="00D90020">
            <w:pPr>
              <w:spacing w:after="0" w:line="240" w:lineRule="auto"/>
              <w:jc w:val="both"/>
              <w:rPr>
                <w:rFonts w:ascii="Calibri" w:eastAsia="Times New Roman" w:hAnsi="Calibri" w:cs="Times New Roman"/>
                <w:lang w:eastAsia="fr-FR"/>
              </w:rPr>
            </w:pPr>
            <w:r w:rsidRPr="001639DA">
              <w:rPr>
                <w:rFonts w:ascii="Calibri" w:eastAsia="Times New Roman" w:hAnsi="Calibri" w:cs="Times New Roman"/>
                <w:lang w:eastAsia="fr-FR"/>
              </w:rPr>
              <w:t>3</w:t>
            </w:r>
          </w:p>
        </w:tc>
      </w:tr>
      <w:tr w:rsidR="009B7169" w:rsidRPr="009B7169" w:rsidTr="00FD55E9">
        <w:trPr>
          <w:trHeight w:val="360"/>
        </w:trPr>
        <w:tc>
          <w:tcPr>
            <w:tcW w:w="3660" w:type="dxa"/>
            <w:tcBorders>
              <w:top w:val="nil"/>
              <w:left w:val="single" w:sz="4" w:space="0" w:color="auto"/>
              <w:bottom w:val="single" w:sz="4" w:space="0" w:color="auto"/>
              <w:right w:val="single" w:sz="4" w:space="0" w:color="auto"/>
            </w:tcBorders>
            <w:shd w:val="clear" w:color="auto" w:fill="auto"/>
            <w:vAlign w:val="bottom"/>
            <w:hideMark/>
          </w:tcPr>
          <w:p w:rsidR="009B7169" w:rsidRPr="001639DA" w:rsidRDefault="009B7169" w:rsidP="00D90020">
            <w:pPr>
              <w:spacing w:after="0" w:line="240" w:lineRule="auto"/>
              <w:jc w:val="both"/>
              <w:rPr>
                <w:rFonts w:ascii="Calibri" w:eastAsia="Times New Roman" w:hAnsi="Calibri" w:cs="Times New Roman"/>
                <w:lang w:eastAsia="fr-FR"/>
              </w:rPr>
            </w:pPr>
            <w:r w:rsidRPr="001639DA">
              <w:rPr>
                <w:rFonts w:ascii="Calibri" w:eastAsia="Times New Roman" w:hAnsi="Calibri" w:cs="Times New Roman"/>
                <w:lang w:eastAsia="fr-FR"/>
              </w:rPr>
              <w:t xml:space="preserve">Reprise du projet </w:t>
            </w:r>
          </w:p>
        </w:tc>
        <w:tc>
          <w:tcPr>
            <w:tcW w:w="1423" w:type="dxa"/>
            <w:tcBorders>
              <w:top w:val="nil"/>
              <w:left w:val="nil"/>
              <w:bottom w:val="single" w:sz="4" w:space="0" w:color="auto"/>
              <w:right w:val="single" w:sz="4" w:space="0" w:color="auto"/>
            </w:tcBorders>
            <w:shd w:val="clear" w:color="auto" w:fill="auto"/>
            <w:vAlign w:val="bottom"/>
            <w:hideMark/>
          </w:tcPr>
          <w:p w:rsidR="009B7169" w:rsidRPr="001639DA" w:rsidRDefault="001639DA" w:rsidP="00D90020">
            <w:pPr>
              <w:spacing w:after="0" w:line="240" w:lineRule="auto"/>
              <w:jc w:val="both"/>
              <w:rPr>
                <w:rFonts w:ascii="Calibri" w:eastAsia="Times New Roman" w:hAnsi="Calibri" w:cs="Times New Roman"/>
                <w:lang w:eastAsia="fr-FR"/>
              </w:rPr>
            </w:pPr>
            <w:r w:rsidRPr="001639DA">
              <w:rPr>
                <w:rFonts w:ascii="Calibri" w:eastAsia="Times New Roman" w:hAnsi="Calibri" w:cs="Times New Roman"/>
                <w:lang w:eastAsia="fr-FR"/>
              </w:rPr>
              <w:t>3</w:t>
            </w:r>
          </w:p>
        </w:tc>
      </w:tr>
      <w:tr w:rsidR="009B7169" w:rsidRPr="009B7169" w:rsidTr="00FD55E9">
        <w:trPr>
          <w:trHeight w:val="360"/>
        </w:trPr>
        <w:tc>
          <w:tcPr>
            <w:tcW w:w="3660" w:type="dxa"/>
            <w:tcBorders>
              <w:top w:val="nil"/>
              <w:left w:val="single" w:sz="4" w:space="0" w:color="auto"/>
              <w:bottom w:val="single" w:sz="4" w:space="0" w:color="auto"/>
              <w:right w:val="single" w:sz="4" w:space="0" w:color="auto"/>
            </w:tcBorders>
            <w:shd w:val="clear" w:color="auto" w:fill="auto"/>
            <w:vAlign w:val="bottom"/>
            <w:hideMark/>
          </w:tcPr>
          <w:p w:rsidR="009B7169" w:rsidRPr="001639DA" w:rsidRDefault="009B7169" w:rsidP="00D90020">
            <w:pPr>
              <w:spacing w:after="0" w:line="240" w:lineRule="auto"/>
              <w:jc w:val="both"/>
              <w:rPr>
                <w:rFonts w:ascii="Calibri" w:eastAsia="Times New Roman" w:hAnsi="Calibri" w:cs="Times New Roman"/>
                <w:lang w:eastAsia="fr-FR"/>
              </w:rPr>
            </w:pPr>
            <w:r w:rsidRPr="001639DA">
              <w:rPr>
                <w:rFonts w:ascii="Calibri" w:eastAsia="Times New Roman" w:hAnsi="Calibri" w:cs="Times New Roman"/>
                <w:lang w:eastAsia="fr-FR"/>
              </w:rPr>
              <w:t>Effet de buzz</w:t>
            </w:r>
          </w:p>
        </w:tc>
        <w:tc>
          <w:tcPr>
            <w:tcW w:w="1423" w:type="dxa"/>
            <w:tcBorders>
              <w:top w:val="nil"/>
              <w:left w:val="nil"/>
              <w:bottom w:val="single" w:sz="4" w:space="0" w:color="auto"/>
              <w:right w:val="single" w:sz="4" w:space="0" w:color="auto"/>
            </w:tcBorders>
            <w:shd w:val="clear" w:color="auto" w:fill="auto"/>
            <w:vAlign w:val="bottom"/>
            <w:hideMark/>
          </w:tcPr>
          <w:p w:rsidR="009B7169" w:rsidRPr="001639DA" w:rsidRDefault="001639DA" w:rsidP="00D90020">
            <w:pPr>
              <w:spacing w:after="0" w:line="240" w:lineRule="auto"/>
              <w:jc w:val="both"/>
              <w:rPr>
                <w:rFonts w:ascii="Calibri" w:eastAsia="Times New Roman" w:hAnsi="Calibri" w:cs="Times New Roman"/>
                <w:lang w:eastAsia="fr-FR"/>
              </w:rPr>
            </w:pPr>
            <w:r w:rsidRPr="001639DA">
              <w:rPr>
                <w:rFonts w:ascii="Calibri" w:eastAsia="Times New Roman" w:hAnsi="Calibri" w:cs="Times New Roman"/>
                <w:lang w:eastAsia="fr-FR"/>
              </w:rPr>
              <w:t>3</w:t>
            </w:r>
          </w:p>
        </w:tc>
      </w:tr>
    </w:tbl>
    <w:p w:rsidR="009B7169" w:rsidRDefault="009B7169" w:rsidP="00D90020">
      <w:pPr>
        <w:jc w:val="both"/>
      </w:pPr>
    </w:p>
    <w:p w:rsidR="009B7169" w:rsidRDefault="009B7169" w:rsidP="00D90020">
      <w:pPr>
        <w:pStyle w:val="Paragraphedeliste"/>
        <w:numPr>
          <w:ilvl w:val="0"/>
          <w:numId w:val="1"/>
        </w:numPr>
        <w:jc w:val="both"/>
      </w:pPr>
      <w:r>
        <w:t>Cartes Fin de projet</w:t>
      </w:r>
    </w:p>
    <w:p w:rsidR="009B7169" w:rsidRPr="00501C75" w:rsidRDefault="009B7169" w:rsidP="00D90020">
      <w:pPr>
        <w:jc w:val="both"/>
        <w:rPr>
          <w:b/>
        </w:rPr>
      </w:pPr>
      <w:r w:rsidRPr="00501C75">
        <w:rPr>
          <w:b/>
        </w:rPr>
        <w:t xml:space="preserve">16 exemplaires. </w:t>
      </w:r>
    </w:p>
    <w:p w:rsidR="009B7169" w:rsidRDefault="009B7169" w:rsidP="00D90020">
      <w:pPr>
        <w:jc w:val="both"/>
      </w:pPr>
      <w:r>
        <w:t xml:space="preserve">Toutes ces cartes sont mélangées dans la pioche. Chaque joueur reçoit cinq cartes de la pioche. Une défausse se constituera face visible près de la pioche au cours de la partie. Si la pioche s’épuise, mélangez la défausse pour en créer une nouvelle. </w:t>
      </w:r>
    </w:p>
    <w:p w:rsidR="009B7169" w:rsidRDefault="009B7169" w:rsidP="00D90020">
      <w:pPr>
        <w:pStyle w:val="Titre1"/>
        <w:jc w:val="both"/>
      </w:pPr>
      <w:r>
        <w:lastRenderedPageBreak/>
        <w:t>But du jeu</w:t>
      </w:r>
    </w:p>
    <w:p w:rsidR="009B7169" w:rsidRPr="009B7169" w:rsidRDefault="009B7169" w:rsidP="00D90020">
      <w:pPr>
        <w:jc w:val="both"/>
      </w:pPr>
    </w:p>
    <w:p w:rsidR="009B7169" w:rsidRDefault="009B7169" w:rsidP="00D90020">
      <w:pPr>
        <w:jc w:val="both"/>
      </w:pPr>
      <w:r>
        <w:t xml:space="preserve">Le but du jeu pour le joueur est de favoriser la </w:t>
      </w:r>
      <w:r w:rsidR="001B4303">
        <w:t xml:space="preserve">diffusion de la </w:t>
      </w:r>
      <w:r>
        <w:t>recherche de ses deux personnages, et de semer le parcours de</w:t>
      </w:r>
      <w:r w:rsidR="00501C75">
        <w:t>s</w:t>
      </w:r>
      <w:r>
        <w:t xml:space="preserve"> chercheur</w:t>
      </w:r>
      <w:r w:rsidR="00321F31">
        <w:t>s</w:t>
      </w:r>
      <w:r>
        <w:t xml:space="preserve"> </w:t>
      </w:r>
      <w:r w:rsidR="00501C75">
        <w:t>que possèdent</w:t>
      </w:r>
      <w:r w:rsidR="00321F31">
        <w:t xml:space="preserve"> les autres</w:t>
      </w:r>
      <w:r>
        <w:t xml:space="preserve"> d’embûches</w:t>
      </w:r>
      <w:r w:rsidR="00501C75">
        <w:t xml:space="preserve"> et de difficultés</w:t>
      </w:r>
      <w:r w:rsidR="00321F31">
        <w:t xml:space="preserve">. Pour cela, le joueur </w:t>
      </w:r>
      <w:r>
        <w:t xml:space="preserve">doit accumuler le maximum de points sur ses propres personnages. Attention : seuls les points des personnages dont le projet aura été clôturé par une carte « Fin de projet » avant la fin de partie </w:t>
      </w:r>
      <w:proofErr w:type="gramStart"/>
      <w:r>
        <w:t>seront</w:t>
      </w:r>
      <w:proofErr w:type="gramEnd"/>
      <w:r>
        <w:t xml:space="preserve"> comptabilisés dans le décompte final. Si un joueur a réussi à clôturer les projets de ses deux personnages, les points marqués par ces derniers s’ajoutent. </w:t>
      </w:r>
    </w:p>
    <w:p w:rsidR="009B7169" w:rsidRDefault="009B7169" w:rsidP="00D90020">
      <w:pPr>
        <w:jc w:val="both"/>
      </w:pPr>
      <w:r>
        <w:t xml:space="preserve">La partie se termine au bout de six </w:t>
      </w:r>
      <w:r w:rsidR="007924A8">
        <w:t xml:space="preserve">manches. </w:t>
      </w:r>
      <w:r>
        <w:t xml:space="preserve"> </w:t>
      </w:r>
    </w:p>
    <w:p w:rsidR="009B7169" w:rsidRDefault="009B7169" w:rsidP="00D90020">
      <w:pPr>
        <w:pStyle w:val="Titre1"/>
        <w:jc w:val="both"/>
      </w:pPr>
      <w:r>
        <w:t>Déroulement du tour</w:t>
      </w:r>
    </w:p>
    <w:p w:rsidR="00CC4616" w:rsidRPr="00CC4616" w:rsidRDefault="00CC4616" w:rsidP="00D90020">
      <w:pPr>
        <w:jc w:val="both"/>
      </w:pPr>
    </w:p>
    <w:p w:rsidR="00464BC5" w:rsidRDefault="00CC4616" w:rsidP="00D90020">
      <w:pPr>
        <w:jc w:val="both"/>
      </w:pPr>
      <w:r>
        <w:t xml:space="preserve">A son tour de jeu, un joueur peut défausser 1 ou 2 cartes, puis compléter sa main. </w:t>
      </w:r>
    </w:p>
    <w:p w:rsidR="00464BC5" w:rsidRPr="00464BC5" w:rsidRDefault="00464BC5" w:rsidP="00D90020">
      <w:pPr>
        <w:jc w:val="both"/>
        <w:rPr>
          <w:b/>
        </w:rPr>
      </w:pPr>
      <w:r w:rsidRPr="00464BC5">
        <w:rPr>
          <w:b/>
        </w:rPr>
        <w:t>Première action</w:t>
      </w:r>
    </w:p>
    <w:p w:rsidR="00416ACA" w:rsidRDefault="00416ACA" w:rsidP="00D90020">
      <w:pPr>
        <w:jc w:val="both"/>
      </w:pPr>
      <w:r>
        <w:t xml:space="preserve">Le joueur peut jouer ou défausser une carte (quelle qu’elle soit) de sa main, à moins qu’il ne choisisse de passer. Il positionne alors sa carte sur son personnage. </w:t>
      </w:r>
    </w:p>
    <w:p w:rsidR="00416ACA" w:rsidRDefault="00416ACA" w:rsidP="00D90020">
      <w:pPr>
        <w:jc w:val="both"/>
      </w:pPr>
      <w:r>
        <w:t xml:space="preserve">Les cartes jouées sur chaque personnage viennent s’ajouter les unes sur les autres en laissant juste le bandeau intercalaire dépasser. </w:t>
      </w:r>
    </w:p>
    <w:p w:rsidR="00416ACA" w:rsidRDefault="00416ACA" w:rsidP="00D90020">
      <w:pPr>
        <w:jc w:val="both"/>
      </w:pPr>
      <w:r>
        <w:t xml:space="preserve">La carte peut être jouée sur un de ses personnages ou sur un des personnages de ses adversaires pour les handicaper. </w:t>
      </w:r>
    </w:p>
    <w:p w:rsidR="00416ACA" w:rsidRDefault="00416ACA" w:rsidP="00D90020">
      <w:pPr>
        <w:jc w:val="both"/>
      </w:pPr>
      <w:r>
        <w:t>Attention cependant : la carte que le joueur joue</w:t>
      </w:r>
      <w:r w:rsidR="00501C75">
        <w:t xml:space="preserve"> sur un personnage</w:t>
      </w:r>
      <w:r>
        <w:t xml:space="preserve"> doit s’accorder avec les ca</w:t>
      </w:r>
      <w:r w:rsidR="00501C75">
        <w:t>rtes précédemment jouées sur lui</w:t>
      </w:r>
      <w:r>
        <w:t xml:space="preserve">. </w:t>
      </w:r>
    </w:p>
    <w:p w:rsidR="00416ACA" w:rsidRDefault="00416ACA" w:rsidP="00D90020">
      <w:pPr>
        <w:jc w:val="both"/>
        <w:rPr>
          <w:i/>
        </w:rPr>
      </w:pPr>
      <w:r w:rsidRPr="00416ACA">
        <w:rPr>
          <w:i/>
        </w:rPr>
        <w:t xml:space="preserve">Exemple : </w:t>
      </w:r>
      <w:r>
        <w:rPr>
          <w:i/>
        </w:rPr>
        <w:t>Le joueur A peut jouer une carte « Facteur d’impact élevé » sur un de ses personnages. Cette carte lui rapportera 5 points s’il réussit à clôturer son projet. A son tour, un joueur B peut poser sur ce même personnage la carte « </w:t>
      </w:r>
      <w:r w:rsidR="00501C75">
        <w:rPr>
          <w:i/>
        </w:rPr>
        <w:t xml:space="preserve">Dépôt du </w:t>
      </w:r>
      <w:proofErr w:type="spellStart"/>
      <w:r w:rsidR="00501C75">
        <w:rPr>
          <w:i/>
        </w:rPr>
        <w:t>pre</w:t>
      </w:r>
      <w:r w:rsidRPr="00416ACA">
        <w:rPr>
          <w:i/>
        </w:rPr>
        <w:t>print</w:t>
      </w:r>
      <w:proofErr w:type="spellEnd"/>
      <w:r w:rsidRPr="00416ACA">
        <w:rPr>
          <w:i/>
        </w:rPr>
        <w:t xml:space="preserve"> sans vérification dans S</w:t>
      </w:r>
      <w:r>
        <w:rPr>
          <w:i/>
        </w:rPr>
        <w:t>HERPA/</w:t>
      </w:r>
      <w:proofErr w:type="spellStart"/>
      <w:r>
        <w:rPr>
          <w:i/>
        </w:rPr>
        <w:t>RoMEO</w:t>
      </w:r>
      <w:proofErr w:type="spellEnd"/>
      <w:r>
        <w:rPr>
          <w:i/>
        </w:rPr>
        <w:t> », ce qui pénalise le joueur A de 4 points. S</w:t>
      </w:r>
      <w:r w:rsidR="00D90020">
        <w:rPr>
          <w:i/>
        </w:rPr>
        <w:t xml:space="preserve">i le joueur A </w:t>
      </w:r>
      <w:proofErr w:type="spellStart"/>
      <w:r>
        <w:rPr>
          <w:i/>
        </w:rPr>
        <w:t>clôture</w:t>
      </w:r>
      <w:proofErr w:type="spellEnd"/>
      <w:r>
        <w:rPr>
          <w:i/>
        </w:rPr>
        <w:t xml:space="preserve"> son projet à ce moment-là de la partie, ce personnage ne lui rapporte plus q</w:t>
      </w:r>
      <w:r w:rsidR="00D90020">
        <w:rPr>
          <w:i/>
        </w:rPr>
        <w:t>ue 5 pts -4 pts = 1 p</w:t>
      </w:r>
      <w:r>
        <w:rPr>
          <w:i/>
        </w:rPr>
        <w:t xml:space="preserve">t </w:t>
      </w:r>
      <w:r w:rsidR="00D90020">
        <w:rPr>
          <w:i/>
        </w:rPr>
        <w:t xml:space="preserve">au </w:t>
      </w:r>
      <w:r>
        <w:rPr>
          <w:i/>
        </w:rPr>
        <w:t xml:space="preserve">total. </w:t>
      </w:r>
    </w:p>
    <w:p w:rsidR="00416ACA" w:rsidRPr="00416ACA" w:rsidRDefault="00416ACA" w:rsidP="00D90020">
      <w:pPr>
        <w:jc w:val="both"/>
        <w:rPr>
          <w:i/>
        </w:rPr>
      </w:pPr>
      <w:r>
        <w:rPr>
          <w:i/>
        </w:rPr>
        <w:t>En revanche, le joueur B ne peut pas positionner sur ce même personnage la carte « </w:t>
      </w:r>
      <w:r w:rsidR="00D90020">
        <w:rPr>
          <w:i/>
        </w:rPr>
        <w:t>Facteur d’impact</w:t>
      </w:r>
      <w:r>
        <w:rPr>
          <w:i/>
        </w:rPr>
        <w:t xml:space="preserve"> non répertorié » puisqu’elle s’exclue avec celle précédemment posée « </w:t>
      </w:r>
      <w:r w:rsidR="00D90020">
        <w:rPr>
          <w:i/>
        </w:rPr>
        <w:t>Facteur d’impact élevé ». Le joueur doit tenir compte de l’intégralité des cartes jouées auparavant avant d’ajouter une nouvelle carte. En cas de doute sur la possibilité de cumuler deux cartes, un débat s’ouvre entre les participants</w:t>
      </w:r>
      <w:r w:rsidR="00321F31">
        <w:rPr>
          <w:i/>
        </w:rPr>
        <w:t>,</w:t>
      </w:r>
      <w:r w:rsidR="00D90020">
        <w:rPr>
          <w:i/>
        </w:rPr>
        <w:t xml:space="preserve"> que le formateur arbitre. </w:t>
      </w:r>
    </w:p>
    <w:p w:rsidR="00416ACA" w:rsidRPr="00416ACA" w:rsidRDefault="00416ACA" w:rsidP="00D90020">
      <w:pPr>
        <w:jc w:val="both"/>
        <w:rPr>
          <w:b/>
        </w:rPr>
      </w:pPr>
      <w:r w:rsidRPr="00416ACA">
        <w:rPr>
          <w:b/>
        </w:rPr>
        <w:t>Deuxième action</w:t>
      </w:r>
    </w:p>
    <w:p w:rsidR="009B7169" w:rsidRDefault="00416ACA" w:rsidP="00D90020">
      <w:pPr>
        <w:jc w:val="both"/>
      </w:pPr>
      <w:r>
        <w:t xml:space="preserve">Le joueur ne peut pas jouer de carte Fin de projet en tant que deuxième action. </w:t>
      </w:r>
      <w:r w:rsidR="007924A8">
        <w:t>Le joueur peut cependant jou</w:t>
      </w:r>
      <w:r w:rsidR="00321F31">
        <w:t xml:space="preserve">er une carte - points ou une carte - </w:t>
      </w:r>
      <w:r w:rsidR="007924A8">
        <w:t xml:space="preserve">action de sa main sur n’importe lequel de ses </w:t>
      </w:r>
      <w:r w:rsidR="007924A8">
        <w:lastRenderedPageBreak/>
        <w:t>personnages, ou sur ceux</w:t>
      </w:r>
      <w:r w:rsidR="00321F31">
        <w:t xml:space="preserve"> de ses adversaires. Les cartes - </w:t>
      </w:r>
      <w:r w:rsidR="007924A8">
        <w:t xml:space="preserve">actions ont les effets positifs ou négatifs décrits par le texte de la carte. </w:t>
      </w:r>
    </w:p>
    <w:p w:rsidR="007924A8" w:rsidRPr="007924A8" w:rsidRDefault="007924A8" w:rsidP="00D90020">
      <w:pPr>
        <w:jc w:val="both"/>
        <w:rPr>
          <w:b/>
        </w:rPr>
      </w:pPr>
      <w:r w:rsidRPr="007924A8">
        <w:rPr>
          <w:b/>
        </w:rPr>
        <w:t>Pioche</w:t>
      </w:r>
    </w:p>
    <w:p w:rsidR="007924A8" w:rsidRDefault="007924A8" w:rsidP="00D90020">
      <w:pPr>
        <w:jc w:val="both"/>
      </w:pPr>
      <w:r>
        <w:t xml:space="preserve">Le tour du joueur se termine en piochant deux cartes supplémentaires. </w:t>
      </w:r>
    </w:p>
    <w:p w:rsidR="007924A8" w:rsidRPr="007924A8" w:rsidRDefault="007924A8" w:rsidP="00D90020">
      <w:pPr>
        <w:jc w:val="both"/>
        <w:rPr>
          <w:b/>
        </w:rPr>
      </w:pPr>
      <w:r w:rsidRPr="007924A8">
        <w:rPr>
          <w:b/>
        </w:rPr>
        <w:t>Narration</w:t>
      </w:r>
    </w:p>
    <w:p w:rsidR="007924A8" w:rsidRDefault="007924A8" w:rsidP="00D90020">
      <w:pPr>
        <w:jc w:val="both"/>
      </w:pPr>
      <w:r>
        <w:t xml:space="preserve">L’intérêt de ce jeu réside dans le débat. Ainsi, les joueurs sont invités à expliquer les effets de leurs cartes lorsqu’ils la posent, et à expliquer tous les effets positifs ou négatifs que ce choix entraine pour la bonne valorisation des recherches du chercheur concerné. Ils sont invités à expliquer quels impacts ce choix a sur le chercheur, et comment il s’intègre dans la stratégie développée par ce dernier au fil des cartes posées. </w:t>
      </w:r>
    </w:p>
    <w:p w:rsidR="00762D8E" w:rsidRPr="00501C75" w:rsidRDefault="007924A8" w:rsidP="00D90020">
      <w:pPr>
        <w:jc w:val="both"/>
        <w:rPr>
          <w:b/>
        </w:rPr>
      </w:pPr>
      <w:r w:rsidRPr="001B4303">
        <w:rPr>
          <w:b/>
        </w:rPr>
        <w:t>Attention : à la dernière manche du jeu, les joueurs ne dis</w:t>
      </w:r>
      <w:r w:rsidR="00321F31">
        <w:rPr>
          <w:b/>
        </w:rPr>
        <w:t xml:space="preserve">posent que d’un tour. Une carte - </w:t>
      </w:r>
      <w:r w:rsidRPr="001B4303">
        <w:rPr>
          <w:b/>
        </w:rPr>
        <w:t xml:space="preserve">action « Réouverture de jeu » ne peut pas être jouée lors de cette dernière manche. </w:t>
      </w:r>
    </w:p>
    <w:sectPr w:rsidR="00762D8E" w:rsidRPr="00501C75">
      <w:footerReference w:type="default" r:id="rId12"/>
      <w:pgSz w:w="11906" w:h="16838"/>
      <w:pgMar w:top="1417" w:right="1417" w:bottom="1417" w:left="1417" w:header="708" w:footer="708"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D928B4" w:rsidRDefault="00D928B4" w:rsidP="00D734A3">
      <w:pPr>
        <w:spacing w:after="0" w:line="240" w:lineRule="auto"/>
      </w:pPr>
      <w:r>
        <w:separator/>
      </w:r>
    </w:p>
  </w:endnote>
  <w:endnote w:type="continuationSeparator" w:id="0">
    <w:p w:rsidR="00D928B4" w:rsidRDefault="00D928B4" w:rsidP="00D734A3">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ambria">
    <w:panose1 w:val="02040503050406030204"/>
    <w:charset w:val="00"/>
    <w:family w:val="roman"/>
    <w:pitch w:val="variable"/>
    <w:sig w:usb0="E00002FF" w:usb1="400004FF" w:usb2="00000000" w:usb3="00000000" w:csb0="0000019F" w:csb1="00000000"/>
  </w:font>
  <w:font w:name="Tahoma">
    <w:panose1 w:val="020B0604030504040204"/>
    <w:charset w:val="00"/>
    <w:family w:val="swiss"/>
    <w:notTrueType/>
    <w:pitch w:val="variable"/>
    <w:sig w:usb0="00000003" w:usb1="00000000" w:usb2="00000000" w:usb3="00000000" w:csb0="00000001"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703523895"/>
      <w:docPartObj>
        <w:docPartGallery w:val="Page Numbers (Bottom of Page)"/>
        <w:docPartUnique/>
      </w:docPartObj>
    </w:sdtPr>
    <w:sdtEndPr/>
    <w:sdtContent>
      <w:p w:rsidR="00D734A3" w:rsidRDefault="00D734A3">
        <w:pPr>
          <w:pStyle w:val="Pieddepage"/>
          <w:jc w:val="right"/>
        </w:pPr>
        <w:r>
          <w:fldChar w:fldCharType="begin"/>
        </w:r>
        <w:r>
          <w:instrText>PAGE   \* MERGEFORMAT</w:instrText>
        </w:r>
        <w:r>
          <w:fldChar w:fldCharType="separate"/>
        </w:r>
        <w:r w:rsidR="00AE6377">
          <w:rPr>
            <w:noProof/>
          </w:rPr>
          <w:t>2</w:t>
        </w:r>
        <w:r>
          <w:fldChar w:fldCharType="end"/>
        </w:r>
      </w:p>
    </w:sdtContent>
  </w:sdt>
  <w:p w:rsidR="00D734A3" w:rsidRDefault="00D734A3">
    <w:pPr>
      <w:pStyle w:val="Pieddepage"/>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D928B4" w:rsidRDefault="00D928B4" w:rsidP="00D734A3">
      <w:pPr>
        <w:spacing w:after="0" w:line="240" w:lineRule="auto"/>
      </w:pPr>
      <w:r>
        <w:separator/>
      </w:r>
    </w:p>
  </w:footnote>
  <w:footnote w:type="continuationSeparator" w:id="0">
    <w:p w:rsidR="00D928B4" w:rsidRDefault="00D928B4" w:rsidP="00D734A3">
      <w:pPr>
        <w:spacing w:after="0" w:line="240" w:lineRule="auto"/>
      </w:pPr>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5F825226"/>
    <w:multiLevelType w:val="hybridMultilevel"/>
    <w:tmpl w:val="F892B530"/>
    <w:lvl w:ilvl="0" w:tplc="C91A7374">
      <w:start w:val="2"/>
      <w:numFmt w:val="bullet"/>
      <w:lvlText w:val=""/>
      <w:lvlJc w:val="left"/>
      <w:pPr>
        <w:ind w:left="720" w:hanging="360"/>
      </w:pPr>
      <w:rPr>
        <w:rFonts w:ascii="Wingdings" w:eastAsiaTheme="minorHAnsi" w:hAnsi="Wingdings" w:cstheme="minorBid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proofState w:spelling="clean" w:grammar="clean"/>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832DEC"/>
    <w:rsid w:val="000C5C82"/>
    <w:rsid w:val="001639DA"/>
    <w:rsid w:val="001B4303"/>
    <w:rsid w:val="00321F31"/>
    <w:rsid w:val="00416ACA"/>
    <w:rsid w:val="00464BC5"/>
    <w:rsid w:val="00501C75"/>
    <w:rsid w:val="00762D8E"/>
    <w:rsid w:val="007924A8"/>
    <w:rsid w:val="00816B2C"/>
    <w:rsid w:val="00832DEC"/>
    <w:rsid w:val="009B7169"/>
    <w:rsid w:val="00AE6377"/>
    <w:rsid w:val="00B07290"/>
    <w:rsid w:val="00B429D2"/>
    <w:rsid w:val="00BA6470"/>
    <w:rsid w:val="00CC4616"/>
    <w:rsid w:val="00D734A3"/>
    <w:rsid w:val="00D90020"/>
    <w:rsid w:val="00D928B4"/>
    <w:rsid w:val="00FD55E9"/>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fr-FR"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paragraph" w:styleId="Titre1">
    <w:name w:val="heading 1"/>
    <w:basedOn w:val="Normal"/>
    <w:next w:val="Normal"/>
    <w:link w:val="Titre1Car"/>
    <w:uiPriority w:val="9"/>
    <w:qFormat/>
    <w:rsid w:val="00832DEC"/>
    <w:pPr>
      <w:keepNext/>
      <w:keepLines/>
      <w:spacing w:before="480" w:after="0"/>
      <w:outlineLvl w:val="0"/>
    </w:pPr>
    <w:rPr>
      <w:rFonts w:asciiTheme="majorHAnsi" w:eastAsiaTheme="majorEastAsia" w:hAnsiTheme="majorHAnsi" w:cstheme="majorBidi"/>
      <w:b/>
      <w:bCs/>
      <w:color w:val="365F91" w:themeColor="accent1" w:themeShade="BF"/>
      <w:sz w:val="28"/>
      <w:szCs w:val="28"/>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paragraph" w:styleId="Titre">
    <w:name w:val="Title"/>
    <w:basedOn w:val="Normal"/>
    <w:next w:val="Normal"/>
    <w:link w:val="TitreCar"/>
    <w:uiPriority w:val="10"/>
    <w:qFormat/>
    <w:rsid w:val="00832DEC"/>
    <w:pPr>
      <w:pBdr>
        <w:bottom w:val="single" w:sz="8" w:space="4" w:color="4F81BD" w:themeColor="accent1"/>
      </w:pBdr>
      <w:spacing w:after="300" w:line="240" w:lineRule="auto"/>
      <w:contextualSpacing/>
    </w:pPr>
    <w:rPr>
      <w:rFonts w:asciiTheme="majorHAnsi" w:eastAsiaTheme="majorEastAsia" w:hAnsiTheme="majorHAnsi" w:cstheme="majorBidi"/>
      <w:color w:val="17365D" w:themeColor="text2" w:themeShade="BF"/>
      <w:spacing w:val="5"/>
      <w:kern w:val="28"/>
      <w:sz w:val="52"/>
      <w:szCs w:val="52"/>
    </w:rPr>
  </w:style>
  <w:style w:type="character" w:customStyle="1" w:styleId="TitreCar">
    <w:name w:val="Titre Car"/>
    <w:basedOn w:val="Policepardfaut"/>
    <w:link w:val="Titre"/>
    <w:uiPriority w:val="10"/>
    <w:rsid w:val="00832DEC"/>
    <w:rPr>
      <w:rFonts w:asciiTheme="majorHAnsi" w:eastAsiaTheme="majorEastAsia" w:hAnsiTheme="majorHAnsi" w:cstheme="majorBidi"/>
      <w:color w:val="17365D" w:themeColor="text2" w:themeShade="BF"/>
      <w:spacing w:val="5"/>
      <w:kern w:val="28"/>
      <w:sz w:val="52"/>
      <w:szCs w:val="52"/>
    </w:rPr>
  </w:style>
  <w:style w:type="character" w:customStyle="1" w:styleId="Titre1Car">
    <w:name w:val="Titre 1 Car"/>
    <w:basedOn w:val="Policepardfaut"/>
    <w:link w:val="Titre1"/>
    <w:uiPriority w:val="9"/>
    <w:rsid w:val="00832DEC"/>
    <w:rPr>
      <w:rFonts w:asciiTheme="majorHAnsi" w:eastAsiaTheme="majorEastAsia" w:hAnsiTheme="majorHAnsi" w:cstheme="majorBidi"/>
      <w:b/>
      <w:bCs/>
      <w:color w:val="365F91" w:themeColor="accent1" w:themeShade="BF"/>
      <w:sz w:val="28"/>
      <w:szCs w:val="28"/>
    </w:rPr>
  </w:style>
  <w:style w:type="paragraph" w:styleId="Textedebulles">
    <w:name w:val="Balloon Text"/>
    <w:basedOn w:val="Normal"/>
    <w:link w:val="TextedebullesCar"/>
    <w:uiPriority w:val="99"/>
    <w:semiHidden/>
    <w:unhideWhenUsed/>
    <w:rsid w:val="00832DEC"/>
    <w:pPr>
      <w:spacing w:after="0" w:line="240" w:lineRule="auto"/>
    </w:pPr>
    <w:rPr>
      <w:rFonts w:ascii="Tahoma" w:hAnsi="Tahoma" w:cs="Tahoma"/>
      <w:sz w:val="16"/>
      <w:szCs w:val="16"/>
    </w:rPr>
  </w:style>
  <w:style w:type="character" w:customStyle="1" w:styleId="TextedebullesCar">
    <w:name w:val="Texte de bulles Car"/>
    <w:basedOn w:val="Policepardfaut"/>
    <w:link w:val="Textedebulles"/>
    <w:uiPriority w:val="99"/>
    <w:semiHidden/>
    <w:rsid w:val="00832DEC"/>
    <w:rPr>
      <w:rFonts w:ascii="Tahoma" w:hAnsi="Tahoma" w:cs="Tahoma"/>
      <w:sz w:val="16"/>
      <w:szCs w:val="16"/>
    </w:rPr>
  </w:style>
  <w:style w:type="paragraph" w:styleId="Paragraphedeliste">
    <w:name w:val="List Paragraph"/>
    <w:basedOn w:val="Normal"/>
    <w:uiPriority w:val="34"/>
    <w:qFormat/>
    <w:rsid w:val="00762D8E"/>
    <w:pPr>
      <w:ind w:left="720"/>
      <w:contextualSpacing/>
    </w:pPr>
  </w:style>
  <w:style w:type="paragraph" w:styleId="En-tte">
    <w:name w:val="header"/>
    <w:basedOn w:val="Normal"/>
    <w:link w:val="En-tteCar"/>
    <w:uiPriority w:val="99"/>
    <w:unhideWhenUsed/>
    <w:rsid w:val="00D734A3"/>
    <w:pPr>
      <w:tabs>
        <w:tab w:val="center" w:pos="4536"/>
        <w:tab w:val="right" w:pos="9072"/>
      </w:tabs>
      <w:spacing w:after="0" w:line="240" w:lineRule="auto"/>
    </w:pPr>
  </w:style>
  <w:style w:type="character" w:customStyle="1" w:styleId="En-tteCar">
    <w:name w:val="En-tête Car"/>
    <w:basedOn w:val="Policepardfaut"/>
    <w:link w:val="En-tte"/>
    <w:uiPriority w:val="99"/>
    <w:rsid w:val="00D734A3"/>
  </w:style>
  <w:style w:type="paragraph" w:styleId="Pieddepage">
    <w:name w:val="footer"/>
    <w:basedOn w:val="Normal"/>
    <w:link w:val="PieddepageCar"/>
    <w:uiPriority w:val="99"/>
    <w:unhideWhenUsed/>
    <w:rsid w:val="00D734A3"/>
    <w:pPr>
      <w:tabs>
        <w:tab w:val="center" w:pos="4536"/>
        <w:tab w:val="right" w:pos="9072"/>
      </w:tabs>
      <w:spacing w:after="0" w:line="240" w:lineRule="auto"/>
    </w:pPr>
  </w:style>
  <w:style w:type="character" w:customStyle="1" w:styleId="PieddepageCar">
    <w:name w:val="Pied de page Car"/>
    <w:basedOn w:val="Policepardfaut"/>
    <w:link w:val="Pieddepage"/>
    <w:uiPriority w:val="99"/>
    <w:rsid w:val="00D734A3"/>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fr-FR"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paragraph" w:styleId="Titre1">
    <w:name w:val="heading 1"/>
    <w:basedOn w:val="Normal"/>
    <w:next w:val="Normal"/>
    <w:link w:val="Titre1Car"/>
    <w:uiPriority w:val="9"/>
    <w:qFormat/>
    <w:rsid w:val="00832DEC"/>
    <w:pPr>
      <w:keepNext/>
      <w:keepLines/>
      <w:spacing w:before="480" w:after="0"/>
      <w:outlineLvl w:val="0"/>
    </w:pPr>
    <w:rPr>
      <w:rFonts w:asciiTheme="majorHAnsi" w:eastAsiaTheme="majorEastAsia" w:hAnsiTheme="majorHAnsi" w:cstheme="majorBidi"/>
      <w:b/>
      <w:bCs/>
      <w:color w:val="365F91" w:themeColor="accent1" w:themeShade="BF"/>
      <w:sz w:val="28"/>
      <w:szCs w:val="28"/>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paragraph" w:styleId="Titre">
    <w:name w:val="Title"/>
    <w:basedOn w:val="Normal"/>
    <w:next w:val="Normal"/>
    <w:link w:val="TitreCar"/>
    <w:uiPriority w:val="10"/>
    <w:qFormat/>
    <w:rsid w:val="00832DEC"/>
    <w:pPr>
      <w:pBdr>
        <w:bottom w:val="single" w:sz="8" w:space="4" w:color="4F81BD" w:themeColor="accent1"/>
      </w:pBdr>
      <w:spacing w:after="300" w:line="240" w:lineRule="auto"/>
      <w:contextualSpacing/>
    </w:pPr>
    <w:rPr>
      <w:rFonts w:asciiTheme="majorHAnsi" w:eastAsiaTheme="majorEastAsia" w:hAnsiTheme="majorHAnsi" w:cstheme="majorBidi"/>
      <w:color w:val="17365D" w:themeColor="text2" w:themeShade="BF"/>
      <w:spacing w:val="5"/>
      <w:kern w:val="28"/>
      <w:sz w:val="52"/>
      <w:szCs w:val="52"/>
    </w:rPr>
  </w:style>
  <w:style w:type="character" w:customStyle="1" w:styleId="TitreCar">
    <w:name w:val="Titre Car"/>
    <w:basedOn w:val="Policepardfaut"/>
    <w:link w:val="Titre"/>
    <w:uiPriority w:val="10"/>
    <w:rsid w:val="00832DEC"/>
    <w:rPr>
      <w:rFonts w:asciiTheme="majorHAnsi" w:eastAsiaTheme="majorEastAsia" w:hAnsiTheme="majorHAnsi" w:cstheme="majorBidi"/>
      <w:color w:val="17365D" w:themeColor="text2" w:themeShade="BF"/>
      <w:spacing w:val="5"/>
      <w:kern w:val="28"/>
      <w:sz w:val="52"/>
      <w:szCs w:val="52"/>
    </w:rPr>
  </w:style>
  <w:style w:type="character" w:customStyle="1" w:styleId="Titre1Car">
    <w:name w:val="Titre 1 Car"/>
    <w:basedOn w:val="Policepardfaut"/>
    <w:link w:val="Titre1"/>
    <w:uiPriority w:val="9"/>
    <w:rsid w:val="00832DEC"/>
    <w:rPr>
      <w:rFonts w:asciiTheme="majorHAnsi" w:eastAsiaTheme="majorEastAsia" w:hAnsiTheme="majorHAnsi" w:cstheme="majorBidi"/>
      <w:b/>
      <w:bCs/>
      <w:color w:val="365F91" w:themeColor="accent1" w:themeShade="BF"/>
      <w:sz w:val="28"/>
      <w:szCs w:val="28"/>
    </w:rPr>
  </w:style>
  <w:style w:type="paragraph" w:styleId="Textedebulles">
    <w:name w:val="Balloon Text"/>
    <w:basedOn w:val="Normal"/>
    <w:link w:val="TextedebullesCar"/>
    <w:uiPriority w:val="99"/>
    <w:semiHidden/>
    <w:unhideWhenUsed/>
    <w:rsid w:val="00832DEC"/>
    <w:pPr>
      <w:spacing w:after="0" w:line="240" w:lineRule="auto"/>
    </w:pPr>
    <w:rPr>
      <w:rFonts w:ascii="Tahoma" w:hAnsi="Tahoma" w:cs="Tahoma"/>
      <w:sz w:val="16"/>
      <w:szCs w:val="16"/>
    </w:rPr>
  </w:style>
  <w:style w:type="character" w:customStyle="1" w:styleId="TextedebullesCar">
    <w:name w:val="Texte de bulles Car"/>
    <w:basedOn w:val="Policepardfaut"/>
    <w:link w:val="Textedebulles"/>
    <w:uiPriority w:val="99"/>
    <w:semiHidden/>
    <w:rsid w:val="00832DEC"/>
    <w:rPr>
      <w:rFonts w:ascii="Tahoma" w:hAnsi="Tahoma" w:cs="Tahoma"/>
      <w:sz w:val="16"/>
      <w:szCs w:val="16"/>
    </w:rPr>
  </w:style>
  <w:style w:type="paragraph" w:styleId="Paragraphedeliste">
    <w:name w:val="List Paragraph"/>
    <w:basedOn w:val="Normal"/>
    <w:uiPriority w:val="34"/>
    <w:qFormat/>
    <w:rsid w:val="00762D8E"/>
    <w:pPr>
      <w:ind w:left="720"/>
      <w:contextualSpacing/>
    </w:pPr>
  </w:style>
  <w:style w:type="paragraph" w:styleId="En-tte">
    <w:name w:val="header"/>
    <w:basedOn w:val="Normal"/>
    <w:link w:val="En-tteCar"/>
    <w:uiPriority w:val="99"/>
    <w:unhideWhenUsed/>
    <w:rsid w:val="00D734A3"/>
    <w:pPr>
      <w:tabs>
        <w:tab w:val="center" w:pos="4536"/>
        <w:tab w:val="right" w:pos="9072"/>
      </w:tabs>
      <w:spacing w:after="0" w:line="240" w:lineRule="auto"/>
    </w:pPr>
  </w:style>
  <w:style w:type="character" w:customStyle="1" w:styleId="En-tteCar">
    <w:name w:val="En-tête Car"/>
    <w:basedOn w:val="Policepardfaut"/>
    <w:link w:val="En-tte"/>
    <w:uiPriority w:val="99"/>
    <w:rsid w:val="00D734A3"/>
  </w:style>
  <w:style w:type="paragraph" w:styleId="Pieddepage">
    <w:name w:val="footer"/>
    <w:basedOn w:val="Normal"/>
    <w:link w:val="PieddepageCar"/>
    <w:uiPriority w:val="99"/>
    <w:unhideWhenUsed/>
    <w:rsid w:val="00D734A3"/>
    <w:pPr>
      <w:tabs>
        <w:tab w:val="center" w:pos="4536"/>
        <w:tab w:val="right" w:pos="9072"/>
      </w:tabs>
      <w:spacing w:after="0" w:line="240" w:lineRule="auto"/>
    </w:pPr>
  </w:style>
  <w:style w:type="character" w:customStyle="1" w:styleId="PieddepageCar">
    <w:name w:val="Pied de page Car"/>
    <w:basedOn w:val="Policepardfaut"/>
    <w:link w:val="Pieddepage"/>
    <w:uiPriority w:val="99"/>
    <w:rsid w:val="00D734A3"/>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650401211">
      <w:bodyDiv w:val="1"/>
      <w:marLeft w:val="0"/>
      <w:marRight w:val="0"/>
      <w:marTop w:val="0"/>
      <w:marBottom w:val="0"/>
      <w:divBdr>
        <w:top w:val="none" w:sz="0" w:space="0" w:color="auto"/>
        <w:left w:val="none" w:sz="0" w:space="0" w:color="auto"/>
        <w:bottom w:val="none" w:sz="0" w:space="0" w:color="auto"/>
        <w:right w:val="none" w:sz="0" w:space="0" w:color="auto"/>
      </w:divBdr>
    </w:div>
    <w:div w:id="155230063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g"/><Relationship Id="rId13" Type="http://schemas.openxmlformats.org/officeDocument/2006/relationships/fontTable" Target="fontTable.xml"/><Relationship Id="rId3" Type="http://schemas.microsoft.com/office/2007/relationships/stylesWithEffects" Target="stylesWithEffects.xml"/><Relationship Id="rId7" Type="http://schemas.openxmlformats.org/officeDocument/2006/relationships/endnotes" Target="endnotes.xml"/><Relationship Id="rId12" Type="http://schemas.openxmlformats.org/officeDocument/2006/relationships/footer" Target="footer1.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footnotes" Target="footnotes.xml"/><Relationship Id="rId11" Type="http://schemas.openxmlformats.org/officeDocument/2006/relationships/image" Target="media/image4.jpg"/><Relationship Id="rId5" Type="http://schemas.openxmlformats.org/officeDocument/2006/relationships/webSettings" Target="webSettings.xml"/><Relationship Id="rId10" Type="http://schemas.openxmlformats.org/officeDocument/2006/relationships/image" Target="media/image3.jpg"/><Relationship Id="rId4" Type="http://schemas.openxmlformats.org/officeDocument/2006/relationships/settings" Target="settings.xml"/><Relationship Id="rId9" Type="http://schemas.openxmlformats.org/officeDocument/2006/relationships/image" Target="media/image2.jpg"/><Relationship Id="rId14" Type="http://schemas.openxmlformats.org/officeDocument/2006/relationships/theme" Target="theme/theme1.xml"/></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89</TotalTime>
  <Pages>5</Pages>
  <Words>1037</Words>
  <Characters>5705</Characters>
  <Application>Microsoft Office Word</Application>
  <DocSecurity>0</DocSecurity>
  <Lines>47</Lines>
  <Paragraphs>13</Paragraphs>
  <ScaleCrop>false</ScaleCrop>
  <HeadingPairs>
    <vt:vector size="2" baseType="variant">
      <vt:variant>
        <vt:lpstr>Titre</vt:lpstr>
      </vt:variant>
      <vt:variant>
        <vt:i4>1</vt:i4>
      </vt:variant>
    </vt:vector>
  </HeadingPairs>
  <TitlesOfParts>
    <vt:vector size="1" baseType="lpstr">
      <vt:lpstr/>
    </vt:vector>
  </TitlesOfParts>
  <Company>HP</Company>
  <LinksUpToDate>false</LinksUpToDate>
  <CharactersWithSpaces>6729</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MLATOUR</dc:creator>
  <cp:lastModifiedBy>MLATOUR</cp:lastModifiedBy>
  <cp:revision>10</cp:revision>
  <dcterms:created xsi:type="dcterms:W3CDTF">2016-11-30T14:22:00Z</dcterms:created>
  <dcterms:modified xsi:type="dcterms:W3CDTF">2016-12-01T11:20:00Z</dcterms:modified>
</cp:coreProperties>
</file>