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E67" w:rsidRPr="007E1558" w:rsidRDefault="00000E67" w:rsidP="009E7E46">
      <w:pPr>
        <w:spacing w:after="0" w:line="240" w:lineRule="auto"/>
        <w:jc w:val="center"/>
        <w:rPr>
          <w:rFonts w:ascii="Times New Roman" w:hAnsi="Times New Roman" w:cs="Times New Roman"/>
          <w:b/>
          <w:sz w:val="24"/>
          <w:szCs w:val="24"/>
        </w:rPr>
      </w:pPr>
    </w:p>
    <w:p w:rsidR="003D05D8" w:rsidRPr="007E1558" w:rsidRDefault="007D6982" w:rsidP="009E7E46">
      <w:pPr>
        <w:spacing w:after="0" w:line="240" w:lineRule="auto"/>
        <w:rPr>
          <w:rFonts w:ascii="Times New Roman" w:hAnsi="Times New Roman" w:cs="Times New Roman"/>
          <w:b/>
          <w:sz w:val="24"/>
          <w:szCs w:val="24"/>
        </w:rPr>
      </w:pPr>
      <w:r w:rsidRPr="007E1558">
        <w:rPr>
          <w:rFonts w:ascii="Times New Roman" w:hAnsi="Times New Roman" w:cs="Times New Roman"/>
          <w:b/>
          <w:sz w:val="24"/>
          <w:szCs w:val="24"/>
        </w:rPr>
        <w:t>THE INFLUENCE OF PERCEPTION OF BUDGET PLANNING AND BUDGET IMPLEMENTATION ON BUDGET PERFORMANCE THROUGH APPLICATION OF BUDGET EXPENDITURE IN PUBLIC HEALT DEPARTMENT BONDOWOSO DISTRICT</w:t>
      </w:r>
    </w:p>
    <w:p w:rsidR="007D6982" w:rsidRPr="007E1558" w:rsidRDefault="007D6982" w:rsidP="009E7E46">
      <w:pPr>
        <w:spacing w:after="0" w:line="240" w:lineRule="auto"/>
        <w:rPr>
          <w:rFonts w:ascii="Times New Roman" w:hAnsi="Times New Roman" w:cs="Times New Roman"/>
          <w:b/>
          <w:szCs w:val="24"/>
        </w:rPr>
      </w:pPr>
      <w:r w:rsidRPr="007E1558">
        <w:rPr>
          <w:rFonts w:ascii="Times New Roman" w:hAnsi="Times New Roman" w:cs="Times New Roman"/>
          <w:b/>
          <w:szCs w:val="24"/>
        </w:rPr>
        <w:t xml:space="preserve">Anton Asmara, Raden Andi Sularso &amp; Yosefa Sayekti </w:t>
      </w:r>
    </w:p>
    <w:p w:rsidR="0074435B" w:rsidRPr="007E1558" w:rsidRDefault="007D6982" w:rsidP="009E7E46">
      <w:pPr>
        <w:spacing w:after="0" w:line="240" w:lineRule="auto"/>
        <w:rPr>
          <w:rFonts w:ascii="Times New Roman" w:hAnsi="Times New Roman" w:cs="Times New Roman"/>
          <w:szCs w:val="24"/>
        </w:rPr>
      </w:pPr>
      <w:r w:rsidRPr="007E1558">
        <w:rPr>
          <w:rFonts w:ascii="Times New Roman" w:hAnsi="Times New Roman" w:cs="Times New Roman"/>
          <w:szCs w:val="24"/>
        </w:rPr>
        <w:t>M.Com, Ak (DPA), Economic and Business Faculty, Jember University, Indonesia</w:t>
      </w:r>
    </w:p>
    <w:p w:rsidR="00E04865" w:rsidRPr="007E1558" w:rsidRDefault="00E04865" w:rsidP="009E7E46">
      <w:pPr>
        <w:spacing w:after="0" w:line="240" w:lineRule="auto"/>
        <w:rPr>
          <w:rFonts w:ascii="Times New Roman" w:hAnsi="Times New Roman" w:cs="Times New Roman"/>
          <w:b/>
        </w:rPr>
      </w:pPr>
    </w:p>
    <w:p w:rsidR="00030B79" w:rsidRPr="002A4C42" w:rsidRDefault="00030B79" w:rsidP="00030B79">
      <w:pPr>
        <w:pBdr>
          <w:bottom w:val="single" w:sz="8" w:space="1" w:color="7F7F7F" w:themeColor="text1" w:themeTint="80"/>
        </w:pBdr>
        <w:spacing w:after="0" w:line="240" w:lineRule="auto"/>
        <w:rPr>
          <w:rFonts w:ascii="Times New Roman" w:hAnsi="Times New Roman" w:cs="Times New Roman"/>
          <w:b/>
          <w:sz w:val="20"/>
          <w:szCs w:val="20"/>
        </w:rPr>
      </w:pPr>
      <w:r>
        <w:rPr>
          <w:rFonts w:ascii="Times New Roman" w:hAnsi="Times New Roman" w:cs="Times New Roman"/>
          <w:b/>
          <w:sz w:val="20"/>
          <w:szCs w:val="20"/>
        </w:rPr>
        <w:t xml:space="preserve">DOI: </w:t>
      </w:r>
      <w:r w:rsidR="00053E15" w:rsidRPr="00053E15">
        <w:rPr>
          <w:rFonts w:ascii="Times New Roman" w:hAnsi="Times New Roman" w:cs="Times New Roman"/>
          <w:b/>
          <w:sz w:val="20"/>
          <w:szCs w:val="20"/>
        </w:rPr>
        <w:t>10.5281/zenodo.1401352</w:t>
      </w:r>
      <w:bookmarkStart w:id="0" w:name="_GoBack"/>
      <w:bookmarkEnd w:id="0"/>
    </w:p>
    <w:p w:rsidR="001F0892" w:rsidRPr="007E1558" w:rsidRDefault="001F0892" w:rsidP="009E7E46">
      <w:pPr>
        <w:spacing w:after="0" w:line="240" w:lineRule="auto"/>
        <w:jc w:val="both"/>
        <w:rPr>
          <w:rFonts w:ascii="Times New Roman" w:hAnsi="Times New Roman" w:cs="Times New Roman"/>
          <w:b/>
          <w:sz w:val="24"/>
          <w:szCs w:val="24"/>
        </w:rPr>
      </w:pPr>
      <w:r w:rsidRPr="007E1558">
        <w:rPr>
          <w:rFonts w:ascii="Times New Roman" w:hAnsi="Times New Roman" w:cs="Times New Roman"/>
          <w:b/>
          <w:sz w:val="20"/>
          <w:szCs w:val="20"/>
        </w:rPr>
        <w:t>Keywords</w:t>
      </w:r>
      <w:r w:rsidRPr="007E1558">
        <w:rPr>
          <w:rFonts w:ascii="Times New Roman" w:hAnsi="Times New Roman" w:cs="Times New Roman"/>
          <w:b/>
          <w:sz w:val="24"/>
          <w:szCs w:val="24"/>
        </w:rPr>
        <w:t>:</w:t>
      </w:r>
      <w:r w:rsidR="00DA73E3" w:rsidRPr="007E1558">
        <w:rPr>
          <w:rFonts w:ascii="Times New Roman" w:hAnsi="Times New Roman" w:cs="Times New Roman"/>
          <w:sz w:val="20"/>
          <w:szCs w:val="20"/>
          <w:lang w:val="id-ID"/>
        </w:rPr>
        <w:t xml:space="preserve"> </w:t>
      </w:r>
      <w:r w:rsidR="00785180" w:rsidRPr="007E1558">
        <w:rPr>
          <w:rStyle w:val="st"/>
          <w:rFonts w:ascii="Times New Roman" w:hAnsi="Times New Roman" w:cs="Times New Roman"/>
          <w:sz w:val="20"/>
          <w:szCs w:val="20"/>
        </w:rPr>
        <w:t>budget planning, budget implementation, budget performance and budget exploitation</w:t>
      </w:r>
    </w:p>
    <w:p w:rsidR="001F0892" w:rsidRPr="007E1558" w:rsidRDefault="001F0892" w:rsidP="009E7E46">
      <w:pPr>
        <w:spacing w:after="0" w:line="240" w:lineRule="auto"/>
        <w:rPr>
          <w:rFonts w:ascii="Times New Roman" w:hAnsi="Times New Roman" w:cs="Times New Roman"/>
          <w:b/>
          <w:sz w:val="24"/>
          <w:szCs w:val="24"/>
        </w:rPr>
      </w:pPr>
    </w:p>
    <w:p w:rsidR="001F0892" w:rsidRPr="007E1558" w:rsidRDefault="001F0892" w:rsidP="009E7E46">
      <w:pPr>
        <w:spacing w:after="0" w:line="240" w:lineRule="auto"/>
        <w:rPr>
          <w:rFonts w:ascii="Times New Roman" w:hAnsi="Times New Roman" w:cs="Times New Roman"/>
          <w:sz w:val="24"/>
          <w:szCs w:val="24"/>
        </w:rPr>
      </w:pPr>
      <w:r w:rsidRPr="007E1558">
        <w:rPr>
          <w:rFonts w:ascii="Times New Roman" w:hAnsi="Times New Roman" w:cs="Times New Roman"/>
          <w:b/>
          <w:sz w:val="24"/>
          <w:szCs w:val="24"/>
        </w:rPr>
        <w:t>Abstract</w:t>
      </w:r>
    </w:p>
    <w:p w:rsidR="00785180" w:rsidRPr="007E1558" w:rsidRDefault="00785180" w:rsidP="009E7E46">
      <w:pPr>
        <w:spacing w:after="0" w:line="240" w:lineRule="auto"/>
        <w:jc w:val="both"/>
        <w:rPr>
          <w:rFonts w:ascii="Times New Roman" w:hAnsi="Times New Roman" w:cs="Times New Roman"/>
          <w:sz w:val="20"/>
        </w:rPr>
      </w:pPr>
      <w:r w:rsidRPr="007E1558">
        <w:rPr>
          <w:rFonts w:ascii="Times New Roman" w:hAnsi="Times New Roman" w:cs="Times New Roman"/>
          <w:sz w:val="20"/>
        </w:rPr>
        <w:t>Currently, there are still many public sector budget performances that show the realization of budget performance optimally. The government must be able to manage the state's wealth professionally and accountably for a dynamic balance in order to carry out government activities to achieve a just and prosperous society both material and spiritually based on the 5th principle of Pancasila and the 1945 Constitution.</w:t>
      </w:r>
    </w:p>
    <w:p w:rsidR="00785180" w:rsidRPr="007E1558" w:rsidRDefault="00785180" w:rsidP="009E7E46">
      <w:pPr>
        <w:spacing w:after="0" w:line="240" w:lineRule="auto"/>
        <w:jc w:val="both"/>
        <w:rPr>
          <w:rFonts w:ascii="Times New Roman" w:hAnsi="Times New Roman" w:cs="Times New Roman"/>
          <w:sz w:val="20"/>
        </w:rPr>
      </w:pPr>
      <w:r w:rsidRPr="007E1558">
        <w:rPr>
          <w:rFonts w:ascii="Times New Roman" w:hAnsi="Times New Roman" w:cs="Times New Roman"/>
          <w:sz w:val="20"/>
        </w:rPr>
        <w:t>This study aims to analyze the effect of budget planning perceptions and budget execution on budget performance through the absorption of budget spending at Bondowoso District Health Office. With the number of Regional Technical Implementation Unit (UPTD) which amounts to 25 health centers. It also aims to determine the best strategy in budget planning and budget implementation in order to achieve optimal budget performance. This research includes research with quantitative approach with hypothesis testing that is causality. Quantitative method of this study is using Path Analysis. Sampling in this study using the census method is to take the entire sample of 52 respondents. The data used are primary data collected through questionnaire.</w:t>
      </w:r>
    </w:p>
    <w:p w:rsidR="0085001D" w:rsidRPr="007E1558" w:rsidRDefault="00785180" w:rsidP="009E7E46">
      <w:pPr>
        <w:pBdr>
          <w:bottom w:val="single" w:sz="8" w:space="1" w:color="7F7F7F" w:themeColor="text1" w:themeTint="80"/>
        </w:pBdr>
        <w:spacing w:after="0" w:line="240" w:lineRule="auto"/>
        <w:jc w:val="both"/>
        <w:rPr>
          <w:rFonts w:ascii="Times New Roman" w:hAnsi="Times New Roman" w:cs="Times New Roman"/>
          <w:sz w:val="12"/>
          <w:szCs w:val="20"/>
        </w:rPr>
      </w:pPr>
      <w:r w:rsidRPr="007E1558">
        <w:rPr>
          <w:rFonts w:ascii="Times New Roman" w:hAnsi="Times New Roman" w:cs="Times New Roman"/>
          <w:sz w:val="20"/>
        </w:rPr>
        <w:t>The results of this study indicate that the implementation of the budget has no significant effect on the absorption of budget spending. Budget execution has no significant effect on budget performance. While budget planning has a positive effect on the absorption of budget spending, budget planning has a positive effect on budget performance. And expenditure absorption has a positive effect on budget performance. The result of quantitative analysis concluded that Puskesmas is not optimal in managing National Health Insurance capitation fund (JKN). To overcome these obstacles / difficulties is done with a policy strategy that can improve the performance of an optimal budget</w:t>
      </w:r>
    </w:p>
    <w:p w:rsidR="00E04865" w:rsidRPr="007E1558" w:rsidRDefault="00E04865" w:rsidP="009E7E46">
      <w:pPr>
        <w:pBdr>
          <w:bottom w:val="single" w:sz="8" w:space="1" w:color="7F7F7F" w:themeColor="text1" w:themeTint="80"/>
        </w:pBdr>
        <w:spacing w:after="0" w:line="240" w:lineRule="auto"/>
        <w:jc w:val="both"/>
        <w:rPr>
          <w:rFonts w:ascii="Times New Roman" w:hAnsi="Times New Roman" w:cs="Times New Roman"/>
          <w:sz w:val="20"/>
          <w:szCs w:val="20"/>
        </w:rPr>
      </w:pPr>
    </w:p>
    <w:p w:rsidR="00F836E1" w:rsidRPr="007E1558" w:rsidRDefault="00F836E1" w:rsidP="009E7E46">
      <w:pPr>
        <w:spacing w:after="0" w:line="240" w:lineRule="auto"/>
        <w:rPr>
          <w:rFonts w:ascii="Times New Roman" w:hAnsi="Times New Roman" w:cs="Times New Roman"/>
          <w:sz w:val="20"/>
          <w:szCs w:val="20"/>
        </w:rPr>
      </w:pPr>
    </w:p>
    <w:p w:rsidR="007B1F8B" w:rsidRPr="007E1558" w:rsidRDefault="007B1F8B" w:rsidP="009E7E46">
      <w:pPr>
        <w:spacing w:after="0" w:line="240" w:lineRule="auto"/>
        <w:jc w:val="both"/>
        <w:rPr>
          <w:rFonts w:ascii="Times New Roman" w:eastAsia="Times New Roman" w:hAnsi="Times New Roman" w:cs="Times New Roman"/>
          <w:b/>
          <w:sz w:val="24"/>
          <w:szCs w:val="20"/>
        </w:rPr>
      </w:pPr>
      <w:r w:rsidRPr="007E1558">
        <w:rPr>
          <w:rFonts w:ascii="Times New Roman" w:eastAsia="Times New Roman" w:hAnsi="Times New Roman" w:cs="Times New Roman"/>
          <w:b/>
          <w:sz w:val="24"/>
          <w:szCs w:val="20"/>
        </w:rPr>
        <w:t>Introduction</w:t>
      </w:r>
    </w:p>
    <w:p w:rsidR="009E7E46" w:rsidRPr="007E1558" w:rsidRDefault="009E7E46" w:rsidP="00BA17B5">
      <w:pPr>
        <w:pStyle w:val="BodyTextIndent"/>
        <w:snapToGrid w:val="0"/>
        <w:spacing w:after="0" w:line="240" w:lineRule="auto"/>
        <w:ind w:left="0"/>
        <w:jc w:val="both"/>
        <w:rPr>
          <w:rFonts w:ascii="Times New Roman" w:eastAsia="Calibri" w:hAnsi="Times New Roman" w:cs="Times New Roman"/>
          <w:sz w:val="20"/>
          <w:szCs w:val="20"/>
          <w:lang w:val="id-ID" w:bidi="th-TH"/>
        </w:rPr>
      </w:pPr>
      <w:r w:rsidRPr="007E1558">
        <w:rPr>
          <w:rFonts w:ascii="Times New Roman" w:eastAsia="Calibri" w:hAnsi="Times New Roman" w:cs="Times New Roman"/>
          <w:sz w:val="20"/>
          <w:szCs w:val="20"/>
          <w:lang w:bidi="th-TH"/>
        </w:rPr>
        <w:t>Budget spending is crucial in the sustainability of a country. Spending is used as a policy tool in the fiscal sector in addition to its function in financing government activities. When the economy is sluggish and the private sector is not able to run properly, government spending is used as an aggregate economic growth. Government spending is contained in the State Budget (APBN). (Mardiasmo, 2005: 5)</w:t>
      </w:r>
    </w:p>
    <w:p w:rsidR="00BA17B5" w:rsidRPr="007E1558" w:rsidRDefault="00BA17B5" w:rsidP="00BA17B5">
      <w:pPr>
        <w:pStyle w:val="BodyTextIndent"/>
        <w:snapToGrid w:val="0"/>
        <w:spacing w:after="0" w:line="240" w:lineRule="auto"/>
        <w:ind w:left="0"/>
        <w:jc w:val="both"/>
        <w:rPr>
          <w:rFonts w:ascii="Times New Roman" w:eastAsia="Calibri" w:hAnsi="Times New Roman" w:cs="Times New Roman"/>
          <w:sz w:val="20"/>
          <w:szCs w:val="20"/>
          <w:lang w:bidi="th-TH"/>
        </w:rPr>
      </w:pPr>
    </w:p>
    <w:p w:rsidR="009E7E46" w:rsidRPr="007E1558" w:rsidRDefault="009E7E46" w:rsidP="00BA17B5">
      <w:pPr>
        <w:pStyle w:val="BodyTextIndent"/>
        <w:snapToGrid w:val="0"/>
        <w:spacing w:after="0" w:line="240" w:lineRule="auto"/>
        <w:ind w:left="0"/>
        <w:jc w:val="both"/>
        <w:rPr>
          <w:rFonts w:ascii="Times New Roman" w:eastAsia="Calibri" w:hAnsi="Times New Roman" w:cs="Times New Roman"/>
          <w:sz w:val="20"/>
          <w:szCs w:val="20"/>
          <w:lang w:val="id-ID" w:bidi="th-TH"/>
        </w:rPr>
      </w:pPr>
      <w:r w:rsidRPr="007E1558">
        <w:rPr>
          <w:rFonts w:ascii="Times New Roman" w:eastAsia="Calibri" w:hAnsi="Times New Roman" w:cs="Times New Roman"/>
          <w:sz w:val="20"/>
          <w:szCs w:val="20"/>
          <w:lang w:bidi="th-TH"/>
        </w:rPr>
        <w:t>According to Law No. 17 of 2003 concerning State Finance describes the purpose of drafting the state budget as a guide to state expenditures and revenues so that a dynamic balance occurs in order to carry out state activities in order to achieve increased production, increase employment opportunities, determine development directions and priorities in general, high economic growth and ultimately aimed at achieving a just and prosperous society both material and spiritual based on the 5th principle of Pancasila and the 1945 Constitution.</w:t>
      </w:r>
    </w:p>
    <w:p w:rsidR="00BA17B5" w:rsidRPr="007E1558" w:rsidRDefault="00BA17B5" w:rsidP="00BA17B5">
      <w:pPr>
        <w:pStyle w:val="BodyTextIndent"/>
        <w:snapToGrid w:val="0"/>
        <w:spacing w:after="0" w:line="240" w:lineRule="auto"/>
        <w:ind w:left="0"/>
        <w:jc w:val="both"/>
        <w:rPr>
          <w:rFonts w:ascii="Times New Roman" w:eastAsia="Calibri" w:hAnsi="Times New Roman" w:cs="Times New Roman"/>
          <w:sz w:val="20"/>
          <w:szCs w:val="20"/>
          <w:lang w:bidi="th-TH"/>
        </w:rPr>
      </w:pPr>
    </w:p>
    <w:p w:rsidR="009E7E46" w:rsidRPr="007E1558" w:rsidRDefault="009E7E46" w:rsidP="00BA17B5">
      <w:pPr>
        <w:pStyle w:val="BodyTextIndent"/>
        <w:snapToGrid w:val="0"/>
        <w:spacing w:after="0" w:line="240" w:lineRule="auto"/>
        <w:ind w:left="0"/>
        <w:jc w:val="both"/>
        <w:rPr>
          <w:rFonts w:ascii="Times New Roman" w:eastAsia="Calibri" w:hAnsi="Times New Roman" w:cs="Times New Roman"/>
          <w:sz w:val="20"/>
          <w:szCs w:val="20"/>
          <w:lang w:val="id-ID" w:bidi="th-TH"/>
        </w:rPr>
      </w:pPr>
      <w:r w:rsidRPr="007E1558">
        <w:rPr>
          <w:rFonts w:ascii="Times New Roman" w:eastAsia="Calibri" w:hAnsi="Times New Roman" w:cs="Times New Roman"/>
          <w:sz w:val="20"/>
          <w:szCs w:val="20"/>
          <w:lang w:bidi="th-TH"/>
        </w:rPr>
        <w:t>In addition to the state budget the government also has a regional budget called the Regional Budget and Expenditure each of which is handed over to the local government. In connection with the management of the State Budget, it is also the same as the management of the APBD which is also regulated in the Bondowoso Regent Regulation Number: 47 of 2015</w:t>
      </w:r>
      <w:r w:rsidRPr="007E1558">
        <w:rPr>
          <w:rFonts w:ascii="Times New Roman" w:eastAsia="Calibri" w:hAnsi="Times New Roman" w:cs="Times New Roman"/>
          <w:sz w:val="20"/>
          <w:szCs w:val="20"/>
          <w:lang w:val="id-ID" w:bidi="th-TH"/>
        </w:rPr>
        <w:t>.</w:t>
      </w:r>
    </w:p>
    <w:p w:rsidR="00BA17B5" w:rsidRPr="007E1558" w:rsidRDefault="00BA17B5" w:rsidP="00BA17B5">
      <w:pPr>
        <w:pStyle w:val="BodyTextIndent"/>
        <w:snapToGrid w:val="0"/>
        <w:spacing w:after="0" w:line="240" w:lineRule="auto"/>
        <w:ind w:left="0"/>
        <w:jc w:val="both"/>
        <w:rPr>
          <w:rFonts w:ascii="Times New Roman" w:hAnsi="Times New Roman" w:cs="Times New Roman"/>
          <w:sz w:val="20"/>
          <w:szCs w:val="20"/>
        </w:rPr>
      </w:pPr>
    </w:p>
    <w:p w:rsidR="009E7E46" w:rsidRPr="007E1558" w:rsidRDefault="009E7E46" w:rsidP="00BA17B5">
      <w:pPr>
        <w:pStyle w:val="BodyTextIndent"/>
        <w:snapToGrid w:val="0"/>
        <w:spacing w:after="0" w:line="240" w:lineRule="auto"/>
        <w:ind w:left="0"/>
        <w:jc w:val="both"/>
        <w:rPr>
          <w:rFonts w:ascii="Times New Roman" w:eastAsia="Calibri" w:hAnsi="Times New Roman" w:cs="Times New Roman"/>
          <w:sz w:val="20"/>
          <w:szCs w:val="20"/>
          <w:lang w:bidi="th-TH"/>
        </w:rPr>
      </w:pPr>
      <w:r w:rsidRPr="007E1558">
        <w:rPr>
          <w:rFonts w:ascii="Times New Roman" w:hAnsi="Times New Roman" w:cs="Times New Roman"/>
          <w:sz w:val="20"/>
          <w:szCs w:val="20"/>
        </w:rPr>
        <w:lastRenderedPageBreak/>
        <w:t>Health development is an integral part as well as the main capital of national development listed in the Preamble of the 1945 Constitution. The development of health aims to increase awareness, willingness and ability to live healthy for every person in order to realize optimal public health status. Health Development in Health Law No. 36 of 2009 on Health aims to raise awareness, willingness, and ability to live healthy for everyone to realize the highest degree of public health, as an investment for the development of human resources. Health Development is done in stages from the region up to the center through health management called the National Health System (SKN).</w:t>
      </w:r>
    </w:p>
    <w:p w:rsidR="00BA17B5" w:rsidRPr="007E1558" w:rsidRDefault="00BA17B5" w:rsidP="00BA17B5">
      <w:pPr>
        <w:pStyle w:val="ListParagraph"/>
        <w:spacing w:after="0" w:line="240" w:lineRule="auto"/>
        <w:ind w:left="0"/>
        <w:rPr>
          <w:rFonts w:ascii="Times New Roman" w:hAnsi="Times New Roman" w:cs="Times New Roman"/>
          <w:sz w:val="20"/>
          <w:szCs w:val="20"/>
        </w:rPr>
      </w:pPr>
    </w:p>
    <w:p w:rsidR="009E7E46" w:rsidRPr="007E1558" w:rsidRDefault="009E7E46" w:rsidP="00BA17B5">
      <w:pPr>
        <w:pStyle w:val="ListParagraph"/>
        <w:spacing w:after="0" w:line="240" w:lineRule="auto"/>
        <w:ind w:left="0"/>
        <w:jc w:val="both"/>
        <w:rPr>
          <w:rFonts w:ascii="Times New Roman" w:hAnsi="Times New Roman" w:cs="Times New Roman"/>
          <w:sz w:val="20"/>
          <w:szCs w:val="20"/>
        </w:rPr>
      </w:pPr>
      <w:r w:rsidRPr="007E1558">
        <w:rPr>
          <w:rFonts w:ascii="Times New Roman" w:hAnsi="Times New Roman" w:cs="Times New Roman"/>
          <w:sz w:val="20"/>
          <w:szCs w:val="20"/>
        </w:rPr>
        <w:t>The Government of Bondowoso District has set the goal of the development of health affairs is the increasing quality of public health. Targeted targets of health care providers are the increasing degree of public health and the quality of health services. The local government has implemented health affairs in accordance with the authority and obligations carried.</w:t>
      </w:r>
    </w:p>
    <w:p w:rsidR="00BA17B5" w:rsidRPr="007E1558" w:rsidRDefault="00BA17B5" w:rsidP="00BA17B5">
      <w:pPr>
        <w:pStyle w:val="ListParagraph"/>
        <w:spacing w:after="0" w:line="240" w:lineRule="auto"/>
        <w:ind w:left="0"/>
        <w:jc w:val="both"/>
        <w:rPr>
          <w:rFonts w:ascii="Times New Roman" w:eastAsia="Times New Roman" w:hAnsi="Times New Roman" w:cs="Times New Roman"/>
          <w:sz w:val="20"/>
          <w:szCs w:val="20"/>
          <w:lang w:eastAsia="id-ID"/>
        </w:rPr>
      </w:pPr>
    </w:p>
    <w:p w:rsidR="009E7E46" w:rsidRPr="007E1558" w:rsidRDefault="009E7E46" w:rsidP="00BA17B5">
      <w:pPr>
        <w:pStyle w:val="ListParagraph"/>
        <w:spacing w:after="0" w:line="240" w:lineRule="auto"/>
        <w:ind w:left="0"/>
        <w:jc w:val="both"/>
        <w:rPr>
          <w:rFonts w:ascii="Times New Roman" w:hAnsi="Times New Roman" w:cs="Times New Roman"/>
          <w:sz w:val="20"/>
          <w:szCs w:val="20"/>
        </w:rPr>
      </w:pPr>
      <w:r w:rsidRPr="007E1558">
        <w:rPr>
          <w:rFonts w:ascii="Times New Roman" w:eastAsia="Times New Roman" w:hAnsi="Times New Roman" w:cs="Times New Roman"/>
          <w:sz w:val="20"/>
          <w:szCs w:val="20"/>
          <w:lang w:eastAsia="id-ID"/>
        </w:rPr>
        <w:t>The powers and obligations implemented include the improvement of infrastructure and health equipment facilities, the increase of physician and medical personnel, the provision of affordable drugs, and the empowerment of the health community. The Efforts to improve health in Bondowoso Regency is implemented by optimizing the function of health institutions both by government and private. Institutions and infrastructure managed by the local government currently consists of: dr. H. Koesnadi, Health Office which supervises the Technical Implementation Unit of the Service Office (UPTD), among others, 25 Health Centers spread in 23 sub-districts consisting of 5 Health Center for Basic Essential Neonatus (PONED), 1 Puskesmas PONED Plus, 2 Puskesmas Rawat Inap Plus, 3 Standard Inpatient Puskesmas, 19 Puskesmas Rawat Inap, 63 Puskesmas Pembantu, Pharmaceutical Warehouse and Regional Health Laboratory. The empowerment of health sector has also been supported by 1,055 Integrated Service Posts (Posyandu), 157 Village Health Villages (Ponkesdes) and 219 active pracama active villages spread throughout Bondowoso District (LAKIP Health Office 2015)</w:t>
      </w:r>
    </w:p>
    <w:p w:rsidR="00BA17B5" w:rsidRPr="007E1558" w:rsidRDefault="00BA17B5" w:rsidP="00BA17B5">
      <w:pPr>
        <w:pStyle w:val="ListParagraph"/>
        <w:spacing w:after="0" w:line="240" w:lineRule="auto"/>
        <w:ind w:left="0"/>
        <w:jc w:val="both"/>
        <w:rPr>
          <w:rFonts w:ascii="Times New Roman" w:eastAsia="Times New Roman" w:hAnsi="Times New Roman" w:cs="Times New Roman"/>
          <w:sz w:val="20"/>
          <w:szCs w:val="20"/>
          <w:lang w:eastAsia="id-ID"/>
        </w:rPr>
      </w:pPr>
    </w:p>
    <w:p w:rsidR="009E7E46" w:rsidRPr="007E1558" w:rsidRDefault="009E7E46" w:rsidP="00BA17B5">
      <w:pPr>
        <w:pStyle w:val="ListParagraph"/>
        <w:spacing w:after="0" w:line="240" w:lineRule="auto"/>
        <w:ind w:left="0"/>
        <w:jc w:val="both"/>
        <w:rPr>
          <w:rFonts w:ascii="Times New Roman" w:hAnsi="Times New Roman" w:cs="Times New Roman"/>
          <w:sz w:val="20"/>
          <w:szCs w:val="20"/>
        </w:rPr>
      </w:pPr>
      <w:r w:rsidRPr="007E1558">
        <w:rPr>
          <w:rFonts w:ascii="Times New Roman" w:eastAsia="Times New Roman" w:hAnsi="Times New Roman" w:cs="Times New Roman"/>
          <w:sz w:val="20"/>
          <w:szCs w:val="20"/>
          <w:lang w:eastAsia="id-ID"/>
        </w:rPr>
        <w:t>One of the supporting health support services is the Community Health Center (Puskesmas). Puskesmas itself is under the auspices of the Health Office. The Bondowoso District Health Office has a large workload with more work units being served, namely each of which has the main tasks and functions of the distribution of APBD funds. Data on Absorption of Budget Expenditures The Bondowoso District Health Office is described in table 1 below</w:t>
      </w:r>
      <w:r w:rsidRPr="007E1558">
        <w:rPr>
          <w:rFonts w:ascii="Times New Roman" w:hAnsi="Times New Roman" w:cs="Times New Roman"/>
          <w:sz w:val="20"/>
          <w:szCs w:val="20"/>
        </w:rPr>
        <w:t>.</w:t>
      </w:r>
    </w:p>
    <w:p w:rsidR="00BA17B5" w:rsidRPr="007E1558" w:rsidRDefault="00BA17B5" w:rsidP="00BA17B5">
      <w:pPr>
        <w:pStyle w:val="ListParagraph"/>
        <w:spacing w:after="0" w:line="240" w:lineRule="auto"/>
        <w:ind w:left="0"/>
        <w:jc w:val="both"/>
        <w:rPr>
          <w:rFonts w:ascii="Times New Roman" w:hAnsi="Times New Roman" w:cs="Times New Roman"/>
          <w:sz w:val="20"/>
          <w:szCs w:val="20"/>
        </w:rPr>
      </w:pPr>
    </w:p>
    <w:p w:rsidR="009E7E46" w:rsidRPr="007E1558" w:rsidRDefault="009E7E46" w:rsidP="009E7E46">
      <w:pPr>
        <w:pStyle w:val="ListParagraph"/>
        <w:spacing w:after="0" w:line="240" w:lineRule="auto"/>
        <w:ind w:left="0"/>
        <w:jc w:val="center"/>
        <w:rPr>
          <w:rFonts w:ascii="Times New Roman" w:hAnsi="Times New Roman" w:cs="Times New Roman"/>
          <w:b/>
          <w:i/>
          <w:sz w:val="18"/>
          <w:szCs w:val="20"/>
        </w:rPr>
      </w:pPr>
      <w:r w:rsidRPr="007E1558">
        <w:rPr>
          <w:rFonts w:ascii="Times New Roman" w:hAnsi="Times New Roman" w:cs="Times New Roman"/>
          <w:b/>
          <w:i/>
          <w:sz w:val="18"/>
          <w:szCs w:val="20"/>
        </w:rPr>
        <w:t>Table 1. Number of Budget Expenditures of Bondowoso District Health Office</w:t>
      </w:r>
    </w:p>
    <w:tbl>
      <w:tblPr>
        <w:tblW w:w="0" w:type="auto"/>
        <w:jc w:val="center"/>
        <w:tblBorders>
          <w:top w:val="single" w:sz="4" w:space="0" w:color="000000"/>
          <w:bottom w:val="single" w:sz="4" w:space="0" w:color="000000"/>
          <w:insideH w:val="single" w:sz="4" w:space="0" w:color="000000"/>
        </w:tblBorders>
        <w:tblLook w:val="04A0" w:firstRow="1" w:lastRow="0" w:firstColumn="1" w:lastColumn="0" w:noHBand="0" w:noVBand="1"/>
      </w:tblPr>
      <w:tblGrid>
        <w:gridCol w:w="1815"/>
        <w:gridCol w:w="2088"/>
        <w:gridCol w:w="1866"/>
        <w:gridCol w:w="1866"/>
        <w:gridCol w:w="1516"/>
      </w:tblGrid>
      <w:tr w:rsidR="009E7E46" w:rsidRPr="007E1558" w:rsidTr="00BA17B5">
        <w:trPr>
          <w:jc w:val="center"/>
        </w:trPr>
        <w:tc>
          <w:tcPr>
            <w:tcW w:w="1815"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Fiscal year</w:t>
            </w:r>
          </w:p>
        </w:tc>
        <w:tc>
          <w:tcPr>
            <w:tcW w:w="2088"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Budget</w:t>
            </w:r>
          </w:p>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(Rp)</w:t>
            </w:r>
          </w:p>
        </w:tc>
        <w:tc>
          <w:tcPr>
            <w:tcW w:w="1866"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 xml:space="preserve">Realization </w:t>
            </w:r>
          </w:p>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(Rp)</w:t>
            </w:r>
          </w:p>
        </w:tc>
        <w:tc>
          <w:tcPr>
            <w:tcW w:w="1866"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Difference</w:t>
            </w:r>
          </w:p>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(Rp)</w:t>
            </w:r>
          </w:p>
        </w:tc>
        <w:tc>
          <w:tcPr>
            <w:tcW w:w="1516"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Pecentage</w:t>
            </w:r>
          </w:p>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w:t>
            </w:r>
          </w:p>
        </w:tc>
      </w:tr>
      <w:tr w:rsidR="009E7E46" w:rsidRPr="007E1558" w:rsidTr="00BA17B5">
        <w:trPr>
          <w:jc w:val="center"/>
        </w:trPr>
        <w:tc>
          <w:tcPr>
            <w:tcW w:w="1815"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2011</w:t>
            </w:r>
          </w:p>
        </w:tc>
        <w:tc>
          <w:tcPr>
            <w:tcW w:w="2088"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66.599.302.796,00</w:t>
            </w:r>
          </w:p>
        </w:tc>
        <w:tc>
          <w:tcPr>
            <w:tcW w:w="1866"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62.919647938,00</w:t>
            </w:r>
          </w:p>
        </w:tc>
        <w:tc>
          <w:tcPr>
            <w:tcW w:w="1866"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3.679.654.858,00</w:t>
            </w:r>
          </w:p>
        </w:tc>
        <w:tc>
          <w:tcPr>
            <w:tcW w:w="1516"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94,47</w:t>
            </w:r>
          </w:p>
        </w:tc>
      </w:tr>
      <w:tr w:rsidR="009E7E46" w:rsidRPr="007E1558" w:rsidTr="00BA17B5">
        <w:trPr>
          <w:jc w:val="center"/>
        </w:trPr>
        <w:tc>
          <w:tcPr>
            <w:tcW w:w="1815"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2012</w:t>
            </w:r>
          </w:p>
        </w:tc>
        <w:tc>
          <w:tcPr>
            <w:tcW w:w="2088"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69.858.868.880,00</w:t>
            </w:r>
          </w:p>
        </w:tc>
        <w:tc>
          <w:tcPr>
            <w:tcW w:w="1866"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66.778.365.802,00</w:t>
            </w:r>
          </w:p>
        </w:tc>
        <w:tc>
          <w:tcPr>
            <w:tcW w:w="1866"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3.080.503.078,00</w:t>
            </w:r>
          </w:p>
        </w:tc>
        <w:tc>
          <w:tcPr>
            <w:tcW w:w="1516"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95,59</w:t>
            </w:r>
          </w:p>
        </w:tc>
      </w:tr>
      <w:tr w:rsidR="009E7E46" w:rsidRPr="007E1558" w:rsidTr="00BA17B5">
        <w:trPr>
          <w:jc w:val="center"/>
        </w:trPr>
        <w:tc>
          <w:tcPr>
            <w:tcW w:w="1815"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2013</w:t>
            </w:r>
          </w:p>
        </w:tc>
        <w:tc>
          <w:tcPr>
            <w:tcW w:w="2088"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73.436.211.583,00</w:t>
            </w:r>
          </w:p>
        </w:tc>
        <w:tc>
          <w:tcPr>
            <w:tcW w:w="1866"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67.741.553.341,00</w:t>
            </w:r>
          </w:p>
        </w:tc>
        <w:tc>
          <w:tcPr>
            <w:tcW w:w="1866"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5.694.658.242,00</w:t>
            </w:r>
          </w:p>
        </w:tc>
        <w:tc>
          <w:tcPr>
            <w:tcW w:w="1516"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92,24</w:t>
            </w:r>
          </w:p>
        </w:tc>
      </w:tr>
      <w:tr w:rsidR="009E7E46" w:rsidRPr="007E1558" w:rsidTr="00BA17B5">
        <w:trPr>
          <w:jc w:val="center"/>
        </w:trPr>
        <w:tc>
          <w:tcPr>
            <w:tcW w:w="1815"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2014</w:t>
            </w:r>
          </w:p>
        </w:tc>
        <w:tc>
          <w:tcPr>
            <w:tcW w:w="2088"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87.019.569.881,00</w:t>
            </w:r>
          </w:p>
        </w:tc>
        <w:tc>
          <w:tcPr>
            <w:tcW w:w="1866"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72.231.886.414,00</w:t>
            </w:r>
          </w:p>
        </w:tc>
        <w:tc>
          <w:tcPr>
            <w:tcW w:w="1866"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14.787.683.467,00</w:t>
            </w:r>
          </w:p>
        </w:tc>
        <w:tc>
          <w:tcPr>
            <w:tcW w:w="1516"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83,00</w:t>
            </w:r>
          </w:p>
        </w:tc>
      </w:tr>
      <w:tr w:rsidR="009E7E46" w:rsidRPr="007E1558" w:rsidTr="00BA17B5">
        <w:trPr>
          <w:jc w:val="center"/>
        </w:trPr>
        <w:tc>
          <w:tcPr>
            <w:tcW w:w="1815"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2015</w:t>
            </w:r>
          </w:p>
        </w:tc>
        <w:tc>
          <w:tcPr>
            <w:tcW w:w="2088"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88.755.802.101,00</w:t>
            </w:r>
          </w:p>
        </w:tc>
        <w:tc>
          <w:tcPr>
            <w:tcW w:w="1866"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81.256.085.291,25</w:t>
            </w:r>
          </w:p>
        </w:tc>
        <w:tc>
          <w:tcPr>
            <w:tcW w:w="1866"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7.499.716.809,75</w:t>
            </w:r>
          </w:p>
        </w:tc>
        <w:tc>
          <w:tcPr>
            <w:tcW w:w="1516"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91,55</w:t>
            </w:r>
          </w:p>
        </w:tc>
      </w:tr>
    </w:tbl>
    <w:p w:rsidR="009E7E46" w:rsidRPr="007E1558" w:rsidRDefault="009E7E46" w:rsidP="009E7E46">
      <w:pPr>
        <w:spacing w:after="0" w:line="240" w:lineRule="auto"/>
        <w:jc w:val="both"/>
        <w:rPr>
          <w:rFonts w:ascii="Times New Roman" w:hAnsi="Times New Roman" w:cs="Times New Roman"/>
          <w:sz w:val="20"/>
          <w:szCs w:val="20"/>
        </w:rPr>
      </w:pPr>
      <w:r w:rsidRPr="007E1558">
        <w:rPr>
          <w:rFonts w:ascii="Times New Roman" w:hAnsi="Times New Roman" w:cs="Times New Roman"/>
          <w:sz w:val="20"/>
          <w:szCs w:val="20"/>
        </w:rPr>
        <w:t>Source: Bondowoso District Health Office 2011-2015, processed</w:t>
      </w:r>
    </w:p>
    <w:p w:rsidR="00BA17B5" w:rsidRPr="007E1558" w:rsidRDefault="00BA17B5" w:rsidP="009E7E46">
      <w:pPr>
        <w:spacing w:after="0" w:line="240" w:lineRule="auto"/>
        <w:jc w:val="both"/>
        <w:rPr>
          <w:rFonts w:ascii="Times New Roman" w:hAnsi="Times New Roman" w:cs="Times New Roman"/>
          <w:sz w:val="20"/>
          <w:szCs w:val="20"/>
        </w:rPr>
      </w:pPr>
    </w:p>
    <w:p w:rsidR="009E7E46" w:rsidRPr="007E1558" w:rsidRDefault="009E7E46" w:rsidP="009E7E46">
      <w:pPr>
        <w:spacing w:after="0" w:line="240" w:lineRule="auto"/>
        <w:jc w:val="both"/>
        <w:rPr>
          <w:rFonts w:ascii="Times New Roman" w:hAnsi="Times New Roman" w:cs="Times New Roman"/>
          <w:sz w:val="20"/>
          <w:szCs w:val="20"/>
        </w:rPr>
      </w:pPr>
      <w:r w:rsidRPr="007E1558">
        <w:rPr>
          <w:rFonts w:ascii="Times New Roman" w:hAnsi="Times New Roman" w:cs="Times New Roman"/>
          <w:sz w:val="20"/>
          <w:szCs w:val="20"/>
        </w:rPr>
        <w:t>Starting from 2011 up to 2013 the budget of District Health Office of Bondowoso in the above table ranges from 94.47%; 95.59%; and dropped to 92.24%. And the absorption of the budget experienced a drastic decline in 2014 estimated at 83% and this is a concern especially the Health Office. And with the existence of a good financial management process in 2015, it increased 8.55% to 91.55%.</w:t>
      </w:r>
    </w:p>
    <w:p w:rsidR="00BA17B5" w:rsidRPr="007E1558" w:rsidRDefault="00BA17B5" w:rsidP="00BA17B5">
      <w:pPr>
        <w:spacing w:after="0" w:line="240" w:lineRule="auto"/>
        <w:jc w:val="both"/>
        <w:rPr>
          <w:rFonts w:ascii="Times New Roman" w:hAnsi="Times New Roman" w:cs="Times New Roman"/>
          <w:sz w:val="20"/>
          <w:szCs w:val="20"/>
        </w:rPr>
      </w:pPr>
    </w:p>
    <w:p w:rsidR="009E7E46" w:rsidRPr="007E1558" w:rsidRDefault="009E7E46" w:rsidP="00BA17B5">
      <w:pPr>
        <w:spacing w:after="0" w:line="240" w:lineRule="auto"/>
        <w:jc w:val="both"/>
        <w:rPr>
          <w:rFonts w:ascii="Times New Roman" w:hAnsi="Times New Roman" w:cs="Times New Roman"/>
          <w:sz w:val="20"/>
          <w:szCs w:val="20"/>
        </w:rPr>
      </w:pPr>
      <w:r w:rsidRPr="007E1558">
        <w:rPr>
          <w:rFonts w:ascii="Times New Roman" w:hAnsi="Times New Roman" w:cs="Times New Roman"/>
          <w:sz w:val="20"/>
          <w:szCs w:val="20"/>
        </w:rPr>
        <w:t>Increasing the portion of health service expenditure of Bondowoso Regency from year to year, is not balanced with the Proportional and maximum Expenditure of Budget Expenditures; Disproportionate absorption implies that government programs and / or public services cannot be executed quickly and well, the function of fiscal stimulus and the multiplier effect of government spending on the economic activities of the community is not optimal, and the heavy burden on the provision of government money / cash, so as to enable the occurrence of cash mismatch. (Mahmudi, 2010: 82)</w:t>
      </w:r>
    </w:p>
    <w:p w:rsidR="009E7E46" w:rsidRPr="007E1558" w:rsidRDefault="009E7E46" w:rsidP="00BA17B5">
      <w:pPr>
        <w:spacing w:after="0" w:line="240" w:lineRule="auto"/>
        <w:jc w:val="both"/>
        <w:rPr>
          <w:rFonts w:ascii="Times New Roman" w:hAnsi="Times New Roman" w:cs="Times New Roman"/>
          <w:sz w:val="20"/>
          <w:szCs w:val="20"/>
        </w:rPr>
      </w:pPr>
      <w:r w:rsidRPr="007E1558">
        <w:rPr>
          <w:rFonts w:ascii="Times New Roman" w:hAnsi="Times New Roman" w:cs="Times New Roman"/>
          <w:sz w:val="20"/>
          <w:szCs w:val="20"/>
        </w:rPr>
        <w:t>The health service of the JKN program at a community health center (PHC) or the first local government-owned health facility (FKTP) uses a capitation payment system, henceforth called the capitation fund of JKN Puskesmas. The capitation fund of JKN Puskesmas is a part of regional financial management starting from the budgeting process, implementation and administration, responsibility and supervision as mentioned in Presidential Regulation Number 32 Year 2014 on Management and Utilization of National Health Insurance Capitation Fund at First Level Health Facility Owned by Local Government not yet establish a system of Regional Public Service Bodies (BLUD).</w:t>
      </w:r>
    </w:p>
    <w:p w:rsidR="00BA17B5" w:rsidRPr="007E1558" w:rsidRDefault="00BA17B5" w:rsidP="00BA17B5">
      <w:pPr>
        <w:spacing w:after="0" w:line="240" w:lineRule="auto"/>
        <w:jc w:val="both"/>
        <w:rPr>
          <w:rFonts w:ascii="Times New Roman" w:hAnsi="Times New Roman" w:cs="Times New Roman"/>
          <w:sz w:val="20"/>
          <w:szCs w:val="20"/>
        </w:rPr>
      </w:pPr>
    </w:p>
    <w:p w:rsidR="009E7E46" w:rsidRPr="007E1558" w:rsidRDefault="009E7E46" w:rsidP="00BA17B5">
      <w:pPr>
        <w:spacing w:after="0" w:line="240" w:lineRule="auto"/>
        <w:jc w:val="both"/>
        <w:rPr>
          <w:rFonts w:ascii="Times New Roman" w:hAnsi="Times New Roman" w:cs="Times New Roman"/>
          <w:sz w:val="20"/>
          <w:szCs w:val="20"/>
        </w:rPr>
      </w:pPr>
      <w:r w:rsidRPr="007E1558">
        <w:rPr>
          <w:rFonts w:ascii="Times New Roman" w:hAnsi="Times New Roman" w:cs="Times New Roman"/>
          <w:sz w:val="20"/>
          <w:szCs w:val="20"/>
        </w:rPr>
        <w:t>Now the National Health Insurance Program (JKN) has been running for more than three years. Despite so many complaints, JKN has generally succeeded in protecting half of Indonesia's population from economic bankruptcy if a disaster comes. The sickness is a disaster that must be experienced by everyone. This is not yet publicly recognized by policy makers. However, such protection still contains many weaknesses that can threaten JKN sustainability. In fact, JKN is designed to continue without any time limit. (Thabrany, 2015: v).</w:t>
      </w:r>
    </w:p>
    <w:p w:rsidR="00BA17B5" w:rsidRPr="007E1558" w:rsidRDefault="00BA17B5" w:rsidP="00BA17B5">
      <w:pPr>
        <w:spacing w:after="0" w:line="240" w:lineRule="auto"/>
        <w:jc w:val="both"/>
        <w:rPr>
          <w:rFonts w:ascii="Times New Roman" w:hAnsi="Times New Roman" w:cs="Times New Roman"/>
          <w:sz w:val="20"/>
          <w:szCs w:val="20"/>
        </w:rPr>
      </w:pPr>
    </w:p>
    <w:p w:rsidR="009E7E46" w:rsidRPr="007E1558" w:rsidRDefault="009E7E46" w:rsidP="00BA17B5">
      <w:pPr>
        <w:spacing w:after="0" w:line="240" w:lineRule="auto"/>
        <w:jc w:val="both"/>
        <w:rPr>
          <w:rFonts w:ascii="Times New Roman" w:hAnsi="Times New Roman" w:cs="Times New Roman"/>
          <w:sz w:val="20"/>
          <w:szCs w:val="20"/>
        </w:rPr>
      </w:pPr>
      <w:r w:rsidRPr="007E1558">
        <w:rPr>
          <w:rFonts w:ascii="Times New Roman" w:hAnsi="Times New Roman" w:cs="Times New Roman"/>
          <w:sz w:val="20"/>
          <w:szCs w:val="20"/>
        </w:rPr>
        <w:t>The capitation fund management of JKN Puskesmas in Bondowoso District in 2016 is guided by Bondowoso Regent Regulation Number 35 of 2016 and Bondowoso Regent Regulation Number 47 of 2015 concerning work guidelines and the implementation of the Bondowoso District government duties. In table 1.3 below is presented data realization of capitation fund expenditure JKN Puskesmas Kabupaten Bondowoso:</w:t>
      </w:r>
    </w:p>
    <w:p w:rsidR="009E7E46" w:rsidRPr="007E1558" w:rsidRDefault="009E7E46" w:rsidP="009E7E46">
      <w:pPr>
        <w:pStyle w:val="ListParagraph"/>
        <w:spacing w:after="0" w:line="240" w:lineRule="auto"/>
        <w:ind w:left="0" w:firstLine="567"/>
        <w:rPr>
          <w:rFonts w:ascii="Times New Roman" w:hAnsi="Times New Roman" w:cs="Times New Roman"/>
          <w:sz w:val="20"/>
          <w:szCs w:val="20"/>
        </w:rPr>
      </w:pPr>
    </w:p>
    <w:p w:rsidR="009E7E46" w:rsidRPr="007E1558" w:rsidRDefault="009E7E46" w:rsidP="00BA17B5">
      <w:pPr>
        <w:pStyle w:val="ListParagraph"/>
        <w:spacing w:after="0" w:line="240" w:lineRule="auto"/>
        <w:ind w:left="0"/>
        <w:jc w:val="right"/>
        <w:rPr>
          <w:rFonts w:ascii="Times New Roman" w:hAnsi="Times New Roman" w:cs="Times New Roman"/>
          <w:b/>
          <w:i/>
          <w:sz w:val="18"/>
          <w:szCs w:val="20"/>
        </w:rPr>
      </w:pPr>
      <w:r w:rsidRPr="007E1558">
        <w:rPr>
          <w:rFonts w:ascii="Times New Roman" w:hAnsi="Times New Roman" w:cs="Times New Roman"/>
          <w:b/>
          <w:i/>
          <w:sz w:val="18"/>
          <w:szCs w:val="20"/>
        </w:rPr>
        <w:t>Table 2. Realization of capitation fund expenditure of JKN Puskesmas Kabupaten Bondowoso 2014-2015</w:t>
      </w:r>
    </w:p>
    <w:tbl>
      <w:tblPr>
        <w:tblW w:w="0" w:type="auto"/>
        <w:jc w:val="center"/>
        <w:tblBorders>
          <w:top w:val="single" w:sz="4" w:space="0" w:color="000000"/>
          <w:bottom w:val="single" w:sz="4" w:space="0" w:color="000000"/>
          <w:insideH w:val="single" w:sz="4" w:space="0" w:color="000000"/>
        </w:tblBorders>
        <w:tblLook w:val="04A0" w:firstRow="1" w:lastRow="0" w:firstColumn="1" w:lastColumn="0" w:noHBand="0" w:noVBand="1"/>
      </w:tblPr>
      <w:tblGrid>
        <w:gridCol w:w="2121"/>
        <w:gridCol w:w="2122"/>
        <w:gridCol w:w="2122"/>
        <w:gridCol w:w="2122"/>
      </w:tblGrid>
      <w:tr w:rsidR="009E7E46" w:rsidRPr="007E1558" w:rsidTr="00BA17B5">
        <w:trPr>
          <w:jc w:val="center"/>
        </w:trPr>
        <w:tc>
          <w:tcPr>
            <w:tcW w:w="2121"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 xml:space="preserve">Fiscal </w:t>
            </w:r>
          </w:p>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Year</w:t>
            </w:r>
          </w:p>
        </w:tc>
        <w:tc>
          <w:tcPr>
            <w:tcW w:w="2122"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Ceiling of JKN Capitation Budget of Puskesmas</w:t>
            </w:r>
          </w:p>
        </w:tc>
        <w:tc>
          <w:tcPr>
            <w:tcW w:w="2122"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Style w:val="shorttext"/>
                <w:rFonts w:ascii="Times New Roman" w:hAnsi="Times New Roman" w:cs="Times New Roman"/>
                <w:sz w:val="20"/>
                <w:szCs w:val="20"/>
              </w:rPr>
              <w:t>Realization of JKN Capacity Expenditure</w:t>
            </w:r>
            <w:r w:rsidRPr="007E1558">
              <w:rPr>
                <w:rFonts w:ascii="Times New Roman" w:hAnsi="Times New Roman" w:cs="Times New Roman"/>
                <w:sz w:val="20"/>
                <w:szCs w:val="20"/>
              </w:rPr>
              <w:br/>
            </w:r>
            <w:r w:rsidRPr="007E1558">
              <w:rPr>
                <w:rStyle w:val="shorttext"/>
                <w:rFonts w:ascii="Times New Roman" w:hAnsi="Times New Roman" w:cs="Times New Roman"/>
                <w:sz w:val="20"/>
                <w:szCs w:val="20"/>
              </w:rPr>
              <w:t>Puskesmas</w:t>
            </w:r>
          </w:p>
        </w:tc>
        <w:tc>
          <w:tcPr>
            <w:tcW w:w="2122"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Style w:val="shorttext"/>
                <w:rFonts w:ascii="Times New Roman" w:hAnsi="Times New Roman" w:cs="Times New Roman"/>
                <w:sz w:val="20"/>
                <w:szCs w:val="20"/>
              </w:rPr>
              <w:t>Percentage of Capacity Fund Expenditure JKN</w:t>
            </w:r>
            <w:r w:rsidRPr="007E1558">
              <w:rPr>
                <w:rFonts w:ascii="Times New Roman" w:hAnsi="Times New Roman" w:cs="Times New Roman"/>
                <w:sz w:val="20"/>
                <w:szCs w:val="20"/>
              </w:rPr>
              <w:br/>
            </w:r>
            <w:r w:rsidRPr="007E1558">
              <w:rPr>
                <w:rStyle w:val="shorttext"/>
                <w:rFonts w:ascii="Times New Roman" w:hAnsi="Times New Roman" w:cs="Times New Roman"/>
                <w:sz w:val="20"/>
                <w:szCs w:val="20"/>
              </w:rPr>
              <w:t>Puskesmas (%)</w:t>
            </w:r>
          </w:p>
        </w:tc>
      </w:tr>
      <w:tr w:rsidR="009E7E46" w:rsidRPr="007E1558" w:rsidTr="00BA17B5">
        <w:trPr>
          <w:jc w:val="center"/>
        </w:trPr>
        <w:tc>
          <w:tcPr>
            <w:tcW w:w="2121"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2014</w:t>
            </w:r>
          </w:p>
        </w:tc>
        <w:tc>
          <w:tcPr>
            <w:tcW w:w="2122"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20.812.022.000</w:t>
            </w:r>
          </w:p>
        </w:tc>
        <w:tc>
          <w:tcPr>
            <w:tcW w:w="2122"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16.881.312.691</w:t>
            </w:r>
          </w:p>
        </w:tc>
        <w:tc>
          <w:tcPr>
            <w:tcW w:w="2122"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81</w:t>
            </w:r>
          </w:p>
        </w:tc>
      </w:tr>
      <w:tr w:rsidR="009E7E46" w:rsidRPr="007E1558" w:rsidTr="00BA17B5">
        <w:trPr>
          <w:jc w:val="center"/>
        </w:trPr>
        <w:tc>
          <w:tcPr>
            <w:tcW w:w="2121"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2015</w:t>
            </w:r>
          </w:p>
        </w:tc>
        <w:tc>
          <w:tcPr>
            <w:tcW w:w="2122"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31.611.846.000</w:t>
            </w:r>
          </w:p>
        </w:tc>
        <w:tc>
          <w:tcPr>
            <w:tcW w:w="2122"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29.763.340.181</w:t>
            </w:r>
          </w:p>
        </w:tc>
        <w:tc>
          <w:tcPr>
            <w:tcW w:w="2122"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94</w:t>
            </w:r>
          </w:p>
        </w:tc>
      </w:tr>
      <w:tr w:rsidR="009E7E46" w:rsidRPr="007E1558" w:rsidTr="00BA17B5">
        <w:trPr>
          <w:jc w:val="center"/>
        </w:trPr>
        <w:tc>
          <w:tcPr>
            <w:tcW w:w="2121"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2016</w:t>
            </w:r>
          </w:p>
        </w:tc>
        <w:tc>
          <w:tcPr>
            <w:tcW w:w="2122"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41.933.614.808</w:t>
            </w:r>
          </w:p>
        </w:tc>
        <w:tc>
          <w:tcPr>
            <w:tcW w:w="2122"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35.410.197.095</w:t>
            </w:r>
          </w:p>
        </w:tc>
        <w:tc>
          <w:tcPr>
            <w:tcW w:w="2122"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84</w:t>
            </w:r>
          </w:p>
        </w:tc>
      </w:tr>
    </w:tbl>
    <w:p w:rsidR="009E7E46" w:rsidRPr="007E1558" w:rsidRDefault="009E7E46" w:rsidP="009E7E46">
      <w:pPr>
        <w:pStyle w:val="ListParagraph"/>
        <w:spacing w:after="0" w:line="240" w:lineRule="auto"/>
        <w:ind w:left="0"/>
        <w:rPr>
          <w:rFonts w:ascii="Times New Roman" w:hAnsi="Times New Roman" w:cs="Times New Roman"/>
          <w:sz w:val="20"/>
          <w:szCs w:val="20"/>
        </w:rPr>
      </w:pPr>
      <w:r w:rsidRPr="007E1558">
        <w:rPr>
          <w:rFonts w:ascii="Times New Roman" w:hAnsi="Times New Roman" w:cs="Times New Roman"/>
          <w:sz w:val="20"/>
          <w:szCs w:val="20"/>
        </w:rPr>
        <w:t>Source: Financial Report of Bondowoso District Health Office 2014-2016</w:t>
      </w:r>
    </w:p>
    <w:p w:rsidR="00BA17B5" w:rsidRPr="007E1558" w:rsidRDefault="00BA17B5" w:rsidP="00BA17B5">
      <w:pPr>
        <w:pStyle w:val="ListParagraph"/>
        <w:spacing w:after="0" w:line="240" w:lineRule="auto"/>
        <w:ind w:left="0"/>
        <w:rPr>
          <w:rFonts w:ascii="Times New Roman" w:hAnsi="Times New Roman" w:cs="Times New Roman"/>
          <w:sz w:val="20"/>
          <w:szCs w:val="20"/>
        </w:rPr>
      </w:pPr>
    </w:p>
    <w:p w:rsidR="009E7E46" w:rsidRPr="007E1558" w:rsidRDefault="009E7E46" w:rsidP="00BA17B5">
      <w:pPr>
        <w:pStyle w:val="ListParagraph"/>
        <w:spacing w:after="0" w:line="240" w:lineRule="auto"/>
        <w:ind w:left="0"/>
        <w:jc w:val="both"/>
        <w:rPr>
          <w:rFonts w:ascii="Times New Roman" w:hAnsi="Times New Roman" w:cs="Times New Roman"/>
          <w:sz w:val="20"/>
          <w:szCs w:val="20"/>
        </w:rPr>
      </w:pPr>
      <w:r w:rsidRPr="007E1558">
        <w:rPr>
          <w:rFonts w:ascii="Times New Roman" w:hAnsi="Times New Roman" w:cs="Times New Roman"/>
          <w:sz w:val="20"/>
          <w:szCs w:val="20"/>
        </w:rPr>
        <w:t xml:space="preserve"> The explanation from table 2 can be illustrated that in 2014 at the beginning of JKN capitation fund the percentage of JKN capitation expenditure was 81%, in 2015 for the percentage of capitation expenditure JKN increased to 94% and is a good thing to achieve. On the contrary, in 2016 there was a sharp decline in the percentage of JKN capitation funds spending which fell 10 points in 84% position. This was made a correction to the Health Office and Puskesmas that directly run the JKN capitation fund management for the better.</w:t>
      </w:r>
    </w:p>
    <w:p w:rsidR="00BA17B5" w:rsidRPr="007E1558" w:rsidRDefault="00BA17B5" w:rsidP="00BA17B5">
      <w:pPr>
        <w:pStyle w:val="ListParagraph"/>
        <w:spacing w:after="0" w:line="240" w:lineRule="auto"/>
        <w:ind w:left="0"/>
        <w:jc w:val="both"/>
        <w:rPr>
          <w:rFonts w:ascii="Times New Roman" w:hAnsi="Times New Roman" w:cs="Times New Roman"/>
          <w:spacing w:val="1"/>
          <w:sz w:val="20"/>
          <w:szCs w:val="20"/>
        </w:rPr>
      </w:pPr>
    </w:p>
    <w:p w:rsidR="009E7E46" w:rsidRPr="007E1558" w:rsidRDefault="009E7E46" w:rsidP="00BA17B5">
      <w:pPr>
        <w:pStyle w:val="ListParagraph"/>
        <w:spacing w:after="0" w:line="240" w:lineRule="auto"/>
        <w:ind w:left="0"/>
        <w:jc w:val="both"/>
        <w:rPr>
          <w:rFonts w:ascii="Times New Roman" w:hAnsi="Times New Roman" w:cs="Times New Roman"/>
          <w:sz w:val="20"/>
          <w:szCs w:val="20"/>
        </w:rPr>
      </w:pPr>
      <w:r w:rsidRPr="007E1558">
        <w:rPr>
          <w:rFonts w:ascii="Times New Roman" w:hAnsi="Times New Roman" w:cs="Times New Roman"/>
          <w:spacing w:val="1"/>
          <w:sz w:val="20"/>
          <w:szCs w:val="20"/>
        </w:rPr>
        <w:t>Siswanto and Rahayu (2010) concerning the factors causing the low absorption of government expenditure (K / L) FY 2010. The results showed that there were problems that resulted in low absorption of K / L spending. These problems are divided into several parts which are sourced from (a) internal K / L, (b) the process of procurement of goods / services, (c) budget implementation documents and the revision process, and (d) other issues, such as an increase in expenditure allocations K / L when there is a change in APBN as stated in the APBN-P. Based on the results of the research above, the process of implementing government procurement of goods / services is one of the sources of problems that results in a low absorption of the government budget. Some previous research on government procurement of goods / services has several main trends. First, is research that discusses the procurement of goods / services with e-procurement; secondly, the procurement of goods / services as one of the factors causing the delay in budget absorption; and third, is a study of the factors that cause auction failures in the procurement of goods / services. Procurement of government goods / services is very closely related because it is one of the problems / factors that cause low absorption of spending.</w:t>
      </w:r>
    </w:p>
    <w:p w:rsidR="00BA17B5" w:rsidRPr="007E1558" w:rsidRDefault="00BA17B5" w:rsidP="00BA17B5">
      <w:pPr>
        <w:pStyle w:val="ListParagraph"/>
        <w:spacing w:after="0" w:line="240" w:lineRule="auto"/>
        <w:ind w:left="0"/>
        <w:jc w:val="both"/>
        <w:rPr>
          <w:rFonts w:ascii="Times New Roman" w:hAnsi="Times New Roman" w:cs="Times New Roman"/>
          <w:spacing w:val="1"/>
          <w:sz w:val="20"/>
          <w:szCs w:val="20"/>
        </w:rPr>
      </w:pPr>
    </w:p>
    <w:p w:rsidR="009E7E46" w:rsidRPr="007E1558" w:rsidRDefault="009E7E46" w:rsidP="00BA17B5">
      <w:pPr>
        <w:pStyle w:val="ListParagraph"/>
        <w:spacing w:after="0" w:line="240" w:lineRule="auto"/>
        <w:ind w:left="0"/>
        <w:jc w:val="both"/>
        <w:rPr>
          <w:rFonts w:ascii="Times New Roman" w:hAnsi="Times New Roman" w:cs="Times New Roman"/>
          <w:spacing w:val="1"/>
          <w:sz w:val="20"/>
          <w:szCs w:val="20"/>
        </w:rPr>
      </w:pPr>
      <w:r w:rsidRPr="007E1558">
        <w:rPr>
          <w:rFonts w:ascii="Times New Roman" w:hAnsi="Times New Roman" w:cs="Times New Roman"/>
          <w:spacing w:val="1"/>
          <w:sz w:val="20"/>
          <w:szCs w:val="20"/>
        </w:rPr>
        <w:t>In table 3 below presents the problems causing the low achievement of the previous table 3 so that it can explain the reality of the situation in the realization of absorption of budget expenditure that occurred in all Puskesmas located in the shade of the Bondowoso District Health Office. In the first phase, the management of JKN capitation funds in 2014.</w:t>
      </w:r>
    </w:p>
    <w:p w:rsidR="00BA17B5" w:rsidRPr="007E1558" w:rsidRDefault="00BA17B5" w:rsidP="00BA17B5">
      <w:pPr>
        <w:pStyle w:val="ListParagraph"/>
        <w:spacing w:after="0" w:line="240" w:lineRule="auto"/>
        <w:ind w:left="0"/>
        <w:jc w:val="both"/>
        <w:rPr>
          <w:rFonts w:ascii="Times New Roman" w:hAnsi="Times New Roman" w:cs="Times New Roman"/>
          <w:spacing w:val="1"/>
          <w:sz w:val="20"/>
          <w:szCs w:val="20"/>
        </w:rPr>
      </w:pPr>
    </w:p>
    <w:p w:rsidR="00BA17B5" w:rsidRPr="007E1558" w:rsidRDefault="00BA17B5" w:rsidP="00BA17B5">
      <w:pPr>
        <w:pStyle w:val="ListParagraph"/>
        <w:spacing w:after="0" w:line="240" w:lineRule="auto"/>
        <w:ind w:left="0"/>
        <w:jc w:val="both"/>
        <w:rPr>
          <w:rFonts w:ascii="Times New Roman" w:hAnsi="Times New Roman" w:cs="Times New Roman"/>
          <w:sz w:val="20"/>
          <w:szCs w:val="20"/>
        </w:rPr>
      </w:pPr>
    </w:p>
    <w:p w:rsidR="009E7E46" w:rsidRPr="007E1558" w:rsidRDefault="009E7E46" w:rsidP="00BA17B5">
      <w:pPr>
        <w:pStyle w:val="ListParagraph"/>
        <w:spacing w:after="0" w:line="240" w:lineRule="auto"/>
        <w:ind w:left="0"/>
        <w:jc w:val="center"/>
        <w:rPr>
          <w:rFonts w:ascii="Times New Roman" w:hAnsi="Times New Roman" w:cs="Times New Roman"/>
          <w:b/>
          <w:i/>
          <w:sz w:val="18"/>
          <w:szCs w:val="20"/>
        </w:rPr>
      </w:pPr>
      <w:r w:rsidRPr="007E1558">
        <w:rPr>
          <w:rFonts w:ascii="Times New Roman" w:hAnsi="Times New Roman" w:cs="Times New Roman"/>
          <w:b/>
          <w:i/>
          <w:sz w:val="18"/>
          <w:szCs w:val="20"/>
        </w:rPr>
        <w:t>Table 3. Realization of absorption of budget expenditure for Bondowoso District Health Centers</w:t>
      </w:r>
    </w:p>
    <w:tbl>
      <w:tblPr>
        <w:tblW w:w="8330" w:type="dxa"/>
        <w:jc w:val="center"/>
        <w:tblBorders>
          <w:top w:val="single" w:sz="4" w:space="0" w:color="000000"/>
          <w:bottom w:val="single" w:sz="4" w:space="0" w:color="000000"/>
          <w:insideH w:val="single" w:sz="4" w:space="0" w:color="000000"/>
        </w:tblBorders>
        <w:tblLayout w:type="fixed"/>
        <w:tblLook w:val="04A0" w:firstRow="1" w:lastRow="0" w:firstColumn="1" w:lastColumn="0" w:noHBand="0" w:noVBand="1"/>
      </w:tblPr>
      <w:tblGrid>
        <w:gridCol w:w="1668"/>
        <w:gridCol w:w="1559"/>
        <w:gridCol w:w="1559"/>
        <w:gridCol w:w="1843"/>
        <w:gridCol w:w="1701"/>
      </w:tblGrid>
      <w:tr w:rsidR="009E7E46" w:rsidRPr="007E1558" w:rsidTr="00BA17B5">
        <w:trPr>
          <w:jc w:val="center"/>
        </w:trPr>
        <w:tc>
          <w:tcPr>
            <w:tcW w:w="1668"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FKTP</w:t>
            </w:r>
          </w:p>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(Puskesmas)</w:t>
            </w:r>
          </w:p>
        </w:tc>
        <w:tc>
          <w:tcPr>
            <w:tcW w:w="1559"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Realisasi</w:t>
            </w:r>
          </w:p>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Belanja</w:t>
            </w:r>
          </w:p>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Triwulan I</w:t>
            </w:r>
          </w:p>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w:t>
            </w:r>
          </w:p>
        </w:tc>
        <w:tc>
          <w:tcPr>
            <w:tcW w:w="1559"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Realisasi</w:t>
            </w:r>
          </w:p>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Belanja</w:t>
            </w:r>
          </w:p>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Triwulan II</w:t>
            </w:r>
          </w:p>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w:t>
            </w:r>
          </w:p>
        </w:tc>
        <w:tc>
          <w:tcPr>
            <w:tcW w:w="1843"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Realisasi</w:t>
            </w:r>
          </w:p>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Belanja</w:t>
            </w:r>
          </w:p>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Triwulan III</w:t>
            </w:r>
          </w:p>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w:t>
            </w:r>
          </w:p>
        </w:tc>
        <w:tc>
          <w:tcPr>
            <w:tcW w:w="1701"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Realisasi</w:t>
            </w:r>
          </w:p>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Belanja</w:t>
            </w:r>
          </w:p>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Triwulan IV</w:t>
            </w:r>
          </w:p>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w:t>
            </w:r>
          </w:p>
        </w:tc>
      </w:tr>
      <w:tr w:rsidR="009E7E46" w:rsidRPr="007E1558" w:rsidTr="00BA17B5">
        <w:trPr>
          <w:jc w:val="center"/>
        </w:trPr>
        <w:tc>
          <w:tcPr>
            <w:tcW w:w="1668" w:type="dxa"/>
          </w:tcPr>
          <w:p w:rsidR="009E7E46" w:rsidRPr="007E1558" w:rsidRDefault="009E7E46" w:rsidP="009E7E46">
            <w:pPr>
              <w:pStyle w:val="ListParagraph"/>
              <w:spacing w:after="0" w:line="240" w:lineRule="auto"/>
              <w:ind w:left="0"/>
              <w:rPr>
                <w:rFonts w:ascii="Times New Roman" w:eastAsia="Cambria" w:hAnsi="Times New Roman" w:cs="Times New Roman"/>
                <w:sz w:val="20"/>
                <w:szCs w:val="20"/>
              </w:rPr>
            </w:pPr>
            <w:r w:rsidRPr="007E1558">
              <w:rPr>
                <w:rFonts w:ascii="Times New Roman" w:eastAsia="Cambria" w:hAnsi="Times New Roman" w:cs="Times New Roman"/>
                <w:sz w:val="20"/>
                <w:szCs w:val="20"/>
              </w:rPr>
              <w:t>Maesan</w:t>
            </w:r>
          </w:p>
        </w:tc>
        <w:tc>
          <w:tcPr>
            <w:tcW w:w="1559"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559"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843"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701"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91</w:t>
            </w:r>
          </w:p>
        </w:tc>
      </w:tr>
      <w:tr w:rsidR="009E7E46" w:rsidRPr="007E1558" w:rsidTr="00BA17B5">
        <w:trPr>
          <w:jc w:val="center"/>
        </w:trPr>
        <w:tc>
          <w:tcPr>
            <w:tcW w:w="1668" w:type="dxa"/>
          </w:tcPr>
          <w:p w:rsidR="009E7E46" w:rsidRPr="007E1558" w:rsidRDefault="009E7E46" w:rsidP="009E7E46">
            <w:pPr>
              <w:pStyle w:val="ListParagraph"/>
              <w:spacing w:after="0" w:line="240" w:lineRule="auto"/>
              <w:ind w:left="0"/>
              <w:rPr>
                <w:rFonts w:ascii="Times New Roman" w:eastAsia="Cambria" w:hAnsi="Times New Roman" w:cs="Times New Roman"/>
                <w:sz w:val="20"/>
                <w:szCs w:val="20"/>
              </w:rPr>
            </w:pPr>
            <w:r w:rsidRPr="007E1558">
              <w:rPr>
                <w:rFonts w:ascii="Times New Roman" w:eastAsia="Cambria" w:hAnsi="Times New Roman" w:cs="Times New Roman"/>
                <w:sz w:val="20"/>
                <w:szCs w:val="20"/>
              </w:rPr>
              <w:t>Prajekan</w:t>
            </w:r>
          </w:p>
        </w:tc>
        <w:tc>
          <w:tcPr>
            <w:tcW w:w="1559"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559"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843"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701"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87</w:t>
            </w:r>
          </w:p>
        </w:tc>
      </w:tr>
      <w:tr w:rsidR="009E7E46" w:rsidRPr="007E1558" w:rsidTr="00BA17B5">
        <w:trPr>
          <w:jc w:val="center"/>
        </w:trPr>
        <w:tc>
          <w:tcPr>
            <w:tcW w:w="1668" w:type="dxa"/>
          </w:tcPr>
          <w:p w:rsidR="009E7E46" w:rsidRPr="007E1558" w:rsidRDefault="009E7E46" w:rsidP="009E7E46">
            <w:pPr>
              <w:pStyle w:val="ListParagraph"/>
              <w:spacing w:after="0" w:line="240" w:lineRule="auto"/>
              <w:ind w:left="0"/>
              <w:rPr>
                <w:rFonts w:ascii="Times New Roman" w:eastAsia="Cambria" w:hAnsi="Times New Roman" w:cs="Times New Roman"/>
                <w:sz w:val="20"/>
                <w:szCs w:val="20"/>
              </w:rPr>
            </w:pPr>
            <w:r w:rsidRPr="007E1558">
              <w:rPr>
                <w:rFonts w:ascii="Times New Roman" w:eastAsia="Cambria" w:hAnsi="Times New Roman" w:cs="Times New Roman"/>
                <w:sz w:val="20"/>
                <w:szCs w:val="20"/>
              </w:rPr>
              <w:t>Tapen</w:t>
            </w:r>
          </w:p>
        </w:tc>
        <w:tc>
          <w:tcPr>
            <w:tcW w:w="1559"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559"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843"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701"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87</w:t>
            </w:r>
          </w:p>
        </w:tc>
      </w:tr>
      <w:tr w:rsidR="009E7E46" w:rsidRPr="007E1558" w:rsidTr="00BA17B5">
        <w:trPr>
          <w:jc w:val="center"/>
        </w:trPr>
        <w:tc>
          <w:tcPr>
            <w:tcW w:w="1668" w:type="dxa"/>
          </w:tcPr>
          <w:p w:rsidR="009E7E46" w:rsidRPr="007E1558" w:rsidRDefault="009E7E46" w:rsidP="009E7E46">
            <w:pPr>
              <w:pStyle w:val="ListParagraph"/>
              <w:spacing w:after="0" w:line="240" w:lineRule="auto"/>
              <w:ind w:left="0"/>
              <w:rPr>
                <w:rFonts w:ascii="Times New Roman" w:eastAsia="Cambria" w:hAnsi="Times New Roman" w:cs="Times New Roman"/>
                <w:sz w:val="20"/>
                <w:szCs w:val="20"/>
              </w:rPr>
            </w:pPr>
            <w:r w:rsidRPr="007E1558">
              <w:rPr>
                <w:rFonts w:ascii="Times New Roman" w:eastAsia="Cambria" w:hAnsi="Times New Roman" w:cs="Times New Roman"/>
                <w:sz w:val="20"/>
                <w:szCs w:val="20"/>
              </w:rPr>
              <w:t>Wonosari</w:t>
            </w:r>
          </w:p>
        </w:tc>
        <w:tc>
          <w:tcPr>
            <w:tcW w:w="1559"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559"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843"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701"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86</w:t>
            </w:r>
          </w:p>
        </w:tc>
      </w:tr>
      <w:tr w:rsidR="009E7E46" w:rsidRPr="007E1558" w:rsidTr="00BA17B5">
        <w:trPr>
          <w:jc w:val="center"/>
        </w:trPr>
        <w:tc>
          <w:tcPr>
            <w:tcW w:w="1668" w:type="dxa"/>
          </w:tcPr>
          <w:p w:rsidR="009E7E46" w:rsidRPr="007E1558" w:rsidRDefault="009E7E46" w:rsidP="009E7E46">
            <w:pPr>
              <w:pStyle w:val="ListParagraph"/>
              <w:spacing w:after="0" w:line="240" w:lineRule="auto"/>
              <w:ind w:left="0"/>
              <w:rPr>
                <w:rFonts w:ascii="Times New Roman" w:eastAsia="Cambria" w:hAnsi="Times New Roman" w:cs="Times New Roman"/>
                <w:sz w:val="20"/>
                <w:szCs w:val="20"/>
              </w:rPr>
            </w:pPr>
            <w:r w:rsidRPr="007E1558">
              <w:rPr>
                <w:rFonts w:ascii="Times New Roman" w:eastAsia="Cambria" w:hAnsi="Times New Roman" w:cs="Times New Roman"/>
                <w:sz w:val="20"/>
                <w:szCs w:val="20"/>
              </w:rPr>
              <w:t>Grujugan</w:t>
            </w:r>
          </w:p>
        </w:tc>
        <w:tc>
          <w:tcPr>
            <w:tcW w:w="1559"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559"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843"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701"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86</w:t>
            </w:r>
          </w:p>
        </w:tc>
      </w:tr>
      <w:tr w:rsidR="009E7E46" w:rsidRPr="007E1558" w:rsidTr="00BA17B5">
        <w:trPr>
          <w:jc w:val="center"/>
        </w:trPr>
        <w:tc>
          <w:tcPr>
            <w:tcW w:w="1668" w:type="dxa"/>
          </w:tcPr>
          <w:p w:rsidR="009E7E46" w:rsidRPr="007E1558" w:rsidRDefault="009E7E46" w:rsidP="009E7E46">
            <w:pPr>
              <w:pStyle w:val="ListParagraph"/>
              <w:spacing w:after="0" w:line="240" w:lineRule="auto"/>
              <w:ind w:left="0"/>
              <w:rPr>
                <w:rFonts w:ascii="Times New Roman" w:eastAsia="Cambria" w:hAnsi="Times New Roman" w:cs="Times New Roman"/>
                <w:sz w:val="20"/>
                <w:szCs w:val="20"/>
              </w:rPr>
            </w:pPr>
            <w:r w:rsidRPr="007E1558">
              <w:rPr>
                <w:rFonts w:ascii="Times New Roman" w:eastAsia="Cambria" w:hAnsi="Times New Roman" w:cs="Times New Roman"/>
                <w:sz w:val="20"/>
                <w:szCs w:val="20"/>
              </w:rPr>
              <w:t>Botolinggo</w:t>
            </w:r>
          </w:p>
        </w:tc>
        <w:tc>
          <w:tcPr>
            <w:tcW w:w="1559"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559"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843"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701"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86</w:t>
            </w:r>
          </w:p>
        </w:tc>
      </w:tr>
      <w:tr w:rsidR="009E7E46" w:rsidRPr="007E1558" w:rsidTr="00BA17B5">
        <w:trPr>
          <w:jc w:val="center"/>
        </w:trPr>
        <w:tc>
          <w:tcPr>
            <w:tcW w:w="1668" w:type="dxa"/>
          </w:tcPr>
          <w:p w:rsidR="009E7E46" w:rsidRPr="007E1558" w:rsidRDefault="009E7E46" w:rsidP="009E7E46">
            <w:pPr>
              <w:pStyle w:val="ListParagraph"/>
              <w:spacing w:after="0" w:line="240" w:lineRule="auto"/>
              <w:ind w:left="0"/>
              <w:rPr>
                <w:rFonts w:ascii="Times New Roman" w:eastAsia="Cambria" w:hAnsi="Times New Roman" w:cs="Times New Roman"/>
                <w:sz w:val="20"/>
                <w:szCs w:val="20"/>
              </w:rPr>
            </w:pPr>
            <w:r w:rsidRPr="007E1558">
              <w:rPr>
                <w:rFonts w:ascii="Times New Roman" w:eastAsia="Cambria" w:hAnsi="Times New Roman" w:cs="Times New Roman"/>
                <w:sz w:val="20"/>
                <w:szCs w:val="20"/>
              </w:rPr>
              <w:t>Nangkaan</w:t>
            </w:r>
          </w:p>
        </w:tc>
        <w:tc>
          <w:tcPr>
            <w:tcW w:w="1559"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559"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843"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701"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86</w:t>
            </w:r>
          </w:p>
        </w:tc>
      </w:tr>
      <w:tr w:rsidR="009E7E46" w:rsidRPr="007E1558" w:rsidTr="00BA17B5">
        <w:trPr>
          <w:jc w:val="center"/>
        </w:trPr>
        <w:tc>
          <w:tcPr>
            <w:tcW w:w="1668" w:type="dxa"/>
          </w:tcPr>
          <w:p w:rsidR="009E7E46" w:rsidRPr="007E1558" w:rsidRDefault="009E7E46" w:rsidP="009E7E46">
            <w:pPr>
              <w:pStyle w:val="ListParagraph"/>
              <w:spacing w:after="0" w:line="240" w:lineRule="auto"/>
              <w:ind w:left="0"/>
              <w:rPr>
                <w:rFonts w:ascii="Times New Roman" w:eastAsia="Cambria" w:hAnsi="Times New Roman" w:cs="Times New Roman"/>
                <w:sz w:val="20"/>
                <w:szCs w:val="20"/>
              </w:rPr>
            </w:pPr>
            <w:r w:rsidRPr="007E1558">
              <w:rPr>
                <w:rFonts w:ascii="Times New Roman" w:eastAsia="Cambria" w:hAnsi="Times New Roman" w:cs="Times New Roman"/>
                <w:sz w:val="20"/>
                <w:szCs w:val="20"/>
              </w:rPr>
              <w:t>Tamanan</w:t>
            </w:r>
          </w:p>
        </w:tc>
        <w:tc>
          <w:tcPr>
            <w:tcW w:w="1559"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559"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843"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701"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85</w:t>
            </w:r>
          </w:p>
        </w:tc>
      </w:tr>
      <w:tr w:rsidR="009E7E46" w:rsidRPr="007E1558" w:rsidTr="00BA17B5">
        <w:trPr>
          <w:jc w:val="center"/>
        </w:trPr>
        <w:tc>
          <w:tcPr>
            <w:tcW w:w="1668" w:type="dxa"/>
          </w:tcPr>
          <w:p w:rsidR="009E7E46" w:rsidRPr="007E1558" w:rsidRDefault="009E7E46" w:rsidP="009E7E46">
            <w:pPr>
              <w:pStyle w:val="ListParagraph"/>
              <w:spacing w:after="0" w:line="240" w:lineRule="auto"/>
              <w:ind w:left="0"/>
              <w:rPr>
                <w:rFonts w:ascii="Times New Roman" w:eastAsia="Cambria" w:hAnsi="Times New Roman" w:cs="Times New Roman"/>
                <w:sz w:val="20"/>
                <w:szCs w:val="20"/>
              </w:rPr>
            </w:pPr>
            <w:r w:rsidRPr="007E1558">
              <w:rPr>
                <w:rFonts w:ascii="Times New Roman" w:eastAsia="Cambria" w:hAnsi="Times New Roman" w:cs="Times New Roman"/>
                <w:sz w:val="20"/>
                <w:szCs w:val="20"/>
              </w:rPr>
              <w:t>Taman Krocok</w:t>
            </w:r>
          </w:p>
        </w:tc>
        <w:tc>
          <w:tcPr>
            <w:tcW w:w="1559"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559"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843"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701"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85</w:t>
            </w:r>
          </w:p>
        </w:tc>
      </w:tr>
      <w:tr w:rsidR="009E7E46" w:rsidRPr="007E1558" w:rsidTr="00BA17B5">
        <w:trPr>
          <w:jc w:val="center"/>
        </w:trPr>
        <w:tc>
          <w:tcPr>
            <w:tcW w:w="1668" w:type="dxa"/>
          </w:tcPr>
          <w:p w:rsidR="009E7E46" w:rsidRPr="007E1558" w:rsidRDefault="009E7E46" w:rsidP="009E7E46">
            <w:pPr>
              <w:pStyle w:val="ListParagraph"/>
              <w:spacing w:after="0" w:line="240" w:lineRule="auto"/>
              <w:ind w:left="0"/>
              <w:rPr>
                <w:rFonts w:ascii="Times New Roman" w:eastAsia="Cambria" w:hAnsi="Times New Roman" w:cs="Times New Roman"/>
                <w:sz w:val="20"/>
                <w:szCs w:val="20"/>
              </w:rPr>
            </w:pPr>
            <w:r w:rsidRPr="007E1558">
              <w:rPr>
                <w:rFonts w:ascii="Times New Roman" w:eastAsia="Cambria" w:hAnsi="Times New Roman" w:cs="Times New Roman"/>
                <w:sz w:val="20"/>
                <w:szCs w:val="20"/>
              </w:rPr>
              <w:t>Sukosari</w:t>
            </w:r>
          </w:p>
        </w:tc>
        <w:tc>
          <w:tcPr>
            <w:tcW w:w="1559"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559"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843"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701"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84</w:t>
            </w:r>
          </w:p>
        </w:tc>
      </w:tr>
      <w:tr w:rsidR="009E7E46" w:rsidRPr="007E1558" w:rsidTr="00BA17B5">
        <w:trPr>
          <w:jc w:val="center"/>
        </w:trPr>
        <w:tc>
          <w:tcPr>
            <w:tcW w:w="1668" w:type="dxa"/>
          </w:tcPr>
          <w:p w:rsidR="009E7E46" w:rsidRPr="007E1558" w:rsidRDefault="009E7E46" w:rsidP="009E7E46">
            <w:pPr>
              <w:pStyle w:val="ListParagraph"/>
              <w:spacing w:after="0" w:line="240" w:lineRule="auto"/>
              <w:ind w:left="0"/>
              <w:rPr>
                <w:rFonts w:ascii="Times New Roman" w:eastAsia="Cambria" w:hAnsi="Times New Roman" w:cs="Times New Roman"/>
                <w:sz w:val="20"/>
                <w:szCs w:val="20"/>
              </w:rPr>
            </w:pPr>
            <w:r w:rsidRPr="007E1558">
              <w:rPr>
                <w:rFonts w:ascii="Times New Roman" w:eastAsia="Cambria" w:hAnsi="Times New Roman" w:cs="Times New Roman"/>
                <w:sz w:val="20"/>
                <w:szCs w:val="20"/>
              </w:rPr>
              <w:t>Tegalampel</w:t>
            </w:r>
          </w:p>
        </w:tc>
        <w:tc>
          <w:tcPr>
            <w:tcW w:w="1559"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559"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843"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701"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84</w:t>
            </w:r>
          </w:p>
        </w:tc>
      </w:tr>
      <w:tr w:rsidR="009E7E46" w:rsidRPr="007E1558" w:rsidTr="00BA17B5">
        <w:trPr>
          <w:jc w:val="center"/>
        </w:trPr>
        <w:tc>
          <w:tcPr>
            <w:tcW w:w="1668" w:type="dxa"/>
          </w:tcPr>
          <w:p w:rsidR="009E7E46" w:rsidRPr="007E1558" w:rsidRDefault="009E7E46" w:rsidP="009E7E46">
            <w:pPr>
              <w:pStyle w:val="ListParagraph"/>
              <w:spacing w:after="0" w:line="240" w:lineRule="auto"/>
              <w:ind w:left="0"/>
              <w:rPr>
                <w:rFonts w:ascii="Times New Roman" w:eastAsia="Cambria" w:hAnsi="Times New Roman" w:cs="Times New Roman"/>
                <w:sz w:val="20"/>
                <w:szCs w:val="20"/>
              </w:rPr>
            </w:pPr>
            <w:r w:rsidRPr="007E1558">
              <w:rPr>
                <w:rFonts w:ascii="Times New Roman" w:eastAsia="Cambria" w:hAnsi="Times New Roman" w:cs="Times New Roman"/>
                <w:sz w:val="20"/>
                <w:szCs w:val="20"/>
              </w:rPr>
              <w:t>Cerme</w:t>
            </w:r>
          </w:p>
        </w:tc>
        <w:tc>
          <w:tcPr>
            <w:tcW w:w="1559"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559"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843"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701"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83</w:t>
            </w:r>
          </w:p>
        </w:tc>
      </w:tr>
      <w:tr w:rsidR="009E7E46" w:rsidRPr="007E1558" w:rsidTr="00BA17B5">
        <w:trPr>
          <w:jc w:val="center"/>
        </w:trPr>
        <w:tc>
          <w:tcPr>
            <w:tcW w:w="1668" w:type="dxa"/>
          </w:tcPr>
          <w:p w:rsidR="009E7E46" w:rsidRPr="007E1558" w:rsidRDefault="009E7E46" w:rsidP="009E7E46">
            <w:pPr>
              <w:pStyle w:val="ListParagraph"/>
              <w:spacing w:after="0" w:line="240" w:lineRule="auto"/>
              <w:ind w:left="0"/>
              <w:rPr>
                <w:rFonts w:ascii="Times New Roman" w:eastAsia="Cambria" w:hAnsi="Times New Roman" w:cs="Times New Roman"/>
                <w:sz w:val="20"/>
                <w:szCs w:val="20"/>
              </w:rPr>
            </w:pPr>
            <w:r w:rsidRPr="007E1558">
              <w:rPr>
                <w:rFonts w:ascii="Times New Roman" w:eastAsia="Cambria" w:hAnsi="Times New Roman" w:cs="Times New Roman"/>
                <w:sz w:val="20"/>
                <w:szCs w:val="20"/>
              </w:rPr>
              <w:t>Sempol</w:t>
            </w:r>
          </w:p>
        </w:tc>
        <w:tc>
          <w:tcPr>
            <w:tcW w:w="1559"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559"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843"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701"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83</w:t>
            </w:r>
          </w:p>
        </w:tc>
      </w:tr>
      <w:tr w:rsidR="009E7E46" w:rsidRPr="007E1558" w:rsidTr="00BA17B5">
        <w:trPr>
          <w:jc w:val="center"/>
        </w:trPr>
        <w:tc>
          <w:tcPr>
            <w:tcW w:w="1668" w:type="dxa"/>
          </w:tcPr>
          <w:p w:rsidR="009E7E46" w:rsidRPr="007E1558" w:rsidRDefault="009E7E46" w:rsidP="009E7E46">
            <w:pPr>
              <w:pStyle w:val="ListParagraph"/>
              <w:spacing w:after="0" w:line="240" w:lineRule="auto"/>
              <w:ind w:left="0"/>
              <w:rPr>
                <w:rFonts w:ascii="Times New Roman" w:eastAsia="Cambria" w:hAnsi="Times New Roman" w:cs="Times New Roman"/>
                <w:sz w:val="20"/>
                <w:szCs w:val="20"/>
              </w:rPr>
            </w:pPr>
            <w:r w:rsidRPr="007E1558">
              <w:rPr>
                <w:rFonts w:ascii="Times New Roman" w:eastAsia="Cambria" w:hAnsi="Times New Roman" w:cs="Times New Roman"/>
                <w:sz w:val="20"/>
                <w:szCs w:val="20"/>
              </w:rPr>
              <w:t>Kademangan</w:t>
            </w:r>
          </w:p>
        </w:tc>
        <w:tc>
          <w:tcPr>
            <w:tcW w:w="1559"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559"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843"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701"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83</w:t>
            </w:r>
          </w:p>
        </w:tc>
      </w:tr>
      <w:tr w:rsidR="009E7E46" w:rsidRPr="007E1558" w:rsidTr="00BA17B5">
        <w:trPr>
          <w:jc w:val="center"/>
        </w:trPr>
        <w:tc>
          <w:tcPr>
            <w:tcW w:w="1668" w:type="dxa"/>
          </w:tcPr>
          <w:p w:rsidR="009E7E46" w:rsidRPr="007E1558" w:rsidRDefault="009E7E46" w:rsidP="009E7E46">
            <w:pPr>
              <w:pStyle w:val="ListParagraph"/>
              <w:spacing w:after="0" w:line="240" w:lineRule="auto"/>
              <w:ind w:left="0"/>
              <w:rPr>
                <w:rFonts w:ascii="Times New Roman" w:eastAsia="Cambria" w:hAnsi="Times New Roman" w:cs="Times New Roman"/>
                <w:sz w:val="20"/>
                <w:szCs w:val="20"/>
              </w:rPr>
            </w:pPr>
            <w:r w:rsidRPr="007E1558">
              <w:rPr>
                <w:rFonts w:ascii="Times New Roman" w:eastAsia="Cambria" w:hAnsi="Times New Roman" w:cs="Times New Roman"/>
                <w:sz w:val="20"/>
                <w:szCs w:val="20"/>
              </w:rPr>
              <w:t>Klabang</w:t>
            </w:r>
          </w:p>
        </w:tc>
        <w:tc>
          <w:tcPr>
            <w:tcW w:w="1559"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559"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843"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701"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83</w:t>
            </w:r>
          </w:p>
        </w:tc>
      </w:tr>
      <w:tr w:rsidR="009E7E46" w:rsidRPr="007E1558" w:rsidTr="00BA17B5">
        <w:trPr>
          <w:jc w:val="center"/>
        </w:trPr>
        <w:tc>
          <w:tcPr>
            <w:tcW w:w="1668" w:type="dxa"/>
          </w:tcPr>
          <w:p w:rsidR="009E7E46" w:rsidRPr="007E1558" w:rsidRDefault="009E7E46" w:rsidP="009E7E46">
            <w:pPr>
              <w:pStyle w:val="ListParagraph"/>
              <w:spacing w:after="0" w:line="240" w:lineRule="auto"/>
              <w:ind w:left="0"/>
              <w:rPr>
                <w:rFonts w:ascii="Times New Roman" w:eastAsia="Cambria" w:hAnsi="Times New Roman" w:cs="Times New Roman"/>
                <w:sz w:val="20"/>
                <w:szCs w:val="20"/>
              </w:rPr>
            </w:pPr>
            <w:r w:rsidRPr="007E1558">
              <w:rPr>
                <w:rFonts w:ascii="Times New Roman" w:eastAsia="Cambria" w:hAnsi="Times New Roman" w:cs="Times New Roman"/>
                <w:sz w:val="20"/>
                <w:szCs w:val="20"/>
              </w:rPr>
              <w:t>Tenggarang</w:t>
            </w:r>
          </w:p>
        </w:tc>
        <w:tc>
          <w:tcPr>
            <w:tcW w:w="1559"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559"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843"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701"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82</w:t>
            </w:r>
          </w:p>
        </w:tc>
      </w:tr>
      <w:tr w:rsidR="009E7E46" w:rsidRPr="007E1558" w:rsidTr="00BA17B5">
        <w:trPr>
          <w:jc w:val="center"/>
        </w:trPr>
        <w:tc>
          <w:tcPr>
            <w:tcW w:w="1668" w:type="dxa"/>
          </w:tcPr>
          <w:p w:rsidR="009E7E46" w:rsidRPr="007E1558" w:rsidRDefault="009E7E46" w:rsidP="009E7E46">
            <w:pPr>
              <w:pStyle w:val="ListParagraph"/>
              <w:spacing w:after="0" w:line="240" w:lineRule="auto"/>
              <w:ind w:left="0"/>
              <w:rPr>
                <w:rFonts w:ascii="Times New Roman" w:eastAsia="Cambria" w:hAnsi="Times New Roman" w:cs="Times New Roman"/>
                <w:sz w:val="20"/>
                <w:szCs w:val="20"/>
              </w:rPr>
            </w:pPr>
            <w:r w:rsidRPr="007E1558">
              <w:rPr>
                <w:rFonts w:ascii="Times New Roman" w:eastAsia="Cambria" w:hAnsi="Times New Roman" w:cs="Times New Roman"/>
                <w:sz w:val="20"/>
                <w:szCs w:val="20"/>
              </w:rPr>
              <w:t>Jambesari</w:t>
            </w:r>
          </w:p>
        </w:tc>
        <w:tc>
          <w:tcPr>
            <w:tcW w:w="1559"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559"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843"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701"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81</w:t>
            </w:r>
          </w:p>
        </w:tc>
      </w:tr>
      <w:tr w:rsidR="009E7E46" w:rsidRPr="007E1558" w:rsidTr="00BA17B5">
        <w:trPr>
          <w:trHeight w:val="333"/>
          <w:jc w:val="center"/>
        </w:trPr>
        <w:tc>
          <w:tcPr>
            <w:tcW w:w="1668" w:type="dxa"/>
          </w:tcPr>
          <w:p w:rsidR="009E7E46" w:rsidRPr="007E1558" w:rsidRDefault="009E7E46" w:rsidP="009E7E46">
            <w:pPr>
              <w:pStyle w:val="ListParagraph"/>
              <w:spacing w:after="0" w:line="240" w:lineRule="auto"/>
              <w:ind w:left="0"/>
              <w:rPr>
                <w:rFonts w:ascii="Times New Roman" w:eastAsia="Cambria" w:hAnsi="Times New Roman" w:cs="Times New Roman"/>
                <w:sz w:val="20"/>
                <w:szCs w:val="20"/>
              </w:rPr>
            </w:pPr>
            <w:r w:rsidRPr="007E1558">
              <w:rPr>
                <w:rFonts w:ascii="Times New Roman" w:eastAsia="Cambria" w:hAnsi="Times New Roman" w:cs="Times New Roman"/>
                <w:sz w:val="20"/>
                <w:szCs w:val="20"/>
              </w:rPr>
              <w:t>Binakal</w:t>
            </w:r>
          </w:p>
        </w:tc>
        <w:tc>
          <w:tcPr>
            <w:tcW w:w="1559"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559"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843"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701"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79</w:t>
            </w:r>
          </w:p>
        </w:tc>
      </w:tr>
      <w:tr w:rsidR="009E7E46" w:rsidRPr="007E1558" w:rsidTr="00BA17B5">
        <w:trPr>
          <w:jc w:val="center"/>
        </w:trPr>
        <w:tc>
          <w:tcPr>
            <w:tcW w:w="1668" w:type="dxa"/>
          </w:tcPr>
          <w:p w:rsidR="009E7E46" w:rsidRPr="007E1558" w:rsidRDefault="009E7E46" w:rsidP="009E7E46">
            <w:pPr>
              <w:pStyle w:val="ListParagraph"/>
              <w:spacing w:after="0" w:line="240" w:lineRule="auto"/>
              <w:ind w:left="0"/>
              <w:rPr>
                <w:rFonts w:ascii="Times New Roman" w:eastAsia="Cambria" w:hAnsi="Times New Roman" w:cs="Times New Roman"/>
                <w:sz w:val="20"/>
                <w:szCs w:val="20"/>
              </w:rPr>
            </w:pPr>
            <w:r w:rsidRPr="007E1558">
              <w:rPr>
                <w:rFonts w:ascii="Times New Roman" w:eastAsia="Cambria" w:hAnsi="Times New Roman" w:cs="Times New Roman"/>
                <w:sz w:val="20"/>
                <w:szCs w:val="20"/>
              </w:rPr>
              <w:t>Pakem</w:t>
            </w:r>
          </w:p>
        </w:tc>
        <w:tc>
          <w:tcPr>
            <w:tcW w:w="1559"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559"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843"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701"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75</w:t>
            </w:r>
          </w:p>
        </w:tc>
      </w:tr>
      <w:tr w:rsidR="009E7E46" w:rsidRPr="007E1558" w:rsidTr="00BA17B5">
        <w:trPr>
          <w:jc w:val="center"/>
        </w:trPr>
        <w:tc>
          <w:tcPr>
            <w:tcW w:w="1668" w:type="dxa"/>
          </w:tcPr>
          <w:p w:rsidR="009E7E46" w:rsidRPr="007E1558" w:rsidRDefault="009E7E46" w:rsidP="009E7E46">
            <w:pPr>
              <w:pStyle w:val="ListParagraph"/>
              <w:spacing w:after="0" w:line="240" w:lineRule="auto"/>
              <w:ind w:left="0"/>
              <w:rPr>
                <w:rFonts w:ascii="Times New Roman" w:eastAsia="Cambria" w:hAnsi="Times New Roman" w:cs="Times New Roman"/>
                <w:sz w:val="20"/>
                <w:szCs w:val="20"/>
              </w:rPr>
            </w:pPr>
            <w:r w:rsidRPr="007E1558">
              <w:rPr>
                <w:rFonts w:ascii="Times New Roman" w:eastAsia="Cambria" w:hAnsi="Times New Roman" w:cs="Times New Roman"/>
                <w:sz w:val="20"/>
                <w:szCs w:val="20"/>
              </w:rPr>
              <w:t>Wringin</w:t>
            </w:r>
          </w:p>
        </w:tc>
        <w:tc>
          <w:tcPr>
            <w:tcW w:w="1559"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559"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843"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701"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74</w:t>
            </w:r>
          </w:p>
        </w:tc>
      </w:tr>
      <w:tr w:rsidR="009E7E46" w:rsidRPr="007E1558" w:rsidTr="00BA17B5">
        <w:trPr>
          <w:jc w:val="center"/>
        </w:trPr>
        <w:tc>
          <w:tcPr>
            <w:tcW w:w="1668" w:type="dxa"/>
          </w:tcPr>
          <w:p w:rsidR="009E7E46" w:rsidRPr="007E1558" w:rsidRDefault="009E7E46" w:rsidP="009E7E46">
            <w:pPr>
              <w:pStyle w:val="ListParagraph"/>
              <w:spacing w:after="0" w:line="240" w:lineRule="auto"/>
              <w:ind w:left="0"/>
              <w:rPr>
                <w:rFonts w:ascii="Times New Roman" w:eastAsia="Cambria" w:hAnsi="Times New Roman" w:cs="Times New Roman"/>
                <w:sz w:val="20"/>
                <w:szCs w:val="20"/>
              </w:rPr>
            </w:pPr>
            <w:r w:rsidRPr="007E1558">
              <w:rPr>
                <w:rFonts w:ascii="Times New Roman" w:eastAsia="Cambria" w:hAnsi="Times New Roman" w:cs="Times New Roman"/>
                <w:sz w:val="20"/>
                <w:szCs w:val="20"/>
              </w:rPr>
              <w:t>Curahdami</w:t>
            </w:r>
          </w:p>
        </w:tc>
        <w:tc>
          <w:tcPr>
            <w:tcW w:w="1559"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559"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843"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701"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73</w:t>
            </w:r>
          </w:p>
        </w:tc>
      </w:tr>
      <w:tr w:rsidR="009E7E46" w:rsidRPr="007E1558" w:rsidTr="00BA17B5">
        <w:trPr>
          <w:jc w:val="center"/>
        </w:trPr>
        <w:tc>
          <w:tcPr>
            <w:tcW w:w="1668" w:type="dxa"/>
          </w:tcPr>
          <w:p w:rsidR="009E7E46" w:rsidRPr="007E1558" w:rsidRDefault="009E7E46" w:rsidP="009E7E46">
            <w:pPr>
              <w:pStyle w:val="ListParagraph"/>
              <w:spacing w:after="0" w:line="240" w:lineRule="auto"/>
              <w:ind w:left="0"/>
              <w:rPr>
                <w:rFonts w:ascii="Times New Roman" w:eastAsia="Cambria" w:hAnsi="Times New Roman" w:cs="Times New Roman"/>
                <w:sz w:val="20"/>
                <w:szCs w:val="20"/>
              </w:rPr>
            </w:pPr>
            <w:r w:rsidRPr="007E1558">
              <w:rPr>
                <w:rFonts w:ascii="Times New Roman" w:eastAsia="Cambria" w:hAnsi="Times New Roman" w:cs="Times New Roman"/>
                <w:sz w:val="20"/>
                <w:szCs w:val="20"/>
              </w:rPr>
              <w:t>Pujer</w:t>
            </w:r>
          </w:p>
        </w:tc>
        <w:tc>
          <w:tcPr>
            <w:tcW w:w="1559"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559"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843"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701"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73</w:t>
            </w:r>
          </w:p>
        </w:tc>
      </w:tr>
      <w:tr w:rsidR="009E7E46" w:rsidRPr="007E1558" w:rsidTr="00BA17B5">
        <w:trPr>
          <w:jc w:val="center"/>
        </w:trPr>
        <w:tc>
          <w:tcPr>
            <w:tcW w:w="1668" w:type="dxa"/>
          </w:tcPr>
          <w:p w:rsidR="009E7E46" w:rsidRPr="007E1558" w:rsidRDefault="009E7E46" w:rsidP="009E7E46">
            <w:pPr>
              <w:pStyle w:val="ListParagraph"/>
              <w:spacing w:after="0" w:line="240" w:lineRule="auto"/>
              <w:ind w:left="0"/>
              <w:rPr>
                <w:rFonts w:ascii="Times New Roman" w:eastAsia="Cambria" w:hAnsi="Times New Roman" w:cs="Times New Roman"/>
                <w:sz w:val="20"/>
                <w:szCs w:val="20"/>
              </w:rPr>
            </w:pPr>
            <w:r w:rsidRPr="007E1558">
              <w:rPr>
                <w:rFonts w:ascii="Times New Roman" w:eastAsia="Cambria" w:hAnsi="Times New Roman" w:cs="Times New Roman"/>
                <w:sz w:val="20"/>
                <w:szCs w:val="20"/>
              </w:rPr>
              <w:t>Kotakulon</w:t>
            </w:r>
          </w:p>
        </w:tc>
        <w:tc>
          <w:tcPr>
            <w:tcW w:w="1559"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559"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843"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701"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72</w:t>
            </w:r>
          </w:p>
        </w:tc>
      </w:tr>
      <w:tr w:rsidR="009E7E46" w:rsidRPr="007E1558" w:rsidTr="00BA17B5">
        <w:trPr>
          <w:jc w:val="center"/>
        </w:trPr>
        <w:tc>
          <w:tcPr>
            <w:tcW w:w="1668" w:type="dxa"/>
          </w:tcPr>
          <w:p w:rsidR="009E7E46" w:rsidRPr="007E1558" w:rsidRDefault="009E7E46" w:rsidP="009E7E46">
            <w:pPr>
              <w:pStyle w:val="ListParagraph"/>
              <w:spacing w:after="0" w:line="240" w:lineRule="auto"/>
              <w:ind w:left="0"/>
              <w:rPr>
                <w:rFonts w:ascii="Times New Roman" w:eastAsia="Cambria" w:hAnsi="Times New Roman" w:cs="Times New Roman"/>
                <w:sz w:val="20"/>
                <w:szCs w:val="20"/>
              </w:rPr>
            </w:pPr>
            <w:r w:rsidRPr="007E1558">
              <w:rPr>
                <w:rFonts w:ascii="Times New Roman" w:eastAsia="Cambria" w:hAnsi="Times New Roman" w:cs="Times New Roman"/>
                <w:sz w:val="20"/>
                <w:szCs w:val="20"/>
              </w:rPr>
              <w:t>Tlogosari</w:t>
            </w:r>
          </w:p>
        </w:tc>
        <w:tc>
          <w:tcPr>
            <w:tcW w:w="1559"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559"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843"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701"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71</w:t>
            </w:r>
          </w:p>
        </w:tc>
      </w:tr>
      <w:tr w:rsidR="009E7E46" w:rsidRPr="007E1558" w:rsidTr="00BA17B5">
        <w:trPr>
          <w:jc w:val="center"/>
        </w:trPr>
        <w:tc>
          <w:tcPr>
            <w:tcW w:w="1668" w:type="dxa"/>
          </w:tcPr>
          <w:p w:rsidR="009E7E46" w:rsidRPr="007E1558" w:rsidRDefault="009E7E46" w:rsidP="009E7E46">
            <w:pPr>
              <w:pStyle w:val="ListParagraph"/>
              <w:spacing w:after="0" w:line="240" w:lineRule="auto"/>
              <w:ind w:left="0"/>
              <w:rPr>
                <w:rFonts w:ascii="Times New Roman" w:eastAsia="Cambria" w:hAnsi="Times New Roman" w:cs="Times New Roman"/>
                <w:sz w:val="20"/>
                <w:szCs w:val="20"/>
              </w:rPr>
            </w:pPr>
            <w:r w:rsidRPr="007E1558">
              <w:rPr>
                <w:rFonts w:ascii="Times New Roman" w:eastAsia="Cambria" w:hAnsi="Times New Roman" w:cs="Times New Roman"/>
                <w:sz w:val="20"/>
                <w:szCs w:val="20"/>
              </w:rPr>
              <w:t>Total</w:t>
            </w:r>
          </w:p>
        </w:tc>
        <w:tc>
          <w:tcPr>
            <w:tcW w:w="1559"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559"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843"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0</w:t>
            </w:r>
          </w:p>
        </w:tc>
        <w:tc>
          <w:tcPr>
            <w:tcW w:w="1701" w:type="dxa"/>
          </w:tcPr>
          <w:p w:rsidR="009E7E46" w:rsidRPr="007E1558" w:rsidRDefault="009E7E46" w:rsidP="009E7E46">
            <w:pPr>
              <w:pStyle w:val="ListParagraph"/>
              <w:spacing w:after="0" w:line="240" w:lineRule="auto"/>
              <w:ind w:left="0"/>
              <w:jc w:val="center"/>
              <w:rPr>
                <w:rFonts w:ascii="Times New Roman" w:eastAsia="Cambria" w:hAnsi="Times New Roman" w:cs="Times New Roman"/>
                <w:sz w:val="20"/>
                <w:szCs w:val="20"/>
              </w:rPr>
            </w:pPr>
            <w:r w:rsidRPr="007E1558">
              <w:rPr>
                <w:rFonts w:ascii="Times New Roman" w:eastAsia="Cambria" w:hAnsi="Times New Roman" w:cs="Times New Roman"/>
                <w:sz w:val="20"/>
                <w:szCs w:val="20"/>
              </w:rPr>
              <w:t>81</w:t>
            </w:r>
          </w:p>
        </w:tc>
      </w:tr>
    </w:tbl>
    <w:p w:rsidR="009E7E46" w:rsidRPr="007E1558" w:rsidRDefault="009E7E46" w:rsidP="009E7E46">
      <w:pPr>
        <w:pStyle w:val="ListParagraph"/>
        <w:spacing w:after="0" w:line="240" w:lineRule="auto"/>
        <w:ind w:left="0"/>
        <w:rPr>
          <w:rFonts w:ascii="Times New Roman" w:hAnsi="Times New Roman" w:cs="Times New Roman"/>
          <w:sz w:val="20"/>
          <w:szCs w:val="20"/>
        </w:rPr>
      </w:pPr>
      <w:r w:rsidRPr="007E1558">
        <w:rPr>
          <w:rFonts w:ascii="Times New Roman" w:hAnsi="Times New Roman" w:cs="Times New Roman"/>
          <w:sz w:val="20"/>
          <w:szCs w:val="20"/>
        </w:rPr>
        <w:t>Sumber: Report on the realization of absorption of the budget of the Health Department year 2014</w:t>
      </w:r>
    </w:p>
    <w:p w:rsidR="00BA17B5" w:rsidRPr="007E1558" w:rsidRDefault="00BA17B5" w:rsidP="00BA17B5">
      <w:pPr>
        <w:pStyle w:val="BodyTextIndent"/>
        <w:snapToGrid w:val="0"/>
        <w:spacing w:after="0" w:line="240" w:lineRule="auto"/>
        <w:ind w:left="0"/>
        <w:jc w:val="both"/>
        <w:rPr>
          <w:rFonts w:ascii="Times New Roman" w:eastAsia="Calibri" w:hAnsi="Times New Roman" w:cs="Times New Roman"/>
          <w:sz w:val="20"/>
          <w:szCs w:val="20"/>
          <w:lang w:bidi="th-TH"/>
        </w:rPr>
      </w:pPr>
    </w:p>
    <w:p w:rsidR="009E7E46" w:rsidRPr="007E1558" w:rsidRDefault="009E7E46" w:rsidP="00BA17B5">
      <w:pPr>
        <w:pStyle w:val="BodyTextIndent"/>
        <w:snapToGrid w:val="0"/>
        <w:spacing w:after="0" w:line="240" w:lineRule="auto"/>
        <w:ind w:left="0"/>
        <w:jc w:val="both"/>
        <w:rPr>
          <w:rFonts w:ascii="Times New Roman" w:eastAsia="Calibri" w:hAnsi="Times New Roman" w:cs="Times New Roman"/>
          <w:sz w:val="20"/>
          <w:szCs w:val="20"/>
          <w:lang w:bidi="th-TH"/>
        </w:rPr>
      </w:pPr>
      <w:r w:rsidRPr="007E1558">
        <w:rPr>
          <w:rFonts w:ascii="Times New Roman" w:eastAsia="Calibri" w:hAnsi="Times New Roman" w:cs="Times New Roman"/>
          <w:sz w:val="20"/>
          <w:szCs w:val="20"/>
          <w:lang w:bidi="th-TH"/>
        </w:rPr>
        <w:t>From table 3 for the first time managing JKN capitation funds at Puskesmas in Bondowoso District that in the first quarter (one), second quarter (two), and third quarter (three) shows that there is no absorption of budget expenditure. And in the fourth quarter (four) shows the absorption of budget expenditures that accumulate at the end of the year. Puskesmas Maesan is the only one that has the highest absorption at 91%. While the other 24 Puskesmas for expenditure absorption are below the 90% range. Whereas for the total realization of the absorption of budget expenditures is in the position of 81% and this has led to a decrease in the achievement of absorption of budget expenditure in 2014 at the Health Service presented in the financial statements in the previous table 1.2.</w:t>
      </w:r>
    </w:p>
    <w:p w:rsidR="00BA17B5" w:rsidRPr="007E1558" w:rsidRDefault="00BA17B5" w:rsidP="00BA17B5">
      <w:pPr>
        <w:pStyle w:val="BodyTextIndent"/>
        <w:snapToGrid w:val="0"/>
        <w:spacing w:after="0" w:line="240" w:lineRule="auto"/>
        <w:ind w:left="0"/>
        <w:jc w:val="both"/>
        <w:rPr>
          <w:rFonts w:ascii="Times New Roman" w:hAnsi="Times New Roman" w:cs="Times New Roman"/>
          <w:sz w:val="20"/>
          <w:szCs w:val="20"/>
        </w:rPr>
      </w:pPr>
    </w:p>
    <w:p w:rsidR="009E7E46" w:rsidRPr="007E1558" w:rsidRDefault="009E7E46" w:rsidP="00BA17B5">
      <w:pPr>
        <w:pStyle w:val="BodyTextIndent"/>
        <w:snapToGrid w:val="0"/>
        <w:spacing w:after="0" w:line="240" w:lineRule="auto"/>
        <w:ind w:left="0"/>
        <w:jc w:val="both"/>
        <w:rPr>
          <w:rFonts w:ascii="Times New Roman" w:hAnsi="Times New Roman" w:cs="Times New Roman"/>
          <w:sz w:val="20"/>
          <w:szCs w:val="20"/>
        </w:rPr>
      </w:pPr>
      <w:r w:rsidRPr="007E1558">
        <w:rPr>
          <w:rFonts w:ascii="Times New Roman" w:hAnsi="Times New Roman" w:cs="Times New Roman"/>
          <w:sz w:val="20"/>
          <w:szCs w:val="20"/>
        </w:rPr>
        <w:t>Regional autonomy that has been running in addition to giving authority to the regions to manage their own finance also raises various problems in the region. One phenomenon that often occurs is the absorption of the Regional Budget (APBD) that accumulates at the end of the fiscal year which is experienced by most local governments, both at the provincial, district and city levels, including in the Bondowoso Regency Government. in the law, but towards the end of the year the government agency's budget attempts to absorb a budget close to 100%. In relation to regional expenditure management, budget absorption that is too fast or slow from the planned target / schedule can indicate a lack of control in the implementation of the APBD (Mahmudi, 2010: 81).</w:t>
      </w:r>
    </w:p>
    <w:p w:rsidR="00BA17B5" w:rsidRPr="007E1558" w:rsidRDefault="00BA17B5" w:rsidP="00BA17B5">
      <w:pPr>
        <w:pStyle w:val="ListParagraph"/>
        <w:spacing w:after="0" w:line="240" w:lineRule="auto"/>
        <w:ind w:left="0"/>
        <w:rPr>
          <w:rFonts w:ascii="Times New Roman" w:hAnsi="Times New Roman" w:cs="Times New Roman"/>
          <w:sz w:val="20"/>
          <w:szCs w:val="20"/>
        </w:rPr>
      </w:pPr>
    </w:p>
    <w:p w:rsidR="009E7E46" w:rsidRPr="007E1558" w:rsidRDefault="009E7E46" w:rsidP="00BA17B5">
      <w:pPr>
        <w:pStyle w:val="ListParagraph"/>
        <w:spacing w:after="0" w:line="240" w:lineRule="auto"/>
        <w:ind w:left="0"/>
        <w:jc w:val="both"/>
        <w:rPr>
          <w:rFonts w:ascii="Times New Roman" w:eastAsia="Cambria" w:hAnsi="Times New Roman" w:cs="Times New Roman"/>
          <w:sz w:val="20"/>
          <w:szCs w:val="20"/>
        </w:rPr>
      </w:pPr>
      <w:r w:rsidRPr="007E1558">
        <w:rPr>
          <w:rFonts w:ascii="Times New Roman" w:hAnsi="Times New Roman" w:cs="Times New Roman"/>
          <w:sz w:val="20"/>
          <w:szCs w:val="20"/>
        </w:rPr>
        <w:t>Planning is a factor that influences budget absorption because there are still assumptions that not all proposed budgets will be approved, so that the proposed budget is greater than needed without regard to real needs in the field and ease of implementation. Inaccurate budget planning also results in a Budget Implementation Document (DIPA) having to be revised before implementation. The revision of the DIPA causes adjustments to the schedule of activities, and the implementation time becomes backward. Activities and programs also cannot be implemented before the approval of the DIPA revision is ratified, because the activities and programs can be categorized as no budget allocation. In accordance with article 3 paragraph (3) of Law No. 1 of 2004 concerning the State Treasury states that every official is prohibited from taking actions that result in expenditure on the burden of APBN / APBD if the budget to finance the expenditure is not available or not sufficiently available.</w:t>
      </w:r>
    </w:p>
    <w:p w:rsidR="00BA17B5" w:rsidRPr="007E1558" w:rsidRDefault="00BA17B5" w:rsidP="00BA17B5">
      <w:pPr>
        <w:pStyle w:val="BodyTextIndent"/>
        <w:snapToGrid w:val="0"/>
        <w:spacing w:after="0" w:line="240" w:lineRule="auto"/>
        <w:ind w:left="0"/>
        <w:jc w:val="both"/>
        <w:rPr>
          <w:rFonts w:ascii="Times New Roman" w:eastAsia="Calibri" w:hAnsi="Times New Roman" w:cs="Times New Roman"/>
          <w:sz w:val="20"/>
          <w:szCs w:val="20"/>
          <w:lang w:bidi="th-TH"/>
        </w:rPr>
      </w:pPr>
    </w:p>
    <w:p w:rsidR="009E7E46" w:rsidRPr="007E1558" w:rsidRDefault="009E7E46" w:rsidP="00BA17B5">
      <w:pPr>
        <w:pStyle w:val="BodyTextIndent"/>
        <w:snapToGrid w:val="0"/>
        <w:spacing w:after="0" w:line="240" w:lineRule="auto"/>
        <w:ind w:left="0"/>
        <w:jc w:val="both"/>
        <w:rPr>
          <w:rFonts w:ascii="Times New Roman" w:hAnsi="Times New Roman" w:cs="Times New Roman"/>
          <w:sz w:val="20"/>
          <w:szCs w:val="20"/>
        </w:rPr>
      </w:pPr>
      <w:r w:rsidRPr="007E1558">
        <w:rPr>
          <w:rFonts w:ascii="Times New Roman" w:eastAsia="Calibri" w:hAnsi="Times New Roman" w:cs="Times New Roman"/>
          <w:sz w:val="20"/>
          <w:szCs w:val="20"/>
          <w:lang w:bidi="th-TH"/>
        </w:rPr>
        <w:t>Absorption of Budget Expenditures will also experience delays if planning activities are not mature and the implementation of activities is not in accordance with its planning. Accurate budget planning will facilitate the implementation phase of the budget and enable the achievement of targets effectively. Conversely, inaccuracy in budget planning results in the difficulty of implementing the budget which has an impact on the slow process of absorption and accountability of the budget. This opinion is in accordance with the research of Heriyanto (2012) which shows the results that planning is not mature resulting in Absorption of Budget Expenditures is not optimal. This is in accordance with Kuswoyo's research (2011) which states that the slow implementation of the budget is the cause of the accumulation of spending at the end of the fiscal year</w:t>
      </w:r>
      <w:r w:rsidRPr="007E1558">
        <w:rPr>
          <w:rFonts w:ascii="Times New Roman" w:hAnsi="Times New Roman" w:cs="Times New Roman"/>
          <w:sz w:val="20"/>
          <w:szCs w:val="20"/>
        </w:rPr>
        <w:t>.</w:t>
      </w:r>
    </w:p>
    <w:p w:rsidR="00BA17B5" w:rsidRPr="007E1558" w:rsidRDefault="00BA17B5" w:rsidP="00BA17B5">
      <w:pPr>
        <w:pStyle w:val="BodyTextIndent"/>
        <w:snapToGrid w:val="0"/>
        <w:spacing w:after="0" w:line="240" w:lineRule="auto"/>
        <w:ind w:left="0"/>
        <w:jc w:val="both"/>
        <w:rPr>
          <w:rFonts w:ascii="Times New Roman" w:hAnsi="Times New Roman" w:cs="Times New Roman"/>
          <w:sz w:val="20"/>
          <w:szCs w:val="20"/>
        </w:rPr>
      </w:pPr>
    </w:p>
    <w:p w:rsidR="009E7E46" w:rsidRPr="007E1558" w:rsidRDefault="009E7E46" w:rsidP="00BA17B5">
      <w:pPr>
        <w:pStyle w:val="BodyTextIndent"/>
        <w:snapToGrid w:val="0"/>
        <w:spacing w:after="0" w:line="240" w:lineRule="auto"/>
        <w:ind w:left="0"/>
        <w:jc w:val="both"/>
        <w:rPr>
          <w:rFonts w:ascii="Times New Roman" w:hAnsi="Times New Roman" w:cs="Times New Roman"/>
          <w:sz w:val="20"/>
          <w:szCs w:val="20"/>
          <w:lang w:val="id-ID"/>
        </w:rPr>
      </w:pPr>
      <w:r w:rsidRPr="007E1558">
        <w:rPr>
          <w:rFonts w:ascii="Times New Roman" w:hAnsi="Times New Roman" w:cs="Times New Roman"/>
          <w:sz w:val="20"/>
          <w:szCs w:val="20"/>
        </w:rPr>
        <w:t>Based on the description, it can be explained that the budget cycle consists of budget planning / planning, budget execution, budget oversight, and reporting and budget accountability. Regarding this matter, which can affect the disproportionate and concentrated Budget Expenditure Absorption at the end of the year experienced by the Regional Apparatus Organization of the Bondowoso District Health Office in general, according to the budget cycle, is influenced by budget planning and budget execution. The Bondowoso District Health Office became the research locus with the consideration that, among other things, the Bondowoso District Health Office had a large workload with more number of Puskesmas, each of which had the main tasks and functions of APBD funds distribution. Based on this background, this study takes the title "The Influence of Budget Planning Perceptions and Budget Implementation on Budget Performance through Absorption of Budget Expenditures at the Bondowoso District Health Office".</w:t>
      </w:r>
    </w:p>
    <w:p w:rsidR="009E7E46" w:rsidRPr="007E1558" w:rsidRDefault="009E7E46" w:rsidP="009E7E46">
      <w:pPr>
        <w:tabs>
          <w:tab w:val="left" w:pos="0"/>
        </w:tabs>
        <w:spacing w:after="0" w:line="240" w:lineRule="auto"/>
        <w:ind w:firstLine="709"/>
        <w:jc w:val="both"/>
        <w:rPr>
          <w:rFonts w:ascii="Times New Roman" w:eastAsia="Cambria" w:hAnsi="Times New Roman" w:cs="Times New Roman"/>
          <w:spacing w:val="1"/>
          <w:sz w:val="20"/>
          <w:szCs w:val="20"/>
        </w:rPr>
      </w:pPr>
      <w:r w:rsidRPr="007E1558">
        <w:rPr>
          <w:rFonts w:ascii="Times New Roman" w:hAnsi="Times New Roman" w:cs="Times New Roman"/>
          <w:sz w:val="20"/>
          <w:szCs w:val="20"/>
        </w:rPr>
        <w:t>The research objective to be achieved is</w:t>
      </w:r>
      <w:r w:rsidRPr="007E1558">
        <w:rPr>
          <w:rFonts w:ascii="Times New Roman" w:hAnsi="Times New Roman" w:cs="Times New Roman"/>
          <w:spacing w:val="1"/>
          <w:sz w:val="20"/>
          <w:szCs w:val="20"/>
        </w:rPr>
        <w:t>:</w:t>
      </w:r>
      <w:r w:rsidRPr="007E1558">
        <w:rPr>
          <w:rFonts w:ascii="Times New Roman" w:eastAsia="Cambria" w:hAnsi="Times New Roman" w:cs="Times New Roman"/>
          <w:spacing w:val="1"/>
          <w:sz w:val="20"/>
          <w:szCs w:val="20"/>
        </w:rPr>
        <w:t xml:space="preserve"> </w:t>
      </w:r>
    </w:p>
    <w:p w:rsidR="009E7E46" w:rsidRPr="007E1558" w:rsidRDefault="009E7E46" w:rsidP="004A1B97">
      <w:pPr>
        <w:widowControl w:val="0"/>
        <w:numPr>
          <w:ilvl w:val="0"/>
          <w:numId w:val="4"/>
        </w:numPr>
        <w:tabs>
          <w:tab w:val="left" w:pos="0"/>
        </w:tabs>
        <w:suppressAutoHyphens/>
        <w:spacing w:after="0" w:line="240" w:lineRule="auto"/>
        <w:jc w:val="both"/>
        <w:rPr>
          <w:rFonts w:ascii="Times New Roman" w:hAnsi="Times New Roman" w:cs="Times New Roman"/>
          <w:spacing w:val="1"/>
          <w:sz w:val="20"/>
          <w:szCs w:val="20"/>
        </w:rPr>
      </w:pPr>
      <w:r w:rsidRPr="007E1558">
        <w:rPr>
          <w:rFonts w:ascii="Times New Roman" w:eastAsia="Cambria" w:hAnsi="Times New Roman" w:cs="Times New Roman"/>
          <w:spacing w:val="1"/>
          <w:sz w:val="20"/>
          <w:szCs w:val="20"/>
          <w:lang w:bidi="th-TH"/>
        </w:rPr>
        <w:t>To analyze and determine the effect of budget planning perceptions on the absorption of budget expenditures of the regional apparatus of the Bondowoso District Health Office.</w:t>
      </w:r>
    </w:p>
    <w:p w:rsidR="009E7E46" w:rsidRPr="007E1558" w:rsidRDefault="009E7E46" w:rsidP="004A1B97">
      <w:pPr>
        <w:widowControl w:val="0"/>
        <w:numPr>
          <w:ilvl w:val="0"/>
          <w:numId w:val="4"/>
        </w:numPr>
        <w:tabs>
          <w:tab w:val="left" w:pos="0"/>
        </w:tabs>
        <w:suppressAutoHyphens/>
        <w:spacing w:after="0" w:line="240" w:lineRule="auto"/>
        <w:jc w:val="both"/>
        <w:rPr>
          <w:rFonts w:ascii="Times New Roman" w:hAnsi="Times New Roman" w:cs="Times New Roman"/>
          <w:spacing w:val="1"/>
          <w:sz w:val="20"/>
          <w:szCs w:val="20"/>
        </w:rPr>
      </w:pPr>
      <w:r w:rsidRPr="007E1558">
        <w:rPr>
          <w:rFonts w:ascii="Times New Roman" w:eastAsia="Cambria" w:hAnsi="Times New Roman" w:cs="Times New Roman"/>
          <w:spacing w:val="1"/>
          <w:sz w:val="20"/>
          <w:szCs w:val="20"/>
          <w:lang w:bidi="th-TH"/>
        </w:rPr>
        <w:t>To analyze and determine the effect of perceptions of budget execution on the absorption of budget expenditures of the regional apparatus of the Bondowoso District Health Office.</w:t>
      </w:r>
    </w:p>
    <w:p w:rsidR="009E7E46" w:rsidRPr="007E1558" w:rsidRDefault="009E7E46" w:rsidP="004A1B97">
      <w:pPr>
        <w:widowControl w:val="0"/>
        <w:numPr>
          <w:ilvl w:val="0"/>
          <w:numId w:val="4"/>
        </w:numPr>
        <w:tabs>
          <w:tab w:val="left" w:pos="0"/>
        </w:tabs>
        <w:suppressAutoHyphens/>
        <w:spacing w:after="0" w:line="240" w:lineRule="auto"/>
        <w:jc w:val="both"/>
        <w:rPr>
          <w:rFonts w:ascii="Times New Roman" w:hAnsi="Times New Roman" w:cs="Times New Roman"/>
          <w:spacing w:val="1"/>
          <w:sz w:val="20"/>
          <w:szCs w:val="20"/>
        </w:rPr>
      </w:pPr>
      <w:r w:rsidRPr="007E1558">
        <w:rPr>
          <w:rFonts w:ascii="Times New Roman" w:eastAsia="Cambria" w:hAnsi="Times New Roman" w:cs="Times New Roman"/>
          <w:spacing w:val="1"/>
          <w:sz w:val="20"/>
          <w:szCs w:val="20"/>
          <w:lang w:bidi="th-TH"/>
        </w:rPr>
        <w:t>To analyze and determine the effect of perceptions of the influence of budget planning on budget performance both simultaneously.</w:t>
      </w:r>
    </w:p>
    <w:p w:rsidR="009E7E46" w:rsidRPr="007E1558" w:rsidRDefault="009E7E46" w:rsidP="004A1B97">
      <w:pPr>
        <w:widowControl w:val="0"/>
        <w:numPr>
          <w:ilvl w:val="0"/>
          <w:numId w:val="4"/>
        </w:numPr>
        <w:tabs>
          <w:tab w:val="left" w:pos="0"/>
        </w:tabs>
        <w:suppressAutoHyphens/>
        <w:spacing w:after="0" w:line="240" w:lineRule="auto"/>
        <w:jc w:val="both"/>
        <w:rPr>
          <w:rFonts w:ascii="Times New Roman" w:hAnsi="Times New Roman" w:cs="Times New Roman"/>
          <w:spacing w:val="1"/>
          <w:sz w:val="20"/>
          <w:szCs w:val="20"/>
        </w:rPr>
      </w:pPr>
      <w:r w:rsidRPr="007E1558">
        <w:rPr>
          <w:rFonts w:ascii="Times New Roman" w:eastAsia="Cambria" w:hAnsi="Times New Roman" w:cs="Times New Roman"/>
          <w:spacing w:val="1"/>
          <w:sz w:val="20"/>
          <w:szCs w:val="20"/>
          <w:lang w:bidi="th-TH"/>
        </w:rPr>
        <w:t>To analyze and find out the influence of perceptions of budget execution on the budget performance of Regional Device Organizations of the Bondowoso District Health Office.</w:t>
      </w:r>
    </w:p>
    <w:p w:rsidR="00BA17B5" w:rsidRPr="007E1558" w:rsidRDefault="00BA17B5" w:rsidP="00BA17B5">
      <w:pPr>
        <w:pStyle w:val="BodyTextIndent"/>
        <w:snapToGrid w:val="0"/>
        <w:spacing w:after="0" w:line="240" w:lineRule="auto"/>
        <w:ind w:left="0"/>
        <w:jc w:val="both"/>
        <w:rPr>
          <w:rFonts w:ascii="Times New Roman" w:eastAsia="Cambria" w:hAnsi="Times New Roman" w:cs="Times New Roman"/>
          <w:spacing w:val="1"/>
          <w:sz w:val="20"/>
          <w:szCs w:val="20"/>
          <w:lang w:bidi="th-TH"/>
        </w:rPr>
      </w:pPr>
    </w:p>
    <w:p w:rsidR="009E7E46" w:rsidRPr="007E1558" w:rsidRDefault="009E7E46" w:rsidP="00BA17B5">
      <w:pPr>
        <w:pStyle w:val="BodyTextIndent"/>
        <w:snapToGrid w:val="0"/>
        <w:spacing w:after="0" w:line="240" w:lineRule="auto"/>
        <w:ind w:left="0"/>
        <w:jc w:val="both"/>
        <w:rPr>
          <w:rFonts w:ascii="Times New Roman" w:hAnsi="Times New Roman" w:cs="Times New Roman"/>
          <w:b/>
          <w:sz w:val="20"/>
          <w:szCs w:val="20"/>
        </w:rPr>
      </w:pPr>
      <w:r w:rsidRPr="007E1558">
        <w:rPr>
          <w:rFonts w:ascii="Times New Roman" w:eastAsia="Cambria" w:hAnsi="Times New Roman" w:cs="Times New Roman"/>
          <w:spacing w:val="1"/>
          <w:sz w:val="20"/>
          <w:szCs w:val="20"/>
          <w:lang w:bidi="th-TH"/>
        </w:rPr>
        <w:t>To analyze and determine the effect of perceptions of Absorption of Budget Expenditures on the budget performance of Regional Device Organizations of the Bondowoso District Health Office</w:t>
      </w:r>
      <w:r w:rsidRPr="007E1558">
        <w:rPr>
          <w:rFonts w:ascii="Times New Roman" w:hAnsi="Times New Roman" w:cs="Times New Roman"/>
          <w:sz w:val="20"/>
          <w:szCs w:val="20"/>
        </w:rPr>
        <w:t xml:space="preserve"> </w:t>
      </w:r>
    </w:p>
    <w:p w:rsidR="00BA17B5" w:rsidRPr="007E1558" w:rsidRDefault="00BA17B5" w:rsidP="00BA17B5">
      <w:pPr>
        <w:spacing w:after="0" w:line="240" w:lineRule="auto"/>
        <w:rPr>
          <w:rFonts w:ascii="Times New Roman" w:hAnsi="Times New Roman" w:cs="Times New Roman"/>
          <w:b/>
          <w:bCs/>
          <w:iCs/>
          <w:color w:val="000000"/>
          <w:sz w:val="20"/>
          <w:szCs w:val="20"/>
        </w:rPr>
      </w:pPr>
    </w:p>
    <w:p w:rsidR="009E7E46" w:rsidRPr="007E1558" w:rsidRDefault="009E7E46" w:rsidP="00BA17B5">
      <w:pPr>
        <w:spacing w:after="0" w:line="240" w:lineRule="auto"/>
        <w:rPr>
          <w:rFonts w:ascii="Times New Roman" w:hAnsi="Times New Roman" w:cs="Times New Roman"/>
          <w:b/>
          <w:bCs/>
          <w:iCs/>
          <w:color w:val="000000"/>
          <w:sz w:val="24"/>
          <w:szCs w:val="20"/>
        </w:rPr>
      </w:pPr>
      <w:r w:rsidRPr="007E1558">
        <w:rPr>
          <w:rFonts w:ascii="Times New Roman" w:hAnsi="Times New Roman" w:cs="Times New Roman"/>
          <w:b/>
          <w:bCs/>
          <w:iCs/>
          <w:color w:val="000000"/>
          <w:sz w:val="24"/>
          <w:szCs w:val="20"/>
        </w:rPr>
        <w:t>Research Methodology</w:t>
      </w:r>
    </w:p>
    <w:p w:rsidR="009E7E46" w:rsidRPr="007E1558" w:rsidRDefault="009E7E46" w:rsidP="00BA17B5">
      <w:pPr>
        <w:spacing w:after="0" w:line="240" w:lineRule="auto"/>
        <w:jc w:val="both"/>
        <w:rPr>
          <w:rFonts w:ascii="Times New Roman" w:hAnsi="Times New Roman" w:cs="Times New Roman"/>
          <w:b/>
          <w:bCs/>
          <w:iCs/>
          <w:color w:val="000000"/>
          <w:sz w:val="20"/>
          <w:szCs w:val="20"/>
        </w:rPr>
      </w:pPr>
      <w:r w:rsidRPr="007E1558">
        <w:rPr>
          <w:rFonts w:ascii="Times New Roman" w:hAnsi="Times New Roman" w:cs="Times New Roman"/>
          <w:sz w:val="20"/>
          <w:szCs w:val="20"/>
        </w:rPr>
        <w:t>The type of data in this study is subject data (self-report data) in the form of a written response (opinion) given to the research subject, in this case the respondent, as a response / written statement (questionnaire) submitted by the researcher. The population taken in this study is the Budget User Proxy (KPA), Commitment Making Officer (PPK) and Treasurer of the National Health Insurance (JKN) Regional Device Organization (OPD) of the Bondowoso District Health Office as many as 52 people. The research sample uses census method where the entire population becomes a sample of 52 people of Budget User Authorization (KPA), Commitment Making Official (PPK) and Treasurer of National Health Insurance (JKN) in the OPD of Bondowoso District Health Office. Operational definitions of research variables include:</w:t>
      </w:r>
    </w:p>
    <w:p w:rsidR="009E7E46" w:rsidRPr="007E1558" w:rsidRDefault="009E7E46" w:rsidP="004A1B97">
      <w:pPr>
        <w:pStyle w:val="ListParagraph"/>
        <w:numPr>
          <w:ilvl w:val="0"/>
          <w:numId w:val="5"/>
        </w:numPr>
        <w:spacing w:after="0" w:line="240" w:lineRule="auto"/>
        <w:jc w:val="both"/>
        <w:rPr>
          <w:rFonts w:ascii="Times New Roman" w:eastAsia="Times New Roman" w:hAnsi="Times New Roman" w:cs="Times New Roman"/>
          <w:sz w:val="20"/>
          <w:szCs w:val="20"/>
          <w:lang w:eastAsia="id-ID"/>
        </w:rPr>
      </w:pPr>
      <w:r w:rsidRPr="007E1558">
        <w:rPr>
          <w:rFonts w:ascii="Times New Roman" w:eastAsia="Times New Roman" w:hAnsi="Times New Roman" w:cs="Times New Roman"/>
          <w:sz w:val="20"/>
          <w:szCs w:val="20"/>
          <w:lang w:eastAsia="id-ID"/>
        </w:rPr>
        <w:t>Budget performance (Y), is a perception of respondents' opinions about effective, efficient and economical in managing the budget to achieve optimal budget performance.</w:t>
      </w:r>
    </w:p>
    <w:p w:rsidR="009E7E46" w:rsidRPr="007E1558" w:rsidRDefault="009E7E46" w:rsidP="004A1B97">
      <w:pPr>
        <w:pStyle w:val="ListParagraph"/>
        <w:numPr>
          <w:ilvl w:val="0"/>
          <w:numId w:val="5"/>
        </w:numPr>
        <w:spacing w:after="0" w:line="240" w:lineRule="auto"/>
        <w:jc w:val="both"/>
        <w:rPr>
          <w:rFonts w:ascii="Times New Roman" w:eastAsia="Times New Roman" w:hAnsi="Times New Roman" w:cs="Times New Roman"/>
          <w:sz w:val="20"/>
          <w:szCs w:val="20"/>
          <w:lang w:eastAsia="id-ID"/>
        </w:rPr>
      </w:pPr>
      <w:r w:rsidRPr="007E1558">
        <w:rPr>
          <w:rFonts w:ascii="Times New Roman" w:eastAsia="Times New Roman" w:hAnsi="Times New Roman" w:cs="Times New Roman"/>
          <w:sz w:val="20"/>
          <w:szCs w:val="20"/>
          <w:lang w:eastAsia="id-ID"/>
        </w:rPr>
        <w:t>Absorption of budget expenditure (Z), is a perception of respondents' opinions regarding budget absorption targets, quarterly realization of budget realization, monthly timelines / absorption schedules and consistency in program / activity implementation.</w:t>
      </w:r>
    </w:p>
    <w:p w:rsidR="009E7E46" w:rsidRPr="007E1558" w:rsidRDefault="009E7E46" w:rsidP="004A1B97">
      <w:pPr>
        <w:pStyle w:val="ListParagraph"/>
        <w:numPr>
          <w:ilvl w:val="0"/>
          <w:numId w:val="5"/>
        </w:numPr>
        <w:spacing w:after="0" w:line="240" w:lineRule="auto"/>
        <w:jc w:val="both"/>
        <w:rPr>
          <w:rFonts w:ascii="Times New Roman" w:eastAsia="Times New Roman" w:hAnsi="Times New Roman" w:cs="Times New Roman"/>
          <w:sz w:val="20"/>
          <w:szCs w:val="20"/>
          <w:lang w:eastAsia="id-ID"/>
        </w:rPr>
      </w:pPr>
      <w:r w:rsidRPr="007E1558">
        <w:rPr>
          <w:rFonts w:ascii="Times New Roman" w:eastAsia="Times New Roman" w:hAnsi="Times New Roman" w:cs="Times New Roman"/>
          <w:sz w:val="20"/>
          <w:szCs w:val="20"/>
          <w:lang w:eastAsia="id-ID"/>
        </w:rPr>
        <w:t>Budget planning (X1), is a perception of respondents' opinions regarding the participation of all program implementers, data accuracy, budget planning processes with existing procedures, budget planning accommodates all program / activity needs and can be adjusted to changes in program / activity requirements based on regulations applies.</w:t>
      </w:r>
    </w:p>
    <w:p w:rsidR="009E7E46" w:rsidRPr="007E1558" w:rsidRDefault="009E7E46" w:rsidP="004A1B97">
      <w:pPr>
        <w:pStyle w:val="ListParagraph"/>
        <w:numPr>
          <w:ilvl w:val="0"/>
          <w:numId w:val="5"/>
        </w:numPr>
        <w:spacing w:after="0" w:line="240" w:lineRule="auto"/>
        <w:jc w:val="both"/>
        <w:rPr>
          <w:rFonts w:ascii="Times New Roman" w:eastAsia="Times New Roman" w:hAnsi="Times New Roman" w:cs="Times New Roman"/>
          <w:sz w:val="20"/>
          <w:szCs w:val="20"/>
          <w:lang w:eastAsia="id-ID"/>
        </w:rPr>
      </w:pPr>
      <w:r w:rsidRPr="007E1558">
        <w:rPr>
          <w:rFonts w:ascii="Times New Roman" w:eastAsia="Times New Roman" w:hAnsi="Times New Roman" w:cs="Times New Roman"/>
          <w:sz w:val="20"/>
          <w:szCs w:val="20"/>
          <w:lang w:eastAsia="id-ID"/>
        </w:rPr>
        <w:t>Budget execution (X2), is a perception of respondents' opinions regarding the problems that occur in the internal satker, procurement of goods / services and the mechanism of payment of goods / services.</w:t>
      </w:r>
    </w:p>
    <w:p w:rsidR="009E7E46" w:rsidRPr="007E1558" w:rsidRDefault="009E7E46" w:rsidP="009E7E46">
      <w:pPr>
        <w:pStyle w:val="NoSpacing"/>
        <w:jc w:val="both"/>
        <w:rPr>
          <w:sz w:val="20"/>
          <w:szCs w:val="20"/>
        </w:rPr>
      </w:pPr>
    </w:p>
    <w:p w:rsidR="009E7E46" w:rsidRPr="007E1558" w:rsidRDefault="009E7E46" w:rsidP="00BA17B5">
      <w:pPr>
        <w:spacing w:after="0" w:line="240" w:lineRule="auto"/>
        <w:rPr>
          <w:rFonts w:ascii="Times New Roman" w:hAnsi="Times New Roman" w:cs="Times New Roman"/>
          <w:b/>
          <w:sz w:val="24"/>
          <w:szCs w:val="20"/>
        </w:rPr>
      </w:pPr>
      <w:r w:rsidRPr="007E1558">
        <w:rPr>
          <w:rFonts w:ascii="Times New Roman" w:hAnsi="Times New Roman" w:cs="Times New Roman"/>
          <w:b/>
          <w:sz w:val="24"/>
          <w:szCs w:val="20"/>
        </w:rPr>
        <w:t>Research Result</w:t>
      </w:r>
    </w:p>
    <w:p w:rsidR="009E7E46" w:rsidRPr="007E1558" w:rsidRDefault="009E7E46" w:rsidP="00BA17B5">
      <w:pPr>
        <w:spacing w:after="0" w:line="240" w:lineRule="auto"/>
        <w:jc w:val="both"/>
        <w:rPr>
          <w:rFonts w:ascii="Times New Roman" w:hAnsi="Times New Roman" w:cs="Times New Roman"/>
          <w:sz w:val="20"/>
          <w:szCs w:val="20"/>
        </w:rPr>
      </w:pPr>
      <w:r w:rsidRPr="007E1558">
        <w:rPr>
          <w:rFonts w:ascii="Times New Roman" w:hAnsi="Times New Roman" w:cs="Times New Roman"/>
          <w:sz w:val="20"/>
          <w:szCs w:val="20"/>
        </w:rPr>
        <w:t>Based on the results of the path coefficient, the following equation can be made.</w:t>
      </w:r>
    </w:p>
    <w:p w:rsidR="009E7E46" w:rsidRPr="007E1558" w:rsidRDefault="009E7E46" w:rsidP="009E7E46">
      <w:pPr>
        <w:spacing w:after="0" w:line="240" w:lineRule="auto"/>
        <w:ind w:left="426" w:hanging="284"/>
        <w:jc w:val="both"/>
        <w:rPr>
          <w:rFonts w:ascii="Times New Roman" w:hAnsi="Times New Roman" w:cs="Times New Roman"/>
          <w:sz w:val="20"/>
          <w:szCs w:val="20"/>
        </w:rPr>
      </w:pPr>
      <w:r w:rsidRPr="007E1558">
        <w:rPr>
          <w:rFonts w:ascii="Times New Roman" w:hAnsi="Times New Roman" w:cs="Times New Roman"/>
          <w:sz w:val="20"/>
          <w:szCs w:val="20"/>
        </w:rPr>
        <w:t>Z = 0,342 + 0,071X</w:t>
      </w:r>
      <w:r w:rsidRPr="007E1558">
        <w:rPr>
          <w:rFonts w:ascii="Times New Roman" w:hAnsi="Times New Roman" w:cs="Times New Roman"/>
          <w:sz w:val="20"/>
          <w:szCs w:val="20"/>
          <w:vertAlign w:val="subscript"/>
        </w:rPr>
        <w:t>1</w:t>
      </w:r>
      <w:r w:rsidRPr="007E1558">
        <w:rPr>
          <w:rFonts w:ascii="Times New Roman" w:hAnsi="Times New Roman" w:cs="Times New Roman"/>
          <w:sz w:val="20"/>
          <w:szCs w:val="20"/>
        </w:rPr>
        <w:t xml:space="preserve"> - 0,004X</w:t>
      </w:r>
      <w:r w:rsidRPr="007E1558">
        <w:rPr>
          <w:rFonts w:ascii="Times New Roman" w:hAnsi="Times New Roman" w:cs="Times New Roman"/>
          <w:sz w:val="20"/>
          <w:szCs w:val="20"/>
          <w:vertAlign w:val="subscript"/>
        </w:rPr>
        <w:t>2</w:t>
      </w:r>
      <w:r w:rsidRPr="007E1558">
        <w:rPr>
          <w:rFonts w:ascii="Times New Roman" w:hAnsi="Times New Roman" w:cs="Times New Roman"/>
          <w:sz w:val="20"/>
          <w:szCs w:val="20"/>
        </w:rPr>
        <w:t xml:space="preserve"> + e</w:t>
      </w:r>
    </w:p>
    <w:p w:rsidR="009E7E46" w:rsidRPr="007E1558" w:rsidRDefault="009E7E46" w:rsidP="009E7E46">
      <w:pPr>
        <w:spacing w:after="0" w:line="240" w:lineRule="auto"/>
        <w:ind w:left="426" w:hanging="284"/>
        <w:jc w:val="both"/>
        <w:rPr>
          <w:rFonts w:ascii="Times New Roman" w:hAnsi="Times New Roman" w:cs="Times New Roman"/>
          <w:sz w:val="20"/>
          <w:szCs w:val="20"/>
        </w:rPr>
      </w:pPr>
      <w:r w:rsidRPr="007E1558">
        <w:rPr>
          <w:rFonts w:ascii="Times New Roman" w:hAnsi="Times New Roman" w:cs="Times New Roman"/>
          <w:sz w:val="20"/>
          <w:szCs w:val="20"/>
        </w:rPr>
        <w:t>Y = 0,342 + 0,004X</w:t>
      </w:r>
      <w:r w:rsidRPr="007E1558">
        <w:rPr>
          <w:rFonts w:ascii="Times New Roman" w:hAnsi="Times New Roman" w:cs="Times New Roman"/>
          <w:sz w:val="20"/>
          <w:szCs w:val="20"/>
          <w:vertAlign w:val="subscript"/>
        </w:rPr>
        <w:t>1</w:t>
      </w:r>
      <w:r w:rsidRPr="007E1558">
        <w:rPr>
          <w:rFonts w:ascii="Times New Roman" w:hAnsi="Times New Roman" w:cs="Times New Roman"/>
          <w:sz w:val="20"/>
          <w:szCs w:val="20"/>
        </w:rPr>
        <w:t xml:space="preserve"> - 0,032X</w:t>
      </w:r>
      <w:r w:rsidRPr="007E1558">
        <w:rPr>
          <w:rFonts w:ascii="Times New Roman" w:hAnsi="Times New Roman" w:cs="Times New Roman"/>
          <w:sz w:val="20"/>
          <w:szCs w:val="20"/>
          <w:vertAlign w:val="subscript"/>
        </w:rPr>
        <w:t>2</w:t>
      </w:r>
      <w:r w:rsidRPr="007E1558">
        <w:rPr>
          <w:rFonts w:ascii="Times New Roman" w:hAnsi="Times New Roman" w:cs="Times New Roman"/>
          <w:sz w:val="20"/>
          <w:szCs w:val="20"/>
        </w:rPr>
        <w:t xml:space="preserve"> + 0,016Z + e</w:t>
      </w:r>
    </w:p>
    <w:p w:rsidR="009E7E46" w:rsidRPr="007E1558" w:rsidRDefault="009E7E46" w:rsidP="009E7E46">
      <w:pPr>
        <w:spacing w:after="0" w:line="240" w:lineRule="auto"/>
        <w:ind w:left="426"/>
        <w:jc w:val="both"/>
        <w:rPr>
          <w:rFonts w:ascii="Times New Roman" w:hAnsi="Times New Roman" w:cs="Times New Roman"/>
          <w:sz w:val="20"/>
          <w:szCs w:val="20"/>
        </w:rPr>
      </w:pPr>
    </w:p>
    <w:p w:rsidR="00BA17B5" w:rsidRPr="007E1558" w:rsidRDefault="009E7E46" w:rsidP="004A1B97">
      <w:pPr>
        <w:pStyle w:val="ListParagraph"/>
        <w:numPr>
          <w:ilvl w:val="0"/>
          <w:numId w:val="7"/>
        </w:numPr>
        <w:spacing w:after="0" w:line="240" w:lineRule="auto"/>
        <w:jc w:val="both"/>
        <w:rPr>
          <w:rFonts w:ascii="Times New Roman" w:hAnsi="Times New Roman" w:cs="Times New Roman"/>
          <w:sz w:val="20"/>
          <w:szCs w:val="20"/>
        </w:rPr>
      </w:pPr>
      <w:r w:rsidRPr="007E1558">
        <w:rPr>
          <w:rFonts w:ascii="Times New Roman" w:hAnsi="Times New Roman" w:cs="Times New Roman"/>
          <w:sz w:val="20"/>
          <w:szCs w:val="20"/>
        </w:rPr>
        <w:t>Effect of Budget Planning variable (X1) on Absorption of Budget Expenditures (Z)</w:t>
      </w:r>
      <w:r w:rsidR="00BA17B5" w:rsidRPr="007E1558">
        <w:rPr>
          <w:rFonts w:ascii="Times New Roman" w:hAnsi="Times New Roman" w:cs="Times New Roman"/>
          <w:sz w:val="20"/>
          <w:szCs w:val="20"/>
        </w:rPr>
        <w:t xml:space="preserve"> </w:t>
      </w:r>
    </w:p>
    <w:p w:rsidR="009E7E46" w:rsidRPr="007E1558" w:rsidRDefault="009E7E46" w:rsidP="00BA17B5">
      <w:pPr>
        <w:pStyle w:val="ListParagraph"/>
        <w:spacing w:after="0" w:line="240" w:lineRule="auto"/>
        <w:jc w:val="both"/>
        <w:rPr>
          <w:rFonts w:ascii="Times New Roman" w:hAnsi="Times New Roman" w:cs="Times New Roman"/>
          <w:sz w:val="20"/>
          <w:szCs w:val="20"/>
        </w:rPr>
      </w:pPr>
      <w:r w:rsidRPr="007E1558">
        <w:rPr>
          <w:rFonts w:ascii="Times New Roman" w:hAnsi="Times New Roman" w:cs="Times New Roman"/>
          <w:sz w:val="20"/>
          <w:szCs w:val="20"/>
        </w:rPr>
        <w:t>Based on the results of data analysis can be seen for testing budget planning variables on the absorption of budget spending obtained by the value of beta (β) of 0.071 with ρ-value of 0.000. Because the value ρ-value is smaller than α (0,000 &lt;0,05) then H0 is rejected. Thus there is a significant effect of budget planning on absorption of budget spending.</w:t>
      </w:r>
    </w:p>
    <w:p w:rsidR="00BA17B5" w:rsidRPr="007E1558" w:rsidRDefault="009E7E46" w:rsidP="004A1B97">
      <w:pPr>
        <w:pStyle w:val="ListParagraph"/>
        <w:numPr>
          <w:ilvl w:val="0"/>
          <w:numId w:val="7"/>
        </w:numPr>
        <w:spacing w:after="0" w:line="240" w:lineRule="auto"/>
        <w:jc w:val="both"/>
        <w:rPr>
          <w:rFonts w:ascii="Times New Roman" w:hAnsi="Times New Roman" w:cs="Times New Roman"/>
          <w:sz w:val="20"/>
          <w:szCs w:val="20"/>
        </w:rPr>
      </w:pPr>
      <w:r w:rsidRPr="007E1558">
        <w:rPr>
          <w:rFonts w:ascii="Times New Roman" w:hAnsi="Times New Roman" w:cs="Times New Roman"/>
          <w:sz w:val="20"/>
          <w:szCs w:val="20"/>
        </w:rPr>
        <w:t xml:space="preserve">Effect of Budget Implementation Variables (X2) on Absorption of Budget Expenditures (Z) </w:t>
      </w:r>
      <w:r w:rsidR="00BA17B5" w:rsidRPr="007E1558">
        <w:rPr>
          <w:rFonts w:ascii="Times New Roman" w:hAnsi="Times New Roman" w:cs="Times New Roman"/>
          <w:sz w:val="20"/>
          <w:szCs w:val="20"/>
        </w:rPr>
        <w:t xml:space="preserve"> </w:t>
      </w:r>
    </w:p>
    <w:p w:rsidR="009E7E46" w:rsidRPr="007E1558" w:rsidRDefault="009E7E46" w:rsidP="00BA17B5">
      <w:pPr>
        <w:pStyle w:val="ListParagraph"/>
        <w:spacing w:after="0" w:line="240" w:lineRule="auto"/>
        <w:jc w:val="both"/>
        <w:rPr>
          <w:rFonts w:ascii="Times New Roman" w:hAnsi="Times New Roman" w:cs="Times New Roman"/>
          <w:sz w:val="20"/>
          <w:szCs w:val="20"/>
        </w:rPr>
      </w:pPr>
      <w:r w:rsidRPr="007E1558">
        <w:rPr>
          <w:rFonts w:ascii="Times New Roman" w:hAnsi="Times New Roman" w:cs="Times New Roman"/>
          <w:sz w:val="20"/>
          <w:szCs w:val="20"/>
        </w:rPr>
        <w:t>Based on the results of data analysis can be seen for testing the variable implementation of the budget to the absorption of budget spending obtained the value of beta (β) of 0.004 with ρ-value of 0.645. Because the value of ρ-value is greater than α (0.645&gt; 0.05) then H0 is accepted. Thus the implementation of the budget does not significantly influence the absorption of budget expenditure.</w:t>
      </w:r>
    </w:p>
    <w:p w:rsidR="00BA17B5" w:rsidRPr="007E1558" w:rsidRDefault="009E7E46" w:rsidP="004A1B97">
      <w:pPr>
        <w:pStyle w:val="ListParagraph"/>
        <w:numPr>
          <w:ilvl w:val="0"/>
          <w:numId w:val="7"/>
        </w:numPr>
        <w:spacing w:after="0" w:line="240" w:lineRule="auto"/>
        <w:jc w:val="both"/>
        <w:rPr>
          <w:rFonts w:ascii="Times New Roman" w:hAnsi="Times New Roman" w:cs="Times New Roman"/>
          <w:sz w:val="20"/>
          <w:szCs w:val="20"/>
        </w:rPr>
      </w:pPr>
      <w:r w:rsidRPr="007E1558">
        <w:rPr>
          <w:rFonts w:ascii="Times New Roman" w:hAnsi="Times New Roman" w:cs="Times New Roman"/>
          <w:sz w:val="20"/>
          <w:szCs w:val="20"/>
        </w:rPr>
        <w:t>Effect of Budget Planning variables (X1) on Budget Performance (Y)</w:t>
      </w:r>
      <w:r w:rsidR="00BA17B5" w:rsidRPr="007E1558">
        <w:rPr>
          <w:rFonts w:ascii="Times New Roman" w:hAnsi="Times New Roman" w:cs="Times New Roman"/>
          <w:sz w:val="20"/>
          <w:szCs w:val="20"/>
        </w:rPr>
        <w:t xml:space="preserve"> </w:t>
      </w:r>
    </w:p>
    <w:p w:rsidR="009E7E46" w:rsidRPr="007E1558" w:rsidRDefault="009E7E46" w:rsidP="00BA17B5">
      <w:pPr>
        <w:pStyle w:val="ListParagraph"/>
        <w:spacing w:after="0" w:line="240" w:lineRule="auto"/>
        <w:jc w:val="both"/>
        <w:rPr>
          <w:rFonts w:ascii="Times New Roman" w:hAnsi="Times New Roman" w:cs="Times New Roman"/>
          <w:sz w:val="20"/>
          <w:szCs w:val="20"/>
        </w:rPr>
      </w:pPr>
      <w:r w:rsidRPr="007E1558">
        <w:rPr>
          <w:rFonts w:ascii="Times New Roman" w:hAnsi="Times New Roman" w:cs="Times New Roman"/>
          <w:sz w:val="20"/>
          <w:szCs w:val="20"/>
        </w:rPr>
        <w:t>Based on the results of data analysis can be seen for testing budget planning variables on budget performance obtained the value of beta (β) of 0.004 with ρ-value of 0.000. Because the value ρ-value is smaller than α (0,000 &lt;0,05) then H0 is rejected. Thus there is a significant influence of budget planning on budget performance.</w:t>
      </w:r>
    </w:p>
    <w:p w:rsidR="00BA17B5" w:rsidRPr="007E1558" w:rsidRDefault="009E7E46" w:rsidP="004A1B97">
      <w:pPr>
        <w:pStyle w:val="ListParagraph"/>
        <w:numPr>
          <w:ilvl w:val="0"/>
          <w:numId w:val="7"/>
        </w:numPr>
        <w:spacing w:after="0" w:line="240" w:lineRule="auto"/>
        <w:jc w:val="both"/>
        <w:rPr>
          <w:rFonts w:ascii="Times New Roman" w:hAnsi="Times New Roman" w:cs="Times New Roman"/>
          <w:sz w:val="20"/>
          <w:szCs w:val="20"/>
        </w:rPr>
      </w:pPr>
      <w:r w:rsidRPr="007E1558">
        <w:rPr>
          <w:rFonts w:ascii="Times New Roman" w:hAnsi="Times New Roman" w:cs="Times New Roman"/>
          <w:sz w:val="20"/>
          <w:szCs w:val="20"/>
        </w:rPr>
        <w:t xml:space="preserve">Effect of Budget Implementation variables (X2) on Budget Performance (Y) </w:t>
      </w:r>
    </w:p>
    <w:p w:rsidR="009E7E46" w:rsidRPr="007E1558" w:rsidRDefault="009E7E46" w:rsidP="00BA17B5">
      <w:pPr>
        <w:pStyle w:val="ListParagraph"/>
        <w:spacing w:after="0" w:line="240" w:lineRule="auto"/>
        <w:jc w:val="both"/>
        <w:rPr>
          <w:rFonts w:ascii="Times New Roman" w:hAnsi="Times New Roman" w:cs="Times New Roman"/>
          <w:sz w:val="20"/>
          <w:szCs w:val="20"/>
        </w:rPr>
      </w:pPr>
      <w:r w:rsidRPr="007E1558">
        <w:rPr>
          <w:rFonts w:ascii="Times New Roman" w:hAnsi="Times New Roman" w:cs="Times New Roman"/>
          <w:sz w:val="20"/>
          <w:szCs w:val="20"/>
        </w:rPr>
        <w:t>Based on the results of data analysis can be seen for testing the implementation of budget variables on budget performance obtained the value of beta (β) of 0.032 with ρ-value of 0.573. Because the value of ρ-value is greater than α (0.573&gt; 0.05) then H0 is accepted. Thus the implementation of the budget does not have a significant effect on budget performance.</w:t>
      </w:r>
    </w:p>
    <w:p w:rsidR="00BA17B5" w:rsidRPr="007E1558" w:rsidRDefault="009E7E46" w:rsidP="004A1B97">
      <w:pPr>
        <w:pStyle w:val="ListParagraph"/>
        <w:numPr>
          <w:ilvl w:val="0"/>
          <w:numId w:val="7"/>
        </w:numPr>
        <w:spacing w:after="0" w:line="240" w:lineRule="auto"/>
        <w:jc w:val="both"/>
        <w:rPr>
          <w:rFonts w:ascii="Times New Roman" w:hAnsi="Times New Roman" w:cs="Times New Roman"/>
          <w:sz w:val="20"/>
          <w:szCs w:val="20"/>
        </w:rPr>
      </w:pPr>
      <w:r w:rsidRPr="007E1558">
        <w:rPr>
          <w:rFonts w:ascii="Times New Roman" w:hAnsi="Times New Roman" w:cs="Times New Roman"/>
          <w:sz w:val="20"/>
          <w:szCs w:val="20"/>
        </w:rPr>
        <w:t>Effect of Budget Absorption Expenditures variable (Z) on Budget Performance (Y)</w:t>
      </w:r>
    </w:p>
    <w:p w:rsidR="009E7E46" w:rsidRPr="007E1558" w:rsidRDefault="009E7E46" w:rsidP="00BA17B5">
      <w:pPr>
        <w:pStyle w:val="ListParagraph"/>
        <w:spacing w:after="0" w:line="240" w:lineRule="auto"/>
        <w:jc w:val="both"/>
        <w:rPr>
          <w:rFonts w:ascii="Times New Roman" w:hAnsi="Times New Roman" w:cs="Times New Roman"/>
          <w:sz w:val="20"/>
          <w:szCs w:val="20"/>
        </w:rPr>
      </w:pPr>
      <w:r w:rsidRPr="007E1558">
        <w:rPr>
          <w:rFonts w:ascii="Times New Roman" w:hAnsi="Times New Roman" w:cs="Times New Roman"/>
          <w:sz w:val="20"/>
          <w:szCs w:val="20"/>
        </w:rPr>
        <w:t>Based on the results of data analysis can be seen for testing the absorption variable of budget expenditure on budget performance obtained the value of beta (β) of 0.016 with ρ-value of 0.573. Because the value of ρ-value is greater than α (0.008 &lt;0.05) then H0 is rejected. Thus there is a significant influence on the absorption of budget spending on budget performance.</w:t>
      </w:r>
    </w:p>
    <w:p w:rsidR="009E7E46" w:rsidRPr="007E1558" w:rsidRDefault="009E7E46" w:rsidP="009E7E46">
      <w:pPr>
        <w:spacing w:after="0" w:line="240" w:lineRule="auto"/>
        <w:ind w:firstLine="567"/>
        <w:jc w:val="both"/>
        <w:rPr>
          <w:rFonts w:ascii="Times New Roman" w:hAnsi="Times New Roman" w:cs="Times New Roman"/>
          <w:sz w:val="20"/>
          <w:szCs w:val="20"/>
        </w:rPr>
      </w:pPr>
    </w:p>
    <w:p w:rsidR="009E7E46" w:rsidRPr="007E1558" w:rsidRDefault="009E7E46" w:rsidP="009E7E46">
      <w:pPr>
        <w:pStyle w:val="ListParagraph"/>
        <w:tabs>
          <w:tab w:val="left" w:pos="426"/>
        </w:tabs>
        <w:spacing w:after="0" w:line="240" w:lineRule="auto"/>
        <w:ind w:left="0"/>
        <w:contextualSpacing w:val="0"/>
        <w:rPr>
          <w:rFonts w:ascii="Times New Roman" w:hAnsi="Times New Roman" w:cs="Times New Roman"/>
          <w:b/>
          <w:bCs/>
          <w:sz w:val="20"/>
          <w:szCs w:val="20"/>
        </w:rPr>
      </w:pPr>
      <w:r w:rsidRPr="007E1558">
        <w:rPr>
          <w:rFonts w:ascii="Times New Roman" w:hAnsi="Times New Roman" w:cs="Times New Roman"/>
          <w:b/>
          <w:bCs/>
          <w:sz w:val="20"/>
          <w:szCs w:val="20"/>
        </w:rPr>
        <w:t>Path Analysis Calculation</w:t>
      </w:r>
    </w:p>
    <w:p w:rsidR="009E7E46" w:rsidRPr="007E1558" w:rsidRDefault="009E7E46" w:rsidP="00BA17B5">
      <w:pPr>
        <w:spacing w:after="0" w:line="240" w:lineRule="auto"/>
        <w:jc w:val="both"/>
        <w:rPr>
          <w:rFonts w:ascii="Times New Roman" w:hAnsi="Times New Roman" w:cs="Times New Roman"/>
          <w:b/>
          <w:sz w:val="20"/>
          <w:szCs w:val="20"/>
        </w:rPr>
      </w:pPr>
      <w:r w:rsidRPr="007E1558">
        <w:rPr>
          <w:rFonts w:ascii="Times New Roman" w:hAnsi="Times New Roman" w:cs="Times New Roman"/>
          <w:sz w:val="20"/>
          <w:szCs w:val="20"/>
        </w:rPr>
        <w:t>This section describes the calculation of the effect of work environment variables consisting of budget planning (X1) and budget execution (X2) directly and indirectly influencing budget performance (Y), through the intervening variable absorption of budget expenditure (Z). If there is a path that is not significant, then trimming theory is applied by eliminating or removing the insignificant path. Then with the results of the new structure, it is recalculated each path coefficient. From the trimming theory, a new model is formed according to figure 1.</w:t>
      </w:r>
    </w:p>
    <w:p w:rsidR="009E7E46" w:rsidRPr="007E1558" w:rsidRDefault="009E7E46" w:rsidP="009E7E46">
      <w:pPr>
        <w:spacing w:after="0" w:line="240" w:lineRule="auto"/>
        <w:jc w:val="center"/>
        <w:rPr>
          <w:rFonts w:ascii="Times New Roman" w:hAnsi="Times New Roman" w:cs="Times New Roman"/>
          <w:b/>
          <w:sz w:val="20"/>
          <w:szCs w:val="20"/>
        </w:rPr>
      </w:pPr>
    </w:p>
    <w:p w:rsidR="009E7E46" w:rsidRPr="007E1558" w:rsidRDefault="009E7E46" w:rsidP="009E7E46">
      <w:pPr>
        <w:spacing w:after="0" w:line="240" w:lineRule="auto"/>
        <w:jc w:val="center"/>
        <w:rPr>
          <w:rFonts w:ascii="Times New Roman" w:hAnsi="Times New Roman" w:cs="Times New Roman"/>
          <w:b/>
          <w:sz w:val="20"/>
          <w:szCs w:val="20"/>
        </w:rPr>
      </w:pPr>
    </w:p>
    <w:p w:rsidR="009E7E46" w:rsidRPr="007E1558" w:rsidRDefault="009E7E46" w:rsidP="009E7E46">
      <w:pPr>
        <w:spacing w:after="0" w:line="240" w:lineRule="auto"/>
        <w:jc w:val="center"/>
        <w:rPr>
          <w:rFonts w:ascii="Times New Roman" w:hAnsi="Times New Roman" w:cs="Times New Roman"/>
          <w:b/>
          <w:sz w:val="20"/>
          <w:szCs w:val="20"/>
        </w:rPr>
      </w:pPr>
    </w:p>
    <w:p w:rsidR="009E7E46" w:rsidRPr="007E1558" w:rsidRDefault="009E7E46" w:rsidP="009E7E46">
      <w:pPr>
        <w:spacing w:after="0" w:line="240" w:lineRule="auto"/>
        <w:jc w:val="center"/>
        <w:rPr>
          <w:rFonts w:ascii="Times New Roman" w:hAnsi="Times New Roman" w:cs="Times New Roman"/>
          <w:b/>
          <w:sz w:val="20"/>
          <w:szCs w:val="20"/>
        </w:rPr>
      </w:pPr>
    </w:p>
    <w:p w:rsidR="009E7E46" w:rsidRPr="007E1558" w:rsidRDefault="009E7E46" w:rsidP="009E7E46">
      <w:pPr>
        <w:spacing w:after="0" w:line="240" w:lineRule="auto"/>
        <w:jc w:val="center"/>
        <w:rPr>
          <w:rFonts w:ascii="Times New Roman" w:hAnsi="Times New Roman" w:cs="Times New Roman"/>
          <w:b/>
          <w:sz w:val="20"/>
          <w:szCs w:val="20"/>
        </w:rPr>
      </w:pPr>
    </w:p>
    <w:p w:rsidR="009E7E46" w:rsidRPr="007E1558" w:rsidRDefault="009E7E46" w:rsidP="009E7E46">
      <w:pPr>
        <w:spacing w:after="0" w:line="240" w:lineRule="auto"/>
        <w:jc w:val="center"/>
        <w:rPr>
          <w:rFonts w:ascii="Times New Roman" w:hAnsi="Times New Roman" w:cs="Times New Roman"/>
          <w:b/>
          <w:sz w:val="20"/>
          <w:szCs w:val="20"/>
        </w:rPr>
      </w:pPr>
    </w:p>
    <w:p w:rsidR="009E7E46" w:rsidRPr="007E1558" w:rsidRDefault="009E7E46" w:rsidP="009E7E46">
      <w:pPr>
        <w:spacing w:after="0" w:line="240" w:lineRule="auto"/>
        <w:jc w:val="center"/>
        <w:rPr>
          <w:rFonts w:ascii="Times New Roman" w:hAnsi="Times New Roman" w:cs="Times New Roman"/>
          <w:b/>
          <w:sz w:val="20"/>
          <w:szCs w:val="20"/>
        </w:rPr>
      </w:pPr>
    </w:p>
    <w:p w:rsidR="009E7E46" w:rsidRPr="007E1558" w:rsidRDefault="005C422A" w:rsidP="009E7E46">
      <w:pPr>
        <w:spacing w:after="0" w:line="240" w:lineRule="auto"/>
        <w:jc w:val="center"/>
        <w:rPr>
          <w:rFonts w:ascii="Times New Roman" w:hAnsi="Times New Roman" w:cs="Times New Roman"/>
          <w:b/>
          <w:sz w:val="20"/>
          <w:szCs w:val="20"/>
        </w:rPr>
      </w:pPr>
      <w:r>
        <w:rPr>
          <w:rFonts w:ascii="Times New Roman" w:hAnsi="Times New Roman" w:cs="Times New Roman"/>
          <w:b/>
          <w:noProof/>
          <w:sz w:val="20"/>
          <w:szCs w:val="20"/>
        </w:rPr>
        <w:pict>
          <v:shapetype id="_x0000_t202" coordsize="21600,21600" o:spt="202" path="m,l,21600r21600,l21600,xe">
            <v:stroke joinstyle="miter"/>
            <v:path gradientshapeok="t" o:connecttype="rect"/>
          </v:shapetype>
          <v:shape id="Text Box 6" o:spid="_x0000_s1030" type="#_x0000_t202" style="position:absolute;left:0;text-align:left;margin-left:401.25pt;margin-top:1.1pt;width:31.6pt;height:26.3pt;z-index:2516643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mFhsQA&#10;AADaAAAADwAAAGRycy9kb3ducmV2LnhtbESPW2sCMRSE34X+h3AKvohmq+Jlu1FKoWLfrIq+HjZn&#10;L3Rzsk3Sdfvvm4LQx2FmvmGybW8a0ZHztWUFT5MEBHFudc2lgvPpbbwC4QOyxsYyKfghD9vNwyDD&#10;VNsbf1B3DKWIEPYpKqhCaFMpfV6RQT+xLXH0CusMhihdKbXDW4SbRk6TZCEN1hwXKmzptaL88/ht&#10;FKzm++7q32eHS74omnUYLbvdl1Nq+Ni/PIMI1If/8L291wqW8Hcl3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ZhYbEAAAA2gAAAA8AAAAAAAAAAAAAAAAAmAIAAGRycy9k&#10;b3ducmV2LnhtbFBLBQYAAAAABAAEAPUAAACJAwAAAAA=&#10;">
            <v:textbox style="mso-next-textbox:#Text Box 6">
              <w:txbxContent>
                <w:p w:rsidR="009E7E46" w:rsidRPr="006B6F8F" w:rsidRDefault="009E7E46" w:rsidP="009E7E46">
                  <w:pPr>
                    <w:jc w:val="center"/>
                  </w:pPr>
                  <w:r>
                    <w:t>e</w:t>
                  </w:r>
                  <w:r w:rsidRPr="005D7F82">
                    <w:rPr>
                      <w:vertAlign w:val="subscript"/>
                    </w:rPr>
                    <w:t>2</w:t>
                  </w:r>
                </w:p>
              </w:txbxContent>
            </v:textbox>
          </v:shape>
        </w:pict>
      </w:r>
      <w:r>
        <w:rPr>
          <w:rFonts w:ascii="Times New Roman" w:hAnsi="Times New Roman" w:cs="Times New Roman"/>
          <w:b/>
          <w:noProof/>
          <w:sz w:val="20"/>
          <w:szCs w:val="20"/>
        </w:rPr>
        <w:pict>
          <v:shape id="Text Box 3" o:spid="_x0000_s1027" type="#_x0000_t202" style="position:absolute;left:0;text-align:left;margin-left:43.35pt;margin-top:4.4pt;width:94.75pt;height:35.25pt;z-index:2516613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4mHsQA&#10;AADaAAAADwAAAGRycy9kb3ducmV2LnhtbESPT2sCMRTE70K/Q3gFL+Jma0Xt1igitNibVdHrY/P2&#10;D928rEm6br99UxB6HGbmN8xy3ZtGdOR8bVnBU5KCIM6trrlUcDq+jRcgfEDW2FgmBT/kYb16GCwx&#10;0/bGn9QdQikihH2GCqoQ2kxKn1dk0Ce2JY5eYZ3BEKUrpXZ4i3DTyEmazqTBmuNChS1tK8q/Dt9G&#10;wWK66y7+43l/zmdF8xJG8+796pQaPvabVxCB+vAfvrd3WsEE/q7EGy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uJh7EAAAA2gAAAA8AAAAAAAAAAAAAAAAAmAIAAGRycy9k&#10;b3ducmV2LnhtbFBLBQYAAAAABAAEAPUAAACJAwAAAAA=&#10;">
            <v:textbox style="mso-next-textbox:#Text Box 3">
              <w:txbxContent>
                <w:p w:rsidR="009E7E46" w:rsidRPr="00DA14F5" w:rsidRDefault="009E7E46" w:rsidP="009E7E46">
                  <w:pPr>
                    <w:shd w:val="clear" w:color="auto" w:fill="FFFFFF"/>
                    <w:jc w:val="center"/>
                    <w:rPr>
                      <w:rFonts w:ascii="Times New Roman" w:hAnsi="Times New Roman"/>
                      <w:sz w:val="24"/>
                      <w:szCs w:val="24"/>
                    </w:rPr>
                  </w:pPr>
                  <w:r>
                    <w:rPr>
                      <w:rFonts w:ascii="Times New Roman" w:hAnsi="Times New Roman"/>
                      <w:sz w:val="24"/>
                      <w:szCs w:val="24"/>
                    </w:rPr>
                    <w:t>Budget Planning</w:t>
                  </w:r>
                  <w:r w:rsidRPr="00DA14F5">
                    <w:rPr>
                      <w:rFonts w:ascii="Times New Roman" w:hAnsi="Times New Roman"/>
                      <w:sz w:val="24"/>
                      <w:szCs w:val="24"/>
                    </w:rPr>
                    <w:t xml:space="preserve"> (X1)</w:t>
                  </w:r>
                </w:p>
              </w:txbxContent>
            </v:textbox>
          </v:shape>
        </w:pict>
      </w:r>
    </w:p>
    <w:p w:rsidR="009E7E46" w:rsidRPr="007E1558" w:rsidRDefault="005C422A" w:rsidP="009E7E46">
      <w:pPr>
        <w:spacing w:after="0" w:line="240" w:lineRule="auto"/>
        <w:jc w:val="center"/>
        <w:rPr>
          <w:rFonts w:ascii="Times New Roman" w:hAnsi="Times New Roman" w:cs="Times New Roman"/>
          <w:b/>
          <w:sz w:val="20"/>
          <w:szCs w:val="20"/>
        </w:rPr>
      </w:pPr>
      <w:r>
        <w:rPr>
          <w:rFonts w:ascii="Times New Roman" w:hAnsi="Times New Roman" w:cs="Times New Roman"/>
          <w:b/>
          <w:noProof/>
          <w:sz w:val="20"/>
          <w:szCs w:val="20"/>
        </w:rPr>
        <w:pict>
          <v:shapetype id="_x0000_t32" coordsize="21600,21600" o:spt="32" o:oned="t" path="m,l21600,21600e" filled="f">
            <v:path arrowok="t" fillok="f" o:connecttype="none"/>
            <o:lock v:ext="edit" shapetype="t"/>
          </v:shapetype>
          <v:shape id="AutoShape 17" o:spid="_x0000_s1037" type="#_x0000_t32" style="position:absolute;left:0;text-align:left;margin-left:138.1pt;margin-top:1.95pt;width:82.65pt;height:47.7pt;z-index:25167155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fkf8UAAADbAAAADwAAAGRycy9kb3ducmV2LnhtbESPQWvCQBCF74L/YRmhN93YQ9HUVUqh&#10;pSgeNCW0tyE7TUKzs2F31eivdw6F3mZ4b977ZrUZXKfOFGLr2cB8loEirrxtuTbwWbxNF6BiQrbY&#10;eSYDV4qwWY9HK8ytv/CBzsdUKwnhmKOBJqU+1zpWDTmMM98Ti/bjg8Mka6i1DXiRcNfpxyx70g5b&#10;loYGe3ptqPo9npyBr93yVF7LPW3L+XL7jcHFW/FuzMNkeHkGlWhI/+a/6w8r+AIrv8gAen0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Xfkf8UAAADbAAAADwAAAAAAAAAA&#10;AAAAAAChAgAAZHJzL2Rvd25yZXYueG1sUEsFBgAAAAAEAAQA+QAAAJMDAAAAAA==&#10;">
            <v:stroke endarrow="block"/>
          </v:shape>
        </w:pict>
      </w:r>
      <w:r>
        <w:rPr>
          <w:rFonts w:ascii="Times New Roman" w:hAnsi="Times New Roman" w:cs="Times New Roman"/>
          <w:b/>
          <w:noProof/>
          <w:sz w:val="20"/>
          <w:szCs w:val="20"/>
        </w:rPr>
        <w:pict>
          <v:shape id="AutoShape 13" o:spid="_x0000_s1035" type="#_x0000_t32" style="position:absolute;left:0;text-align:left;margin-left:382.75pt;margin-top:1.95pt;width:0;height:33.5pt;z-index:25166950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ruesIAAADbAAAADwAAAGRycy9kb3ducmV2LnhtbERPTYvCMBC9C/6HMII3TV1E1moUEVZE&#10;8bC6lPU2NLNt2WZSkqjVX2+Ehb3N433OfNmaWlzJ+cqygtEwAUGcW11xoeDr9DF4B+EDssbaMim4&#10;k4flotuZY6rtjT/pegyFiCHsU1RQhtCkUvq8JIN+aBviyP1YZzBE6AqpHd5iuKnlW5JMpMGKY0OJ&#10;Da1Lyn+PF6Pgez+9ZPfsQLtsNN2d0Rn/OG2U6vfa1QxEoDb8i//cWx3nj+H1SzxAL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DruesIAAADbAAAADwAAAAAAAAAAAAAA&#10;AAChAgAAZHJzL2Rvd25yZXYueG1sUEsFBgAAAAAEAAQA+QAAAJADAAAAAA==&#10;">
            <v:stroke endarrow="block"/>
          </v:shape>
        </w:pict>
      </w:r>
      <w:r>
        <w:rPr>
          <w:rFonts w:ascii="Times New Roman" w:hAnsi="Times New Roman" w:cs="Times New Roman"/>
          <w:b/>
          <w:noProof/>
          <w:sz w:val="20"/>
          <w:szCs w:val="20"/>
        </w:rPr>
        <w:pict>
          <v:shape id="AutoShape 11" o:spid="_x0000_s1033" type="#_x0000_t32" style="position:absolute;left:0;text-align:left;margin-left:138.95pt;margin-top:1.95pt;width:243.8pt;height:0;z-index:25166745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exUcIAAADbAAAADwAAAGRycy9kb3ducmV2LnhtbERPTWsCMRC9F/ofwhR6KZpVqJTVKGtB&#10;qAUPar2Pm3ET3EzWTdTtvzeC4G0e73Mms87V4kJtsJ4VDPoZCOLSa8uVgr/tovcFIkRkjbVnUvBP&#10;AWbT15cJ5tpfeU2XTaxECuGQowITY5NLGUpDDkPfN8SJO/jWYUywraRu8ZrCXS2HWTaSDi2nBoMN&#10;fRsqj5uzU7BaDubF3tjl7/pkV5+Loj5XHzul3t+6YgwiUhef4of7R6f5Q7j/kg6Q0x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JexUcIAAADbAAAADwAAAAAAAAAAAAAA&#10;AAChAgAAZHJzL2Rvd25yZXYueG1sUEsFBgAAAAAEAAQA+QAAAJADAAAAAA==&#10;"/>
        </w:pict>
      </w:r>
      <w:r>
        <w:rPr>
          <w:rFonts w:ascii="Times New Roman" w:hAnsi="Times New Roman" w:cs="Times New Roman"/>
          <w:b/>
          <w:noProof/>
          <w:sz w:val="20"/>
          <w:szCs w:val="20"/>
        </w:rPr>
        <w:pict>
          <v:line id="Line 8" o:spid="_x0000_s1031" style="position:absolute;left:0;text-align:left;flip:y;z-index:251665408;visibility:visible" from="418.6pt,8.45pt" to="418.6pt,35.4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4YusAAAADaAAAADwAAAGRycy9kb3ducmV2LnhtbERPTWvCQBC9C/0PyxS8BN2oIDW6Ca2t&#10;UJAeaj14HLJjEszOhuxU03/fLRQ8Pt73phhcq67Uh8azgdk0BUVcettwZeD4tZs8gQqCbLH1TAZ+&#10;KECRP4w2mFl/40+6HqRSMYRDhgZqkS7TOpQ1OQxT3xFH7ux7hxJhX2nb4y2Gu1bP03SpHTYcG2rs&#10;aFtTeTl8uzhj98Gvi0Xy4nSSrOjtJPtUizHjx+F5DUpokLv43/1uDazg70r0g85/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4+GLrAAAAA2gAAAA8AAAAAAAAAAAAAAAAA&#10;oQIAAGRycy9kb3ducmV2LnhtbFBLBQYAAAAABAAEAPkAAACOAwAAAAA=&#10;">
            <v:stroke endarrow="block"/>
          </v:line>
        </w:pict>
      </w:r>
    </w:p>
    <w:p w:rsidR="009E7E46" w:rsidRPr="007E1558" w:rsidRDefault="005C422A" w:rsidP="009E7E46">
      <w:pPr>
        <w:spacing w:after="0" w:line="240" w:lineRule="auto"/>
        <w:jc w:val="center"/>
        <w:rPr>
          <w:rFonts w:ascii="Times New Roman" w:hAnsi="Times New Roman" w:cs="Times New Roman"/>
          <w:b/>
          <w:sz w:val="20"/>
          <w:szCs w:val="20"/>
        </w:rPr>
      </w:pPr>
      <w:r>
        <w:rPr>
          <w:rFonts w:ascii="Times New Roman" w:hAnsi="Times New Roman" w:cs="Times New Roman"/>
          <w:b/>
          <w:noProof/>
          <w:sz w:val="20"/>
          <w:szCs w:val="20"/>
        </w:rPr>
        <w:pict>
          <v:shape id="Text Box 12" o:spid="_x0000_s1034" type="#_x0000_t202" style="position:absolute;left:0;text-align:left;margin-left:355.1pt;margin-top:16.4pt;width:82.7pt;height:57.3pt;z-index:2516684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8/DasAA&#10;AADbAAAADwAAAGRycy9kb3ducmV2LnhtbERPS2vCQBC+F/wPyxS81U1rCTZ1FRsreK0KXofsmA1m&#10;Z0N287C/3i0Ivc3H95zlerS16Kn1lWMFr7MEBHHhdMWlgtNx97IA4QOyxtoxKbiRh/Vq8rTETLuB&#10;f6g/hFLEEPYZKjAhNJmUvjBk0c9cQxy5i2sthgjbUuoWhxhua/mWJKm0WHFsMNhQbqi4Hjqr4OPr&#10;hDJPz06+f/92W9cvTJV4pabP4+YTRKAx/Isf7r2O8+fw90s8QK7u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8/DasAAAADbAAAADwAAAAAAAAAAAAAAAACYAgAAZHJzL2Rvd25y&#10;ZXYueG1sUEsFBgAAAAAEAAQA9QAAAIUDAAAAAA==&#10;">
            <v:textbox style="mso-next-textbox:#Text Box 12" inset=",3.3mm">
              <w:txbxContent>
                <w:p w:rsidR="009E7E46" w:rsidRPr="00684130" w:rsidRDefault="009E7E46" w:rsidP="009E7E46">
                  <w:pPr>
                    <w:jc w:val="center"/>
                    <w:rPr>
                      <w:rFonts w:ascii="Times New Roman" w:hAnsi="Times New Roman"/>
                      <w:sz w:val="20"/>
                    </w:rPr>
                  </w:pPr>
                  <w:r>
                    <w:rPr>
                      <w:rFonts w:ascii="Times New Roman" w:hAnsi="Times New Roman"/>
                      <w:sz w:val="20"/>
                    </w:rPr>
                    <w:t>Budget Performance</w:t>
                  </w:r>
                  <w:r w:rsidRPr="00684130">
                    <w:rPr>
                      <w:rFonts w:ascii="Times New Roman" w:hAnsi="Times New Roman"/>
                      <w:sz w:val="20"/>
                    </w:rPr>
                    <w:t xml:space="preserve">   (Y)</w:t>
                  </w:r>
                </w:p>
              </w:txbxContent>
            </v:textbox>
          </v:shape>
        </w:pict>
      </w:r>
      <w:r>
        <w:rPr>
          <w:rFonts w:ascii="Times New Roman" w:hAnsi="Times New Roman" w:cs="Times New Roman"/>
          <w:b/>
          <w:noProof/>
          <w:sz w:val="20"/>
          <w:szCs w:val="20"/>
        </w:rPr>
        <w:pict>
          <v:shape id="Text Box 10" o:spid="_x0000_s1032" type="#_x0000_t202" style="position:absolute;left:0;text-align:left;margin-left:220.75pt;margin-top:9.3pt;width:66.3pt;height:48.6pt;z-index:2516664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">
            <v:textbox style="mso-next-textbox:#Text Box 10" inset=",3.3mm">
              <w:txbxContent>
                <w:p w:rsidR="009E7E46" w:rsidRPr="00DA14F5" w:rsidRDefault="009E7E46" w:rsidP="009E7E46">
                  <w:pPr>
                    <w:jc w:val="center"/>
                    <w:rPr>
                      <w:rFonts w:ascii="Times New Roman" w:hAnsi="Times New Roman"/>
                    </w:rPr>
                  </w:pPr>
                  <w:r>
                    <w:rPr>
                      <w:rFonts w:ascii="Times New Roman" w:hAnsi="Times New Roman"/>
                      <w:sz w:val="20"/>
                    </w:rPr>
                    <w:t>Budget Expenditure</w:t>
                  </w:r>
                  <w:r w:rsidRPr="00DA14F5">
                    <w:rPr>
                      <w:rFonts w:ascii="Times New Roman" w:hAnsi="Times New Roman"/>
                    </w:rPr>
                    <w:t xml:space="preserve"> (Z)</w:t>
                  </w:r>
                </w:p>
              </w:txbxContent>
            </v:textbox>
          </v:shape>
        </w:pict>
      </w:r>
    </w:p>
    <w:p w:rsidR="009E7E46" w:rsidRPr="007E1558" w:rsidRDefault="005C422A" w:rsidP="009E7E46">
      <w:pPr>
        <w:spacing w:after="0" w:line="240" w:lineRule="auto"/>
        <w:jc w:val="center"/>
        <w:rPr>
          <w:rFonts w:ascii="Times New Roman" w:hAnsi="Times New Roman" w:cs="Times New Roman"/>
          <w:b/>
          <w:sz w:val="20"/>
          <w:szCs w:val="20"/>
        </w:rPr>
      </w:pPr>
      <w:r>
        <w:rPr>
          <w:rFonts w:ascii="Times New Roman" w:hAnsi="Times New Roman" w:cs="Times New Roman"/>
          <w:b/>
          <w:noProof/>
          <w:sz w:val="20"/>
          <w:szCs w:val="20"/>
        </w:rPr>
        <w:pict>
          <v:shape id="AutoShape 4" o:spid="_x0000_s1028" type="#_x0000_t32" style="position:absolute;left:0;text-align:left;margin-left:287.05pt;margin-top:17.2pt;width:68.05pt;height:0;z-index:25166233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fu68QAAADaAAAADwAAAGRycy9kb3ducmV2LnhtbESPQWvCQBSE7wX/w/IEb3UThVKjaxBB&#10;EUsPNSXU2yP7moRm34bdVWN/fbdQ6HGYmW+YVT6YTlzJ+daygnSagCCurG65VvBe7B6fQfiArLGz&#10;TAru5CFfjx5WmGl74ze6nkItIoR9hgqaEPpMSl81ZNBPbU8cvU/rDIYoXS21w1uEm07OkuRJGmw5&#10;LjTY07ah6ut0MQo+XhaX8l6+0rFMF8czOuO/i71Sk/GwWYIINIT/8F/7oBXM4fdKvAF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l+7rxAAAANoAAAAPAAAAAAAAAAAA&#10;AAAAAKECAABkcnMvZG93bnJldi54bWxQSwUGAAAAAAQABAD5AAAAkgMAAAAA&#10;">
            <v:stroke endarrow="block"/>
          </v:shape>
        </w:pict>
      </w:r>
    </w:p>
    <w:p w:rsidR="009E7E46" w:rsidRPr="007E1558" w:rsidRDefault="009E7E46" w:rsidP="009E7E46">
      <w:pPr>
        <w:spacing w:after="0" w:line="240" w:lineRule="auto"/>
        <w:jc w:val="center"/>
        <w:rPr>
          <w:rFonts w:ascii="Times New Roman" w:hAnsi="Times New Roman" w:cs="Times New Roman"/>
          <w:b/>
          <w:sz w:val="20"/>
          <w:szCs w:val="20"/>
        </w:rPr>
      </w:pPr>
    </w:p>
    <w:p w:rsidR="009E7E46" w:rsidRPr="007E1558" w:rsidRDefault="005C422A" w:rsidP="009E7E46">
      <w:pPr>
        <w:spacing w:after="0" w:line="240" w:lineRule="auto"/>
        <w:jc w:val="center"/>
        <w:rPr>
          <w:rFonts w:ascii="Times New Roman" w:hAnsi="Times New Roman" w:cs="Times New Roman"/>
          <w:b/>
          <w:sz w:val="20"/>
          <w:szCs w:val="20"/>
        </w:rPr>
      </w:pPr>
      <w:r>
        <w:rPr>
          <w:rFonts w:ascii="Times New Roman" w:hAnsi="Times New Roman" w:cs="Times New Roman"/>
          <w:b/>
          <w:noProof/>
          <w:sz w:val="20"/>
          <w:szCs w:val="20"/>
        </w:rPr>
        <w:pict>
          <v:shape id="Text Box 16" o:spid="_x0000_s1036" type="#_x0000_t202" style="position:absolute;left:0;text-align:left;margin-left:45pt;margin-top:16.8pt;width:94.75pt;height:53.6pt;z-index:2516705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4UosIA&#10;AADbAAAADwAAAGRycy9kb3ducmV2LnhtbERPS2sCMRC+C/0PYQpeRLNV8bHdKKVQsTerotdhM/ug&#10;m8k2Sdftv28KQm/z8T0n2/amER05X1tW8DRJQBDnVtdcKjif3sYrED4ga2wsk4If8rDdPAwyTLW9&#10;8Qd1x1CKGMI+RQVVCG0qpc8rMugntiWOXGGdwRChK6V2eIvhppHTJFlIgzXHhgpbeq0o/zx+GwWr&#10;+b67+vfZ4ZIvimYdRstu9+WUGj72L88gAvXhX3x373Wcv4S/X+IB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nhSiwgAAANsAAAAPAAAAAAAAAAAAAAAAAJgCAABkcnMvZG93&#10;bnJldi54bWxQSwUGAAAAAAQABAD1AAAAhwMAAAAA&#10;">
            <v:textbox style="mso-next-textbox:#Text Box 16">
              <w:txbxContent>
                <w:p w:rsidR="009E7E46" w:rsidRPr="00DA14F5" w:rsidRDefault="009E7E46" w:rsidP="009E7E46">
                  <w:pPr>
                    <w:jc w:val="center"/>
                    <w:rPr>
                      <w:rFonts w:ascii="Times New Roman" w:hAnsi="Times New Roman"/>
                    </w:rPr>
                  </w:pPr>
                  <w:r>
                    <w:rPr>
                      <w:rFonts w:ascii="Times New Roman" w:hAnsi="Times New Roman"/>
                    </w:rPr>
                    <w:t>Budget Implementation</w:t>
                  </w:r>
                  <w:r w:rsidRPr="00DA14F5">
                    <w:rPr>
                      <w:rFonts w:ascii="Times New Roman" w:hAnsi="Times New Roman"/>
                    </w:rPr>
                    <w:t xml:space="preserve"> (X2)</w:t>
                  </w:r>
                </w:p>
                <w:p w:rsidR="009E7E46" w:rsidRDefault="009E7E46" w:rsidP="009E7E46">
                  <w:pPr>
                    <w:shd w:val="clear" w:color="auto" w:fill="FFFFFF"/>
                    <w:jc w:val="center"/>
                  </w:pPr>
                </w:p>
              </w:txbxContent>
            </v:textbox>
          </v:shape>
        </w:pict>
      </w:r>
      <w:r>
        <w:rPr>
          <w:rFonts w:ascii="Times New Roman" w:hAnsi="Times New Roman" w:cs="Times New Roman"/>
          <w:b/>
          <w:noProof/>
          <w:sz w:val="20"/>
          <w:szCs w:val="20"/>
        </w:rPr>
        <w:pict>
          <v:shape id="_x0000_s1026" type="#_x0000_t32" style="position:absolute;left:0;text-align:left;margin-left:248.9pt;margin-top:1pt;width:.05pt;height:59.25pt;z-index:251660288" o:connectortype="straight">
            <v:stroke endarrow="block"/>
          </v:shape>
        </w:pict>
      </w:r>
    </w:p>
    <w:p w:rsidR="009E7E46" w:rsidRPr="007E1558" w:rsidRDefault="009E7E46" w:rsidP="009E7E46">
      <w:pPr>
        <w:spacing w:after="0" w:line="240" w:lineRule="auto"/>
        <w:jc w:val="center"/>
        <w:rPr>
          <w:rFonts w:ascii="Times New Roman" w:hAnsi="Times New Roman" w:cs="Times New Roman"/>
          <w:b/>
          <w:sz w:val="20"/>
          <w:szCs w:val="20"/>
        </w:rPr>
      </w:pPr>
    </w:p>
    <w:p w:rsidR="009E7E46" w:rsidRPr="007E1558" w:rsidRDefault="009E7E46" w:rsidP="009E7E46">
      <w:pPr>
        <w:spacing w:after="0" w:line="240" w:lineRule="auto"/>
        <w:jc w:val="center"/>
        <w:rPr>
          <w:rFonts w:ascii="Times New Roman" w:hAnsi="Times New Roman" w:cs="Times New Roman"/>
          <w:b/>
          <w:sz w:val="20"/>
          <w:szCs w:val="20"/>
        </w:rPr>
      </w:pPr>
    </w:p>
    <w:p w:rsidR="009E7E46" w:rsidRPr="007E1558" w:rsidRDefault="005C422A" w:rsidP="009E7E46">
      <w:pPr>
        <w:spacing w:after="0" w:line="240" w:lineRule="auto"/>
        <w:jc w:val="center"/>
        <w:rPr>
          <w:rFonts w:ascii="Times New Roman" w:hAnsi="Times New Roman" w:cs="Times New Roman"/>
          <w:b/>
          <w:sz w:val="20"/>
          <w:szCs w:val="20"/>
        </w:rPr>
      </w:pPr>
      <w:r>
        <w:rPr>
          <w:rFonts w:ascii="Times New Roman" w:hAnsi="Times New Roman" w:cs="Times New Roman"/>
          <w:b/>
          <w:noProof/>
          <w:sz w:val="20"/>
          <w:szCs w:val="20"/>
        </w:rPr>
        <w:pict>
          <v:shape id="Text Box 5" o:spid="_x0000_s1029" type="#_x0000_t202" style="position:absolute;left:0;text-align:left;margin-left:236.3pt;margin-top:4.15pt;width:31.6pt;height:26.3pt;z-index:251663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UgHcMA&#10;AADaAAAADwAAAGRycy9kb3ducmV2LnhtbESPQWvCQBSE70L/w/IKXkQ3tSVq6ioiWPTWWtHrI/tM&#10;QrNv0901xn/vCoUeh5n5hpkvO1OLlpyvLCt4GSUgiHOrKy4UHL43wykIH5A11pZJwY08LBdPvTlm&#10;2l75i9p9KESEsM9QQRlCk0np85IM+pFtiKN3ts5giNIVUju8Rrip5ThJUmmw4rhQYkPrkvKf/cUo&#10;mL5t25PfvX4e8/Rcz8Jg0n78OqX6z93qHUSgLvyH/9pbrSCFx5V4A+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RUgHcMAAADaAAAADwAAAAAAAAAAAAAAAACYAgAAZHJzL2Rv&#10;d25yZXYueG1sUEsFBgAAAAAEAAQA9QAAAIgDAAAAAA==&#10;">
            <v:textbox style="mso-next-textbox:#Text Box 5">
              <w:txbxContent>
                <w:p w:rsidR="009E7E46" w:rsidRPr="006B6F8F" w:rsidRDefault="009E7E46" w:rsidP="009E7E46">
                  <w:pPr>
                    <w:jc w:val="center"/>
                  </w:pPr>
                  <w:r>
                    <w:t>e</w:t>
                  </w:r>
                  <w:r>
                    <w:rPr>
                      <w:vertAlign w:val="subscript"/>
                    </w:rPr>
                    <w:t>1</w:t>
                  </w:r>
                </w:p>
                <w:p w:rsidR="009E7E46" w:rsidRPr="005D7F82" w:rsidRDefault="009E7E46" w:rsidP="009E7E46"/>
              </w:txbxContent>
            </v:textbox>
          </v:shape>
        </w:pict>
      </w:r>
    </w:p>
    <w:p w:rsidR="009E7E46" w:rsidRPr="007E1558" w:rsidRDefault="009E7E46" w:rsidP="009E7E46">
      <w:pPr>
        <w:spacing w:after="0" w:line="240" w:lineRule="auto"/>
        <w:jc w:val="center"/>
        <w:rPr>
          <w:rFonts w:ascii="Times New Roman" w:hAnsi="Times New Roman" w:cs="Times New Roman"/>
          <w:b/>
          <w:sz w:val="20"/>
          <w:szCs w:val="20"/>
        </w:rPr>
      </w:pPr>
    </w:p>
    <w:p w:rsidR="009E7E46" w:rsidRPr="007E1558" w:rsidRDefault="009E7E46" w:rsidP="009E7E46">
      <w:pPr>
        <w:spacing w:after="0" w:line="240" w:lineRule="auto"/>
        <w:jc w:val="center"/>
        <w:rPr>
          <w:rFonts w:ascii="Times New Roman" w:hAnsi="Times New Roman" w:cs="Times New Roman"/>
          <w:b/>
          <w:sz w:val="20"/>
          <w:szCs w:val="20"/>
        </w:rPr>
      </w:pPr>
    </w:p>
    <w:p w:rsidR="00D27BB1" w:rsidRPr="007E1558" w:rsidRDefault="00D27BB1" w:rsidP="00D27BB1">
      <w:pPr>
        <w:spacing w:after="0" w:line="240" w:lineRule="auto"/>
        <w:jc w:val="center"/>
        <w:rPr>
          <w:rFonts w:ascii="Times New Roman" w:hAnsi="Times New Roman" w:cs="Times New Roman"/>
          <w:b/>
          <w:i/>
          <w:sz w:val="18"/>
          <w:szCs w:val="20"/>
        </w:rPr>
      </w:pPr>
      <w:r w:rsidRPr="007E1558">
        <w:rPr>
          <w:rFonts w:ascii="Times New Roman" w:hAnsi="Times New Roman" w:cs="Times New Roman"/>
          <w:b/>
          <w:i/>
          <w:sz w:val="18"/>
          <w:szCs w:val="20"/>
        </w:rPr>
        <w:t xml:space="preserve">Figure 1. </w:t>
      </w:r>
      <w:r w:rsidRPr="007E1558">
        <w:rPr>
          <w:rFonts w:ascii="Times New Roman" w:hAnsi="Times New Roman" w:cs="Times New Roman"/>
          <w:b/>
          <w:bCs/>
          <w:i/>
          <w:sz w:val="18"/>
          <w:szCs w:val="20"/>
        </w:rPr>
        <w:t>Path Analysis Calculation</w:t>
      </w:r>
    </w:p>
    <w:p w:rsidR="00D27BB1" w:rsidRPr="007E1558" w:rsidRDefault="00D27BB1" w:rsidP="00D27BB1">
      <w:pPr>
        <w:spacing w:after="0" w:line="240" w:lineRule="auto"/>
        <w:rPr>
          <w:rFonts w:ascii="Times New Roman" w:hAnsi="Times New Roman" w:cs="Times New Roman"/>
          <w:b/>
          <w:sz w:val="20"/>
          <w:szCs w:val="20"/>
        </w:rPr>
      </w:pPr>
    </w:p>
    <w:p w:rsidR="009E7E46" w:rsidRPr="007E1558" w:rsidRDefault="009E7E46" w:rsidP="00D27BB1">
      <w:pPr>
        <w:spacing w:after="0" w:line="240" w:lineRule="auto"/>
        <w:rPr>
          <w:rFonts w:ascii="Times New Roman" w:hAnsi="Times New Roman" w:cs="Times New Roman"/>
          <w:b/>
          <w:sz w:val="24"/>
          <w:szCs w:val="20"/>
        </w:rPr>
      </w:pPr>
      <w:r w:rsidRPr="007E1558">
        <w:rPr>
          <w:rFonts w:ascii="Times New Roman" w:hAnsi="Times New Roman" w:cs="Times New Roman"/>
          <w:b/>
          <w:sz w:val="24"/>
          <w:szCs w:val="20"/>
        </w:rPr>
        <w:t>Discussion</w:t>
      </w:r>
    </w:p>
    <w:p w:rsidR="00D27BB1" w:rsidRPr="007E1558" w:rsidRDefault="00D27BB1" w:rsidP="009E7E46">
      <w:pPr>
        <w:spacing w:after="0" w:line="240" w:lineRule="auto"/>
        <w:jc w:val="both"/>
        <w:rPr>
          <w:rFonts w:ascii="Times New Roman" w:hAnsi="Times New Roman" w:cs="Times New Roman"/>
          <w:b/>
          <w:sz w:val="20"/>
          <w:szCs w:val="20"/>
        </w:rPr>
      </w:pPr>
    </w:p>
    <w:p w:rsidR="009E7E46" w:rsidRPr="007E1558" w:rsidRDefault="009E7E46" w:rsidP="009E7E46">
      <w:pPr>
        <w:spacing w:after="0" w:line="240" w:lineRule="auto"/>
        <w:jc w:val="both"/>
        <w:rPr>
          <w:rFonts w:ascii="Times New Roman" w:hAnsi="Times New Roman" w:cs="Times New Roman"/>
          <w:b/>
          <w:sz w:val="20"/>
          <w:szCs w:val="20"/>
        </w:rPr>
      </w:pPr>
      <w:r w:rsidRPr="007E1558">
        <w:rPr>
          <w:rFonts w:ascii="Times New Roman" w:hAnsi="Times New Roman" w:cs="Times New Roman"/>
          <w:b/>
          <w:sz w:val="20"/>
          <w:szCs w:val="20"/>
        </w:rPr>
        <w:t>Effect of Budget Planning on Budget expenditure</w:t>
      </w:r>
    </w:p>
    <w:p w:rsidR="009E7E46" w:rsidRPr="007E1558" w:rsidRDefault="009E7E46" w:rsidP="00D27BB1">
      <w:pPr>
        <w:spacing w:after="0" w:line="240" w:lineRule="auto"/>
        <w:jc w:val="both"/>
        <w:rPr>
          <w:rFonts w:ascii="Times New Roman" w:hAnsi="Times New Roman" w:cs="Times New Roman"/>
          <w:sz w:val="20"/>
          <w:szCs w:val="20"/>
        </w:rPr>
      </w:pPr>
      <w:r w:rsidRPr="007E1558">
        <w:rPr>
          <w:rFonts w:ascii="Times New Roman" w:hAnsi="Times New Roman" w:cs="Times New Roman"/>
          <w:sz w:val="20"/>
          <w:szCs w:val="20"/>
        </w:rPr>
        <w:t>Planning is a very important element in an organization. Planning determines all activities that need and will be carried out to achieve the goals and objectives to be achieved and to overcome the problem of delays in budget absorption. Statistical test results show that the first hypothesis which states that budget planning has a positive effect on budget expenditure is proven. This means that optimal budget planning will have an impact on budget absorption in accordance with budget allocation.</w:t>
      </w:r>
    </w:p>
    <w:p w:rsidR="00D27BB1" w:rsidRPr="007E1558" w:rsidRDefault="00D27BB1" w:rsidP="00D27BB1">
      <w:pPr>
        <w:spacing w:after="0" w:line="240" w:lineRule="auto"/>
        <w:jc w:val="both"/>
        <w:rPr>
          <w:rFonts w:ascii="Times New Roman" w:hAnsi="Times New Roman" w:cs="Times New Roman"/>
          <w:sz w:val="20"/>
          <w:szCs w:val="20"/>
        </w:rPr>
      </w:pPr>
    </w:p>
    <w:p w:rsidR="009E7E46" w:rsidRPr="007E1558" w:rsidRDefault="009E7E46" w:rsidP="00D27BB1">
      <w:pPr>
        <w:spacing w:after="0" w:line="240" w:lineRule="auto"/>
        <w:jc w:val="both"/>
        <w:rPr>
          <w:rFonts w:ascii="Times New Roman" w:hAnsi="Times New Roman" w:cs="Times New Roman"/>
          <w:sz w:val="20"/>
          <w:szCs w:val="20"/>
        </w:rPr>
      </w:pPr>
      <w:r w:rsidRPr="007E1558">
        <w:rPr>
          <w:rFonts w:ascii="Times New Roman" w:hAnsi="Times New Roman" w:cs="Times New Roman"/>
          <w:sz w:val="20"/>
          <w:szCs w:val="20"/>
        </w:rPr>
        <w:t>This result is in accordance with positive accounting theory that explains and predicts management behavior in relation to the selection of accounting procedures by the leader to achieve certain objectives in the budget. The financial condition of the problematic company is caused by poor manager quality. This situation can trigger shareholders to replace managers, which can then reduce the market value of managers in the labor market. These threats can encourage managers to reduce the level of accounting conservatism. In companies that do not have financial problems, managers do not face the pressure of breach of contract so that managers apply conservative accounting to avoid possible conflicts with creditors and shareholders.</w:t>
      </w:r>
    </w:p>
    <w:p w:rsidR="00D27BB1" w:rsidRPr="007E1558" w:rsidRDefault="00D27BB1" w:rsidP="00D27BB1">
      <w:pPr>
        <w:spacing w:after="0" w:line="240" w:lineRule="auto"/>
        <w:jc w:val="both"/>
        <w:rPr>
          <w:rFonts w:ascii="Times New Roman" w:hAnsi="Times New Roman" w:cs="Times New Roman"/>
          <w:sz w:val="20"/>
          <w:szCs w:val="20"/>
        </w:rPr>
      </w:pPr>
    </w:p>
    <w:p w:rsidR="009E7E46" w:rsidRPr="007E1558" w:rsidRDefault="009E7E46" w:rsidP="00D27BB1">
      <w:pPr>
        <w:spacing w:after="0" w:line="240" w:lineRule="auto"/>
        <w:jc w:val="both"/>
        <w:rPr>
          <w:rFonts w:ascii="Times New Roman" w:hAnsi="Times New Roman" w:cs="Times New Roman"/>
          <w:sz w:val="20"/>
          <w:szCs w:val="20"/>
        </w:rPr>
      </w:pPr>
      <w:r w:rsidRPr="007E1558">
        <w:rPr>
          <w:rFonts w:ascii="Times New Roman" w:hAnsi="Times New Roman" w:cs="Times New Roman"/>
          <w:sz w:val="20"/>
          <w:szCs w:val="20"/>
        </w:rPr>
        <w:t xml:space="preserve">The aspect of planning that is not mature in determining the budget that will be presented will have an impact on the work program will not run properly, this is because it is not aligned between budget planning and work programs to be implemented so that it becomes one of the factors of low budget </w:t>
      </w:r>
      <w:r w:rsidR="00D27BB1" w:rsidRPr="007E1558">
        <w:rPr>
          <w:rFonts w:ascii="Times New Roman" w:hAnsi="Times New Roman" w:cs="Times New Roman"/>
          <w:sz w:val="20"/>
          <w:szCs w:val="20"/>
        </w:rPr>
        <w:t>absorption rate (Sukardi, 2012)</w:t>
      </w:r>
      <w:r w:rsidRPr="007E1558">
        <w:rPr>
          <w:rFonts w:ascii="Times New Roman" w:hAnsi="Times New Roman" w:cs="Times New Roman"/>
          <w:sz w:val="20"/>
          <w:szCs w:val="20"/>
        </w:rPr>
        <w:t>. Heriyanto (2012) stated that human resources as planning staff need to be given intensive education and training which is expected to have knowledge and skills in making good plans. This is expected to minimize the budget revision, budget blocking, which affects the delay in budget absorption. The results of this study are consistent with the research of Sukardi (2012), Heriyanto (2012) and Kuswoyo (2012) which state that budget planning influences budget absorption.</w:t>
      </w:r>
    </w:p>
    <w:p w:rsidR="00D27BB1" w:rsidRPr="007E1558" w:rsidRDefault="00D27BB1" w:rsidP="009E7E46">
      <w:pPr>
        <w:spacing w:after="0" w:line="240" w:lineRule="auto"/>
        <w:rPr>
          <w:rFonts w:ascii="Times New Roman" w:hAnsi="Times New Roman" w:cs="Times New Roman"/>
          <w:b/>
          <w:sz w:val="20"/>
          <w:szCs w:val="20"/>
        </w:rPr>
      </w:pPr>
    </w:p>
    <w:p w:rsidR="009E7E46" w:rsidRPr="007E1558" w:rsidRDefault="009E7E46" w:rsidP="009E7E46">
      <w:pPr>
        <w:spacing w:after="0" w:line="240" w:lineRule="auto"/>
        <w:rPr>
          <w:rFonts w:ascii="Times New Roman" w:hAnsi="Times New Roman" w:cs="Times New Roman"/>
          <w:b/>
          <w:sz w:val="20"/>
          <w:szCs w:val="20"/>
        </w:rPr>
      </w:pPr>
      <w:r w:rsidRPr="007E1558">
        <w:rPr>
          <w:rFonts w:ascii="Times New Roman" w:hAnsi="Times New Roman" w:cs="Times New Roman"/>
          <w:b/>
          <w:sz w:val="20"/>
          <w:szCs w:val="20"/>
        </w:rPr>
        <w:t>Effect of budget execution on budget expenditure</w:t>
      </w:r>
    </w:p>
    <w:p w:rsidR="009E7E46" w:rsidRPr="007E1558" w:rsidRDefault="009E7E46" w:rsidP="00D27BB1">
      <w:pPr>
        <w:spacing w:after="0" w:line="240" w:lineRule="auto"/>
        <w:jc w:val="both"/>
        <w:rPr>
          <w:rFonts w:ascii="Times New Roman" w:hAnsi="Times New Roman" w:cs="Times New Roman"/>
          <w:sz w:val="20"/>
          <w:szCs w:val="20"/>
        </w:rPr>
      </w:pPr>
      <w:r w:rsidRPr="007E1558">
        <w:rPr>
          <w:rFonts w:ascii="Times New Roman" w:hAnsi="Times New Roman" w:cs="Times New Roman"/>
          <w:sz w:val="20"/>
          <w:szCs w:val="20"/>
        </w:rPr>
        <w:t>The results of path analysis indicate that budget execution does not affect the absorption of the budget. This shows that the second hypothesis which states that the implementation of the budget affects the absorption of budget planning is not proven.</w:t>
      </w:r>
    </w:p>
    <w:p w:rsidR="00D27BB1" w:rsidRPr="007E1558" w:rsidRDefault="00D27BB1" w:rsidP="00D27BB1">
      <w:pPr>
        <w:spacing w:after="0" w:line="240" w:lineRule="auto"/>
        <w:jc w:val="both"/>
        <w:rPr>
          <w:rFonts w:ascii="Times New Roman" w:hAnsi="Times New Roman" w:cs="Times New Roman"/>
          <w:sz w:val="20"/>
          <w:szCs w:val="20"/>
        </w:rPr>
      </w:pPr>
    </w:p>
    <w:p w:rsidR="009E7E46" w:rsidRPr="007E1558" w:rsidRDefault="009E7E46" w:rsidP="00D27BB1">
      <w:pPr>
        <w:spacing w:after="0" w:line="240" w:lineRule="auto"/>
        <w:jc w:val="both"/>
        <w:rPr>
          <w:rFonts w:ascii="Times New Roman" w:hAnsi="Times New Roman" w:cs="Times New Roman"/>
          <w:sz w:val="20"/>
          <w:szCs w:val="20"/>
        </w:rPr>
      </w:pPr>
      <w:r w:rsidRPr="007E1558">
        <w:rPr>
          <w:rFonts w:ascii="Times New Roman" w:hAnsi="Times New Roman" w:cs="Times New Roman"/>
          <w:sz w:val="20"/>
          <w:szCs w:val="20"/>
        </w:rPr>
        <w:t>The results of this study do not support the hypothesis because in the implementation of the budget include the problems that occur in the internal work unit, the process of procurement of goods and services, and the process of payment mechanisms (budget disbursement). These three things affect the level of budget absorption. The work unit also prioritizes administrative completeness rather than the speed and accuracy of budget disbursement, in the realization of budget execution. Statistical test results show that the first hypothesis stating that budget execution has a positive effect on budget absorption is proven.</w:t>
      </w:r>
    </w:p>
    <w:p w:rsidR="00D27BB1" w:rsidRPr="007E1558" w:rsidRDefault="00D27BB1" w:rsidP="00D27BB1">
      <w:pPr>
        <w:spacing w:after="0" w:line="240" w:lineRule="auto"/>
        <w:jc w:val="both"/>
        <w:rPr>
          <w:rFonts w:ascii="Times New Roman" w:hAnsi="Times New Roman" w:cs="Times New Roman"/>
          <w:sz w:val="20"/>
          <w:szCs w:val="20"/>
        </w:rPr>
      </w:pPr>
    </w:p>
    <w:p w:rsidR="009E7E46" w:rsidRPr="007E1558" w:rsidRDefault="009E7E46" w:rsidP="00D27BB1">
      <w:pPr>
        <w:spacing w:after="0" w:line="240" w:lineRule="auto"/>
        <w:jc w:val="both"/>
        <w:rPr>
          <w:rFonts w:ascii="Times New Roman" w:hAnsi="Times New Roman" w:cs="Times New Roman"/>
          <w:sz w:val="20"/>
          <w:szCs w:val="20"/>
        </w:rPr>
      </w:pPr>
      <w:r w:rsidRPr="007E1558">
        <w:rPr>
          <w:rFonts w:ascii="Times New Roman" w:hAnsi="Times New Roman" w:cs="Times New Roman"/>
          <w:sz w:val="20"/>
          <w:szCs w:val="20"/>
        </w:rPr>
        <w:t>The results of this study contradict the contingency theory asserting that the contingent control system design carried out by the work unit also prioritizes administrative completeness rather than the speed and accuracy of budget disbursement, in the realization of budget execution. This identifies that administrative requirements have not been able to go hand in hand with the budget disbursement process which results in the accumulation of budget disbursement at the end of the year (Kuswoyo, 2012). In addition, the results of the research (Directorate General of Treasury 2011), also prove that the lack of alignment of budget planning and work programs to be implemented will have an impact on the failure of good work programs. The results of this study are not in accordance with the results of Heriyanto's (2012) study which also shows that budget execution will be better and will have an impact on increasing the quality of budget absorption. This study does not support the research of Sukardi (2012), and Kuswoyo (2012) which states that budget execution influences budget absorption.</w:t>
      </w:r>
    </w:p>
    <w:p w:rsidR="00D27BB1" w:rsidRPr="007E1558" w:rsidRDefault="00D27BB1" w:rsidP="009E7E46">
      <w:pPr>
        <w:spacing w:after="0" w:line="240" w:lineRule="auto"/>
        <w:ind w:left="709" w:hanging="709"/>
        <w:jc w:val="both"/>
        <w:rPr>
          <w:rFonts w:ascii="Times New Roman" w:hAnsi="Times New Roman" w:cs="Times New Roman"/>
          <w:b/>
          <w:sz w:val="20"/>
          <w:szCs w:val="20"/>
        </w:rPr>
      </w:pPr>
    </w:p>
    <w:p w:rsidR="009E7E46" w:rsidRPr="007E1558" w:rsidRDefault="009E7E46" w:rsidP="009E7E46">
      <w:pPr>
        <w:spacing w:after="0" w:line="240" w:lineRule="auto"/>
        <w:ind w:left="709" w:hanging="709"/>
        <w:jc w:val="both"/>
        <w:rPr>
          <w:rFonts w:ascii="Times New Roman" w:hAnsi="Times New Roman" w:cs="Times New Roman"/>
          <w:b/>
          <w:sz w:val="20"/>
          <w:szCs w:val="20"/>
        </w:rPr>
      </w:pPr>
      <w:r w:rsidRPr="007E1558">
        <w:rPr>
          <w:rFonts w:ascii="Times New Roman" w:hAnsi="Times New Roman" w:cs="Times New Roman"/>
          <w:b/>
          <w:sz w:val="20"/>
          <w:szCs w:val="20"/>
        </w:rPr>
        <w:t>Effect of Budget Planning on Budget Performance</w:t>
      </w:r>
    </w:p>
    <w:p w:rsidR="009E7E46" w:rsidRPr="007E1558" w:rsidRDefault="009E7E46" w:rsidP="00D27BB1">
      <w:pPr>
        <w:spacing w:after="0" w:line="240" w:lineRule="auto"/>
        <w:jc w:val="both"/>
        <w:rPr>
          <w:rFonts w:ascii="Times New Roman" w:hAnsi="Times New Roman" w:cs="Times New Roman"/>
          <w:sz w:val="20"/>
          <w:szCs w:val="20"/>
        </w:rPr>
      </w:pPr>
      <w:r w:rsidRPr="007E1558">
        <w:rPr>
          <w:rFonts w:ascii="Times New Roman" w:hAnsi="Times New Roman" w:cs="Times New Roman"/>
          <w:sz w:val="20"/>
          <w:szCs w:val="20"/>
        </w:rPr>
        <w:t>Statistical test results show that the third hypothesis which states that budget execution has a positive effect on budget performance is proven. This means that optimal budget planning will have an impact on budget performance in accordance with budget allocation.</w:t>
      </w:r>
    </w:p>
    <w:p w:rsidR="00D27BB1" w:rsidRPr="007E1558" w:rsidRDefault="00D27BB1" w:rsidP="00D27BB1">
      <w:pPr>
        <w:spacing w:after="0" w:line="240" w:lineRule="auto"/>
        <w:jc w:val="both"/>
        <w:rPr>
          <w:rFonts w:ascii="Times New Roman" w:hAnsi="Times New Roman" w:cs="Times New Roman"/>
          <w:sz w:val="20"/>
          <w:szCs w:val="20"/>
        </w:rPr>
      </w:pPr>
    </w:p>
    <w:p w:rsidR="009E7E46" w:rsidRPr="007E1558" w:rsidRDefault="009E7E46" w:rsidP="00D27BB1">
      <w:pPr>
        <w:spacing w:after="0" w:line="240" w:lineRule="auto"/>
        <w:jc w:val="both"/>
        <w:rPr>
          <w:rFonts w:ascii="Times New Roman" w:hAnsi="Times New Roman" w:cs="Times New Roman"/>
          <w:sz w:val="20"/>
          <w:szCs w:val="20"/>
        </w:rPr>
      </w:pPr>
      <w:r w:rsidRPr="007E1558">
        <w:rPr>
          <w:rFonts w:ascii="Times New Roman" w:hAnsi="Times New Roman" w:cs="Times New Roman"/>
          <w:sz w:val="20"/>
          <w:szCs w:val="20"/>
        </w:rPr>
        <w:t>ERG-Adelfer's motivation theory is useful for Puskesmas leaders to understand employee behavior. If higher needs (such as growth) from a Puskesmas staff are blocked, perhaps due to Puskesmas policy or limited resources, the Puskesmas leader can try to redirect efforts by Puskesmas staff to meet the needs of linkages and existence. (Sulaeman, 2011: 265).</w:t>
      </w:r>
    </w:p>
    <w:p w:rsidR="00D27BB1" w:rsidRPr="007E1558" w:rsidRDefault="009E7E46" w:rsidP="009E7E46">
      <w:pPr>
        <w:spacing w:after="0" w:line="240" w:lineRule="auto"/>
        <w:ind w:left="709" w:hanging="709"/>
        <w:jc w:val="both"/>
        <w:rPr>
          <w:rFonts w:ascii="Times New Roman" w:hAnsi="Times New Roman" w:cs="Times New Roman"/>
          <w:b/>
          <w:sz w:val="20"/>
          <w:szCs w:val="20"/>
        </w:rPr>
      </w:pPr>
      <w:r w:rsidRPr="007E1558">
        <w:rPr>
          <w:rFonts w:ascii="Times New Roman" w:hAnsi="Times New Roman" w:cs="Times New Roman"/>
          <w:b/>
          <w:sz w:val="20"/>
          <w:szCs w:val="20"/>
        </w:rPr>
        <w:t xml:space="preserve"> </w:t>
      </w:r>
    </w:p>
    <w:p w:rsidR="009E7E46" w:rsidRPr="007E1558" w:rsidRDefault="009E7E46" w:rsidP="009E7E46">
      <w:pPr>
        <w:spacing w:after="0" w:line="240" w:lineRule="auto"/>
        <w:ind w:left="709" w:hanging="709"/>
        <w:jc w:val="both"/>
        <w:rPr>
          <w:rFonts w:ascii="Times New Roman" w:hAnsi="Times New Roman" w:cs="Times New Roman"/>
          <w:b/>
          <w:sz w:val="20"/>
          <w:szCs w:val="20"/>
        </w:rPr>
      </w:pPr>
      <w:r w:rsidRPr="007E1558">
        <w:rPr>
          <w:rFonts w:ascii="Times New Roman" w:hAnsi="Times New Roman" w:cs="Times New Roman"/>
          <w:b/>
          <w:sz w:val="20"/>
          <w:szCs w:val="20"/>
        </w:rPr>
        <w:t>Effect of Budget Implementation on Budget Performance</w:t>
      </w:r>
    </w:p>
    <w:p w:rsidR="009E7E46" w:rsidRPr="007E1558" w:rsidRDefault="009E7E46" w:rsidP="00D27BB1">
      <w:pPr>
        <w:spacing w:after="0" w:line="240" w:lineRule="auto"/>
        <w:jc w:val="both"/>
        <w:rPr>
          <w:rFonts w:ascii="Times New Roman" w:hAnsi="Times New Roman" w:cs="Times New Roman"/>
          <w:sz w:val="20"/>
          <w:szCs w:val="20"/>
        </w:rPr>
      </w:pPr>
      <w:r w:rsidRPr="007E1558">
        <w:rPr>
          <w:rFonts w:ascii="Times New Roman" w:hAnsi="Times New Roman" w:cs="Times New Roman"/>
          <w:sz w:val="20"/>
          <w:szCs w:val="20"/>
        </w:rPr>
        <w:t>The results of path analysis show that budget execution does not affect budget performance. This shows that the fourth hypothesis which states that budget execution affects budget performance is not proven based on the existence ERG theory, the need to maintain one's existence in his life. The need to continue to exist is a simplification of physiological needs and a sense of security in Maslow's typology.</w:t>
      </w:r>
    </w:p>
    <w:p w:rsidR="00D27BB1" w:rsidRPr="007E1558" w:rsidRDefault="00D27BB1" w:rsidP="009E7E46">
      <w:pPr>
        <w:spacing w:after="0" w:line="240" w:lineRule="auto"/>
        <w:jc w:val="both"/>
        <w:rPr>
          <w:rFonts w:ascii="Times New Roman" w:hAnsi="Times New Roman" w:cs="Times New Roman"/>
          <w:b/>
          <w:sz w:val="20"/>
          <w:szCs w:val="20"/>
        </w:rPr>
      </w:pPr>
    </w:p>
    <w:p w:rsidR="009E7E46" w:rsidRPr="007E1558" w:rsidRDefault="009E7E46" w:rsidP="009E7E46">
      <w:pPr>
        <w:spacing w:after="0" w:line="240" w:lineRule="auto"/>
        <w:jc w:val="both"/>
        <w:rPr>
          <w:rFonts w:ascii="Times New Roman" w:hAnsi="Times New Roman" w:cs="Times New Roman"/>
          <w:b/>
          <w:sz w:val="20"/>
          <w:szCs w:val="20"/>
        </w:rPr>
      </w:pPr>
      <w:r w:rsidRPr="007E1558">
        <w:rPr>
          <w:rFonts w:ascii="Times New Roman" w:hAnsi="Times New Roman" w:cs="Times New Roman"/>
          <w:b/>
          <w:sz w:val="20"/>
          <w:szCs w:val="20"/>
        </w:rPr>
        <w:t xml:space="preserve">Effect of Absorption of Budget Expenditures on Budget Performance </w:t>
      </w:r>
    </w:p>
    <w:p w:rsidR="009E7E46" w:rsidRPr="007E1558" w:rsidRDefault="009E7E46" w:rsidP="00D27BB1">
      <w:pPr>
        <w:spacing w:after="0" w:line="240" w:lineRule="auto"/>
        <w:jc w:val="both"/>
        <w:rPr>
          <w:rFonts w:ascii="Times New Roman" w:hAnsi="Times New Roman" w:cs="Times New Roman"/>
          <w:sz w:val="20"/>
          <w:szCs w:val="20"/>
        </w:rPr>
      </w:pPr>
      <w:r w:rsidRPr="007E1558">
        <w:rPr>
          <w:rFonts w:ascii="Times New Roman" w:hAnsi="Times New Roman" w:cs="Times New Roman"/>
          <w:sz w:val="20"/>
          <w:szCs w:val="20"/>
        </w:rPr>
        <w:t>Absorption of budget spending has an important role in achieving good budget performance. This has a reciprocal relationship if the absorption of high budget spending causes the realization of good budget performance. The opposite is true if the absorption of low budget spending will result in poor realization of the budget performance.</w:t>
      </w:r>
    </w:p>
    <w:p w:rsidR="00D27BB1" w:rsidRPr="007E1558" w:rsidRDefault="00D27BB1" w:rsidP="00D27BB1">
      <w:pPr>
        <w:spacing w:after="0" w:line="240" w:lineRule="auto"/>
        <w:jc w:val="both"/>
        <w:rPr>
          <w:rFonts w:ascii="Times New Roman" w:hAnsi="Times New Roman" w:cs="Times New Roman"/>
          <w:sz w:val="20"/>
          <w:szCs w:val="20"/>
        </w:rPr>
      </w:pPr>
    </w:p>
    <w:p w:rsidR="009E7E46" w:rsidRPr="007E1558" w:rsidRDefault="009E7E46" w:rsidP="00D27BB1">
      <w:pPr>
        <w:spacing w:after="0" w:line="240" w:lineRule="auto"/>
        <w:jc w:val="both"/>
        <w:rPr>
          <w:rFonts w:ascii="Times New Roman" w:hAnsi="Times New Roman" w:cs="Times New Roman"/>
          <w:sz w:val="20"/>
          <w:szCs w:val="20"/>
        </w:rPr>
      </w:pPr>
      <w:r w:rsidRPr="007E1558">
        <w:rPr>
          <w:rFonts w:ascii="Times New Roman" w:hAnsi="Times New Roman" w:cs="Times New Roman"/>
          <w:sz w:val="20"/>
          <w:szCs w:val="20"/>
        </w:rPr>
        <w:t>The results of this study in accordance with the results of Magno's research (2015) states that good financial management has a relationship with the absorption of budget spending and will increase the achievement of optimal budget performance targets. Positive accounting theory has a relationship with agency theory that explains and predicts management behavior in relation to the selection of accounting procedures by managers to achieve certain goals.</w:t>
      </w:r>
    </w:p>
    <w:p w:rsidR="00D27BB1" w:rsidRPr="007E1558" w:rsidRDefault="00D27BB1" w:rsidP="00D27BB1">
      <w:pPr>
        <w:spacing w:after="0" w:line="240" w:lineRule="auto"/>
        <w:jc w:val="both"/>
        <w:rPr>
          <w:rFonts w:ascii="Times New Roman" w:hAnsi="Times New Roman" w:cs="Times New Roman"/>
          <w:sz w:val="20"/>
          <w:szCs w:val="20"/>
        </w:rPr>
      </w:pPr>
    </w:p>
    <w:p w:rsidR="009E7E46" w:rsidRPr="007E1558" w:rsidRDefault="009E7E46" w:rsidP="00D27BB1">
      <w:pPr>
        <w:spacing w:after="0" w:line="240" w:lineRule="auto"/>
        <w:jc w:val="both"/>
        <w:rPr>
          <w:rFonts w:ascii="Times New Roman" w:hAnsi="Times New Roman" w:cs="Times New Roman"/>
          <w:sz w:val="20"/>
          <w:szCs w:val="20"/>
        </w:rPr>
      </w:pPr>
      <w:r w:rsidRPr="007E1558">
        <w:rPr>
          <w:rFonts w:ascii="Times New Roman" w:hAnsi="Times New Roman" w:cs="Times New Roman"/>
          <w:sz w:val="20"/>
          <w:szCs w:val="20"/>
        </w:rPr>
        <w:t>In accordance with Positive Accounting Theory has a relationship with agency theory that explains and predicts management behavior in relation to the selection of accounting procedures by managers to achieve certain goals</w:t>
      </w:r>
      <w:r w:rsidRPr="007E1558">
        <w:rPr>
          <w:rFonts w:ascii="Times New Roman" w:hAnsi="Times New Roman" w:cs="Times New Roman"/>
          <w:color w:val="000000"/>
          <w:sz w:val="20"/>
          <w:szCs w:val="20"/>
        </w:rPr>
        <w:t>.</w:t>
      </w:r>
    </w:p>
    <w:p w:rsidR="00D27BB1" w:rsidRPr="007E1558" w:rsidRDefault="00D27BB1" w:rsidP="00D27BB1">
      <w:pPr>
        <w:spacing w:after="0" w:line="240" w:lineRule="auto"/>
        <w:rPr>
          <w:rFonts w:ascii="Times New Roman" w:hAnsi="Times New Roman" w:cs="Times New Roman"/>
          <w:b/>
          <w:sz w:val="20"/>
          <w:szCs w:val="20"/>
        </w:rPr>
      </w:pPr>
    </w:p>
    <w:p w:rsidR="009E7E46" w:rsidRPr="007E1558" w:rsidRDefault="00D27BB1" w:rsidP="00D27BB1">
      <w:pPr>
        <w:spacing w:after="0" w:line="240" w:lineRule="auto"/>
        <w:rPr>
          <w:rFonts w:ascii="Times New Roman" w:hAnsi="Times New Roman" w:cs="Times New Roman"/>
          <w:b/>
          <w:sz w:val="24"/>
          <w:szCs w:val="20"/>
        </w:rPr>
      </w:pPr>
      <w:r w:rsidRPr="007E1558">
        <w:rPr>
          <w:rFonts w:ascii="Times New Roman" w:hAnsi="Times New Roman" w:cs="Times New Roman"/>
          <w:b/>
          <w:sz w:val="24"/>
          <w:szCs w:val="20"/>
        </w:rPr>
        <w:t>Conclusion</w:t>
      </w:r>
    </w:p>
    <w:p w:rsidR="009E7E46" w:rsidRPr="007E1558" w:rsidRDefault="009E7E46" w:rsidP="00D27BB1">
      <w:pPr>
        <w:spacing w:after="0" w:line="240" w:lineRule="auto"/>
        <w:jc w:val="both"/>
        <w:rPr>
          <w:rFonts w:ascii="Times New Roman" w:hAnsi="Times New Roman" w:cs="Times New Roman"/>
          <w:sz w:val="20"/>
          <w:szCs w:val="20"/>
        </w:rPr>
      </w:pPr>
      <w:r w:rsidRPr="007E1558">
        <w:rPr>
          <w:rFonts w:ascii="Times New Roman" w:hAnsi="Times New Roman" w:cs="Times New Roman"/>
          <w:sz w:val="20"/>
          <w:szCs w:val="20"/>
        </w:rPr>
        <w:t>This study examines the effect of budget planning and budget execution on budget performance through absorption of budget spending. This research was carried out in the Regional Organization of Health Services of the Bondowoso District Health Office by distributing 52 questionnaires. Data were analyzed by quantitative methods. Based on the results of quantitative analysis with the Path Analysis approach, the following conclusions can be drawn:</w:t>
      </w:r>
    </w:p>
    <w:p w:rsidR="009E7E46" w:rsidRPr="007E1558" w:rsidRDefault="009E7E46" w:rsidP="004A1B97">
      <w:pPr>
        <w:widowControl w:val="0"/>
        <w:numPr>
          <w:ilvl w:val="0"/>
          <w:numId w:val="2"/>
        </w:numPr>
        <w:suppressAutoHyphens/>
        <w:spacing w:after="0" w:line="240" w:lineRule="auto"/>
        <w:jc w:val="both"/>
        <w:rPr>
          <w:rFonts w:ascii="Times New Roman" w:hAnsi="Times New Roman" w:cs="Times New Roman"/>
          <w:sz w:val="20"/>
          <w:szCs w:val="20"/>
        </w:rPr>
      </w:pPr>
      <w:r w:rsidRPr="007E1558">
        <w:rPr>
          <w:rFonts w:ascii="Times New Roman" w:hAnsi="Times New Roman" w:cs="Times New Roman"/>
          <w:color w:val="000000"/>
          <w:sz w:val="20"/>
          <w:szCs w:val="20"/>
        </w:rPr>
        <w:t>Budget planning variables have a statistically significant effect on budget absorption. The results of this study indicate that the first hypothesis which states that budget planning has a significant effect on the absorption of budget spending is accepted.</w:t>
      </w:r>
    </w:p>
    <w:p w:rsidR="009E7E46" w:rsidRPr="007E1558" w:rsidRDefault="009E7E46" w:rsidP="004A1B97">
      <w:pPr>
        <w:widowControl w:val="0"/>
        <w:numPr>
          <w:ilvl w:val="0"/>
          <w:numId w:val="2"/>
        </w:numPr>
        <w:suppressAutoHyphens/>
        <w:spacing w:after="0" w:line="240" w:lineRule="auto"/>
        <w:jc w:val="both"/>
        <w:rPr>
          <w:rFonts w:ascii="Times New Roman" w:hAnsi="Times New Roman" w:cs="Times New Roman"/>
          <w:sz w:val="20"/>
          <w:szCs w:val="20"/>
        </w:rPr>
      </w:pPr>
      <w:r w:rsidRPr="007E1558">
        <w:rPr>
          <w:rFonts w:ascii="Times New Roman" w:hAnsi="Times New Roman" w:cs="Times New Roman"/>
          <w:color w:val="000000"/>
          <w:sz w:val="20"/>
          <w:szCs w:val="20"/>
        </w:rPr>
        <w:t>Variable budget execution does not have a significant effect on budget absorption. The results of this study indicate that the second hypothesis which states that the implementation of the budget has a significant effect on the absorption of budget expenditure is rejected.</w:t>
      </w:r>
    </w:p>
    <w:p w:rsidR="009E7E46" w:rsidRPr="007E1558" w:rsidRDefault="009E7E46" w:rsidP="004A1B97">
      <w:pPr>
        <w:widowControl w:val="0"/>
        <w:numPr>
          <w:ilvl w:val="0"/>
          <w:numId w:val="2"/>
        </w:numPr>
        <w:suppressAutoHyphens/>
        <w:spacing w:after="0" w:line="240" w:lineRule="auto"/>
        <w:jc w:val="both"/>
        <w:rPr>
          <w:rFonts w:ascii="Times New Roman" w:hAnsi="Times New Roman" w:cs="Times New Roman"/>
          <w:sz w:val="20"/>
          <w:szCs w:val="20"/>
        </w:rPr>
      </w:pPr>
      <w:r w:rsidRPr="007E1558">
        <w:rPr>
          <w:rFonts w:ascii="Times New Roman" w:hAnsi="Times New Roman" w:cs="Times New Roman"/>
          <w:color w:val="000000"/>
          <w:sz w:val="20"/>
          <w:szCs w:val="20"/>
        </w:rPr>
        <w:t>Budget planning variables have a statistically significant effect on budget performance. The results of this study indicate that the third hypothesis which states that budget planning has a significant effect on budget performance is accepted.</w:t>
      </w:r>
    </w:p>
    <w:p w:rsidR="009E7E46" w:rsidRPr="007E1558" w:rsidRDefault="009E7E46" w:rsidP="004A1B97">
      <w:pPr>
        <w:widowControl w:val="0"/>
        <w:numPr>
          <w:ilvl w:val="0"/>
          <w:numId w:val="2"/>
        </w:numPr>
        <w:suppressAutoHyphens/>
        <w:spacing w:after="0" w:line="240" w:lineRule="auto"/>
        <w:jc w:val="both"/>
        <w:rPr>
          <w:rFonts w:ascii="Times New Roman" w:hAnsi="Times New Roman" w:cs="Times New Roman"/>
          <w:sz w:val="20"/>
          <w:szCs w:val="20"/>
        </w:rPr>
      </w:pPr>
      <w:r w:rsidRPr="007E1558">
        <w:rPr>
          <w:rFonts w:ascii="Times New Roman" w:hAnsi="Times New Roman" w:cs="Times New Roman"/>
          <w:color w:val="000000"/>
          <w:sz w:val="20"/>
          <w:szCs w:val="20"/>
        </w:rPr>
        <w:t>Budget execution has no statistically significant effect on budget performance. The results of this study indicate that the fourth hypothesis which states that budget execution has a significant effect on budget performance is rejected.</w:t>
      </w:r>
    </w:p>
    <w:p w:rsidR="009E7E46" w:rsidRPr="007E1558" w:rsidRDefault="009E7E46" w:rsidP="004A1B97">
      <w:pPr>
        <w:widowControl w:val="0"/>
        <w:numPr>
          <w:ilvl w:val="0"/>
          <w:numId w:val="2"/>
        </w:numPr>
        <w:suppressAutoHyphens/>
        <w:spacing w:after="0" w:line="240" w:lineRule="auto"/>
        <w:jc w:val="both"/>
        <w:rPr>
          <w:rFonts w:ascii="Times New Roman" w:hAnsi="Times New Roman" w:cs="Times New Roman"/>
          <w:sz w:val="20"/>
          <w:szCs w:val="20"/>
        </w:rPr>
      </w:pPr>
      <w:r w:rsidRPr="007E1558">
        <w:rPr>
          <w:rFonts w:ascii="Times New Roman" w:hAnsi="Times New Roman" w:cs="Times New Roman"/>
          <w:color w:val="000000"/>
          <w:sz w:val="20"/>
          <w:szCs w:val="20"/>
        </w:rPr>
        <w:t>Absorption of budget spending has a statistically significant effect on budget performance. The results of this study indicate that the fifth hypothesis which states the absorption of budget spending has a significant effect on budget performance received</w:t>
      </w:r>
      <w:r w:rsidRPr="007E1558">
        <w:rPr>
          <w:rFonts w:ascii="Times New Roman" w:hAnsi="Times New Roman" w:cs="Times New Roman"/>
          <w:b/>
          <w:color w:val="000000"/>
          <w:sz w:val="20"/>
          <w:szCs w:val="20"/>
        </w:rPr>
        <w:t>.</w:t>
      </w:r>
    </w:p>
    <w:p w:rsidR="009E7E46" w:rsidRPr="007E1558" w:rsidRDefault="009E7E46" w:rsidP="009E7E46">
      <w:pPr>
        <w:spacing w:after="0" w:line="240" w:lineRule="auto"/>
        <w:ind w:left="720"/>
        <w:jc w:val="both"/>
        <w:rPr>
          <w:rFonts w:ascii="Times New Roman" w:hAnsi="Times New Roman" w:cs="Times New Roman"/>
          <w:sz w:val="20"/>
          <w:szCs w:val="20"/>
        </w:rPr>
      </w:pPr>
    </w:p>
    <w:p w:rsidR="009E7E46" w:rsidRPr="007E1558" w:rsidRDefault="009E7E46" w:rsidP="00D27BB1">
      <w:pPr>
        <w:spacing w:after="0" w:line="240" w:lineRule="auto"/>
        <w:jc w:val="both"/>
        <w:rPr>
          <w:rFonts w:ascii="Times New Roman" w:hAnsi="Times New Roman" w:cs="Times New Roman"/>
          <w:sz w:val="20"/>
          <w:szCs w:val="20"/>
        </w:rPr>
      </w:pPr>
      <w:r w:rsidRPr="007E1558">
        <w:rPr>
          <w:rFonts w:ascii="Times New Roman" w:hAnsi="Times New Roman" w:cs="Times New Roman"/>
          <w:sz w:val="20"/>
          <w:szCs w:val="20"/>
        </w:rPr>
        <w:t>Based on the analysis of the results of the research, discussion and conclusions that have been stated earlier, several suggestions that have implications for further research include:</w:t>
      </w:r>
    </w:p>
    <w:p w:rsidR="00D27BB1" w:rsidRPr="007E1558" w:rsidRDefault="00D27BB1" w:rsidP="009E7E46">
      <w:pPr>
        <w:pStyle w:val="ListParagraph"/>
        <w:widowControl w:val="0"/>
        <w:tabs>
          <w:tab w:val="left" w:pos="0"/>
        </w:tabs>
        <w:autoSpaceDE w:val="0"/>
        <w:autoSpaceDN w:val="0"/>
        <w:adjustRightInd w:val="0"/>
        <w:spacing w:after="0" w:line="240" w:lineRule="auto"/>
        <w:ind w:left="0" w:right="95"/>
        <w:rPr>
          <w:rFonts w:ascii="Times New Roman" w:hAnsi="Times New Roman" w:cs="Times New Roman"/>
          <w:spacing w:val="1"/>
          <w:sz w:val="20"/>
          <w:szCs w:val="20"/>
        </w:rPr>
      </w:pPr>
    </w:p>
    <w:p w:rsidR="009E7E46" w:rsidRPr="007E1558" w:rsidRDefault="009E7E46" w:rsidP="009E7E46">
      <w:pPr>
        <w:pStyle w:val="ListParagraph"/>
        <w:widowControl w:val="0"/>
        <w:tabs>
          <w:tab w:val="left" w:pos="0"/>
        </w:tabs>
        <w:autoSpaceDE w:val="0"/>
        <w:autoSpaceDN w:val="0"/>
        <w:adjustRightInd w:val="0"/>
        <w:spacing w:after="0" w:line="240" w:lineRule="auto"/>
        <w:ind w:left="0" w:right="95"/>
        <w:rPr>
          <w:rFonts w:ascii="Times New Roman" w:hAnsi="Times New Roman" w:cs="Times New Roman"/>
          <w:spacing w:val="1"/>
          <w:sz w:val="20"/>
          <w:szCs w:val="20"/>
        </w:rPr>
      </w:pPr>
      <w:r w:rsidRPr="007E1558">
        <w:rPr>
          <w:rFonts w:ascii="Times New Roman" w:hAnsi="Times New Roman" w:cs="Times New Roman"/>
          <w:spacing w:val="1"/>
          <w:sz w:val="20"/>
          <w:szCs w:val="20"/>
        </w:rPr>
        <w:t>For Regional Device Organizations (OPD) the Bondowoso District Health Office needs to improve budget planning and implementation by:</w:t>
      </w:r>
    </w:p>
    <w:p w:rsidR="009E7E46" w:rsidRPr="007E1558" w:rsidRDefault="009E7E46" w:rsidP="004A1B97">
      <w:pPr>
        <w:pStyle w:val="ListParagraph"/>
        <w:widowControl w:val="0"/>
        <w:numPr>
          <w:ilvl w:val="0"/>
          <w:numId w:val="6"/>
        </w:numPr>
        <w:tabs>
          <w:tab w:val="left" w:pos="0"/>
        </w:tabs>
        <w:autoSpaceDE w:val="0"/>
        <w:autoSpaceDN w:val="0"/>
        <w:adjustRightInd w:val="0"/>
        <w:spacing w:after="0" w:line="240" w:lineRule="auto"/>
        <w:ind w:right="95"/>
        <w:jc w:val="both"/>
        <w:rPr>
          <w:rFonts w:ascii="Times New Roman" w:hAnsi="Times New Roman" w:cs="Times New Roman"/>
          <w:spacing w:val="1"/>
          <w:sz w:val="20"/>
          <w:szCs w:val="20"/>
        </w:rPr>
      </w:pPr>
      <w:r w:rsidRPr="007E1558">
        <w:rPr>
          <w:rFonts w:ascii="Times New Roman" w:hAnsi="Times New Roman" w:cs="Times New Roman"/>
          <w:sz w:val="20"/>
          <w:szCs w:val="20"/>
        </w:rPr>
        <w:t>Providing competent human resources in accordance with the fields and expertise needed so as to produce optimal results.</w:t>
      </w:r>
    </w:p>
    <w:p w:rsidR="009E7E46" w:rsidRPr="007E1558" w:rsidRDefault="009E7E46" w:rsidP="004A1B97">
      <w:pPr>
        <w:pStyle w:val="ListParagraph"/>
        <w:widowControl w:val="0"/>
        <w:numPr>
          <w:ilvl w:val="0"/>
          <w:numId w:val="6"/>
        </w:numPr>
        <w:tabs>
          <w:tab w:val="left" w:pos="0"/>
        </w:tabs>
        <w:autoSpaceDE w:val="0"/>
        <w:autoSpaceDN w:val="0"/>
        <w:adjustRightInd w:val="0"/>
        <w:spacing w:after="0" w:line="240" w:lineRule="auto"/>
        <w:ind w:right="95"/>
        <w:jc w:val="both"/>
        <w:rPr>
          <w:rFonts w:ascii="Times New Roman" w:hAnsi="Times New Roman" w:cs="Times New Roman"/>
          <w:spacing w:val="1"/>
          <w:sz w:val="20"/>
          <w:szCs w:val="20"/>
        </w:rPr>
      </w:pPr>
      <w:r w:rsidRPr="007E1558">
        <w:rPr>
          <w:rFonts w:ascii="Times New Roman" w:hAnsi="Times New Roman" w:cs="Times New Roman"/>
          <w:sz w:val="20"/>
          <w:szCs w:val="20"/>
        </w:rPr>
        <w:t>The procurement process for goods / services auction can be forwarded from the relevant fiscal year to the previous fiscal year in accordance with the provisions of the Procurement Service Unit (ULP). So that in the fiscal year related to the first quarter there has been an absorption of budget expenditure.</w:t>
      </w:r>
    </w:p>
    <w:p w:rsidR="009E7E46" w:rsidRPr="007E1558" w:rsidRDefault="009E7E46" w:rsidP="004A1B97">
      <w:pPr>
        <w:pStyle w:val="ListParagraph"/>
        <w:widowControl w:val="0"/>
        <w:numPr>
          <w:ilvl w:val="0"/>
          <w:numId w:val="6"/>
        </w:numPr>
        <w:tabs>
          <w:tab w:val="left" w:pos="0"/>
        </w:tabs>
        <w:autoSpaceDE w:val="0"/>
        <w:autoSpaceDN w:val="0"/>
        <w:adjustRightInd w:val="0"/>
        <w:spacing w:after="0" w:line="240" w:lineRule="auto"/>
        <w:ind w:right="95"/>
        <w:jc w:val="both"/>
        <w:rPr>
          <w:rFonts w:ascii="Times New Roman" w:hAnsi="Times New Roman" w:cs="Times New Roman"/>
          <w:spacing w:val="1"/>
          <w:sz w:val="20"/>
          <w:szCs w:val="20"/>
        </w:rPr>
      </w:pPr>
      <w:r w:rsidRPr="007E1558">
        <w:rPr>
          <w:rFonts w:ascii="Times New Roman" w:hAnsi="Times New Roman" w:cs="Times New Roman"/>
          <w:sz w:val="20"/>
          <w:szCs w:val="20"/>
        </w:rPr>
        <w:t>In order to overcome the limitations of KPA Puskesmas that have a certificate of procurement of goods and services, it is necessary to have a certification program for KPA Puskesmas to have a certificate of procurement of goods / services. So that the process of procuring goods / services becomes effective and efficient.</w:t>
      </w:r>
    </w:p>
    <w:p w:rsidR="009E7E46" w:rsidRPr="007E1558" w:rsidRDefault="009E7E46" w:rsidP="004A1B97">
      <w:pPr>
        <w:pStyle w:val="ListParagraph"/>
        <w:widowControl w:val="0"/>
        <w:numPr>
          <w:ilvl w:val="0"/>
          <w:numId w:val="6"/>
        </w:numPr>
        <w:tabs>
          <w:tab w:val="left" w:pos="0"/>
        </w:tabs>
        <w:autoSpaceDE w:val="0"/>
        <w:autoSpaceDN w:val="0"/>
        <w:adjustRightInd w:val="0"/>
        <w:spacing w:after="0" w:line="240" w:lineRule="auto"/>
        <w:ind w:right="95"/>
        <w:jc w:val="both"/>
        <w:rPr>
          <w:rFonts w:ascii="Times New Roman" w:hAnsi="Times New Roman" w:cs="Times New Roman"/>
          <w:spacing w:val="1"/>
          <w:sz w:val="20"/>
          <w:szCs w:val="20"/>
        </w:rPr>
      </w:pPr>
      <w:r w:rsidRPr="007E1558">
        <w:rPr>
          <w:rFonts w:ascii="Times New Roman" w:hAnsi="Times New Roman" w:cs="Times New Roman"/>
          <w:sz w:val="20"/>
          <w:szCs w:val="20"/>
        </w:rPr>
        <w:t>Strengthen the planning process at the Puskesmas level by accommodating all the implementers of the activity program at the Puskesmas. So the needs of all programs related to health services can run optimally.</w:t>
      </w:r>
    </w:p>
    <w:p w:rsidR="009E7E46" w:rsidRPr="007E1558" w:rsidRDefault="009E7E46" w:rsidP="004A1B97">
      <w:pPr>
        <w:pStyle w:val="ListParagraph"/>
        <w:widowControl w:val="0"/>
        <w:numPr>
          <w:ilvl w:val="0"/>
          <w:numId w:val="6"/>
        </w:numPr>
        <w:tabs>
          <w:tab w:val="left" w:pos="0"/>
        </w:tabs>
        <w:autoSpaceDE w:val="0"/>
        <w:autoSpaceDN w:val="0"/>
        <w:adjustRightInd w:val="0"/>
        <w:spacing w:after="0" w:line="240" w:lineRule="auto"/>
        <w:ind w:right="95"/>
        <w:jc w:val="both"/>
        <w:rPr>
          <w:rFonts w:ascii="Times New Roman" w:hAnsi="Times New Roman" w:cs="Times New Roman"/>
          <w:spacing w:val="1"/>
          <w:sz w:val="20"/>
          <w:szCs w:val="20"/>
        </w:rPr>
      </w:pPr>
      <w:r w:rsidRPr="007E1558">
        <w:rPr>
          <w:rFonts w:ascii="Times New Roman" w:hAnsi="Times New Roman" w:cs="Times New Roman"/>
          <w:sz w:val="20"/>
          <w:szCs w:val="20"/>
        </w:rPr>
        <w:t>The head of the Puskesmas as the KPA Puskesmas must be more proactive in carrying out the management and control functions of the Puskesmas so as to minimize the problems that occur in the Puskesmas.</w:t>
      </w:r>
    </w:p>
    <w:p w:rsidR="009E7E46" w:rsidRPr="007E1558" w:rsidRDefault="009E7E46" w:rsidP="009E7E46">
      <w:pPr>
        <w:pStyle w:val="ListParagraph"/>
        <w:widowControl w:val="0"/>
        <w:tabs>
          <w:tab w:val="left" w:pos="0"/>
        </w:tabs>
        <w:autoSpaceDE w:val="0"/>
        <w:autoSpaceDN w:val="0"/>
        <w:adjustRightInd w:val="0"/>
        <w:spacing w:after="0" w:line="240" w:lineRule="auto"/>
        <w:ind w:right="95"/>
        <w:rPr>
          <w:rFonts w:ascii="Times New Roman" w:hAnsi="Times New Roman" w:cs="Times New Roman"/>
          <w:spacing w:val="1"/>
          <w:sz w:val="20"/>
          <w:szCs w:val="20"/>
        </w:rPr>
      </w:pPr>
    </w:p>
    <w:p w:rsidR="009E7E46" w:rsidRPr="007E1558" w:rsidRDefault="009E7E46" w:rsidP="009E7E46">
      <w:pPr>
        <w:pStyle w:val="ListParagraph"/>
        <w:widowControl w:val="0"/>
        <w:autoSpaceDE w:val="0"/>
        <w:autoSpaceDN w:val="0"/>
        <w:adjustRightInd w:val="0"/>
        <w:spacing w:after="0" w:line="240" w:lineRule="auto"/>
        <w:ind w:left="0" w:right="95"/>
        <w:rPr>
          <w:rFonts w:ascii="Times New Roman" w:hAnsi="Times New Roman" w:cs="Times New Roman"/>
          <w:sz w:val="20"/>
          <w:szCs w:val="20"/>
        </w:rPr>
      </w:pPr>
      <w:r w:rsidRPr="007E1558">
        <w:rPr>
          <w:rFonts w:ascii="Times New Roman" w:hAnsi="Times New Roman" w:cs="Times New Roman"/>
          <w:sz w:val="20"/>
          <w:szCs w:val="20"/>
        </w:rPr>
        <w:t>For further research:</w:t>
      </w:r>
    </w:p>
    <w:p w:rsidR="009E7E46" w:rsidRPr="007E1558" w:rsidRDefault="009E7E46" w:rsidP="004A1B97">
      <w:pPr>
        <w:pStyle w:val="ListParagraph"/>
        <w:widowControl w:val="0"/>
        <w:numPr>
          <w:ilvl w:val="0"/>
          <w:numId w:val="3"/>
        </w:numPr>
        <w:tabs>
          <w:tab w:val="clear" w:pos="6000"/>
        </w:tabs>
        <w:autoSpaceDE w:val="0"/>
        <w:autoSpaceDN w:val="0"/>
        <w:adjustRightInd w:val="0"/>
        <w:spacing w:after="0" w:line="240" w:lineRule="auto"/>
        <w:ind w:left="709" w:right="95" w:hanging="425"/>
        <w:jc w:val="both"/>
        <w:rPr>
          <w:rFonts w:ascii="Times New Roman" w:hAnsi="Times New Roman" w:cs="Times New Roman"/>
          <w:sz w:val="20"/>
          <w:szCs w:val="20"/>
        </w:rPr>
      </w:pPr>
      <w:r w:rsidRPr="007E1558">
        <w:rPr>
          <w:rFonts w:ascii="Times New Roman" w:hAnsi="Times New Roman" w:cs="Times New Roman"/>
          <w:sz w:val="20"/>
          <w:szCs w:val="20"/>
        </w:rPr>
        <w:t>Relating to this research variable only uses budget planning and budget execution variables. In the procedures for financial management described in Bondowoso Regent Regulation Number 47 of 2015 concerning the Guidelines for Work and Implementation of Bondowoso District Government Tasks, it consists of four stages, namely Budgeting, Budget Implementation, Budget and Accountability Administration. For further research, you can add variables such as Administration and Accountability. So that it can cover all stages in financial management.</w:t>
      </w:r>
    </w:p>
    <w:p w:rsidR="009E7E46" w:rsidRPr="007E1558" w:rsidRDefault="009E7E46" w:rsidP="004A1B97">
      <w:pPr>
        <w:pStyle w:val="ListParagraph"/>
        <w:widowControl w:val="0"/>
        <w:numPr>
          <w:ilvl w:val="0"/>
          <w:numId w:val="3"/>
        </w:numPr>
        <w:tabs>
          <w:tab w:val="clear" w:pos="6000"/>
        </w:tabs>
        <w:autoSpaceDE w:val="0"/>
        <w:autoSpaceDN w:val="0"/>
        <w:adjustRightInd w:val="0"/>
        <w:spacing w:after="0" w:line="240" w:lineRule="auto"/>
        <w:ind w:left="709" w:right="95" w:hanging="425"/>
        <w:jc w:val="both"/>
        <w:rPr>
          <w:rFonts w:ascii="Times New Roman" w:hAnsi="Times New Roman" w:cs="Times New Roman"/>
          <w:sz w:val="20"/>
          <w:szCs w:val="20"/>
        </w:rPr>
      </w:pPr>
      <w:r w:rsidRPr="007E1558">
        <w:rPr>
          <w:rFonts w:ascii="Times New Roman" w:hAnsi="Times New Roman" w:cs="Times New Roman"/>
          <w:sz w:val="20"/>
          <w:szCs w:val="20"/>
        </w:rPr>
        <w:t>Regarding the object in this study is the Community Health Center (Puskesmas) which is still not a Regional Public Service Agency (BLUD). The alternative for further research is for example using the Puskesmas object that has been BLUD, the Regional General Hospital.</w:t>
      </w:r>
    </w:p>
    <w:p w:rsidR="00D27BB1" w:rsidRPr="007E1558" w:rsidRDefault="00D27BB1" w:rsidP="009E7E46">
      <w:pPr>
        <w:pStyle w:val="NormalWeb"/>
        <w:spacing w:before="0" w:beforeAutospacing="0" w:after="0" w:afterAutospacing="0"/>
        <w:jc w:val="both"/>
        <w:textAlignment w:val="baseline"/>
        <w:rPr>
          <w:sz w:val="20"/>
          <w:szCs w:val="20"/>
          <w:lang w:val="en-US"/>
        </w:rPr>
      </w:pPr>
    </w:p>
    <w:p w:rsidR="001D5561" w:rsidRPr="007E1558" w:rsidRDefault="009E7E46" w:rsidP="009E7E46">
      <w:pPr>
        <w:pStyle w:val="NormalWeb"/>
        <w:spacing w:before="0" w:beforeAutospacing="0" w:after="0" w:afterAutospacing="0"/>
        <w:jc w:val="both"/>
        <w:textAlignment w:val="baseline"/>
        <w:rPr>
          <w:sz w:val="20"/>
          <w:szCs w:val="20"/>
        </w:rPr>
      </w:pPr>
      <w:r w:rsidRPr="007E1558">
        <w:rPr>
          <w:sz w:val="20"/>
          <w:szCs w:val="20"/>
          <w:lang w:val="en-US"/>
        </w:rPr>
        <w:t>Relating to the respondents in this study based on the Decree of the Regent of Bondowoso Number 188.45 / 240 / 430.4.2 / 2017 concerning the Appointment of Budget User Proxy of the Capitation Fund for National Health Insurance at the First Level Health Facilities at the Bondowoso District Health Office in 2017 and the Decree of the Regent of Bondowoso Number 188.45 / 239 / 430.4.2 / 2017 concerning the Treasurer of the Capitation Fund for National Health Insurance at the First Level Health Facilities in Bondowoso District 2017. The next researcher can add respondents to the program implementers in each Puskesmas so that the results are more generalized</w:t>
      </w:r>
      <w:r w:rsidR="00BA17B5" w:rsidRPr="007E1558">
        <w:rPr>
          <w:sz w:val="20"/>
          <w:szCs w:val="20"/>
          <w:lang w:val="en-US"/>
        </w:rPr>
        <w:t>.</w:t>
      </w:r>
    </w:p>
    <w:p w:rsidR="009802AB" w:rsidRPr="007E1558" w:rsidRDefault="009802AB" w:rsidP="009E7E46">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D27BB1" w:rsidRPr="007E1558" w:rsidRDefault="00D27BB1" w:rsidP="009E7E46">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6F6CDF" w:rsidRPr="007E1558" w:rsidRDefault="00694AA3" w:rsidP="009E7E46">
      <w:pPr>
        <w:pStyle w:val="Heading5"/>
        <w:spacing w:before="0" w:after="0"/>
        <w:ind w:left="0" w:firstLine="0"/>
        <w:jc w:val="both"/>
        <w:rPr>
          <w:b/>
          <w:sz w:val="24"/>
          <w:szCs w:val="24"/>
        </w:rPr>
      </w:pPr>
      <w:r w:rsidRPr="007E1558">
        <w:rPr>
          <w:b/>
          <w:sz w:val="24"/>
          <w:szCs w:val="24"/>
        </w:rPr>
        <w:t>References</w:t>
      </w:r>
    </w:p>
    <w:p w:rsidR="005D6A93" w:rsidRPr="007E1558" w:rsidRDefault="005D6A93" w:rsidP="004A1B97">
      <w:pPr>
        <w:pStyle w:val="ListParagraph"/>
        <w:numPr>
          <w:ilvl w:val="0"/>
          <w:numId w:val="1"/>
        </w:numPr>
        <w:spacing w:after="0" w:line="240" w:lineRule="auto"/>
        <w:jc w:val="both"/>
        <w:rPr>
          <w:rFonts w:ascii="Times New Roman" w:eastAsiaTheme="majorEastAsia" w:hAnsi="Times New Roman" w:cs="Times New Roman"/>
          <w:bCs/>
          <w:sz w:val="20"/>
          <w:szCs w:val="20"/>
        </w:rPr>
      </w:pPr>
      <w:r w:rsidRPr="007E1558">
        <w:rPr>
          <w:rFonts w:ascii="Times New Roman" w:eastAsiaTheme="majorEastAsia" w:hAnsi="Times New Roman" w:cs="Times New Roman"/>
          <w:bCs/>
          <w:sz w:val="20"/>
          <w:szCs w:val="20"/>
        </w:rPr>
        <w:t>Chariri dan Ghozali, Achmad . 2007. Accounting Theory, Penerbit Andi, Yogyakarta</w:t>
      </w:r>
    </w:p>
    <w:p w:rsidR="005D6A93" w:rsidRPr="007E1558" w:rsidRDefault="005D6A93" w:rsidP="004A1B97">
      <w:pPr>
        <w:pStyle w:val="ListParagraph"/>
        <w:numPr>
          <w:ilvl w:val="0"/>
          <w:numId w:val="1"/>
        </w:numPr>
        <w:spacing w:after="0" w:line="240" w:lineRule="auto"/>
        <w:jc w:val="both"/>
        <w:rPr>
          <w:rFonts w:ascii="Times New Roman" w:eastAsiaTheme="majorEastAsia" w:hAnsi="Times New Roman" w:cs="Times New Roman"/>
          <w:bCs/>
          <w:sz w:val="20"/>
          <w:szCs w:val="20"/>
        </w:rPr>
      </w:pPr>
      <w:r w:rsidRPr="007E1558">
        <w:rPr>
          <w:rFonts w:ascii="Times New Roman" w:eastAsiaTheme="majorEastAsia" w:hAnsi="Times New Roman" w:cs="Times New Roman"/>
          <w:bCs/>
          <w:sz w:val="20"/>
          <w:szCs w:val="20"/>
        </w:rPr>
        <w:t>Dinas Kesehatan Bondowoso, 2016. Health Budget Report. Bondowoso</w:t>
      </w:r>
    </w:p>
    <w:p w:rsidR="005D6A93" w:rsidRPr="007E1558" w:rsidRDefault="005D6A93" w:rsidP="004A1B97">
      <w:pPr>
        <w:pStyle w:val="ListParagraph"/>
        <w:numPr>
          <w:ilvl w:val="0"/>
          <w:numId w:val="1"/>
        </w:numPr>
        <w:spacing w:after="0" w:line="240" w:lineRule="auto"/>
        <w:jc w:val="both"/>
        <w:rPr>
          <w:rFonts w:ascii="Times New Roman" w:eastAsiaTheme="majorEastAsia" w:hAnsi="Times New Roman" w:cs="Times New Roman"/>
          <w:bCs/>
          <w:sz w:val="20"/>
          <w:szCs w:val="20"/>
        </w:rPr>
      </w:pPr>
      <w:r w:rsidRPr="007E1558">
        <w:rPr>
          <w:rFonts w:ascii="Times New Roman" w:eastAsiaTheme="majorEastAsia" w:hAnsi="Times New Roman" w:cs="Times New Roman"/>
          <w:bCs/>
          <w:sz w:val="20"/>
          <w:szCs w:val="20"/>
        </w:rPr>
        <w:t>Heriyanto. 2012. Factors Affecting Delay in Absorption of Expenditures on Government Work Units in the Jakarta Payment Area. Thesis. Master of Planning and Public Policy Program, Faculty of Economics, University of Indonesia.</w:t>
      </w:r>
    </w:p>
    <w:p w:rsidR="005D6A93" w:rsidRPr="007E1558" w:rsidRDefault="005D6A93" w:rsidP="004A1B97">
      <w:pPr>
        <w:pStyle w:val="ListParagraph"/>
        <w:numPr>
          <w:ilvl w:val="0"/>
          <w:numId w:val="1"/>
        </w:numPr>
        <w:spacing w:after="0" w:line="240" w:lineRule="auto"/>
        <w:jc w:val="both"/>
        <w:rPr>
          <w:rFonts w:ascii="Times New Roman" w:eastAsiaTheme="majorEastAsia" w:hAnsi="Times New Roman" w:cs="Times New Roman"/>
          <w:bCs/>
          <w:sz w:val="20"/>
          <w:szCs w:val="20"/>
        </w:rPr>
      </w:pPr>
      <w:r w:rsidRPr="007E1558">
        <w:rPr>
          <w:rFonts w:ascii="Times New Roman" w:eastAsiaTheme="majorEastAsia" w:hAnsi="Times New Roman" w:cs="Times New Roman"/>
          <w:bCs/>
          <w:sz w:val="20"/>
          <w:szCs w:val="20"/>
        </w:rPr>
        <w:t>Kementerian Keuangan Republik Indonesia Direktorat Jenderal Perimbangan Keuangan. 2014 Regional Financial Management. Jakarta: Kementerian Keuangan</w:t>
      </w:r>
    </w:p>
    <w:p w:rsidR="005D6A93" w:rsidRPr="007E1558" w:rsidRDefault="005D6A93" w:rsidP="004A1B97">
      <w:pPr>
        <w:pStyle w:val="ListParagraph"/>
        <w:numPr>
          <w:ilvl w:val="0"/>
          <w:numId w:val="1"/>
        </w:numPr>
        <w:spacing w:after="0" w:line="240" w:lineRule="auto"/>
        <w:jc w:val="both"/>
        <w:rPr>
          <w:rFonts w:ascii="Times New Roman" w:eastAsiaTheme="majorEastAsia" w:hAnsi="Times New Roman" w:cs="Times New Roman"/>
          <w:bCs/>
          <w:sz w:val="20"/>
          <w:szCs w:val="20"/>
        </w:rPr>
      </w:pPr>
      <w:r w:rsidRPr="007E1558">
        <w:rPr>
          <w:rFonts w:ascii="Times New Roman" w:eastAsiaTheme="majorEastAsia" w:hAnsi="Times New Roman" w:cs="Times New Roman"/>
          <w:bCs/>
          <w:sz w:val="20"/>
          <w:szCs w:val="20"/>
        </w:rPr>
        <w:t>Keputusan Presiden Nomor 42 Tahun 2002. Guidelines for Implementing the State Budget</w:t>
      </w:r>
    </w:p>
    <w:p w:rsidR="005D6A93" w:rsidRPr="007E1558" w:rsidRDefault="005D6A93" w:rsidP="004A1B97">
      <w:pPr>
        <w:pStyle w:val="ListParagraph"/>
        <w:numPr>
          <w:ilvl w:val="0"/>
          <w:numId w:val="1"/>
        </w:numPr>
        <w:spacing w:after="0" w:line="240" w:lineRule="auto"/>
        <w:jc w:val="both"/>
        <w:rPr>
          <w:rFonts w:ascii="Times New Roman" w:eastAsiaTheme="majorEastAsia" w:hAnsi="Times New Roman" w:cs="Times New Roman"/>
          <w:bCs/>
          <w:sz w:val="20"/>
          <w:szCs w:val="20"/>
        </w:rPr>
      </w:pPr>
      <w:r w:rsidRPr="007E1558">
        <w:rPr>
          <w:rFonts w:ascii="Times New Roman" w:eastAsiaTheme="majorEastAsia" w:hAnsi="Times New Roman" w:cs="Times New Roman"/>
          <w:bCs/>
          <w:sz w:val="20"/>
          <w:szCs w:val="20"/>
        </w:rPr>
        <w:t>Kuswoyo, Iwan Dwi, 2011. Analysis of Factors Causing the Concentration of Absorption of Expenditures at the End of Fiscal Year: Study on Satkers in the Kediri Health Office, tesis, tidak diterbitkan (Yogyakarta: Fakultas Ekonomika dan Bisnis Universitas Gajah Mada.</w:t>
      </w:r>
    </w:p>
    <w:p w:rsidR="005D6A93" w:rsidRPr="007E1558" w:rsidRDefault="005D6A93" w:rsidP="004A1B97">
      <w:pPr>
        <w:pStyle w:val="ListParagraph"/>
        <w:numPr>
          <w:ilvl w:val="0"/>
          <w:numId w:val="1"/>
        </w:numPr>
        <w:spacing w:after="0" w:line="240" w:lineRule="auto"/>
        <w:jc w:val="both"/>
        <w:rPr>
          <w:rFonts w:ascii="Times New Roman" w:eastAsiaTheme="majorEastAsia" w:hAnsi="Times New Roman" w:cs="Times New Roman"/>
          <w:bCs/>
          <w:sz w:val="20"/>
          <w:szCs w:val="20"/>
        </w:rPr>
      </w:pPr>
      <w:r w:rsidRPr="007E1558">
        <w:rPr>
          <w:rFonts w:ascii="Times New Roman" w:eastAsiaTheme="majorEastAsia" w:hAnsi="Times New Roman" w:cs="Times New Roman"/>
          <w:bCs/>
          <w:sz w:val="20"/>
          <w:szCs w:val="20"/>
        </w:rPr>
        <w:t xml:space="preserve">Magno, Ruivo Barros, Abdul Hakim, Tjahjanulin Domai. 2015. Pengaruh Pengelolaan Anggaran Terhadap Kinerja  Organisasi Pemerintahaan. Jurnal.Unitri Vol. 5, No. 2. </w:t>
      </w:r>
    </w:p>
    <w:p w:rsidR="005D6A93" w:rsidRPr="007E1558" w:rsidRDefault="005D6A93" w:rsidP="004A1B97">
      <w:pPr>
        <w:pStyle w:val="ListParagraph"/>
        <w:numPr>
          <w:ilvl w:val="0"/>
          <w:numId w:val="1"/>
        </w:numPr>
        <w:spacing w:after="0" w:line="240" w:lineRule="auto"/>
        <w:jc w:val="both"/>
        <w:rPr>
          <w:rFonts w:ascii="Times New Roman" w:eastAsiaTheme="majorEastAsia" w:hAnsi="Times New Roman" w:cs="Times New Roman"/>
          <w:bCs/>
          <w:sz w:val="20"/>
          <w:szCs w:val="20"/>
        </w:rPr>
      </w:pPr>
      <w:r w:rsidRPr="007E1558">
        <w:rPr>
          <w:rFonts w:ascii="Times New Roman" w:eastAsiaTheme="majorEastAsia" w:hAnsi="Times New Roman" w:cs="Times New Roman"/>
          <w:bCs/>
          <w:sz w:val="20"/>
          <w:szCs w:val="20"/>
        </w:rPr>
        <w:t>Mahmudi. 2010. Regional Financial Management. Jakarta: Erlangga.</w:t>
      </w:r>
    </w:p>
    <w:p w:rsidR="005D6A93" w:rsidRPr="007E1558" w:rsidRDefault="005D6A93" w:rsidP="004A1B97">
      <w:pPr>
        <w:pStyle w:val="ListParagraph"/>
        <w:numPr>
          <w:ilvl w:val="0"/>
          <w:numId w:val="1"/>
        </w:numPr>
        <w:spacing w:after="0" w:line="240" w:lineRule="auto"/>
        <w:jc w:val="both"/>
        <w:rPr>
          <w:rFonts w:ascii="Times New Roman" w:eastAsiaTheme="majorEastAsia" w:hAnsi="Times New Roman" w:cs="Times New Roman"/>
          <w:bCs/>
          <w:sz w:val="20"/>
          <w:szCs w:val="20"/>
        </w:rPr>
      </w:pPr>
      <w:r w:rsidRPr="007E1558">
        <w:rPr>
          <w:rFonts w:ascii="Times New Roman" w:eastAsiaTheme="majorEastAsia" w:hAnsi="Times New Roman" w:cs="Times New Roman"/>
          <w:bCs/>
          <w:sz w:val="20"/>
          <w:szCs w:val="20"/>
        </w:rPr>
        <w:t>Mardiasmo. 2005. Public Sector Accounting Edition 2. Andi. Yogyakarta</w:t>
      </w:r>
    </w:p>
    <w:p w:rsidR="005D6A93" w:rsidRPr="007E1558" w:rsidRDefault="005D6A93" w:rsidP="004A1B97">
      <w:pPr>
        <w:pStyle w:val="ListParagraph"/>
        <w:numPr>
          <w:ilvl w:val="0"/>
          <w:numId w:val="1"/>
        </w:numPr>
        <w:spacing w:after="0" w:line="240" w:lineRule="auto"/>
        <w:jc w:val="both"/>
        <w:rPr>
          <w:rFonts w:ascii="Times New Roman" w:eastAsiaTheme="majorEastAsia" w:hAnsi="Times New Roman" w:cs="Times New Roman"/>
          <w:bCs/>
          <w:sz w:val="20"/>
          <w:szCs w:val="20"/>
        </w:rPr>
      </w:pPr>
      <w:r w:rsidRPr="007E1558">
        <w:rPr>
          <w:rFonts w:ascii="Times New Roman" w:eastAsiaTheme="majorEastAsia" w:hAnsi="Times New Roman" w:cs="Times New Roman"/>
          <w:bCs/>
          <w:sz w:val="20"/>
          <w:szCs w:val="20"/>
        </w:rPr>
        <w:t>Peraturan Menteri Keuangan Nomor 190/PMK.05/2012 2006. Payment Procedures for the Implementation of the State Budget..</w:t>
      </w:r>
    </w:p>
    <w:p w:rsidR="005D6A93" w:rsidRPr="007E1558" w:rsidRDefault="005D6A93" w:rsidP="004A1B97">
      <w:pPr>
        <w:pStyle w:val="ListParagraph"/>
        <w:numPr>
          <w:ilvl w:val="0"/>
          <w:numId w:val="1"/>
        </w:numPr>
        <w:spacing w:after="0" w:line="240" w:lineRule="auto"/>
        <w:jc w:val="both"/>
        <w:rPr>
          <w:rFonts w:ascii="Times New Roman" w:eastAsiaTheme="majorEastAsia" w:hAnsi="Times New Roman" w:cs="Times New Roman"/>
          <w:bCs/>
          <w:sz w:val="20"/>
          <w:szCs w:val="20"/>
        </w:rPr>
      </w:pPr>
      <w:r w:rsidRPr="007E1558">
        <w:rPr>
          <w:rFonts w:ascii="Times New Roman" w:eastAsiaTheme="majorEastAsia" w:hAnsi="Times New Roman" w:cs="Times New Roman"/>
          <w:bCs/>
          <w:sz w:val="20"/>
          <w:szCs w:val="20"/>
        </w:rPr>
        <w:t>Peraturan Pemerintah Nomor 4 Tahun 2015. Government Work Plans and Government Regulation Number 4 of 2015 concerning Preparation of Work Plans and Budgets of State Ministries / Institutions (RKA-KL)</w:t>
      </w:r>
    </w:p>
    <w:p w:rsidR="005D6A93" w:rsidRPr="007E1558" w:rsidRDefault="005D6A93" w:rsidP="004A1B97">
      <w:pPr>
        <w:pStyle w:val="ListParagraph"/>
        <w:numPr>
          <w:ilvl w:val="0"/>
          <w:numId w:val="1"/>
        </w:numPr>
        <w:spacing w:after="0" w:line="240" w:lineRule="auto"/>
        <w:jc w:val="both"/>
        <w:rPr>
          <w:rFonts w:ascii="Times New Roman" w:eastAsiaTheme="majorEastAsia" w:hAnsi="Times New Roman" w:cs="Times New Roman"/>
          <w:bCs/>
          <w:sz w:val="20"/>
          <w:szCs w:val="20"/>
        </w:rPr>
      </w:pPr>
      <w:r w:rsidRPr="007E1558">
        <w:rPr>
          <w:rFonts w:ascii="Times New Roman" w:eastAsiaTheme="majorEastAsia" w:hAnsi="Times New Roman" w:cs="Times New Roman"/>
          <w:bCs/>
          <w:sz w:val="20"/>
          <w:szCs w:val="20"/>
        </w:rPr>
        <w:t>Peraturan Presiden No 54 tahun 2010. Government Procurement of Goods / Services.</w:t>
      </w:r>
    </w:p>
    <w:p w:rsidR="005D6A93" w:rsidRPr="007E1558" w:rsidRDefault="005D6A93" w:rsidP="004A1B97">
      <w:pPr>
        <w:pStyle w:val="ListParagraph"/>
        <w:numPr>
          <w:ilvl w:val="0"/>
          <w:numId w:val="1"/>
        </w:numPr>
        <w:spacing w:after="0" w:line="240" w:lineRule="auto"/>
        <w:jc w:val="both"/>
        <w:rPr>
          <w:rFonts w:ascii="Times New Roman" w:eastAsiaTheme="majorEastAsia" w:hAnsi="Times New Roman" w:cs="Times New Roman"/>
          <w:bCs/>
          <w:sz w:val="20"/>
          <w:szCs w:val="20"/>
        </w:rPr>
      </w:pPr>
      <w:r w:rsidRPr="007E1558">
        <w:rPr>
          <w:rFonts w:ascii="Times New Roman" w:eastAsiaTheme="majorEastAsia" w:hAnsi="Times New Roman" w:cs="Times New Roman"/>
          <w:bCs/>
          <w:sz w:val="20"/>
          <w:szCs w:val="20"/>
        </w:rPr>
        <w:t>Peraturan Presiden Nomor 4 Tahun 2015. The fourth amendment to the Presidential Regulation Number 54 of 2010 concerning Government Procurement of Goods / Services</w:t>
      </w:r>
    </w:p>
    <w:p w:rsidR="005D6A93" w:rsidRPr="007E1558" w:rsidRDefault="005D6A93" w:rsidP="004A1B97">
      <w:pPr>
        <w:pStyle w:val="ListParagraph"/>
        <w:numPr>
          <w:ilvl w:val="0"/>
          <w:numId w:val="1"/>
        </w:numPr>
        <w:spacing w:after="0" w:line="240" w:lineRule="auto"/>
        <w:jc w:val="both"/>
        <w:rPr>
          <w:rFonts w:ascii="Times New Roman" w:eastAsiaTheme="majorEastAsia" w:hAnsi="Times New Roman" w:cs="Times New Roman"/>
          <w:bCs/>
          <w:sz w:val="20"/>
          <w:szCs w:val="20"/>
        </w:rPr>
      </w:pPr>
      <w:r w:rsidRPr="007E1558">
        <w:rPr>
          <w:rFonts w:ascii="Times New Roman" w:eastAsiaTheme="majorEastAsia" w:hAnsi="Times New Roman" w:cs="Times New Roman"/>
          <w:bCs/>
          <w:sz w:val="20"/>
          <w:szCs w:val="20"/>
        </w:rPr>
        <w:t>Peraturan Presiden Republik Indonesia Nomor 70 Tahun 2012. Second Amendment to Government Regulation No. 54 of 2010 concerning Procurement of Government Goods / Services.</w:t>
      </w:r>
    </w:p>
    <w:p w:rsidR="005D6A93" w:rsidRPr="007E1558" w:rsidRDefault="005D6A93" w:rsidP="004A1B97">
      <w:pPr>
        <w:pStyle w:val="ListParagraph"/>
        <w:numPr>
          <w:ilvl w:val="0"/>
          <w:numId w:val="1"/>
        </w:numPr>
        <w:spacing w:after="0" w:line="240" w:lineRule="auto"/>
        <w:jc w:val="both"/>
        <w:rPr>
          <w:rFonts w:ascii="Times New Roman" w:eastAsiaTheme="majorEastAsia" w:hAnsi="Times New Roman" w:cs="Times New Roman"/>
          <w:bCs/>
          <w:sz w:val="20"/>
          <w:szCs w:val="20"/>
        </w:rPr>
      </w:pPr>
      <w:r w:rsidRPr="007E1558">
        <w:rPr>
          <w:rFonts w:ascii="Times New Roman" w:eastAsiaTheme="majorEastAsia" w:hAnsi="Times New Roman" w:cs="Times New Roman"/>
          <w:bCs/>
          <w:sz w:val="20"/>
          <w:szCs w:val="20"/>
        </w:rPr>
        <w:t>Rahayu, Dwi. 2011. Analysis of the Effect of Tax Examination on Taxpayer Compliance in the Primary Tax Service Office in South Semarang. Jurnal-Ekonomi-Manajemen-Akuntansi Vol.18 No.30.</w:t>
      </w:r>
    </w:p>
    <w:p w:rsidR="005D6A93" w:rsidRPr="007E1558" w:rsidRDefault="005D6A93" w:rsidP="004A1B97">
      <w:pPr>
        <w:pStyle w:val="ListParagraph"/>
        <w:numPr>
          <w:ilvl w:val="0"/>
          <w:numId w:val="1"/>
        </w:numPr>
        <w:spacing w:after="0" w:line="240" w:lineRule="auto"/>
        <w:jc w:val="both"/>
        <w:rPr>
          <w:rFonts w:ascii="Times New Roman" w:eastAsiaTheme="majorEastAsia" w:hAnsi="Times New Roman" w:cs="Times New Roman"/>
          <w:bCs/>
          <w:sz w:val="20"/>
          <w:szCs w:val="20"/>
        </w:rPr>
      </w:pPr>
      <w:r w:rsidRPr="007E1558">
        <w:rPr>
          <w:rFonts w:ascii="Times New Roman" w:eastAsiaTheme="majorEastAsia" w:hAnsi="Times New Roman" w:cs="Times New Roman"/>
          <w:bCs/>
          <w:sz w:val="20"/>
          <w:szCs w:val="20"/>
        </w:rPr>
        <w:t>Siswanto, AD dan Rahayu SL. 2010. Factors Causing Low Absorption of Shopping Ministries / Institutions TA. 2010, Badan Kebijakan Fiskal. Jakarta: Kementerian Keuangan</w:t>
      </w:r>
    </w:p>
    <w:p w:rsidR="005D6A93" w:rsidRPr="007E1558" w:rsidRDefault="005D6A93" w:rsidP="004A1B97">
      <w:pPr>
        <w:pStyle w:val="ListParagraph"/>
        <w:numPr>
          <w:ilvl w:val="0"/>
          <w:numId w:val="1"/>
        </w:numPr>
        <w:spacing w:after="0" w:line="240" w:lineRule="auto"/>
        <w:jc w:val="both"/>
        <w:rPr>
          <w:rFonts w:ascii="Times New Roman" w:eastAsiaTheme="majorEastAsia" w:hAnsi="Times New Roman" w:cs="Times New Roman"/>
          <w:bCs/>
          <w:sz w:val="20"/>
          <w:szCs w:val="20"/>
        </w:rPr>
      </w:pPr>
      <w:r w:rsidRPr="007E1558">
        <w:rPr>
          <w:rFonts w:ascii="Times New Roman" w:eastAsiaTheme="majorEastAsia" w:hAnsi="Times New Roman" w:cs="Times New Roman"/>
          <w:bCs/>
          <w:sz w:val="20"/>
          <w:szCs w:val="20"/>
        </w:rPr>
        <w:t>Sulaeman,E.S.2011. Health Management Theory and Practice at the Puskesmas.. Revisi. Yogyakarta: Gadjah Mada University Press.</w:t>
      </w:r>
    </w:p>
    <w:p w:rsidR="005D6A93" w:rsidRPr="007E1558" w:rsidRDefault="005D6A93" w:rsidP="004A1B97">
      <w:pPr>
        <w:pStyle w:val="ListParagraph"/>
        <w:numPr>
          <w:ilvl w:val="0"/>
          <w:numId w:val="1"/>
        </w:numPr>
        <w:spacing w:after="0" w:line="240" w:lineRule="auto"/>
        <w:jc w:val="both"/>
        <w:rPr>
          <w:rFonts w:ascii="Times New Roman" w:eastAsiaTheme="majorEastAsia" w:hAnsi="Times New Roman" w:cs="Times New Roman"/>
          <w:bCs/>
          <w:sz w:val="20"/>
          <w:szCs w:val="20"/>
        </w:rPr>
      </w:pPr>
      <w:r w:rsidRPr="007E1558">
        <w:rPr>
          <w:rFonts w:ascii="Times New Roman" w:eastAsiaTheme="majorEastAsia" w:hAnsi="Times New Roman" w:cs="Times New Roman"/>
          <w:bCs/>
          <w:sz w:val="20"/>
          <w:szCs w:val="20"/>
        </w:rPr>
        <w:t>Peraturan Bupati Bondowoso Nomor 35 Tahun 2016. Capitation Fund Management National Health Insurance at the Community Health Center in Bondowoso District. 2 Juni 2016. Berita Derah Kabupaten Bondowoso Tahun 2016 Nomor 35. Bondowoso.</w:t>
      </w:r>
    </w:p>
    <w:p w:rsidR="005D6A93" w:rsidRPr="007E1558" w:rsidRDefault="005D6A93" w:rsidP="004A1B97">
      <w:pPr>
        <w:pStyle w:val="ListParagraph"/>
        <w:numPr>
          <w:ilvl w:val="0"/>
          <w:numId w:val="1"/>
        </w:numPr>
        <w:spacing w:after="0" w:line="240" w:lineRule="auto"/>
        <w:jc w:val="both"/>
        <w:rPr>
          <w:rFonts w:ascii="Times New Roman" w:eastAsiaTheme="majorEastAsia" w:hAnsi="Times New Roman" w:cs="Times New Roman"/>
          <w:bCs/>
          <w:sz w:val="20"/>
          <w:szCs w:val="20"/>
        </w:rPr>
      </w:pPr>
      <w:r w:rsidRPr="007E1558">
        <w:rPr>
          <w:rFonts w:ascii="Times New Roman" w:eastAsiaTheme="majorEastAsia" w:hAnsi="Times New Roman" w:cs="Times New Roman"/>
          <w:bCs/>
          <w:sz w:val="20"/>
          <w:szCs w:val="20"/>
        </w:rPr>
        <w:t>Peraturan Menteri Kesehatan Republik Indonesia Nomor 21 Tahun 2016. Use of Capitation Fund for National Health Insurance for Health Services and Operational Cost Support at Regional-Owned First-Level Health Facilities. 18 Mei 2016. Berita Negara Republik Indonesia Tahun 2016 Nomor 761. Jakarta.</w:t>
      </w:r>
    </w:p>
    <w:p w:rsidR="005D6A93" w:rsidRPr="007E1558" w:rsidRDefault="005D6A93" w:rsidP="004A1B97">
      <w:pPr>
        <w:pStyle w:val="ListParagraph"/>
        <w:numPr>
          <w:ilvl w:val="0"/>
          <w:numId w:val="1"/>
        </w:numPr>
        <w:spacing w:after="0" w:line="240" w:lineRule="auto"/>
        <w:jc w:val="both"/>
        <w:rPr>
          <w:rFonts w:ascii="Times New Roman" w:eastAsiaTheme="majorEastAsia" w:hAnsi="Times New Roman" w:cs="Times New Roman"/>
          <w:bCs/>
          <w:sz w:val="20"/>
          <w:szCs w:val="20"/>
        </w:rPr>
      </w:pPr>
      <w:r w:rsidRPr="007E1558">
        <w:rPr>
          <w:rFonts w:ascii="Times New Roman" w:eastAsiaTheme="majorEastAsia" w:hAnsi="Times New Roman" w:cs="Times New Roman"/>
          <w:bCs/>
          <w:sz w:val="20"/>
          <w:szCs w:val="20"/>
        </w:rPr>
        <w:t>Undang-Undang Republik Indonesia. 2003. Undang-Undang Republik Indonesia Nomor 17 Tahun 2003 tentang Keuangan Negara.</w:t>
      </w:r>
    </w:p>
    <w:p w:rsidR="005D6A93" w:rsidRPr="007E1558" w:rsidRDefault="005D6A93" w:rsidP="004A1B97">
      <w:pPr>
        <w:pStyle w:val="ListParagraph"/>
        <w:numPr>
          <w:ilvl w:val="0"/>
          <w:numId w:val="1"/>
        </w:numPr>
        <w:spacing w:after="0" w:line="240" w:lineRule="auto"/>
        <w:jc w:val="both"/>
        <w:rPr>
          <w:rFonts w:ascii="Times New Roman" w:eastAsiaTheme="majorEastAsia" w:hAnsi="Times New Roman" w:cs="Times New Roman"/>
          <w:bCs/>
          <w:sz w:val="20"/>
          <w:szCs w:val="20"/>
        </w:rPr>
      </w:pPr>
      <w:r w:rsidRPr="007E1558">
        <w:rPr>
          <w:rFonts w:ascii="Times New Roman" w:eastAsiaTheme="majorEastAsia" w:hAnsi="Times New Roman" w:cs="Times New Roman"/>
          <w:bCs/>
          <w:sz w:val="20"/>
          <w:szCs w:val="20"/>
        </w:rPr>
        <w:t>Undang-Undang Republik Indonesia. 2004. Undang-Undang Republik Indonesia Nomor 1 Tahun 2004 tentang Perbendaharaan Negara</w:t>
      </w:r>
    </w:p>
    <w:p w:rsidR="00C05709" w:rsidRPr="007E1558" w:rsidRDefault="005D6A93" w:rsidP="004A1B97">
      <w:pPr>
        <w:pStyle w:val="ListParagraph"/>
        <w:numPr>
          <w:ilvl w:val="0"/>
          <w:numId w:val="1"/>
        </w:numPr>
        <w:spacing w:after="0" w:line="240" w:lineRule="auto"/>
        <w:jc w:val="both"/>
        <w:rPr>
          <w:rFonts w:ascii="Times New Roman" w:hAnsi="Times New Roman" w:cs="Times New Roman"/>
          <w:sz w:val="20"/>
          <w:szCs w:val="20"/>
        </w:rPr>
      </w:pPr>
      <w:r w:rsidRPr="007E1558">
        <w:rPr>
          <w:rFonts w:ascii="Times New Roman" w:eastAsiaTheme="majorEastAsia" w:hAnsi="Times New Roman" w:cs="Times New Roman"/>
          <w:bCs/>
          <w:sz w:val="20"/>
          <w:szCs w:val="20"/>
        </w:rPr>
        <w:t>Undang-Undang Nomor 14 Tahun 2015. Budget Absorption Budget</w:t>
      </w:r>
    </w:p>
    <w:p w:rsidR="007C2521" w:rsidRPr="007E1558" w:rsidRDefault="007C2521" w:rsidP="009E7E46">
      <w:pPr>
        <w:autoSpaceDE w:val="0"/>
        <w:autoSpaceDN w:val="0"/>
        <w:adjustRightInd w:val="0"/>
        <w:spacing w:after="0" w:line="240" w:lineRule="auto"/>
        <w:ind w:left="720"/>
        <w:jc w:val="both"/>
        <w:rPr>
          <w:rFonts w:ascii="Times New Roman" w:hAnsi="Times New Roman" w:cs="Times New Roman"/>
          <w:sz w:val="20"/>
          <w:szCs w:val="20"/>
        </w:rPr>
      </w:pPr>
    </w:p>
    <w:p w:rsidR="00DE64F7" w:rsidRPr="007E1558" w:rsidRDefault="00DE64F7" w:rsidP="009E7E46">
      <w:pPr>
        <w:autoSpaceDE w:val="0"/>
        <w:autoSpaceDN w:val="0"/>
        <w:adjustRightInd w:val="0"/>
        <w:spacing w:after="0" w:line="240" w:lineRule="auto"/>
        <w:ind w:left="720"/>
        <w:jc w:val="both"/>
        <w:rPr>
          <w:rFonts w:ascii="Times New Roman" w:hAnsi="Times New Roman" w:cs="Times New Roman"/>
          <w:sz w:val="20"/>
          <w:szCs w:val="20"/>
        </w:rPr>
      </w:pPr>
    </w:p>
    <w:sectPr w:rsidR="00DE64F7" w:rsidRPr="007E1558" w:rsidSect="00E05648">
      <w:headerReference w:type="even" r:id="rId8"/>
      <w:headerReference w:type="default" r:id="rId9"/>
      <w:footerReference w:type="default" r:id="rId10"/>
      <w:headerReference w:type="first" r:id="rId11"/>
      <w:pgSz w:w="11907" w:h="16839" w:code="9"/>
      <w:pgMar w:top="1440" w:right="1440" w:bottom="1440" w:left="1440" w:header="720" w:footer="720" w:gutter="0"/>
      <w:pgNumType w:start="88"/>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422A" w:rsidRDefault="005C422A" w:rsidP="00EB5A0F">
      <w:pPr>
        <w:spacing w:after="0" w:line="240" w:lineRule="auto"/>
      </w:pPr>
      <w:r>
        <w:separator/>
      </w:r>
    </w:p>
  </w:endnote>
  <w:endnote w:type="continuationSeparator" w:id="0">
    <w:p w:rsidR="005C422A" w:rsidRDefault="005C422A" w:rsidP="00EB5A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587F" w:rsidRPr="003B1142" w:rsidRDefault="008A587F" w:rsidP="008A587F">
    <w:pPr>
      <w:pStyle w:val="Footer"/>
      <w:pBdr>
        <w:top w:val="single" w:sz="4" w:space="1" w:color="auto"/>
      </w:pBdr>
      <w:jc w:val="center"/>
      <w:rPr>
        <w:rFonts w:ascii="Times New Roman" w:hAnsi="Times New Roman" w:cs="Times New Roman"/>
        <w:sz w:val="18"/>
        <w:szCs w:val="18"/>
      </w:rPr>
    </w:pPr>
    <w:r w:rsidRPr="003B1142">
      <w:rPr>
        <w:rFonts w:ascii="Times New Roman" w:hAnsi="Times New Roman" w:cs="Times New Roman"/>
        <w:sz w:val="18"/>
        <w:szCs w:val="18"/>
      </w:rPr>
      <w:t>http: //  www.ijrsm.com</w:t>
    </w:r>
    <w:r w:rsidRPr="003B1142">
      <w:rPr>
        <w:rFonts w:ascii="Times New Roman" w:hAnsi="Times New Roman" w:cs="Times New Roman"/>
        <w:sz w:val="18"/>
        <w:szCs w:val="18"/>
      </w:rPr>
      <w:tab/>
    </w:r>
    <w:r>
      <w:rPr>
        <w:rFonts w:ascii="Times New Roman" w:hAnsi="Times New Roman" w:cs="Times New Roman"/>
        <w:sz w:val="18"/>
        <w:szCs w:val="18"/>
      </w:rPr>
      <w:t xml:space="preserve">        ©</w:t>
    </w:r>
    <w:r w:rsidRPr="003B1142">
      <w:rPr>
        <w:rFonts w:ascii="Times New Roman" w:hAnsi="Times New Roman" w:cs="Times New Roman"/>
        <w:sz w:val="18"/>
        <w:szCs w:val="18"/>
      </w:rPr>
      <w:t xml:space="preserve"> International Journal of Research Science &amp; Management</w:t>
    </w:r>
  </w:p>
  <w:sdt>
    <w:sdtPr>
      <w:id w:val="-1045668950"/>
      <w:docPartObj>
        <w:docPartGallery w:val="Page Numbers (Bottom of Page)"/>
        <w:docPartUnique/>
      </w:docPartObj>
    </w:sdtPr>
    <w:sdtEndPr>
      <w:rPr>
        <w:noProof/>
      </w:rPr>
    </w:sdtEndPr>
    <w:sdtContent>
      <w:p w:rsidR="00963524" w:rsidRPr="008A587F" w:rsidRDefault="008A587F" w:rsidP="008A587F">
        <w:pPr>
          <w:pStyle w:val="Footer"/>
          <w:jc w:val="center"/>
        </w:pPr>
        <w:r>
          <w:t>[</w:t>
        </w:r>
        <w:r w:rsidR="00E76C96">
          <w:fldChar w:fldCharType="begin"/>
        </w:r>
        <w:r>
          <w:instrText xml:space="preserve"> PAGE   \* MERGEFORMAT </w:instrText>
        </w:r>
        <w:r w:rsidR="00E76C96">
          <w:fldChar w:fldCharType="separate"/>
        </w:r>
        <w:r w:rsidR="005C422A">
          <w:rPr>
            <w:noProof/>
          </w:rPr>
          <w:t>88</w:t>
        </w:r>
        <w:r w:rsidR="00E76C96">
          <w:rPr>
            <w:noProof/>
          </w:rPr>
          <w:fldChar w:fldCharType="end"/>
        </w:r>
        <w:r>
          <w: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422A" w:rsidRDefault="005C422A" w:rsidP="00EB5A0F">
      <w:pPr>
        <w:spacing w:after="0" w:line="240" w:lineRule="auto"/>
      </w:pPr>
      <w:r>
        <w:separator/>
      </w:r>
    </w:p>
  </w:footnote>
  <w:footnote w:type="continuationSeparator" w:id="0">
    <w:p w:rsidR="005C422A" w:rsidRDefault="005C422A" w:rsidP="00EB5A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333" w:rsidRDefault="005C422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65558" o:spid="_x0000_s2050" type="#_x0000_t136" style="position:absolute;margin-left:0;margin-top:0;width:532.95pt;height:228.4pt;rotation:315;z-index:-251655168;mso-position-horizontal:center;mso-position-horizontal-relative:margin;mso-position-vertical:center;mso-position-vertical-relative:margin" o:allowincell="f" fillcolor="#5b9bd5 [3204]" stroked="f">
          <v:fill opacity=".5"/>
          <v:textpath style="font-family:&quot;Segoe UI Semibold&quot;;font-size:1pt" string="GJESRM"/>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31A7" w:rsidRDefault="007B0481" w:rsidP="00892C0A">
    <w:pPr>
      <w:pStyle w:val="Header"/>
      <w:rPr>
        <w:sz w:val="24"/>
        <w:szCs w:val="24"/>
      </w:rPr>
    </w:pPr>
    <w:r w:rsidRPr="007B0481">
      <w:rPr>
        <w:noProof/>
        <w:sz w:val="24"/>
        <w:szCs w:val="24"/>
      </w:rPr>
      <w:drawing>
        <wp:inline distT="0" distB="0" distL="0" distR="0">
          <wp:extent cx="1933575" cy="647700"/>
          <wp:effectExtent l="0" t="0" r="9525" b="0"/>
          <wp:docPr id="1" name="Picture 1" descr="E:\Somil work\website\ijrsm\IJRSM_HTML\issues pdf file\indexed in\TR Endnot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omil work\website\ijrsm\IJRSM_HTML\issues pdf file\indexed in\TR Endnote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575" cy="647700"/>
                  </a:xfrm>
                  <a:prstGeom prst="rect">
                    <a:avLst/>
                  </a:prstGeom>
                  <a:noFill/>
                  <a:ln>
                    <a:noFill/>
                  </a:ln>
                </pic:spPr>
              </pic:pic>
            </a:graphicData>
          </a:graphic>
        </wp:inline>
      </w:drawing>
    </w:r>
  </w:p>
  <w:p w:rsidR="00892C0A" w:rsidRDefault="00892C0A" w:rsidP="00892C0A">
    <w:pPr>
      <w:pStyle w:val="Header"/>
      <w:rPr>
        <w:sz w:val="24"/>
        <w:szCs w:val="24"/>
      </w:rPr>
    </w:pPr>
    <w:r w:rsidRPr="00D40819">
      <w:rPr>
        <w:sz w:val="24"/>
        <w:szCs w:val="24"/>
      </w:rPr>
      <w:t>[</w:t>
    </w:r>
    <w:r w:rsidR="007D6982" w:rsidRPr="007D6982">
      <w:rPr>
        <w:i/>
        <w:sz w:val="24"/>
        <w:szCs w:val="24"/>
      </w:rPr>
      <w:t>Asmara</w:t>
    </w:r>
    <w:r w:rsidR="002269C3" w:rsidRPr="002269C3">
      <w:rPr>
        <w:i/>
        <w:sz w:val="24"/>
        <w:szCs w:val="24"/>
      </w:rPr>
      <w:t xml:space="preserve"> </w:t>
    </w:r>
    <w:r w:rsidR="007810FF" w:rsidRPr="007810FF">
      <w:rPr>
        <w:i/>
        <w:sz w:val="24"/>
        <w:szCs w:val="24"/>
      </w:rPr>
      <w:t xml:space="preserve">* et al., </w:t>
    </w:r>
    <w:r w:rsidR="00FF3C31">
      <w:rPr>
        <w:i/>
        <w:sz w:val="24"/>
        <w:szCs w:val="24"/>
      </w:rPr>
      <w:t>5</w:t>
    </w:r>
    <w:r w:rsidR="007810FF" w:rsidRPr="007810FF">
      <w:rPr>
        <w:i/>
        <w:sz w:val="24"/>
        <w:szCs w:val="24"/>
      </w:rPr>
      <w:t>(</w:t>
    </w:r>
    <w:r w:rsidR="00506C4A">
      <w:rPr>
        <w:i/>
        <w:sz w:val="24"/>
        <w:szCs w:val="24"/>
      </w:rPr>
      <w:t>8</w:t>
    </w:r>
    <w:r w:rsidR="007810FF" w:rsidRPr="007810FF">
      <w:rPr>
        <w:i/>
        <w:sz w:val="24"/>
        <w:szCs w:val="24"/>
      </w:rPr>
      <w:t xml:space="preserve">): </w:t>
    </w:r>
    <w:r w:rsidR="00506C4A">
      <w:rPr>
        <w:i/>
        <w:sz w:val="24"/>
        <w:szCs w:val="24"/>
      </w:rPr>
      <w:t>August</w:t>
    </w:r>
    <w:r w:rsidR="007810FF" w:rsidRPr="007810FF">
      <w:rPr>
        <w:i/>
        <w:sz w:val="24"/>
        <w:szCs w:val="24"/>
      </w:rPr>
      <w:t xml:space="preserve">, </w:t>
    </w:r>
    <w:r w:rsidR="00FF3C31">
      <w:rPr>
        <w:i/>
        <w:sz w:val="24"/>
        <w:szCs w:val="24"/>
      </w:rPr>
      <w:t>2018</w:t>
    </w:r>
    <w:r w:rsidRPr="00D40819">
      <w:rPr>
        <w:sz w:val="24"/>
        <w:szCs w:val="24"/>
      </w:rPr>
      <w:t>]</w:t>
    </w:r>
    <w:r>
      <w:rPr>
        <w:sz w:val="24"/>
        <w:szCs w:val="24"/>
      </w:rPr>
      <w:tab/>
    </w:r>
    <w:r>
      <w:rPr>
        <w:sz w:val="24"/>
        <w:szCs w:val="24"/>
      </w:rPr>
      <w:tab/>
    </w:r>
    <w:r w:rsidR="003D05D8">
      <w:rPr>
        <w:sz w:val="24"/>
        <w:szCs w:val="24"/>
      </w:rPr>
      <w:t xml:space="preserve"> </w:t>
    </w:r>
    <w:r>
      <w:rPr>
        <w:sz w:val="24"/>
        <w:szCs w:val="24"/>
      </w:rPr>
      <w:t xml:space="preserve"> ISSN: 234</w:t>
    </w:r>
    <w:r w:rsidR="0078366B">
      <w:rPr>
        <w:sz w:val="24"/>
        <w:szCs w:val="24"/>
      </w:rPr>
      <w:t>9</w:t>
    </w:r>
    <w:r>
      <w:rPr>
        <w:sz w:val="24"/>
        <w:szCs w:val="24"/>
      </w:rPr>
      <w:t>-</w:t>
    </w:r>
    <w:r w:rsidRPr="0094331D">
      <w:rPr>
        <w:sz w:val="24"/>
        <w:szCs w:val="24"/>
      </w:rPr>
      <w:t>5197</w:t>
    </w:r>
  </w:p>
  <w:p w:rsidR="00364765" w:rsidRPr="00D40819" w:rsidRDefault="00892C0A" w:rsidP="00D40819">
    <w:pPr>
      <w:pStyle w:val="Header"/>
      <w:rPr>
        <w:sz w:val="24"/>
        <w:szCs w:val="24"/>
      </w:rPr>
    </w:pPr>
    <w:r>
      <w:rPr>
        <w:sz w:val="24"/>
        <w:szCs w:val="24"/>
      </w:rPr>
      <w:tab/>
    </w:r>
    <w:r>
      <w:rPr>
        <w:sz w:val="24"/>
        <w:szCs w:val="24"/>
      </w:rPr>
      <w:tab/>
    </w:r>
    <w:r w:rsidR="00835935">
      <w:rPr>
        <w:sz w:val="24"/>
        <w:szCs w:val="24"/>
      </w:rPr>
      <w:t>Impact Factor</w:t>
    </w:r>
    <w:r w:rsidR="00962E3F">
      <w:rPr>
        <w:sz w:val="24"/>
        <w:szCs w:val="24"/>
      </w:rPr>
      <w:t xml:space="preserve">: </w:t>
    </w:r>
    <w:r w:rsidR="00452060" w:rsidRPr="00452060">
      <w:rPr>
        <w:sz w:val="24"/>
        <w:szCs w:val="24"/>
      </w:rPr>
      <w:t>3.765</w:t>
    </w:r>
  </w:p>
  <w:p w:rsidR="00B02753" w:rsidRPr="006B5C53" w:rsidRDefault="00CA308F" w:rsidP="000C1B60">
    <w:pPr>
      <w:pStyle w:val="Header"/>
      <w:jc w:val="center"/>
      <w:rPr>
        <w:sz w:val="28"/>
        <w:szCs w:val="28"/>
      </w:rPr>
    </w:pPr>
    <w:r w:rsidRPr="00045B6A">
      <w:rPr>
        <w:noProof/>
        <w:sz w:val="40"/>
        <w:szCs w:val="40"/>
      </w:rPr>
      <w:drawing>
        <wp:inline distT="0" distB="0" distL="0" distR="0">
          <wp:extent cx="586720" cy="355699"/>
          <wp:effectExtent l="0" t="0" r="0" b="6350"/>
          <wp:docPr id="2" name="Picture 2" descr="E:\Somil work\website\ijrsm\css\images\add_2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omil work\website\ijrsm\css\images\add_256.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960" cy="360088"/>
                  </a:xfrm>
                  <a:prstGeom prst="rect">
                    <a:avLst/>
                  </a:prstGeom>
                  <a:noFill/>
                  <a:ln>
                    <a:noFill/>
                  </a:ln>
                </pic:spPr>
              </pic:pic>
            </a:graphicData>
          </a:graphic>
        </wp:inline>
      </w:drawing>
    </w:r>
    <w:r w:rsidRPr="00EF1E57">
      <w:rPr>
        <w:sz w:val="42"/>
        <w:szCs w:val="42"/>
      </w:rPr>
      <w:t>I</w:t>
    </w:r>
    <w:r w:rsidRPr="006B5C53">
      <w:rPr>
        <w:sz w:val="28"/>
        <w:szCs w:val="28"/>
      </w:rPr>
      <w:t>NTERNATIONAL</w:t>
    </w:r>
    <w:r w:rsidR="000428FD">
      <w:rPr>
        <w:sz w:val="28"/>
        <w:szCs w:val="28"/>
      </w:rPr>
      <w:t xml:space="preserve"> </w:t>
    </w:r>
    <w:r w:rsidRPr="00EF1E57">
      <w:rPr>
        <w:sz w:val="42"/>
        <w:szCs w:val="42"/>
      </w:rPr>
      <w:t>J</w:t>
    </w:r>
    <w:r w:rsidRPr="006B5C53">
      <w:rPr>
        <w:sz w:val="28"/>
        <w:szCs w:val="28"/>
      </w:rPr>
      <w:t>OURNAL</w:t>
    </w:r>
    <w:r w:rsidR="000428FD">
      <w:rPr>
        <w:sz w:val="28"/>
        <w:szCs w:val="28"/>
      </w:rPr>
      <w:t xml:space="preserve"> </w:t>
    </w:r>
    <w:r w:rsidRPr="006B5C53">
      <w:rPr>
        <w:sz w:val="28"/>
        <w:szCs w:val="28"/>
      </w:rPr>
      <w:t>OF</w:t>
    </w:r>
    <w:r w:rsidR="000428FD">
      <w:rPr>
        <w:sz w:val="28"/>
        <w:szCs w:val="28"/>
      </w:rPr>
      <w:t xml:space="preserve"> </w:t>
    </w:r>
    <w:r w:rsidRPr="00EF1E57">
      <w:rPr>
        <w:sz w:val="42"/>
        <w:szCs w:val="42"/>
      </w:rPr>
      <w:t>R</w:t>
    </w:r>
    <w:r w:rsidRPr="006B5C53">
      <w:rPr>
        <w:sz w:val="28"/>
        <w:szCs w:val="28"/>
      </w:rPr>
      <w:t>ESEARCH</w:t>
    </w:r>
    <w:r w:rsidRPr="000D7F9E">
      <w:rPr>
        <w:sz w:val="32"/>
        <w:szCs w:val="32"/>
      </w:rPr>
      <w:t xml:space="preserve"> </w:t>
    </w:r>
    <w:r w:rsidRPr="00EF1E57">
      <w:rPr>
        <w:sz w:val="42"/>
        <w:szCs w:val="42"/>
      </w:rPr>
      <w:t>S</w:t>
    </w:r>
    <w:r w:rsidRPr="000C1B60">
      <w:rPr>
        <w:sz w:val="28"/>
        <w:szCs w:val="28"/>
      </w:rPr>
      <w:t>CIENCE</w:t>
    </w:r>
    <w:r w:rsidR="000428FD">
      <w:rPr>
        <w:sz w:val="28"/>
        <w:szCs w:val="28"/>
      </w:rPr>
      <w:t xml:space="preserve"> </w:t>
    </w:r>
    <w:r w:rsidRPr="000C1B60">
      <w:rPr>
        <w:sz w:val="28"/>
        <w:szCs w:val="28"/>
      </w:rPr>
      <w:t>&amp;</w:t>
    </w:r>
    <w:r w:rsidRPr="000D7F9E">
      <w:rPr>
        <w:sz w:val="32"/>
        <w:szCs w:val="32"/>
      </w:rPr>
      <w:t xml:space="preserve"> </w:t>
    </w:r>
    <w:r w:rsidRPr="00EF1E57">
      <w:rPr>
        <w:sz w:val="42"/>
        <w:szCs w:val="42"/>
      </w:rPr>
      <w:t>M</w:t>
    </w:r>
    <w:r w:rsidRPr="000C1B60">
      <w:rPr>
        <w:sz w:val="28"/>
        <w:szCs w:val="28"/>
      </w:rPr>
      <w:t>ANAGEMENT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333" w:rsidRDefault="005C422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65557" o:spid="_x0000_s2049" type="#_x0000_t136" style="position:absolute;margin-left:0;margin-top:0;width:532.95pt;height:228.4pt;rotation:315;z-index:-251657216;mso-position-horizontal:center;mso-position-horizontal-relative:margin;mso-position-vertical:center;mso-position-vertical-relative:margin" o:allowincell="f" fillcolor="#5b9bd5 [3204]" stroked="f">
          <v:fill opacity=".5"/>
          <v:textpath style="font-family:&quot;Segoe UI Semibold&quot;;font-size:1pt" string="GJESRM"/>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577F92"/>
    <w:multiLevelType w:val="hybridMultilevel"/>
    <w:tmpl w:val="C56C3C20"/>
    <w:lvl w:ilvl="0" w:tplc="E8D82658">
      <w:start w:val="1"/>
      <w:numFmt w:val="decimal"/>
      <w:lvlText w:val="%1."/>
      <w:lvlJc w:val="righ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E4C5E9F"/>
    <w:multiLevelType w:val="multilevel"/>
    <w:tmpl w:val="54B065DC"/>
    <w:lvl w:ilvl="0">
      <w:start w:val="1"/>
      <w:numFmt w:val="decimal"/>
      <w:lvlText w:val="%1."/>
      <w:lvlJc w:val="center"/>
      <w:pPr>
        <w:ind w:left="720" w:hanging="360"/>
      </w:pPr>
      <w:rPr>
        <w:rFonts w:ascii="Times New Roman" w:eastAsia="Times New Roman" w:hAnsi="Times New Roman" w:cs="Times New Roman" w:hint="default"/>
      </w:rPr>
    </w:lvl>
    <w:lvl w:ilvl="1">
      <w:start w:val="2"/>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F922212"/>
    <w:multiLevelType w:val="hybridMultilevel"/>
    <w:tmpl w:val="2CB6AB7E"/>
    <w:lvl w:ilvl="0" w:tplc="80B2B8AE">
      <w:start w:val="1"/>
      <w:numFmt w:val="decimal"/>
      <w:lvlText w:val="%1."/>
      <w:lvlJc w:val="left"/>
      <w:pPr>
        <w:tabs>
          <w:tab w:val="num" w:pos="6000"/>
        </w:tabs>
        <w:ind w:left="6000" w:hanging="360"/>
      </w:pPr>
      <w:rPr>
        <w:rFonts w:ascii="Arial" w:eastAsia="Calibri" w:hAnsi="Arial" w:cs="Arial"/>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15:restartNumberingAfterBreak="0">
    <w:nsid w:val="4DA570D4"/>
    <w:multiLevelType w:val="hybridMultilevel"/>
    <w:tmpl w:val="4AA29EC0"/>
    <w:lvl w:ilvl="0" w:tplc="1ECE509C">
      <w:start w:val="1"/>
      <w:numFmt w:val="decimal"/>
      <w:lvlText w:val="[%1]"/>
      <w:lvlJc w:val="left"/>
      <w:pPr>
        <w:ind w:left="720" w:hanging="360"/>
      </w:pPr>
      <w:rPr>
        <w:rFonts w:hint="default"/>
        <w:b w:val="0"/>
      </w:rPr>
    </w:lvl>
    <w:lvl w:ilvl="1" w:tplc="65B41EB8">
      <w:start w:val="1"/>
      <w:numFmt w:val="upp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5C5A34A0"/>
    <w:multiLevelType w:val="hybridMultilevel"/>
    <w:tmpl w:val="3034B196"/>
    <w:lvl w:ilvl="0" w:tplc="3F92216C">
      <w:start w:val="1"/>
      <w:numFmt w:val="decimal"/>
      <w:lvlText w:val="%1."/>
      <w:lvlJc w:val="left"/>
      <w:pPr>
        <w:ind w:left="780" w:hanging="420"/>
      </w:pPr>
      <w:rPr>
        <w:rFonts w:eastAsia="Cambria"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6D3E29BF"/>
    <w:multiLevelType w:val="multilevel"/>
    <w:tmpl w:val="12CA39B0"/>
    <w:lvl w:ilvl="0">
      <w:start w:val="1"/>
      <w:numFmt w:val="decimal"/>
      <w:lvlText w:val="%1."/>
      <w:lvlJc w:val="center"/>
      <w:pPr>
        <w:ind w:left="720" w:hanging="360"/>
      </w:pPr>
      <w:rPr>
        <w:rFonts w:ascii="Arial" w:eastAsia="Times New Roman" w:hAnsi="Arial" w:cs="Arial"/>
      </w:rPr>
    </w:lvl>
    <w:lvl w:ilvl="1">
      <w:start w:val="2"/>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75312CF4"/>
    <w:multiLevelType w:val="hybridMultilevel"/>
    <w:tmpl w:val="823E04B4"/>
    <w:lvl w:ilvl="0" w:tplc="3F92216C">
      <w:start w:val="1"/>
      <w:numFmt w:val="decimal"/>
      <w:lvlText w:val="%1."/>
      <w:lvlJc w:val="left"/>
      <w:pPr>
        <w:ind w:left="780" w:hanging="420"/>
      </w:pPr>
      <w:rPr>
        <w:rFonts w:eastAsia="Cambria"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3"/>
  </w:num>
  <w:num w:numId="2">
    <w:abstractNumId w:val="5"/>
  </w:num>
  <w:num w:numId="3">
    <w:abstractNumId w:val="2"/>
  </w:num>
  <w:num w:numId="4">
    <w:abstractNumId w:val="6"/>
  </w:num>
  <w:num w:numId="5">
    <w:abstractNumId w:val="4"/>
  </w:num>
  <w:num w:numId="6">
    <w:abstractNumId w:val="1"/>
  </w:num>
  <w:num w:numId="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EB5A0F"/>
    <w:rsid w:val="00000E67"/>
    <w:rsid w:val="0000208F"/>
    <w:rsid w:val="00007847"/>
    <w:rsid w:val="0001164A"/>
    <w:rsid w:val="00021D78"/>
    <w:rsid w:val="00030B79"/>
    <w:rsid w:val="00037F65"/>
    <w:rsid w:val="000428FD"/>
    <w:rsid w:val="00045B6A"/>
    <w:rsid w:val="00053E15"/>
    <w:rsid w:val="0008562F"/>
    <w:rsid w:val="000937B2"/>
    <w:rsid w:val="000945CD"/>
    <w:rsid w:val="000B42E6"/>
    <w:rsid w:val="000C1B60"/>
    <w:rsid w:val="000E0505"/>
    <w:rsid w:val="000E76EE"/>
    <w:rsid w:val="00101ED5"/>
    <w:rsid w:val="00104FA0"/>
    <w:rsid w:val="00135A80"/>
    <w:rsid w:val="00193463"/>
    <w:rsid w:val="00197B99"/>
    <w:rsid w:val="001A1789"/>
    <w:rsid w:val="001A1FCB"/>
    <w:rsid w:val="001D4324"/>
    <w:rsid w:val="001D464D"/>
    <w:rsid w:val="001D5561"/>
    <w:rsid w:val="001E5386"/>
    <w:rsid w:val="001F0892"/>
    <w:rsid w:val="001F124F"/>
    <w:rsid w:val="001F324D"/>
    <w:rsid w:val="001F5EA4"/>
    <w:rsid w:val="002102C7"/>
    <w:rsid w:val="00213326"/>
    <w:rsid w:val="0021618F"/>
    <w:rsid w:val="002201AF"/>
    <w:rsid w:val="002269C3"/>
    <w:rsid w:val="0025722B"/>
    <w:rsid w:val="002828FA"/>
    <w:rsid w:val="002857F7"/>
    <w:rsid w:val="002865D0"/>
    <w:rsid w:val="002A4C42"/>
    <w:rsid w:val="002B4291"/>
    <w:rsid w:val="002B5C6F"/>
    <w:rsid w:val="002B617B"/>
    <w:rsid w:val="002C3748"/>
    <w:rsid w:val="00305CF4"/>
    <w:rsid w:val="00321D28"/>
    <w:rsid w:val="003474A1"/>
    <w:rsid w:val="00356809"/>
    <w:rsid w:val="00364765"/>
    <w:rsid w:val="00365E3B"/>
    <w:rsid w:val="003721BC"/>
    <w:rsid w:val="0037733C"/>
    <w:rsid w:val="003843B8"/>
    <w:rsid w:val="00394AFE"/>
    <w:rsid w:val="00396B96"/>
    <w:rsid w:val="003A0288"/>
    <w:rsid w:val="003B1142"/>
    <w:rsid w:val="003C1AF7"/>
    <w:rsid w:val="003C5182"/>
    <w:rsid w:val="003C6559"/>
    <w:rsid w:val="003D05D8"/>
    <w:rsid w:val="003D77AD"/>
    <w:rsid w:val="003F0B8C"/>
    <w:rsid w:val="003F729D"/>
    <w:rsid w:val="004366F0"/>
    <w:rsid w:val="00443884"/>
    <w:rsid w:val="0044490B"/>
    <w:rsid w:val="00452060"/>
    <w:rsid w:val="00455BE3"/>
    <w:rsid w:val="00465E03"/>
    <w:rsid w:val="00472976"/>
    <w:rsid w:val="00487E24"/>
    <w:rsid w:val="004A08D2"/>
    <w:rsid w:val="004A1B97"/>
    <w:rsid w:val="004B4A40"/>
    <w:rsid w:val="004C2295"/>
    <w:rsid w:val="004C5494"/>
    <w:rsid w:val="004F057D"/>
    <w:rsid w:val="004F0A7B"/>
    <w:rsid w:val="004F7923"/>
    <w:rsid w:val="00506C4A"/>
    <w:rsid w:val="005368C9"/>
    <w:rsid w:val="00543389"/>
    <w:rsid w:val="00553744"/>
    <w:rsid w:val="00574604"/>
    <w:rsid w:val="00581282"/>
    <w:rsid w:val="00584297"/>
    <w:rsid w:val="00596795"/>
    <w:rsid w:val="005C15C7"/>
    <w:rsid w:val="005C422A"/>
    <w:rsid w:val="005D6A93"/>
    <w:rsid w:val="00612152"/>
    <w:rsid w:val="00620C75"/>
    <w:rsid w:val="006245C7"/>
    <w:rsid w:val="006311AB"/>
    <w:rsid w:val="00654039"/>
    <w:rsid w:val="00671D4E"/>
    <w:rsid w:val="006809D5"/>
    <w:rsid w:val="00694AA3"/>
    <w:rsid w:val="006B3BD1"/>
    <w:rsid w:val="006B5C53"/>
    <w:rsid w:val="006D6902"/>
    <w:rsid w:val="006F21C0"/>
    <w:rsid w:val="006F6CDF"/>
    <w:rsid w:val="0071474E"/>
    <w:rsid w:val="00722E0F"/>
    <w:rsid w:val="0073500C"/>
    <w:rsid w:val="0074435B"/>
    <w:rsid w:val="00745D48"/>
    <w:rsid w:val="00772333"/>
    <w:rsid w:val="007810FF"/>
    <w:rsid w:val="0078366B"/>
    <w:rsid w:val="00785180"/>
    <w:rsid w:val="007A11A7"/>
    <w:rsid w:val="007A2062"/>
    <w:rsid w:val="007A284C"/>
    <w:rsid w:val="007B0481"/>
    <w:rsid w:val="007B1397"/>
    <w:rsid w:val="007B1F8B"/>
    <w:rsid w:val="007C2521"/>
    <w:rsid w:val="007D4917"/>
    <w:rsid w:val="007D6982"/>
    <w:rsid w:val="007E085C"/>
    <w:rsid w:val="007E1558"/>
    <w:rsid w:val="008258E9"/>
    <w:rsid w:val="00826F48"/>
    <w:rsid w:val="00835935"/>
    <w:rsid w:val="00836B04"/>
    <w:rsid w:val="0085001D"/>
    <w:rsid w:val="008875BF"/>
    <w:rsid w:val="00892C0A"/>
    <w:rsid w:val="008A587F"/>
    <w:rsid w:val="008D206E"/>
    <w:rsid w:val="00942A49"/>
    <w:rsid w:val="00962E3F"/>
    <w:rsid w:val="009632ED"/>
    <w:rsid w:val="00963524"/>
    <w:rsid w:val="009655F3"/>
    <w:rsid w:val="009802AB"/>
    <w:rsid w:val="0098763B"/>
    <w:rsid w:val="009916C3"/>
    <w:rsid w:val="00997CCD"/>
    <w:rsid w:val="009B7EB6"/>
    <w:rsid w:val="009D7009"/>
    <w:rsid w:val="009E7E46"/>
    <w:rsid w:val="00A03A83"/>
    <w:rsid w:val="00A06574"/>
    <w:rsid w:val="00A225A3"/>
    <w:rsid w:val="00A3128D"/>
    <w:rsid w:val="00A33CA6"/>
    <w:rsid w:val="00A34356"/>
    <w:rsid w:val="00A35BF0"/>
    <w:rsid w:val="00A46E5E"/>
    <w:rsid w:val="00A47C7A"/>
    <w:rsid w:val="00A64F78"/>
    <w:rsid w:val="00AA457D"/>
    <w:rsid w:val="00AB6BF6"/>
    <w:rsid w:val="00AC4B17"/>
    <w:rsid w:val="00AD1CBA"/>
    <w:rsid w:val="00AF13DD"/>
    <w:rsid w:val="00AF4C3E"/>
    <w:rsid w:val="00AF7D79"/>
    <w:rsid w:val="00B00FCF"/>
    <w:rsid w:val="00B02753"/>
    <w:rsid w:val="00B07D56"/>
    <w:rsid w:val="00B1713A"/>
    <w:rsid w:val="00B412E7"/>
    <w:rsid w:val="00B5343A"/>
    <w:rsid w:val="00B63D0C"/>
    <w:rsid w:val="00B67786"/>
    <w:rsid w:val="00B77C46"/>
    <w:rsid w:val="00BA02C5"/>
    <w:rsid w:val="00BA17B5"/>
    <w:rsid w:val="00BB27A0"/>
    <w:rsid w:val="00BB4C88"/>
    <w:rsid w:val="00BD0430"/>
    <w:rsid w:val="00BD39AA"/>
    <w:rsid w:val="00BE3F16"/>
    <w:rsid w:val="00BE69C4"/>
    <w:rsid w:val="00C05709"/>
    <w:rsid w:val="00C16948"/>
    <w:rsid w:val="00C17FBB"/>
    <w:rsid w:val="00C23DCD"/>
    <w:rsid w:val="00C34C65"/>
    <w:rsid w:val="00C361B0"/>
    <w:rsid w:val="00C43090"/>
    <w:rsid w:val="00C60AE2"/>
    <w:rsid w:val="00C729A7"/>
    <w:rsid w:val="00C876AE"/>
    <w:rsid w:val="00C91B2E"/>
    <w:rsid w:val="00CA308F"/>
    <w:rsid w:val="00CA4106"/>
    <w:rsid w:val="00CA543F"/>
    <w:rsid w:val="00CB6520"/>
    <w:rsid w:val="00CC0C85"/>
    <w:rsid w:val="00CE76BF"/>
    <w:rsid w:val="00D12155"/>
    <w:rsid w:val="00D1374E"/>
    <w:rsid w:val="00D27BB1"/>
    <w:rsid w:val="00D36F9B"/>
    <w:rsid w:val="00D40819"/>
    <w:rsid w:val="00D42B12"/>
    <w:rsid w:val="00D52079"/>
    <w:rsid w:val="00D62908"/>
    <w:rsid w:val="00D709A1"/>
    <w:rsid w:val="00D736BA"/>
    <w:rsid w:val="00D73A41"/>
    <w:rsid w:val="00D772D6"/>
    <w:rsid w:val="00D775B0"/>
    <w:rsid w:val="00D8276F"/>
    <w:rsid w:val="00DA3144"/>
    <w:rsid w:val="00DA4126"/>
    <w:rsid w:val="00DA73E3"/>
    <w:rsid w:val="00DC1D7F"/>
    <w:rsid w:val="00DE64F7"/>
    <w:rsid w:val="00E04865"/>
    <w:rsid w:val="00E05648"/>
    <w:rsid w:val="00E37BF2"/>
    <w:rsid w:val="00E5021C"/>
    <w:rsid w:val="00E63A24"/>
    <w:rsid w:val="00E76C96"/>
    <w:rsid w:val="00E831A7"/>
    <w:rsid w:val="00E83405"/>
    <w:rsid w:val="00EA038D"/>
    <w:rsid w:val="00EB3F15"/>
    <w:rsid w:val="00EB5A0F"/>
    <w:rsid w:val="00EC01FC"/>
    <w:rsid w:val="00ED0A6B"/>
    <w:rsid w:val="00ED45BB"/>
    <w:rsid w:val="00ED4CB3"/>
    <w:rsid w:val="00EE2465"/>
    <w:rsid w:val="00EE4112"/>
    <w:rsid w:val="00EF1E57"/>
    <w:rsid w:val="00EF3C60"/>
    <w:rsid w:val="00F07B0B"/>
    <w:rsid w:val="00F154B0"/>
    <w:rsid w:val="00F240A7"/>
    <w:rsid w:val="00F2525B"/>
    <w:rsid w:val="00F329DD"/>
    <w:rsid w:val="00F601D4"/>
    <w:rsid w:val="00F836E1"/>
    <w:rsid w:val="00F91435"/>
    <w:rsid w:val="00F95750"/>
    <w:rsid w:val="00FC073D"/>
    <w:rsid w:val="00FC1853"/>
    <w:rsid w:val="00FF3C3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rules v:ext="edit">
        <o:r id="V:Rule1" type="connector" idref="#AutoShape 4"/>
        <o:r id="V:Rule2" type="connector" idref="#AutoShape 11"/>
        <o:r id="V:Rule3" type="connector" idref="#AutoShape 13"/>
        <o:r id="V:Rule4" type="connector" idref="#Line 8"/>
        <o:r id="V:Rule5" type="connector" idref="#_x0000_s1026"/>
        <o:r id="V:Rule6" type="connector" idref="#AutoShape 17"/>
      </o:rules>
    </o:shapelayout>
  </w:shapeDefaults>
  <w:decimalSymbol w:val="."/>
  <w:listSeparator w:val=","/>
  <w15:docId w15:val="{D29F5E14-4D3E-4FCA-8CF1-E6E7B4FCD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126"/>
  </w:style>
  <w:style w:type="paragraph" w:styleId="Heading1">
    <w:name w:val="heading 1"/>
    <w:basedOn w:val="Normal"/>
    <w:next w:val="Normal"/>
    <w:link w:val="Heading1Char"/>
    <w:uiPriority w:val="9"/>
    <w:qFormat/>
    <w:rsid w:val="001D5561"/>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lang w:val="fr-FR"/>
    </w:rPr>
  </w:style>
  <w:style w:type="paragraph" w:styleId="Heading2">
    <w:name w:val="heading 2"/>
    <w:basedOn w:val="Normal"/>
    <w:next w:val="Normal"/>
    <w:link w:val="Heading2Char"/>
    <w:uiPriority w:val="9"/>
    <w:unhideWhenUsed/>
    <w:qFormat/>
    <w:rsid w:val="00DA73E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1D5561"/>
    <w:pPr>
      <w:keepNext/>
      <w:keepLines/>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link w:val="Heading4Char"/>
    <w:uiPriority w:val="9"/>
    <w:qFormat/>
    <w:rsid w:val="001D5561"/>
    <w:pPr>
      <w:spacing w:before="100" w:beforeAutospacing="1" w:after="100" w:afterAutospacing="1" w:line="240" w:lineRule="auto"/>
      <w:outlineLvl w:val="3"/>
    </w:pPr>
    <w:rPr>
      <w:rFonts w:ascii="Times New Roman" w:eastAsia="Times New Roman" w:hAnsi="Times New Roman" w:cs="Times New Roman"/>
      <w:b/>
      <w:bCs/>
      <w:sz w:val="24"/>
      <w:szCs w:val="24"/>
      <w:lang w:val="fr-FR" w:eastAsia="fr-FR"/>
    </w:rPr>
  </w:style>
  <w:style w:type="paragraph" w:styleId="Heading5">
    <w:name w:val="heading 5"/>
    <w:basedOn w:val="Normal"/>
    <w:next w:val="Normal"/>
    <w:link w:val="Heading5Char"/>
    <w:uiPriority w:val="9"/>
    <w:qFormat/>
    <w:rsid w:val="006F6CDF"/>
    <w:pPr>
      <w:autoSpaceDE w:val="0"/>
      <w:autoSpaceDN w:val="0"/>
      <w:spacing w:before="240" w:after="60" w:line="240" w:lineRule="auto"/>
      <w:ind w:left="1872" w:hanging="720"/>
      <w:outlineLvl w:val="4"/>
    </w:pPr>
    <w:rPr>
      <w:rFonts w:ascii="Times New Roman" w:eastAsia="PMingLiU" w:hAnsi="Times New Roman" w:cs="Times New Roman"/>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5A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5A0F"/>
  </w:style>
  <w:style w:type="paragraph" w:styleId="Footer">
    <w:name w:val="footer"/>
    <w:basedOn w:val="Normal"/>
    <w:link w:val="FooterChar"/>
    <w:uiPriority w:val="99"/>
    <w:unhideWhenUsed/>
    <w:rsid w:val="00EB5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5A0F"/>
  </w:style>
  <w:style w:type="character" w:styleId="Hyperlink">
    <w:name w:val="Hyperlink"/>
    <w:basedOn w:val="DefaultParagraphFont"/>
    <w:unhideWhenUsed/>
    <w:rsid w:val="00963524"/>
    <w:rPr>
      <w:color w:val="0563C1" w:themeColor="hyperlink"/>
      <w:u w:val="single"/>
    </w:rPr>
  </w:style>
  <w:style w:type="paragraph" w:styleId="ListParagraph">
    <w:name w:val="List Paragraph"/>
    <w:aliases w:val="POINT"/>
    <w:basedOn w:val="Normal"/>
    <w:link w:val="ListParagraphChar"/>
    <w:uiPriority w:val="34"/>
    <w:qFormat/>
    <w:rsid w:val="00EE2465"/>
    <w:pPr>
      <w:ind w:left="720"/>
      <w:contextualSpacing/>
    </w:pPr>
  </w:style>
  <w:style w:type="character" w:customStyle="1" w:styleId="Heading5Char">
    <w:name w:val="Heading 5 Char"/>
    <w:basedOn w:val="DefaultParagraphFont"/>
    <w:link w:val="Heading5"/>
    <w:uiPriority w:val="9"/>
    <w:rsid w:val="006F6CDF"/>
    <w:rPr>
      <w:rFonts w:ascii="Times New Roman" w:eastAsia="PMingLiU" w:hAnsi="Times New Roman" w:cs="Times New Roman"/>
      <w:sz w:val="18"/>
      <w:szCs w:val="18"/>
    </w:rPr>
  </w:style>
  <w:style w:type="paragraph" w:styleId="BalloonText">
    <w:name w:val="Balloon Text"/>
    <w:basedOn w:val="Normal"/>
    <w:link w:val="BalloonTextChar"/>
    <w:uiPriority w:val="99"/>
    <w:semiHidden/>
    <w:unhideWhenUsed/>
    <w:rsid w:val="00F240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40A7"/>
    <w:rPr>
      <w:rFonts w:ascii="Tahoma" w:hAnsi="Tahoma" w:cs="Tahoma"/>
      <w:sz w:val="16"/>
      <w:szCs w:val="16"/>
    </w:rPr>
  </w:style>
  <w:style w:type="table" w:styleId="TableGrid">
    <w:name w:val="Table Grid"/>
    <w:basedOn w:val="TableNormal"/>
    <w:uiPriority w:val="59"/>
    <w:rsid w:val="009802AB"/>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ext">
    <w:name w:val="Text"/>
    <w:basedOn w:val="Normal"/>
    <w:rsid w:val="00AA457D"/>
    <w:pPr>
      <w:widowControl w:val="0"/>
      <w:autoSpaceDE w:val="0"/>
      <w:autoSpaceDN w:val="0"/>
      <w:spacing w:after="0" w:line="252" w:lineRule="auto"/>
      <w:ind w:firstLine="202"/>
      <w:jc w:val="both"/>
    </w:pPr>
    <w:rPr>
      <w:rFonts w:ascii="Times New Roman" w:eastAsia="Times New Roman" w:hAnsi="Times New Roman" w:cs="Times New Roman"/>
      <w:sz w:val="20"/>
      <w:szCs w:val="20"/>
    </w:rPr>
  </w:style>
  <w:style w:type="paragraph" w:styleId="NormalWeb">
    <w:name w:val="Normal (Web)"/>
    <w:basedOn w:val="Normal"/>
    <w:uiPriority w:val="99"/>
    <w:unhideWhenUsed/>
    <w:rsid w:val="00101ED5"/>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Strong">
    <w:name w:val="Strong"/>
    <w:basedOn w:val="DefaultParagraphFont"/>
    <w:uiPriority w:val="22"/>
    <w:qFormat/>
    <w:rsid w:val="00101ED5"/>
    <w:rPr>
      <w:b/>
      <w:bCs/>
    </w:rPr>
  </w:style>
  <w:style w:type="character" w:customStyle="1" w:styleId="st">
    <w:name w:val="st"/>
    <w:basedOn w:val="DefaultParagraphFont"/>
    <w:rsid w:val="00101ED5"/>
  </w:style>
  <w:style w:type="character" w:styleId="HTMLCite">
    <w:name w:val="HTML Cite"/>
    <w:basedOn w:val="DefaultParagraphFont"/>
    <w:uiPriority w:val="99"/>
    <w:semiHidden/>
    <w:unhideWhenUsed/>
    <w:rsid w:val="00101ED5"/>
    <w:rPr>
      <w:i/>
      <w:iCs/>
    </w:rPr>
  </w:style>
  <w:style w:type="character" w:styleId="Emphasis">
    <w:name w:val="Emphasis"/>
    <w:basedOn w:val="DefaultParagraphFont"/>
    <w:uiPriority w:val="20"/>
    <w:qFormat/>
    <w:rsid w:val="00101ED5"/>
    <w:rPr>
      <w:i/>
      <w:iCs/>
    </w:rPr>
  </w:style>
  <w:style w:type="character" w:customStyle="1" w:styleId="mwe-math-mathml-inline">
    <w:name w:val="mwe-math-mathml-inline"/>
    <w:basedOn w:val="DefaultParagraphFont"/>
    <w:rsid w:val="00101ED5"/>
  </w:style>
  <w:style w:type="paragraph" w:customStyle="1" w:styleId="p">
    <w:name w:val="p"/>
    <w:basedOn w:val="Normal"/>
    <w:rsid w:val="002161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DA73E3"/>
    <w:rPr>
      <w:rFonts w:asciiTheme="majorHAnsi" w:eastAsiaTheme="majorEastAsia" w:hAnsiTheme="majorHAnsi" w:cstheme="majorBidi"/>
      <w:b/>
      <w:bCs/>
      <w:color w:val="5B9BD5" w:themeColor="accent1"/>
      <w:sz w:val="26"/>
      <w:szCs w:val="26"/>
    </w:rPr>
  </w:style>
  <w:style w:type="character" w:customStyle="1" w:styleId="apple-tab-span">
    <w:name w:val="apple-tab-span"/>
    <w:basedOn w:val="DefaultParagraphFont"/>
    <w:rsid w:val="00DA73E3"/>
  </w:style>
  <w:style w:type="character" w:customStyle="1" w:styleId="Heading3Char">
    <w:name w:val="Heading 3 Char"/>
    <w:basedOn w:val="DefaultParagraphFont"/>
    <w:link w:val="Heading3"/>
    <w:uiPriority w:val="9"/>
    <w:rsid w:val="001D5561"/>
    <w:rPr>
      <w:rFonts w:asciiTheme="majorHAnsi" w:eastAsiaTheme="majorEastAsia" w:hAnsiTheme="majorHAnsi" w:cstheme="majorBidi"/>
      <w:b/>
      <w:bCs/>
      <w:color w:val="5B9BD5" w:themeColor="accent1"/>
    </w:rPr>
  </w:style>
  <w:style w:type="character" w:customStyle="1" w:styleId="Heading1Char">
    <w:name w:val="Heading 1 Char"/>
    <w:basedOn w:val="DefaultParagraphFont"/>
    <w:link w:val="Heading1"/>
    <w:uiPriority w:val="9"/>
    <w:rsid w:val="001D5561"/>
    <w:rPr>
      <w:rFonts w:asciiTheme="majorHAnsi" w:eastAsiaTheme="majorEastAsia" w:hAnsiTheme="majorHAnsi" w:cstheme="majorBidi"/>
      <w:b/>
      <w:bCs/>
      <w:color w:val="2E74B5" w:themeColor="accent1" w:themeShade="BF"/>
      <w:sz w:val="28"/>
      <w:szCs w:val="28"/>
      <w:lang w:val="fr-FR"/>
    </w:rPr>
  </w:style>
  <w:style w:type="character" w:customStyle="1" w:styleId="Heading4Char">
    <w:name w:val="Heading 4 Char"/>
    <w:basedOn w:val="DefaultParagraphFont"/>
    <w:link w:val="Heading4"/>
    <w:uiPriority w:val="9"/>
    <w:rsid w:val="001D5561"/>
    <w:rPr>
      <w:rFonts w:ascii="Times New Roman" w:eastAsia="Times New Roman" w:hAnsi="Times New Roman" w:cs="Times New Roman"/>
      <w:b/>
      <w:bCs/>
      <w:sz w:val="24"/>
      <w:szCs w:val="24"/>
      <w:lang w:val="fr-FR" w:eastAsia="fr-FR"/>
    </w:rPr>
  </w:style>
  <w:style w:type="character" w:customStyle="1" w:styleId="a">
    <w:name w:val="a"/>
    <w:basedOn w:val="DefaultParagraphFont"/>
    <w:uiPriority w:val="99"/>
    <w:rsid w:val="001D5561"/>
  </w:style>
  <w:style w:type="character" w:customStyle="1" w:styleId="ff3">
    <w:name w:val="ff3"/>
    <w:basedOn w:val="DefaultParagraphFont"/>
    <w:rsid w:val="001D5561"/>
  </w:style>
  <w:style w:type="character" w:customStyle="1" w:styleId="ff1">
    <w:name w:val="ff1"/>
    <w:basedOn w:val="DefaultParagraphFont"/>
    <w:rsid w:val="001D5561"/>
  </w:style>
  <w:style w:type="character" w:customStyle="1" w:styleId="ff4">
    <w:name w:val="ff4"/>
    <w:basedOn w:val="DefaultParagraphFont"/>
    <w:rsid w:val="001D5561"/>
  </w:style>
  <w:style w:type="character" w:customStyle="1" w:styleId="RTFNum31">
    <w:name w:val="RTF_Num 3 1"/>
    <w:rsid w:val="001D5561"/>
  </w:style>
  <w:style w:type="character" w:customStyle="1" w:styleId="ws1">
    <w:name w:val="ws1"/>
    <w:basedOn w:val="DefaultParagraphFont"/>
    <w:rsid w:val="001D5561"/>
  </w:style>
  <w:style w:type="character" w:customStyle="1" w:styleId="reference-text">
    <w:name w:val="reference-text"/>
    <w:basedOn w:val="DefaultParagraphFont"/>
    <w:rsid w:val="001D5561"/>
  </w:style>
  <w:style w:type="character" w:customStyle="1" w:styleId="ls1c">
    <w:name w:val="ls1c"/>
    <w:basedOn w:val="DefaultParagraphFont"/>
    <w:rsid w:val="001D5561"/>
  </w:style>
  <w:style w:type="character" w:customStyle="1" w:styleId="ls8">
    <w:name w:val="ls8"/>
    <w:basedOn w:val="DefaultParagraphFont"/>
    <w:rsid w:val="001D5561"/>
  </w:style>
  <w:style w:type="character" w:customStyle="1" w:styleId="lsa">
    <w:name w:val="lsa"/>
    <w:basedOn w:val="DefaultParagraphFont"/>
    <w:rsid w:val="001D5561"/>
  </w:style>
  <w:style w:type="character" w:customStyle="1" w:styleId="ls9">
    <w:name w:val="ls9"/>
    <w:basedOn w:val="DefaultParagraphFont"/>
    <w:rsid w:val="001D5561"/>
  </w:style>
  <w:style w:type="character" w:customStyle="1" w:styleId="ls1a">
    <w:name w:val="ls1a"/>
    <w:basedOn w:val="DefaultParagraphFont"/>
    <w:rsid w:val="001D5561"/>
  </w:style>
  <w:style w:type="character" w:customStyle="1" w:styleId="ls4">
    <w:name w:val="ls4"/>
    <w:basedOn w:val="DefaultParagraphFont"/>
    <w:rsid w:val="001D5561"/>
  </w:style>
  <w:style w:type="character" w:customStyle="1" w:styleId="lsb">
    <w:name w:val="lsb"/>
    <w:basedOn w:val="DefaultParagraphFont"/>
    <w:rsid w:val="001D5561"/>
  </w:style>
  <w:style w:type="character" w:customStyle="1" w:styleId="ls22">
    <w:name w:val="ls22"/>
    <w:basedOn w:val="DefaultParagraphFont"/>
    <w:rsid w:val="001D5561"/>
  </w:style>
  <w:style w:type="character" w:customStyle="1" w:styleId="ls25">
    <w:name w:val="ls25"/>
    <w:basedOn w:val="DefaultParagraphFont"/>
    <w:rsid w:val="001D5561"/>
  </w:style>
  <w:style w:type="character" w:customStyle="1" w:styleId="ls24">
    <w:name w:val="ls24"/>
    <w:basedOn w:val="DefaultParagraphFont"/>
    <w:rsid w:val="001D5561"/>
  </w:style>
  <w:style w:type="character" w:customStyle="1" w:styleId="ls29">
    <w:name w:val="ls29"/>
    <w:basedOn w:val="DefaultParagraphFont"/>
    <w:rsid w:val="001D5561"/>
  </w:style>
  <w:style w:type="character" w:customStyle="1" w:styleId="ls10">
    <w:name w:val="ls10"/>
    <w:basedOn w:val="DefaultParagraphFont"/>
    <w:rsid w:val="001D5561"/>
  </w:style>
  <w:style w:type="character" w:customStyle="1" w:styleId="ls11">
    <w:name w:val="ls11"/>
    <w:basedOn w:val="DefaultParagraphFont"/>
    <w:rsid w:val="001D5561"/>
  </w:style>
  <w:style w:type="character" w:customStyle="1" w:styleId="ls13">
    <w:name w:val="ls13"/>
    <w:basedOn w:val="DefaultParagraphFont"/>
    <w:rsid w:val="001D5561"/>
  </w:style>
  <w:style w:type="character" w:customStyle="1" w:styleId="ls14">
    <w:name w:val="ls14"/>
    <w:basedOn w:val="DefaultParagraphFont"/>
    <w:rsid w:val="001D5561"/>
  </w:style>
  <w:style w:type="character" w:customStyle="1" w:styleId="ls20">
    <w:name w:val="ls20"/>
    <w:basedOn w:val="DefaultParagraphFont"/>
    <w:rsid w:val="001D5561"/>
  </w:style>
  <w:style w:type="character" w:customStyle="1" w:styleId="ls2d">
    <w:name w:val="ls2d"/>
    <w:basedOn w:val="DefaultParagraphFont"/>
    <w:rsid w:val="001D5561"/>
  </w:style>
  <w:style w:type="character" w:customStyle="1" w:styleId="hi">
    <w:name w:val="hi"/>
    <w:basedOn w:val="DefaultParagraphFont"/>
    <w:rsid w:val="001D5561"/>
  </w:style>
  <w:style w:type="character" w:customStyle="1" w:styleId="mw-headline">
    <w:name w:val="mw-headline"/>
    <w:basedOn w:val="DefaultParagraphFont"/>
    <w:rsid w:val="001D5561"/>
  </w:style>
  <w:style w:type="paragraph" w:styleId="BodyText">
    <w:name w:val="Body Text"/>
    <w:basedOn w:val="Normal"/>
    <w:link w:val="BodyTextChar"/>
    <w:uiPriority w:val="99"/>
    <w:semiHidden/>
    <w:unhideWhenUsed/>
    <w:rsid w:val="001D5561"/>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customStyle="1" w:styleId="BodyTextChar">
    <w:name w:val="Body Text Char"/>
    <w:basedOn w:val="DefaultParagraphFont"/>
    <w:link w:val="BodyText"/>
    <w:uiPriority w:val="99"/>
    <w:semiHidden/>
    <w:rsid w:val="001D5561"/>
    <w:rPr>
      <w:rFonts w:ascii="Times New Roman" w:eastAsia="Times New Roman" w:hAnsi="Times New Roman" w:cs="Times New Roman"/>
      <w:sz w:val="24"/>
      <w:szCs w:val="24"/>
      <w:lang w:val="fr-FR" w:eastAsia="fr-FR"/>
    </w:rPr>
  </w:style>
  <w:style w:type="character" w:customStyle="1" w:styleId="hlfld-abstract">
    <w:name w:val="hlfld-abstract"/>
    <w:basedOn w:val="DefaultParagraphFont"/>
    <w:rsid w:val="001D5561"/>
  </w:style>
  <w:style w:type="character" w:customStyle="1" w:styleId="nlmx">
    <w:name w:val="nlm_x"/>
    <w:basedOn w:val="DefaultParagraphFont"/>
    <w:rsid w:val="001D5561"/>
  </w:style>
  <w:style w:type="character" w:customStyle="1" w:styleId="jsauthors">
    <w:name w:val="js_authors"/>
    <w:basedOn w:val="DefaultParagraphFont"/>
    <w:rsid w:val="001D5561"/>
  </w:style>
  <w:style w:type="character" w:customStyle="1" w:styleId="nlmyear">
    <w:name w:val="nlm_year"/>
    <w:basedOn w:val="DefaultParagraphFont"/>
    <w:rsid w:val="001D5561"/>
  </w:style>
  <w:style w:type="character" w:customStyle="1" w:styleId="nlmarticle-title">
    <w:name w:val="nlm_article-title"/>
    <w:basedOn w:val="DefaultParagraphFont"/>
    <w:rsid w:val="001D5561"/>
  </w:style>
  <w:style w:type="character" w:customStyle="1" w:styleId="nlmfpage">
    <w:name w:val="nlm_fpage"/>
    <w:basedOn w:val="DefaultParagraphFont"/>
    <w:rsid w:val="001D5561"/>
  </w:style>
  <w:style w:type="character" w:customStyle="1" w:styleId="nlmlpage">
    <w:name w:val="nlm_lpage"/>
    <w:basedOn w:val="DefaultParagraphFont"/>
    <w:rsid w:val="001D5561"/>
  </w:style>
  <w:style w:type="character" w:customStyle="1" w:styleId="ref-google">
    <w:name w:val="ref-google"/>
    <w:basedOn w:val="DefaultParagraphFont"/>
    <w:rsid w:val="001D5561"/>
  </w:style>
  <w:style w:type="character" w:customStyle="1" w:styleId="ref-xlink">
    <w:name w:val="ref-xlink"/>
    <w:basedOn w:val="DefaultParagraphFont"/>
    <w:rsid w:val="001D5561"/>
  </w:style>
  <w:style w:type="paragraph" w:customStyle="1" w:styleId="graf">
    <w:name w:val="graf"/>
    <w:basedOn w:val="Normal"/>
    <w:rsid w:val="001D5561"/>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customStyle="1" w:styleId="display-inline-block">
    <w:name w:val="display-inline-block"/>
    <w:basedOn w:val="DefaultParagraphFont"/>
    <w:rsid w:val="001D5561"/>
  </w:style>
  <w:style w:type="paragraph" w:customStyle="1" w:styleId="width100">
    <w:name w:val="width100"/>
    <w:basedOn w:val="Normal"/>
    <w:rsid w:val="001D5561"/>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paragraph" w:customStyle="1" w:styleId="text--link">
    <w:name w:val="text--link"/>
    <w:basedOn w:val="Normal"/>
    <w:rsid w:val="001D5561"/>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customStyle="1" w:styleId="listitempopupproperties">
    <w:name w:val="listitempopup__properties"/>
    <w:basedOn w:val="DefaultParagraphFont"/>
    <w:rsid w:val="001D5561"/>
  </w:style>
  <w:style w:type="character" w:customStyle="1" w:styleId="listitemyouritem">
    <w:name w:val="listitem__youritem"/>
    <w:basedOn w:val="DefaultParagraphFont"/>
    <w:rsid w:val="001D5561"/>
  </w:style>
  <w:style w:type="character" w:customStyle="1" w:styleId="listitemtitle">
    <w:name w:val="listitem__title"/>
    <w:basedOn w:val="DefaultParagraphFont"/>
    <w:rsid w:val="001D5561"/>
  </w:style>
  <w:style w:type="character" w:customStyle="1" w:styleId="ds">
    <w:name w:val="ds"/>
    <w:basedOn w:val="DefaultParagraphFont"/>
    <w:rsid w:val="001D5561"/>
  </w:style>
  <w:style w:type="character" w:customStyle="1" w:styleId="reference">
    <w:name w:val="reference"/>
    <w:basedOn w:val="DefaultParagraphFont"/>
    <w:rsid w:val="001D5561"/>
  </w:style>
  <w:style w:type="character" w:customStyle="1" w:styleId="hqtoggle">
    <w:name w:val="hqtoggle"/>
    <w:basedOn w:val="DefaultParagraphFont"/>
    <w:rsid w:val="001D5561"/>
  </w:style>
  <w:style w:type="character" w:customStyle="1" w:styleId="ib-brac">
    <w:name w:val="ib-brac"/>
    <w:basedOn w:val="DefaultParagraphFont"/>
    <w:rsid w:val="001D5561"/>
  </w:style>
  <w:style w:type="character" w:customStyle="1" w:styleId="ib-content">
    <w:name w:val="ib-content"/>
    <w:basedOn w:val="DefaultParagraphFont"/>
    <w:rsid w:val="001D5561"/>
  </w:style>
  <w:style w:type="character" w:customStyle="1" w:styleId="hvr">
    <w:name w:val="hvr"/>
    <w:basedOn w:val="DefaultParagraphFont"/>
    <w:rsid w:val="001D5561"/>
  </w:style>
  <w:style w:type="paragraph" w:customStyle="1" w:styleId="uiqtextpara">
    <w:name w:val="ui_qtext_para"/>
    <w:basedOn w:val="Normal"/>
    <w:rsid w:val="001D5561"/>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paragraph" w:customStyle="1" w:styleId="note">
    <w:name w:val="note"/>
    <w:basedOn w:val="Normal"/>
    <w:rsid w:val="001D5561"/>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customStyle="1" w:styleId="uiqtextrenderedqtext">
    <w:name w:val="ui_qtext_rendered_qtext"/>
    <w:basedOn w:val="DefaultParagraphFont"/>
    <w:rsid w:val="001D5561"/>
  </w:style>
  <w:style w:type="character" w:customStyle="1" w:styleId="printhtml">
    <w:name w:val="print_html"/>
    <w:basedOn w:val="DefaultParagraphFont"/>
    <w:rsid w:val="001D5561"/>
  </w:style>
  <w:style w:type="character" w:customStyle="1" w:styleId="printmail">
    <w:name w:val="print_mail"/>
    <w:basedOn w:val="DefaultParagraphFont"/>
    <w:rsid w:val="001D5561"/>
  </w:style>
  <w:style w:type="character" w:customStyle="1" w:styleId="printpdf">
    <w:name w:val="print_pdf"/>
    <w:basedOn w:val="DefaultParagraphFont"/>
    <w:rsid w:val="001D5561"/>
  </w:style>
  <w:style w:type="character" w:customStyle="1" w:styleId="oxencycl-headword">
    <w:name w:val="oxencycl-headword"/>
    <w:basedOn w:val="DefaultParagraphFont"/>
    <w:rsid w:val="001D5561"/>
  </w:style>
  <w:style w:type="character" w:customStyle="1" w:styleId="availabilityicon">
    <w:name w:val="availabilityicon"/>
    <w:basedOn w:val="DefaultParagraphFont"/>
    <w:rsid w:val="001D5561"/>
  </w:style>
  <w:style w:type="paragraph" w:customStyle="1" w:styleId="restrictedabstract">
    <w:name w:val="restrictedabstract"/>
    <w:basedOn w:val="Normal"/>
    <w:rsid w:val="001D5561"/>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customStyle="1" w:styleId="mi">
    <w:name w:val="mi"/>
    <w:basedOn w:val="DefaultParagraphFont"/>
    <w:rsid w:val="001D5561"/>
  </w:style>
  <w:style w:type="character" w:customStyle="1" w:styleId="mo">
    <w:name w:val="mo"/>
    <w:basedOn w:val="DefaultParagraphFont"/>
    <w:rsid w:val="001D5561"/>
  </w:style>
  <w:style w:type="character" w:customStyle="1" w:styleId="citationref">
    <w:name w:val="citationref"/>
    <w:basedOn w:val="DefaultParagraphFont"/>
    <w:rsid w:val="001D5561"/>
  </w:style>
  <w:style w:type="character" w:styleId="FollowedHyperlink">
    <w:name w:val="FollowedHyperlink"/>
    <w:basedOn w:val="DefaultParagraphFont"/>
    <w:uiPriority w:val="99"/>
    <w:semiHidden/>
    <w:unhideWhenUsed/>
    <w:rsid w:val="001D5561"/>
    <w:rPr>
      <w:color w:val="954F72" w:themeColor="followedHyperlink"/>
      <w:u w:val="single"/>
    </w:rPr>
  </w:style>
  <w:style w:type="character" w:customStyle="1" w:styleId="a-size-extra-large">
    <w:name w:val="a-size-extra-large"/>
    <w:basedOn w:val="DefaultParagraphFont"/>
    <w:rsid w:val="001D5561"/>
  </w:style>
  <w:style w:type="character" w:customStyle="1" w:styleId="a-size-large">
    <w:name w:val="a-size-large"/>
    <w:basedOn w:val="DefaultParagraphFont"/>
    <w:rsid w:val="001D5561"/>
  </w:style>
  <w:style w:type="character" w:customStyle="1" w:styleId="selectable">
    <w:name w:val="selectable"/>
    <w:basedOn w:val="DefaultParagraphFont"/>
    <w:rsid w:val="001D5561"/>
  </w:style>
  <w:style w:type="character" w:customStyle="1" w:styleId="a-size-medium">
    <w:name w:val="a-size-medium"/>
    <w:basedOn w:val="DefaultParagraphFont"/>
    <w:rsid w:val="001D5561"/>
  </w:style>
  <w:style w:type="character" w:customStyle="1" w:styleId="author">
    <w:name w:val="author"/>
    <w:basedOn w:val="DefaultParagraphFont"/>
    <w:rsid w:val="001D5561"/>
  </w:style>
  <w:style w:type="character" w:customStyle="1" w:styleId="fn">
    <w:name w:val="fn"/>
    <w:basedOn w:val="DefaultParagraphFont"/>
    <w:rsid w:val="001D5561"/>
  </w:style>
  <w:style w:type="character" w:customStyle="1" w:styleId="a-size-small">
    <w:name w:val="a-size-small"/>
    <w:basedOn w:val="DefaultParagraphFont"/>
    <w:rsid w:val="001D5561"/>
  </w:style>
  <w:style w:type="character" w:customStyle="1" w:styleId="a-declarative">
    <w:name w:val="a-declarative"/>
    <w:basedOn w:val="DefaultParagraphFont"/>
    <w:rsid w:val="001D5561"/>
  </w:style>
  <w:style w:type="character" w:customStyle="1" w:styleId="contribution">
    <w:name w:val="contribution"/>
    <w:basedOn w:val="DefaultParagraphFont"/>
    <w:rsid w:val="001D5561"/>
  </w:style>
  <w:style w:type="character" w:customStyle="1" w:styleId="a-color-secondary">
    <w:name w:val="a-color-secondary"/>
    <w:basedOn w:val="DefaultParagraphFont"/>
    <w:rsid w:val="001D5561"/>
  </w:style>
  <w:style w:type="character" w:customStyle="1" w:styleId="familyname">
    <w:name w:val="familyname"/>
    <w:basedOn w:val="DefaultParagraphFont"/>
    <w:rsid w:val="001D5561"/>
  </w:style>
  <w:style w:type="character" w:customStyle="1" w:styleId="a-label">
    <w:name w:val="a-label"/>
    <w:basedOn w:val="DefaultParagraphFont"/>
    <w:rsid w:val="001D5561"/>
  </w:style>
  <w:style w:type="character" w:customStyle="1" w:styleId="titlesame">
    <w:name w:val="titlesame"/>
    <w:basedOn w:val="DefaultParagraphFont"/>
    <w:rsid w:val="001D5561"/>
  </w:style>
  <w:style w:type="character" w:customStyle="1" w:styleId="titlediff">
    <w:name w:val="titlediff"/>
    <w:basedOn w:val="DefaultParagraphFont"/>
    <w:rsid w:val="001D5561"/>
  </w:style>
  <w:style w:type="character" w:customStyle="1" w:styleId="edition">
    <w:name w:val="edition"/>
    <w:basedOn w:val="DefaultParagraphFont"/>
    <w:rsid w:val="001D5561"/>
  </w:style>
  <w:style w:type="character" w:customStyle="1" w:styleId="js-article-title">
    <w:name w:val="js-article-title"/>
    <w:basedOn w:val="DefaultParagraphFont"/>
    <w:rsid w:val="001D5561"/>
  </w:style>
  <w:style w:type="character" w:customStyle="1" w:styleId="js-article-subtype">
    <w:name w:val="js-article-subtype"/>
    <w:basedOn w:val="DefaultParagraphFont"/>
    <w:rsid w:val="001D5561"/>
  </w:style>
  <w:style w:type="character" w:customStyle="1" w:styleId="ls52">
    <w:name w:val="ls52"/>
    <w:basedOn w:val="DefaultParagraphFont"/>
    <w:rsid w:val="001D5561"/>
  </w:style>
  <w:style w:type="character" w:customStyle="1" w:styleId="reference-accessdate">
    <w:name w:val="reference-accessdate"/>
    <w:basedOn w:val="DefaultParagraphFont"/>
    <w:rsid w:val="001D5561"/>
  </w:style>
  <w:style w:type="character" w:customStyle="1" w:styleId="nowrap">
    <w:name w:val="nowrap"/>
    <w:basedOn w:val="DefaultParagraphFont"/>
    <w:rsid w:val="001D5561"/>
  </w:style>
  <w:style w:type="character" w:customStyle="1" w:styleId="titlepart">
    <w:name w:val="titlepart"/>
    <w:basedOn w:val="DefaultParagraphFont"/>
    <w:rsid w:val="001D5561"/>
  </w:style>
  <w:style w:type="character" w:customStyle="1" w:styleId="l6">
    <w:name w:val="l6"/>
    <w:basedOn w:val="DefaultParagraphFont"/>
    <w:rsid w:val="001D5561"/>
  </w:style>
  <w:style w:type="paragraph" w:styleId="BodyTextIndent">
    <w:name w:val="Body Text Indent"/>
    <w:basedOn w:val="Normal"/>
    <w:link w:val="BodyTextIndentChar"/>
    <w:uiPriority w:val="99"/>
    <w:semiHidden/>
    <w:unhideWhenUsed/>
    <w:rsid w:val="009E7E46"/>
    <w:pPr>
      <w:spacing w:after="120"/>
      <w:ind w:left="360"/>
    </w:pPr>
  </w:style>
  <w:style w:type="character" w:customStyle="1" w:styleId="BodyTextIndentChar">
    <w:name w:val="Body Text Indent Char"/>
    <w:basedOn w:val="DefaultParagraphFont"/>
    <w:link w:val="BodyTextIndent"/>
    <w:uiPriority w:val="99"/>
    <w:semiHidden/>
    <w:rsid w:val="009E7E46"/>
  </w:style>
  <w:style w:type="character" w:customStyle="1" w:styleId="ListParagraphChar">
    <w:name w:val="List Paragraph Char"/>
    <w:aliases w:val="POINT Char"/>
    <w:link w:val="ListParagraph"/>
    <w:uiPriority w:val="34"/>
    <w:rsid w:val="009E7E46"/>
  </w:style>
  <w:style w:type="paragraph" w:styleId="NoSpacing">
    <w:name w:val="No Spacing"/>
    <w:uiPriority w:val="1"/>
    <w:qFormat/>
    <w:rsid w:val="009E7E46"/>
    <w:pPr>
      <w:spacing w:after="0" w:line="240" w:lineRule="auto"/>
    </w:pPr>
    <w:rPr>
      <w:rFonts w:ascii="Times New Roman" w:eastAsia="Calibri" w:hAnsi="Times New Roman" w:cs="Times New Roman"/>
      <w:lang w:val="id-ID"/>
    </w:rPr>
  </w:style>
  <w:style w:type="character" w:customStyle="1" w:styleId="shorttext">
    <w:name w:val="short_text"/>
    <w:rsid w:val="009E7E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277287">
      <w:bodyDiv w:val="1"/>
      <w:marLeft w:val="0"/>
      <w:marRight w:val="0"/>
      <w:marTop w:val="0"/>
      <w:marBottom w:val="0"/>
      <w:divBdr>
        <w:top w:val="none" w:sz="0" w:space="0" w:color="auto"/>
        <w:left w:val="none" w:sz="0" w:space="0" w:color="auto"/>
        <w:bottom w:val="none" w:sz="0" w:space="0" w:color="auto"/>
        <w:right w:val="none" w:sz="0" w:space="0" w:color="auto"/>
      </w:divBdr>
      <w:divsChild>
        <w:div w:id="1291859972">
          <w:marLeft w:val="-108"/>
          <w:marRight w:val="0"/>
          <w:marTop w:val="0"/>
          <w:marBottom w:val="0"/>
          <w:divBdr>
            <w:top w:val="none" w:sz="0" w:space="0" w:color="auto"/>
            <w:left w:val="none" w:sz="0" w:space="0" w:color="auto"/>
            <w:bottom w:val="none" w:sz="0" w:space="0" w:color="auto"/>
            <w:right w:val="none" w:sz="0" w:space="0" w:color="auto"/>
          </w:divBdr>
        </w:div>
        <w:div w:id="2130124819">
          <w:marLeft w:val="-108"/>
          <w:marRight w:val="0"/>
          <w:marTop w:val="0"/>
          <w:marBottom w:val="0"/>
          <w:divBdr>
            <w:top w:val="none" w:sz="0" w:space="0" w:color="auto"/>
            <w:left w:val="none" w:sz="0" w:space="0" w:color="auto"/>
            <w:bottom w:val="none" w:sz="0" w:space="0" w:color="auto"/>
            <w:right w:val="none" w:sz="0" w:space="0" w:color="auto"/>
          </w:divBdr>
        </w:div>
        <w:div w:id="90206442">
          <w:marLeft w:val="-108"/>
          <w:marRight w:val="0"/>
          <w:marTop w:val="0"/>
          <w:marBottom w:val="0"/>
          <w:divBdr>
            <w:top w:val="none" w:sz="0" w:space="0" w:color="auto"/>
            <w:left w:val="none" w:sz="0" w:space="0" w:color="auto"/>
            <w:bottom w:val="none" w:sz="0" w:space="0" w:color="auto"/>
            <w:right w:val="none" w:sz="0" w:space="0" w:color="auto"/>
          </w:divBdr>
        </w:div>
        <w:div w:id="1881474302">
          <w:marLeft w:val="-108"/>
          <w:marRight w:val="0"/>
          <w:marTop w:val="0"/>
          <w:marBottom w:val="0"/>
          <w:divBdr>
            <w:top w:val="none" w:sz="0" w:space="0" w:color="auto"/>
            <w:left w:val="none" w:sz="0" w:space="0" w:color="auto"/>
            <w:bottom w:val="none" w:sz="0" w:space="0" w:color="auto"/>
            <w:right w:val="none" w:sz="0" w:space="0" w:color="auto"/>
          </w:divBdr>
        </w:div>
        <w:div w:id="493762847">
          <w:marLeft w:val="-108"/>
          <w:marRight w:val="0"/>
          <w:marTop w:val="0"/>
          <w:marBottom w:val="0"/>
          <w:divBdr>
            <w:top w:val="none" w:sz="0" w:space="0" w:color="auto"/>
            <w:left w:val="none" w:sz="0" w:space="0" w:color="auto"/>
            <w:bottom w:val="none" w:sz="0" w:space="0" w:color="auto"/>
            <w:right w:val="none" w:sz="0" w:space="0" w:color="auto"/>
          </w:divBdr>
        </w:div>
        <w:div w:id="22561801">
          <w:marLeft w:val="-108"/>
          <w:marRight w:val="0"/>
          <w:marTop w:val="0"/>
          <w:marBottom w:val="0"/>
          <w:divBdr>
            <w:top w:val="none" w:sz="0" w:space="0" w:color="auto"/>
            <w:left w:val="none" w:sz="0" w:space="0" w:color="auto"/>
            <w:bottom w:val="none" w:sz="0" w:space="0" w:color="auto"/>
            <w:right w:val="none" w:sz="0" w:space="0" w:color="auto"/>
          </w:divBdr>
        </w:div>
        <w:div w:id="900024894">
          <w:marLeft w:val="-108"/>
          <w:marRight w:val="0"/>
          <w:marTop w:val="0"/>
          <w:marBottom w:val="0"/>
          <w:divBdr>
            <w:top w:val="none" w:sz="0" w:space="0" w:color="auto"/>
            <w:left w:val="none" w:sz="0" w:space="0" w:color="auto"/>
            <w:bottom w:val="none" w:sz="0" w:space="0" w:color="auto"/>
            <w:right w:val="none" w:sz="0" w:space="0" w:color="auto"/>
          </w:divBdr>
        </w:div>
        <w:div w:id="702630011">
          <w:marLeft w:val="-108"/>
          <w:marRight w:val="0"/>
          <w:marTop w:val="0"/>
          <w:marBottom w:val="0"/>
          <w:divBdr>
            <w:top w:val="none" w:sz="0" w:space="0" w:color="auto"/>
            <w:left w:val="none" w:sz="0" w:space="0" w:color="auto"/>
            <w:bottom w:val="none" w:sz="0" w:space="0" w:color="auto"/>
            <w:right w:val="none" w:sz="0" w:space="0" w:color="auto"/>
          </w:divBdr>
        </w:div>
      </w:divsChild>
    </w:div>
    <w:div w:id="921717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C75859-D554-40DF-B9C3-198346633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Pages>
  <Words>5566</Words>
  <Characters>31732</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INTERNATIONAL JOURNAL OF RESEARCH SCIENCE &amp; MANAGEMENT</vt:lpstr>
    </vt:vector>
  </TitlesOfParts>
  <Company/>
  <LinksUpToDate>false</LinksUpToDate>
  <CharactersWithSpaces>37224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INFLUENCE OF PERCEPTION OF BUDGET PLANNING AND BUDGET IMPLEMENTATION ON BUDGET PERFORMANCE THROUGH APPLICATION OF BUDGET EXPENDITURE IN PUBLIC HEALT DEPARTMENT BONDOWOSO DISTRICT</dc:title>
  <dc:creator>SHIVAM</dc:creator>
  <cp:lastModifiedBy>Rampyari</cp:lastModifiedBy>
  <cp:revision>14</cp:revision>
  <cp:lastPrinted>2018-08-18T10:12:00Z</cp:lastPrinted>
  <dcterms:created xsi:type="dcterms:W3CDTF">2018-08-14T12:04:00Z</dcterms:created>
  <dcterms:modified xsi:type="dcterms:W3CDTF">2018-08-21T15:49:00Z</dcterms:modified>
</cp:coreProperties>
</file>