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7C32BD" w:rsidR="007C32BD" w:rsidP="007C32BD" w:rsidRDefault="007C32BD" w14:paraId="53970539" wp14:textId="175B2EB8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5F26B6A6" w:rsidR="56BF9207">
        <w:rPr>
          <w:rFonts w:ascii="Times New Roman" w:hAnsi="Times New Roman" w:eastAsia="Times New Roman" w:cs="Times New Roman"/>
          <w:sz w:val="24"/>
          <w:szCs w:val="24"/>
          <w:lang w:eastAsia="en-GB"/>
        </w:rPr>
        <w:t xml:space="preserve">Supplementary </w:t>
      </w:r>
      <w:r w:rsidRPr="5F26B6A6" w:rsidR="15CDFC5D">
        <w:rPr>
          <w:rFonts w:ascii="Times New Roman" w:hAnsi="Times New Roman" w:eastAsia="Times New Roman" w:cs="Times New Roman"/>
          <w:sz w:val="24"/>
          <w:szCs w:val="24"/>
          <w:lang w:eastAsia="en-GB"/>
        </w:rPr>
        <w:t>Data I</w:t>
      </w:r>
      <w:r w:rsidRPr="5F26B6A6" w:rsidR="15CDFC5D">
        <w:rPr>
          <w:rFonts w:ascii="Times New Roman" w:hAnsi="Times New Roman" w:eastAsia="Times New Roman" w:cs="Times New Roman"/>
          <w:sz w:val="24"/>
          <w:szCs w:val="24"/>
          <w:lang w:eastAsia="en-GB"/>
        </w:rPr>
        <w:t>IIB</w:t>
      </w:r>
      <w:bookmarkStart w:name="_GoBack" w:id="0"/>
      <w:bookmarkEnd w:id="0"/>
      <w:r w:rsidRPr="5F26B6A6" w:rsidR="007C32BD">
        <w:rPr>
          <w:rFonts w:ascii="Times New Roman" w:hAnsi="Times New Roman" w:eastAsia="Times New Roman" w:cs="Times New Roman"/>
          <w:sz w:val="24"/>
          <w:szCs w:val="24"/>
          <w:lang w:eastAsia="en-GB"/>
        </w:rPr>
        <w:t>. Justification of the score </w:t>
      </w:r>
    </w:p>
    <w:p xmlns:wp14="http://schemas.microsoft.com/office/word/2010/wordml" w:rsidRPr="007C32BD" w:rsidR="007C32BD" w:rsidP="007C32BD" w:rsidRDefault="007C32BD" w14:paraId="6E7BEAA2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007C32BD">
        <w:rPr>
          <w:rFonts w:ascii="Times New Roman" w:hAnsi="Times New Roman" w:eastAsia="Times New Roman" w:cs="Times New Roman"/>
          <w:sz w:val="24"/>
          <w:szCs w:val="24"/>
          <w:lang w:eastAsia="en-GB"/>
        </w:rPr>
        <w:t> </w:t>
      </w:r>
    </w:p>
    <w:tbl>
      <w:tblPr>
        <w:tblW w:w="12073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3572"/>
        <w:gridCol w:w="3005"/>
        <w:gridCol w:w="3231"/>
      </w:tblGrid>
      <w:tr xmlns:wp14="http://schemas.microsoft.com/office/word/2010/wordml" w:rsidRPr="007C32BD" w:rsidR="007C32BD" w:rsidTr="1E1E057B" w14:paraId="022AD0F5" wp14:textId="77777777">
        <w:trPr>
          <w:trHeight w:val="27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DD6EE" w:themeFill="accent5" w:themeFillTint="66"/>
            <w:tcMar/>
            <w:hideMark/>
          </w:tcPr>
          <w:p w:rsidRPr="007C32BD" w:rsidR="007C32BD" w:rsidP="007C32BD" w:rsidRDefault="007C32BD" w14:paraId="3BAEB8D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Paper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DD6EE" w:themeFill="accent5" w:themeFillTint="66"/>
            <w:tcMar/>
            <w:hideMark/>
          </w:tcPr>
          <w:p w:rsidRPr="007C32BD" w:rsidR="007C32BD" w:rsidP="007C32BD" w:rsidRDefault="007C32BD" w14:paraId="2ECDDDC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Selection 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DD6EE" w:themeFill="accent5" w:themeFillTint="66"/>
            <w:tcMar/>
            <w:hideMark/>
          </w:tcPr>
          <w:p w:rsidRPr="007C32BD" w:rsidR="007C32BD" w:rsidP="007C32BD" w:rsidRDefault="007C32BD" w14:paraId="3AC2E00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Comparability 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DD6EE" w:themeFill="accent5" w:themeFillTint="66"/>
            <w:tcMar/>
            <w:hideMark/>
          </w:tcPr>
          <w:p w:rsidRPr="007C32BD" w:rsidR="007C32BD" w:rsidP="007C32BD" w:rsidRDefault="007C32BD" w14:paraId="7F3D544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Outcome </w:t>
            </w:r>
          </w:p>
        </w:tc>
      </w:tr>
      <w:tr xmlns:wp14="http://schemas.microsoft.com/office/word/2010/wordml" w:rsidRPr="007C32BD" w:rsidR="007C32BD" w:rsidTr="1E1E057B" w14:paraId="1EE37685" wp14:textId="77777777">
        <w:trPr>
          <w:trHeight w:val="1635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D28371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Uyanikoglu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2018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F8F088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Case definition was accurate (laparotomy used to confirm OT) </w:t>
            </w:r>
          </w:p>
          <w:p w:rsidRPr="007C32BD" w:rsidR="007C32BD" w:rsidP="007C32BD" w:rsidRDefault="007C32BD" w14:paraId="65AF2EC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Cases were representative. </w:t>
            </w:r>
          </w:p>
          <w:p w:rsidRPr="007C32BD" w:rsidR="007C32BD" w:rsidP="007C32BD" w:rsidRDefault="007C32BD" w14:paraId="585FFB8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No description of the origin of the controls  </w:t>
            </w:r>
          </w:p>
          <w:p w:rsidRPr="007C32BD" w:rsidR="007C32BD" w:rsidP="007C32BD" w:rsidRDefault="007C32BD" w14:paraId="3E2DBD16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Controls had no history of the disease 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D45FA0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other ovarian pathology  </w:t>
            </w:r>
          </w:p>
          <w:p w:rsidRPr="007C32BD" w:rsidR="007C32BD" w:rsidP="007C32BD" w:rsidRDefault="007C32BD" w14:paraId="45D4C83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metabolic syndromes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119BF0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Results were obtained from a secure record.  </w:t>
            </w:r>
          </w:p>
          <w:p w:rsidRPr="007C32BD" w:rsidR="007C32BD" w:rsidP="007C32BD" w:rsidRDefault="007C32BD" w14:paraId="1223762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Same method was used for cases and controls  </w:t>
            </w:r>
          </w:p>
          <w:p w:rsidRPr="007C32BD" w:rsidR="007C32BD" w:rsidP="007C32BD" w:rsidRDefault="007C32BD" w14:paraId="4D17554C" wp14:textId="230B642E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1E1E057B" w:rsidR="007C32BD">
              <w:rPr>
                <w:rFonts w:ascii="Calibri" w:hAnsi="Calibri" w:eastAsia="Times New Roman" w:cs="Calibri"/>
                <w:lang w:eastAsia="en-GB"/>
              </w:rPr>
              <w:t>Non-response rate was the same for both groups  </w:t>
            </w:r>
          </w:p>
        </w:tc>
      </w:tr>
      <w:tr xmlns:wp14="http://schemas.microsoft.com/office/word/2010/wordml" w:rsidRPr="007C32BD" w:rsidR="007C32BD" w:rsidTr="1E1E057B" w14:paraId="3067A66F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5855618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Reed et al, 2011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EBAFCC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 </w:t>
            </w:r>
          </w:p>
          <w:p w:rsidRPr="007C32BD" w:rsidR="007C32BD" w:rsidP="007C32BD" w:rsidRDefault="007C32BD" w14:paraId="03AC7EAF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representative  </w:t>
            </w:r>
          </w:p>
          <w:p w:rsidRPr="007C32BD" w:rsidR="007C32BD" w:rsidP="007C32BD" w:rsidRDefault="007C32BD" w14:paraId="03848E5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were selected from non-surgical hospital patients  </w:t>
            </w:r>
          </w:p>
          <w:p w:rsidRPr="007C32BD" w:rsidR="007C32BD" w:rsidP="007C32BD" w:rsidRDefault="007C32BD" w14:paraId="71CA628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did not have ovarian pathology 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3CA16DEE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previous obstetric and gynaecological pathology  </w:t>
            </w:r>
          </w:p>
          <w:p w:rsidRPr="007C32BD" w:rsidR="007C32BD" w:rsidP="007C32BD" w:rsidRDefault="007C32BD" w14:paraId="7A26F25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those with communication difficulties 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ED71F66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Records were ascertained from a secure source  </w:t>
            </w:r>
          </w:p>
          <w:p w:rsidRPr="007C32BD" w:rsidR="007C32BD" w:rsidP="007C32BD" w:rsidRDefault="007C32BD" w14:paraId="4A9D5A2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was used for cases and controls  </w:t>
            </w:r>
          </w:p>
          <w:p w:rsidRPr="007C32BD" w:rsidR="007C32BD" w:rsidP="007C32BD" w:rsidRDefault="007C32BD" w14:paraId="449B551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Non-respondents were not described  </w:t>
            </w:r>
          </w:p>
        </w:tc>
      </w:tr>
      <w:tr xmlns:wp14="http://schemas.microsoft.com/office/word/2010/wordml" w:rsidRPr="007C32BD" w:rsidR="007C32BD" w:rsidTr="1E1E057B" w14:paraId="07281B9E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658624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Yilmaz et al, 2015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F13187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was adequate.  </w:t>
            </w:r>
          </w:p>
          <w:p w:rsidRPr="007C32BD" w:rsidR="007C32BD" w:rsidP="007C32BD" w:rsidRDefault="007C32BD" w14:paraId="13FC42D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were representative.  </w:t>
            </w:r>
          </w:p>
          <w:p w:rsidRPr="007C32BD" w:rsidR="007C32BD" w:rsidP="007C32BD" w:rsidRDefault="007C32BD" w14:paraId="34687DF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were community controls.  </w:t>
            </w:r>
          </w:p>
          <w:p w:rsidRPr="007C32BD" w:rsidR="007C32BD" w:rsidP="007C32BD" w:rsidRDefault="007C32BD" w14:paraId="1EA6891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that the controls have no history of ovarian torsion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2986B0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the method of taking and analysing blood  </w:t>
            </w:r>
          </w:p>
          <w:p w:rsidRPr="007C32BD" w:rsidR="007C32BD" w:rsidP="007C32BD" w:rsidRDefault="007C32BD" w14:paraId="7B6E7F9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clear whether the study controls for previous ovarian pathology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622C7DA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secure records  </w:t>
            </w:r>
          </w:p>
          <w:p w:rsidRPr="007C32BD" w:rsidR="007C32BD" w:rsidP="007C32BD" w:rsidRDefault="007C32BD" w14:paraId="235147FF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  </w:t>
            </w:r>
          </w:p>
          <w:p w:rsidRPr="007C32BD" w:rsidR="007C32BD" w:rsidP="007C32BD" w:rsidRDefault="007C32BD" w14:paraId="1BC670C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rate of non-respondents was not described </w:t>
            </w:r>
          </w:p>
        </w:tc>
      </w:tr>
      <w:tr xmlns:wp14="http://schemas.microsoft.com/office/word/2010/wordml" w:rsidRPr="007C32BD" w:rsidR="007C32BD" w:rsidTr="1E1E057B" w14:paraId="3C1C35AF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F47E25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Topcu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2015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1D2D93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  </w:t>
            </w:r>
          </w:p>
          <w:p w:rsidRPr="007C32BD" w:rsidR="007C32BD" w:rsidP="007C32BD" w:rsidRDefault="007C32BD" w14:paraId="1997786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  </w:t>
            </w:r>
          </w:p>
          <w:p w:rsidRPr="007C32BD" w:rsidR="007C32BD" w:rsidP="007C32BD" w:rsidRDefault="007C32BD" w14:paraId="5842997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Controls are community controls 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3554A158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the method of taking and analysing blood  </w:t>
            </w:r>
          </w:p>
          <w:p w:rsidRPr="007C32BD" w:rsidR="007C32BD" w:rsidP="007C32BD" w:rsidRDefault="007C32BD" w14:paraId="238F1E4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other ovarian pathology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6A2D9DE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secure records  </w:t>
            </w:r>
          </w:p>
          <w:p w:rsidRPr="007C32BD" w:rsidR="007C32BD" w:rsidP="007C32BD" w:rsidRDefault="007C32BD" w14:paraId="59A8523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 </w:t>
            </w:r>
          </w:p>
          <w:p w:rsidRPr="007C32BD" w:rsidR="007C32BD" w:rsidP="007C32BD" w:rsidRDefault="007C32BD" w14:paraId="154D4A5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Non-respondents were not described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</w:p>
        </w:tc>
      </w:tr>
      <w:tr xmlns:wp14="http://schemas.microsoft.com/office/word/2010/wordml" w:rsidRPr="007C32BD" w:rsidR="007C32BD" w:rsidTr="1E1E057B" w14:paraId="5BEB37BA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023BE0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Guven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2015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68F65F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4DF7463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</w:t>
            </w:r>
          </w:p>
          <w:p w:rsidRPr="007C32BD" w:rsidR="007C32BD" w:rsidP="007C32BD" w:rsidRDefault="007C32BD" w14:paraId="393159E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Controls are community controls  </w:t>
            </w:r>
          </w:p>
          <w:p w:rsidRPr="007C32BD" w:rsidR="007C32BD" w:rsidP="007C32BD" w:rsidRDefault="007C32BD" w14:paraId="782E6A3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that the controls have no history of ovarian torsion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>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61E4B68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other ovarian pathology </w:t>
            </w:r>
          </w:p>
          <w:p w:rsidRPr="007C32BD" w:rsidR="007C32BD" w:rsidP="007C32BD" w:rsidRDefault="007C32BD" w14:paraId="2BE8137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metabolic syndromes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>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5D6DC6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secure records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</w:p>
          <w:p w:rsidRPr="007C32BD" w:rsidR="007C32BD" w:rsidP="007C32BD" w:rsidRDefault="007C32BD" w14:paraId="131DB83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 </w:t>
            </w:r>
          </w:p>
          <w:p w:rsidRPr="007C32BD" w:rsidR="007C32BD" w:rsidP="007C32BD" w:rsidRDefault="007C32BD" w14:paraId="75FF768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rate of non-respondents was not described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> </w:t>
            </w:r>
          </w:p>
        </w:tc>
      </w:tr>
      <w:tr xmlns:wp14="http://schemas.microsoft.com/office/word/2010/wordml" w:rsidRPr="007C32BD" w:rsidR="007C32BD" w:rsidTr="1E1E057B" w14:paraId="0CCDFD70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2C810F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Nissen et al, 2019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D846D3E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4920560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5D6B227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Controls are community controls.  </w:t>
            </w:r>
          </w:p>
          <w:p w:rsidRPr="007C32BD" w:rsidR="007C32BD" w:rsidP="007C32BD" w:rsidRDefault="007C32BD" w14:paraId="638B48D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that the controls have no history of ovarian torsion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EC63F0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other ovarian pathology  </w:t>
            </w:r>
          </w:p>
          <w:p w:rsidRPr="007C32BD" w:rsidR="007C32BD" w:rsidP="007C32BD" w:rsidRDefault="007C32BD" w14:paraId="322BF83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metabolic syndromes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63E1C7B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secure records  </w:t>
            </w:r>
          </w:p>
          <w:p w:rsidRPr="007C32BD" w:rsidR="007C32BD" w:rsidP="007C32BD" w:rsidRDefault="007C32BD" w14:paraId="112D059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  </w:t>
            </w:r>
          </w:p>
          <w:p w:rsidRPr="007C32BD" w:rsidR="007C32BD" w:rsidP="007C32BD" w:rsidRDefault="007C32BD" w14:paraId="7A7E9C6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rate of non-respondents was not described </w:t>
            </w:r>
          </w:p>
        </w:tc>
      </w:tr>
      <w:tr xmlns:wp14="http://schemas.microsoft.com/office/word/2010/wordml" w:rsidRPr="007C32BD" w:rsidR="007C32BD" w:rsidTr="1E1E057B" w14:paraId="4A462B5E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7D7306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color w:val="000000"/>
                <w:lang w:eastAsia="en-GB"/>
              </w:rPr>
              <w:t>Daponte</w:t>
            </w:r>
            <w:proofErr w:type="spellEnd"/>
            <w:r w:rsidRPr="007C32BD">
              <w:rPr>
                <w:rFonts w:ascii="Calibri" w:hAnsi="Calibri" w:eastAsia="Times New Roman" w:cs="Calibri"/>
                <w:color w:val="000000"/>
                <w:lang w:eastAsia="en-GB"/>
              </w:rPr>
              <w:t xml:space="preserve"> et al, 2006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E21788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3BA7E85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1753C05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Controls are community controls.  </w:t>
            </w:r>
          </w:p>
          <w:p w:rsidRPr="007C32BD" w:rsidR="007C32BD" w:rsidP="007C32BD" w:rsidRDefault="007C32BD" w14:paraId="6C0876C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that the controls have no history of ovarian torsion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E257F4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patients with malignancy  </w:t>
            </w:r>
          </w:p>
          <w:p w:rsidRPr="007C32BD" w:rsidR="007C32BD" w:rsidP="007C32BD" w:rsidRDefault="007C32BD" w14:paraId="2510FCCF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signs and symptoms of other pathologies 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B894D0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Records were obtained from a secure source  </w:t>
            </w:r>
          </w:p>
          <w:p w:rsidRPr="007C32BD" w:rsidR="007C32BD" w:rsidP="007C32BD" w:rsidRDefault="007C32BD" w14:paraId="10C8A1D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controls.  </w:t>
            </w:r>
          </w:p>
          <w:p w:rsidRPr="007C32BD" w:rsidR="007C32BD" w:rsidP="007C32BD" w:rsidRDefault="007C32BD" w14:paraId="4A24CBDC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non-respondent rate is not described. </w:t>
            </w:r>
          </w:p>
        </w:tc>
      </w:tr>
      <w:tr xmlns:wp14="http://schemas.microsoft.com/office/word/2010/wordml" w:rsidRPr="007C32BD" w:rsidR="007C32BD" w:rsidTr="1E1E057B" w14:paraId="582609FB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6D1CFC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Incebiyik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2015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FDB1718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41110B8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4267E626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are community controls. </w:t>
            </w:r>
          </w:p>
          <w:p w:rsidRPr="007C32BD" w:rsidR="007C32BD" w:rsidP="007C32BD" w:rsidRDefault="007C32BD" w14:paraId="12DAAE3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whether the controls have a previous history of ovarian torsion.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9F35A0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signs and symptoms of malignancy  </w:t>
            </w:r>
          </w:p>
          <w:p w:rsidRPr="007C32BD" w:rsidR="007C32BD" w:rsidP="007C32BD" w:rsidRDefault="007C32BD" w14:paraId="0BE534E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signs and symptoms of other pathologies behind acute abdomen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3A07EB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a secure record.  </w:t>
            </w:r>
          </w:p>
          <w:p w:rsidRPr="007C32BD" w:rsidR="007C32BD" w:rsidP="007C32BD" w:rsidRDefault="007C32BD" w14:paraId="4D721DA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controls. </w:t>
            </w:r>
          </w:p>
          <w:p w:rsidRPr="007C32BD" w:rsidR="007C32BD" w:rsidP="007C32BD" w:rsidRDefault="007C32BD" w14:paraId="79A24228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non-response rate was not described. </w:t>
            </w:r>
          </w:p>
        </w:tc>
      </w:tr>
      <w:tr xmlns:wp14="http://schemas.microsoft.com/office/word/2010/wordml" w:rsidRPr="007C32BD" w:rsidR="007C32BD" w:rsidTr="1E1E057B" w14:paraId="50495857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CC91EF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color w:val="000000"/>
                <w:lang w:eastAsia="en-GB"/>
              </w:rPr>
              <w:t>Cohen SB et al, 2001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E6A995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4DDA6AB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69B57EA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are community controls. </w:t>
            </w:r>
          </w:p>
          <w:p w:rsidRPr="007C32BD" w:rsidR="007C32BD" w:rsidP="007C32BD" w:rsidRDefault="007C32BD" w14:paraId="141211D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explicitly stated whether the controls have a previous history of ovarian torsion.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F0C94F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signs and symptoms of malignancy  </w:t>
            </w:r>
          </w:p>
          <w:p w:rsidRPr="007C32BD" w:rsidR="007C32BD" w:rsidP="007C32BD" w:rsidRDefault="007C32BD" w14:paraId="4638295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controls for signs and symptoms of other pathologies behind acute abdomen 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004EB7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a secure record.  </w:t>
            </w:r>
          </w:p>
          <w:p w:rsidRPr="007C32BD" w:rsidR="007C32BD" w:rsidP="007C32BD" w:rsidRDefault="007C32BD" w14:paraId="64B143F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controls. </w:t>
            </w:r>
          </w:p>
          <w:p w:rsidRPr="007C32BD" w:rsidR="007C32BD" w:rsidP="007C32BD" w:rsidRDefault="007C32BD" w14:paraId="70E7034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non-response rate was not described. </w:t>
            </w:r>
          </w:p>
        </w:tc>
      </w:tr>
      <w:tr xmlns:wp14="http://schemas.microsoft.com/office/word/2010/wordml" w:rsidRPr="007C32BD" w:rsidR="007C32BD" w:rsidTr="1E1E057B" w14:paraId="21114A08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1CABF53E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Zangene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2017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9F9935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32C1A58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6312C20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are community controls.  </w:t>
            </w:r>
          </w:p>
          <w:p w:rsidRPr="007C32BD" w:rsidR="007C32BD" w:rsidP="007C32BD" w:rsidRDefault="007C32BD" w14:paraId="3CE7496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clearly stated whether the controls had a history of the disease. 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988ABCE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controlled for other health issues.  </w:t>
            </w:r>
          </w:p>
          <w:p w:rsidRPr="007C32BD" w:rsidR="007C32BD" w:rsidP="007C32BD" w:rsidRDefault="007C32BD" w14:paraId="39B40FD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 xml:space="preserve">The study controlled for the method of taking blood samples 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>and the analysis of blood samples</w:t>
            </w:r>
            <w:r>
              <w:rPr>
                <w:rFonts w:ascii="Calibri" w:hAnsi="Calibri" w:eastAsia="Times New Roman" w:cs="Calibri"/>
                <w:lang w:eastAsia="en-GB"/>
              </w:rPr>
              <w:t>.</w:t>
            </w:r>
            <w:r w:rsidRPr="007C32BD">
              <w:rPr>
                <w:rFonts w:ascii="Calibri" w:hAnsi="Calibri" w:eastAsia="Times New Roman" w:cs="Calibri"/>
                <w:lang w:eastAsia="en-GB"/>
              </w:rPr>
              <w:t>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250E9A6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Results were obtained from a secure record.  </w:t>
            </w:r>
          </w:p>
          <w:p w:rsidRPr="007C32BD" w:rsidR="007C32BD" w:rsidP="007C32BD" w:rsidRDefault="007C32BD" w14:paraId="5ED124E4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patients and controls.  </w:t>
            </w:r>
          </w:p>
          <w:p w:rsidRPr="007C32BD" w:rsidR="007C32BD" w:rsidP="007C32BD" w:rsidRDefault="007C32BD" w14:paraId="5EA23A8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non-response rate was the same for both groups. </w:t>
            </w:r>
          </w:p>
        </w:tc>
      </w:tr>
      <w:tr xmlns:wp14="http://schemas.microsoft.com/office/word/2010/wordml" w:rsidRPr="007C32BD" w:rsidR="007C32BD" w:rsidTr="1E1E057B" w14:paraId="0539A2F5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71C6122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Gu et al, 2018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21BD7D8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61DE235A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18FAC9ED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are community controls.  </w:t>
            </w:r>
          </w:p>
          <w:p w:rsidRPr="007C32BD" w:rsidR="007C32BD" w:rsidP="007C32BD" w:rsidRDefault="007C32BD" w14:paraId="68ACF02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clearly stated whether the controls had a history of the disease.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294576B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controlled for patients with other pathologies. </w:t>
            </w:r>
          </w:p>
          <w:p w:rsidRPr="007C32BD" w:rsidR="007C32BD" w:rsidP="007C32BD" w:rsidRDefault="007C32BD" w14:paraId="3534A8A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controlled for the method of taking blood samples and the analysis of the blood samples. 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E24BE8B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a secure record.  </w:t>
            </w:r>
          </w:p>
          <w:p w:rsidRPr="007C32BD" w:rsidR="007C32BD" w:rsidP="007C32BD" w:rsidRDefault="007C32BD" w14:paraId="0EE71BFE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controls. </w:t>
            </w:r>
          </w:p>
          <w:p w:rsidRPr="007C32BD" w:rsidR="007C32BD" w:rsidP="007C32BD" w:rsidRDefault="007C32BD" w14:paraId="0B390DB3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non-response rate was not described. </w:t>
            </w:r>
          </w:p>
        </w:tc>
      </w:tr>
      <w:tr xmlns:wp14="http://schemas.microsoft.com/office/word/2010/wordml" w:rsidRPr="007C32BD" w:rsidR="007C32BD" w:rsidTr="1E1E057B" w14:paraId="5D18CD36" wp14:textId="77777777">
        <w:trPr>
          <w:trHeight w:val="300"/>
        </w:trPr>
        <w:tc>
          <w:tcPr>
            <w:tcW w:w="22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0E3E2E07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7C32BD">
              <w:rPr>
                <w:rFonts w:ascii="Calibri" w:hAnsi="Calibri" w:eastAsia="Times New Roman" w:cs="Calibri"/>
                <w:lang w:eastAsia="en-GB"/>
              </w:rPr>
              <w:t>Aiob</w:t>
            </w:r>
            <w:proofErr w:type="spellEnd"/>
            <w:r w:rsidRPr="007C32BD">
              <w:rPr>
                <w:rFonts w:ascii="Calibri" w:hAnsi="Calibri" w:eastAsia="Times New Roman" w:cs="Calibri"/>
                <w:lang w:eastAsia="en-GB"/>
              </w:rPr>
              <w:t xml:space="preserve"> et al, 2022 </w:t>
            </w:r>
          </w:p>
        </w:tc>
        <w:tc>
          <w:tcPr>
            <w:tcW w:w="35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29D2D722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 definition is accurate.  </w:t>
            </w:r>
          </w:p>
          <w:p w:rsidRPr="007C32BD" w:rsidR="007C32BD" w:rsidP="007C32BD" w:rsidRDefault="007C32BD" w14:paraId="6D7924BF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cases are representative.  </w:t>
            </w:r>
          </w:p>
          <w:p w:rsidRPr="007C32BD" w:rsidR="007C32BD" w:rsidP="007C32BD" w:rsidRDefault="007C32BD" w14:paraId="6EAB9E9F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controls are community controls.  </w:t>
            </w:r>
          </w:p>
          <w:p w:rsidRPr="007C32BD" w:rsidR="007C32BD" w:rsidP="007C32BD" w:rsidRDefault="007C32BD" w14:paraId="1275B610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It is not clearly stated whether the controls had a history of the disease. </w:t>
            </w:r>
          </w:p>
        </w:tc>
        <w:tc>
          <w:tcPr>
            <w:tcW w:w="3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45CB1A11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controlled for other health issues.  </w:t>
            </w:r>
          </w:p>
          <w:p w:rsidRPr="007C32BD" w:rsidR="007C32BD" w:rsidP="007C32BD" w:rsidRDefault="007C32BD" w14:paraId="2E1604D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study controlled for the method of taking blood samples and the analysis of blood samples. </w:t>
            </w:r>
          </w:p>
        </w:tc>
        <w:tc>
          <w:tcPr>
            <w:tcW w:w="3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/>
            <w:hideMark/>
          </w:tcPr>
          <w:p w:rsidRPr="007C32BD" w:rsidR="007C32BD" w:rsidP="007C32BD" w:rsidRDefault="007C32BD" w14:paraId="5BAA2F2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results were obtained from a secure record.  </w:t>
            </w:r>
          </w:p>
          <w:p w:rsidRPr="007C32BD" w:rsidR="007C32BD" w:rsidP="007C32BD" w:rsidRDefault="007C32BD" w14:paraId="258933C9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same method of ascertainment was used for cases and controls. </w:t>
            </w:r>
          </w:p>
          <w:p w:rsidRPr="007C32BD" w:rsidR="007C32BD" w:rsidP="007C32BD" w:rsidRDefault="007C32BD" w14:paraId="5AE655B5" wp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sz w:val="24"/>
                <w:szCs w:val="24"/>
                <w:lang w:eastAsia="en-GB"/>
              </w:rPr>
            </w:pPr>
            <w:r w:rsidRPr="007C32BD">
              <w:rPr>
                <w:rFonts w:ascii="Calibri" w:hAnsi="Calibri" w:eastAsia="Times New Roman" w:cs="Calibri"/>
                <w:lang w:eastAsia="en-GB"/>
              </w:rPr>
              <w:t>The non-response rate was not described. </w:t>
            </w:r>
          </w:p>
        </w:tc>
      </w:tr>
    </w:tbl>
    <w:p xmlns:wp14="http://schemas.microsoft.com/office/word/2010/wordml" w:rsidRPr="007C32BD" w:rsidR="007C32BD" w:rsidP="007C32BD" w:rsidRDefault="007C32BD" w14:paraId="63E4A9CD" wp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sz w:val="18"/>
          <w:szCs w:val="18"/>
          <w:lang w:eastAsia="en-GB"/>
        </w:rPr>
      </w:pPr>
      <w:r w:rsidRPr="007C32BD">
        <w:rPr>
          <w:rFonts w:ascii="Times New Roman" w:hAnsi="Times New Roman" w:eastAsia="Times New Roman" w:cs="Times New Roman"/>
          <w:sz w:val="24"/>
          <w:szCs w:val="24"/>
          <w:lang w:eastAsia="en-GB"/>
        </w:rPr>
        <w:t> </w:t>
      </w:r>
    </w:p>
    <w:p xmlns:wp14="http://schemas.microsoft.com/office/word/2010/wordml" w:rsidR="007C32BD" w:rsidRDefault="007C32BD" w14:paraId="672A6659" wp14:textId="77777777"/>
    <w:sectPr w:rsidR="007C32BD" w:rsidSect="007C32B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2BD"/>
    <w:rsid w:val="007C32BD"/>
    <w:rsid w:val="15CDFC5D"/>
    <w:rsid w:val="1E1E057B"/>
    <w:rsid w:val="56BF9207"/>
    <w:rsid w:val="5F26B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EA3B3"/>
  <w15:chartTrackingRefBased/>
  <w15:docId w15:val="{DED1F651-DA23-40FE-B190-F2706F2A15D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7C32B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7C32BD"/>
  </w:style>
  <w:style w:type="character" w:styleId="eop" w:customStyle="1">
    <w:name w:val="eop"/>
    <w:basedOn w:val="DefaultParagraphFont"/>
    <w:rsid w:val="007C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7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830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6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13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0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8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01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5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43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0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40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5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0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1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4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12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2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6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67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05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0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0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27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1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30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1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9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1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79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8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950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3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4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26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8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52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83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8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99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58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2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54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89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1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73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85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15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04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7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58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44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98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2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5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8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73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34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39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04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25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3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00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9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6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61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78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00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3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8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72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15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21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2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46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8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6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0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13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32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95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13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4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23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25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0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8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0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51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83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88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48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33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36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6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59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6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62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1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5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6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3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69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8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42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5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3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05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96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43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07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61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11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6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75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3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1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23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027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9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4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59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0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07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0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2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54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9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15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43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59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73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7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73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1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20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57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3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1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3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6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1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3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8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University of Hull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 Guinn</dc:creator>
  <keywords/>
  <dc:description/>
  <lastModifiedBy>Barbara Guinn</lastModifiedBy>
  <revision>3</revision>
  <dcterms:created xsi:type="dcterms:W3CDTF">2023-05-20T14:53:00.0000000Z</dcterms:created>
  <dcterms:modified xsi:type="dcterms:W3CDTF">2023-10-30T23:32:34.1470343Z</dcterms:modified>
</coreProperties>
</file>