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E329AAC" w14:textId="77777777" w:rsidR="008B0105" w:rsidRDefault="008B0105">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0"/>
        <w:tblW w:w="10773"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3641"/>
        <w:gridCol w:w="728"/>
        <w:gridCol w:w="6404"/>
      </w:tblGrid>
      <w:tr w:rsidR="008B0105" w14:paraId="6FD3EF56" w14:textId="77777777">
        <w:trPr>
          <w:trHeight w:val="3484"/>
        </w:trPr>
        <w:tc>
          <w:tcPr>
            <w:tcW w:w="3641" w:type="dxa"/>
          </w:tcPr>
          <w:p w14:paraId="366499D1" w14:textId="77777777" w:rsidR="008B0105" w:rsidRDefault="00000000">
            <w:pPr>
              <w:spacing w:line="276" w:lineRule="auto"/>
              <w:jc w:val="center"/>
              <w:rPr>
                <w:b/>
                <w:color w:val="548AB7"/>
                <w:sz w:val="20"/>
                <w:szCs w:val="20"/>
              </w:rPr>
            </w:pPr>
            <w:r>
              <w:rPr>
                <w:noProof/>
              </w:rPr>
              <w:drawing>
                <wp:inline distT="0" distB="0" distL="0" distR="0" wp14:anchorId="5E8758E3" wp14:editId="0969F3E7">
                  <wp:extent cx="1104900" cy="723900"/>
                  <wp:effectExtent l="0" t="0" r="0" b="0"/>
                  <wp:docPr id="2145196686"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1"/>
                          <a:srcRect/>
                          <a:stretch>
                            <a:fillRect/>
                          </a:stretch>
                        </pic:blipFill>
                        <pic:spPr>
                          <a:xfrm>
                            <a:off x="0" y="0"/>
                            <a:ext cx="1104900" cy="723900"/>
                          </a:xfrm>
                          <a:prstGeom prst="rect">
                            <a:avLst/>
                          </a:prstGeom>
                          <a:ln/>
                        </pic:spPr>
                      </pic:pic>
                    </a:graphicData>
                  </a:graphic>
                </wp:inline>
              </w:drawing>
            </w:r>
          </w:p>
          <w:p w14:paraId="4C6DBEE4" w14:textId="77777777" w:rsidR="008B0105" w:rsidRDefault="008B0105">
            <w:pPr>
              <w:spacing w:line="276" w:lineRule="auto"/>
              <w:jc w:val="center"/>
              <w:rPr>
                <w:b/>
                <w:color w:val="548AB7"/>
                <w:sz w:val="20"/>
                <w:szCs w:val="20"/>
              </w:rPr>
            </w:pPr>
          </w:p>
          <w:p w14:paraId="2941141C" w14:textId="77777777" w:rsidR="008B0105" w:rsidRDefault="008B0105">
            <w:pPr>
              <w:spacing w:line="276" w:lineRule="auto"/>
              <w:jc w:val="center"/>
              <w:rPr>
                <w:b/>
                <w:color w:val="548AB7"/>
                <w:sz w:val="20"/>
                <w:szCs w:val="20"/>
              </w:rPr>
            </w:pPr>
          </w:p>
          <w:p w14:paraId="40AD4380" w14:textId="77777777" w:rsidR="008B0105" w:rsidRDefault="00000000">
            <w:pPr>
              <w:rPr>
                <w:rFonts w:ascii="Calibri" w:eastAsia="Calibri" w:hAnsi="Calibri" w:cs="Calibri"/>
                <w:color w:val="323232"/>
                <w:sz w:val="22"/>
                <w:szCs w:val="22"/>
              </w:rPr>
            </w:pPr>
            <w:r>
              <w:rPr>
                <w:rFonts w:ascii="Calibri" w:eastAsia="Calibri" w:hAnsi="Calibri" w:cs="Calibri"/>
                <w:color w:val="323232"/>
                <w:sz w:val="22"/>
                <w:szCs w:val="22"/>
              </w:rPr>
              <w:t>Applying modern metaverse enabled pedagogical techniques for civic learning: Supporting K-12 teachers and students.</w:t>
            </w:r>
          </w:p>
          <w:p w14:paraId="52034A5C" w14:textId="77777777" w:rsidR="008B0105" w:rsidRDefault="008B0105">
            <w:pPr>
              <w:rPr>
                <w:rFonts w:ascii="Roboto" w:eastAsia="Roboto" w:hAnsi="Roboto" w:cs="Roboto"/>
                <w:b/>
                <w:color w:val="202124"/>
                <w:sz w:val="22"/>
                <w:szCs w:val="22"/>
                <w:highlight w:val="white"/>
              </w:rPr>
            </w:pPr>
          </w:p>
          <w:p w14:paraId="6348827D" w14:textId="77777777" w:rsidR="008B0105" w:rsidRDefault="00000000">
            <w:pPr>
              <w:rPr>
                <w:rFonts w:ascii="Calibri" w:eastAsia="Calibri" w:hAnsi="Calibri" w:cs="Calibri"/>
                <w:b/>
                <w:color w:val="000000"/>
                <w:sz w:val="21"/>
                <w:szCs w:val="21"/>
              </w:rPr>
            </w:pPr>
            <w:r>
              <w:rPr>
                <w:rFonts w:ascii="Calibri" w:eastAsia="Calibri" w:hAnsi="Calibri" w:cs="Calibri"/>
                <w:b/>
                <w:sz w:val="22"/>
                <w:szCs w:val="22"/>
              </w:rPr>
              <w:t>WP2:</w:t>
            </w:r>
            <w:r>
              <w:rPr>
                <w:rFonts w:ascii="Calibri" w:eastAsia="Calibri" w:hAnsi="Calibri" w:cs="Calibri"/>
                <w:sz w:val="22"/>
                <w:szCs w:val="22"/>
              </w:rPr>
              <w:br/>
            </w:r>
            <w:r>
              <w:rPr>
                <w:rFonts w:ascii="Calibri" w:eastAsia="Calibri" w:hAnsi="Calibri" w:cs="Calibri"/>
                <w:b/>
                <w:color w:val="000000"/>
                <w:sz w:val="21"/>
                <w:szCs w:val="21"/>
              </w:rPr>
              <w:t>A2.1 Identification of traditional effective practices of civic education in primary education</w:t>
            </w:r>
          </w:p>
          <w:p w14:paraId="6FC2D1CB" w14:textId="77777777" w:rsidR="008B0105" w:rsidRDefault="008B0105">
            <w:pPr>
              <w:rPr>
                <w:sz w:val="22"/>
                <w:szCs w:val="22"/>
              </w:rPr>
            </w:pPr>
          </w:p>
        </w:tc>
        <w:tc>
          <w:tcPr>
            <w:tcW w:w="728" w:type="dxa"/>
          </w:tcPr>
          <w:p w14:paraId="1FF75787" w14:textId="77777777" w:rsidR="008B0105" w:rsidRDefault="008B0105">
            <w:pPr>
              <w:tabs>
                <w:tab w:val="left" w:pos="990"/>
              </w:tabs>
            </w:pPr>
          </w:p>
        </w:tc>
        <w:tc>
          <w:tcPr>
            <w:tcW w:w="6404" w:type="dxa"/>
          </w:tcPr>
          <w:p w14:paraId="6EE59667" w14:textId="77777777" w:rsidR="008B0105" w:rsidRDefault="008B0105">
            <w:pPr>
              <w:rPr>
                <w:sz w:val="28"/>
                <w:szCs w:val="28"/>
              </w:rPr>
            </w:pPr>
          </w:p>
          <w:p w14:paraId="78C7EEBE" w14:textId="77777777" w:rsidR="008B0105" w:rsidRDefault="00000000">
            <w:pPr>
              <w:jc w:val="center"/>
              <w:rPr>
                <w:rFonts w:ascii="Century Gothic" w:eastAsia="Century Gothic" w:hAnsi="Century Gothic" w:cs="Century Gothic"/>
                <w:sz w:val="28"/>
                <w:szCs w:val="28"/>
              </w:rPr>
            </w:pPr>
            <w:r>
              <w:rPr>
                <w:rFonts w:ascii="Century Gothic" w:eastAsia="Century Gothic" w:hAnsi="Century Gothic" w:cs="Century Gothic"/>
                <w:noProof/>
                <w:sz w:val="28"/>
                <w:szCs w:val="28"/>
              </w:rPr>
              <w:drawing>
                <wp:inline distT="0" distB="0" distL="0" distR="0" wp14:anchorId="40BEACED" wp14:editId="6DFCC8ED">
                  <wp:extent cx="3154277" cy="1514298"/>
                  <wp:effectExtent l="0" t="0" r="0" b="0"/>
                  <wp:docPr id="2145196687" name="image4.jpg" descr="Village Life City Life Difference"/>
                  <wp:cNvGraphicFramePr/>
                  <a:graphic xmlns:a="http://schemas.openxmlformats.org/drawingml/2006/main">
                    <a:graphicData uri="http://schemas.openxmlformats.org/drawingml/2006/picture">
                      <pic:pic xmlns:pic="http://schemas.openxmlformats.org/drawingml/2006/picture">
                        <pic:nvPicPr>
                          <pic:cNvPr id="0" name="image4.jpg" descr="Village Life City Life Difference"/>
                          <pic:cNvPicPr preferRelativeResize="0"/>
                        </pic:nvPicPr>
                        <pic:blipFill>
                          <a:blip r:embed="rId12"/>
                          <a:srcRect/>
                          <a:stretch>
                            <a:fillRect/>
                          </a:stretch>
                        </pic:blipFill>
                        <pic:spPr>
                          <a:xfrm>
                            <a:off x="0" y="0"/>
                            <a:ext cx="3154277" cy="1514298"/>
                          </a:xfrm>
                          <a:prstGeom prst="rect">
                            <a:avLst/>
                          </a:prstGeom>
                          <a:ln/>
                        </pic:spPr>
                      </pic:pic>
                    </a:graphicData>
                  </a:graphic>
                </wp:inline>
              </w:drawing>
            </w:r>
          </w:p>
          <w:p w14:paraId="291EDCA5" w14:textId="77777777" w:rsidR="008B0105" w:rsidRDefault="00000000">
            <w:pPr>
              <w:jc w:val="center"/>
              <w:rPr>
                <w:rFonts w:ascii="Calibri" w:eastAsia="Calibri" w:hAnsi="Calibri" w:cs="Calibri"/>
                <w:b/>
                <w:sz w:val="16"/>
                <w:szCs w:val="16"/>
              </w:rPr>
            </w:pPr>
            <w:r>
              <w:rPr>
                <w:rFonts w:ascii="Calibri" w:eastAsia="Calibri" w:hAnsi="Calibri" w:cs="Calibri"/>
                <w:b/>
                <w:sz w:val="16"/>
                <w:szCs w:val="16"/>
              </w:rPr>
              <w:t>©</w:t>
            </w:r>
            <w:r>
              <w:rPr>
                <w:rFonts w:ascii="Calibri" w:eastAsia="Calibri" w:hAnsi="Calibri" w:cs="Calibri"/>
                <w:sz w:val="16"/>
                <w:szCs w:val="16"/>
              </w:rPr>
              <w:t>https://planningtank.com/city-insight/difference-village-life-city-life</w:t>
            </w:r>
          </w:p>
          <w:p w14:paraId="200375E4" w14:textId="77777777" w:rsidR="008B0105" w:rsidRDefault="008B0105">
            <w:pPr>
              <w:rPr>
                <w:rFonts w:ascii="Calibri" w:eastAsia="Calibri" w:hAnsi="Calibri" w:cs="Calibri"/>
                <w:b/>
                <w:color w:val="0070C0"/>
                <w:sz w:val="28"/>
                <w:szCs w:val="28"/>
              </w:rPr>
            </w:pPr>
          </w:p>
          <w:p w14:paraId="3FCE7E66" w14:textId="77777777" w:rsidR="008B0105" w:rsidRDefault="00000000">
            <w:pPr>
              <w:rPr>
                <w:rFonts w:ascii="Calibri" w:eastAsia="Calibri" w:hAnsi="Calibri" w:cs="Calibri"/>
                <w:b/>
                <w:sz w:val="28"/>
                <w:szCs w:val="28"/>
              </w:rPr>
            </w:pPr>
            <w:r>
              <w:rPr>
                <w:rFonts w:ascii="Calibri" w:eastAsia="Calibri" w:hAnsi="Calibri" w:cs="Calibri"/>
                <w:b/>
                <w:color w:val="0070C0"/>
                <w:sz w:val="28"/>
                <w:szCs w:val="28"/>
              </w:rPr>
              <w:t>TRADITIONAL SCENARIO BUILDING TEMPLATE</w:t>
            </w:r>
          </w:p>
        </w:tc>
      </w:tr>
      <w:tr w:rsidR="008B0105" w14:paraId="378B598F" w14:textId="77777777">
        <w:trPr>
          <w:trHeight w:val="50"/>
        </w:trPr>
        <w:tc>
          <w:tcPr>
            <w:tcW w:w="3641" w:type="dxa"/>
          </w:tcPr>
          <w:p w14:paraId="30919FBE" w14:textId="77777777" w:rsidR="008B0105" w:rsidRDefault="008B0105">
            <w:pPr>
              <w:tabs>
                <w:tab w:val="left" w:pos="990"/>
              </w:tabs>
              <w:rPr>
                <w:rFonts w:ascii="Calibri" w:eastAsia="Calibri" w:hAnsi="Calibri" w:cs="Calibri"/>
                <w:b/>
                <w:sz w:val="28"/>
                <w:szCs w:val="28"/>
              </w:rPr>
            </w:pPr>
          </w:p>
          <w:p w14:paraId="5DAA0C45" w14:textId="77777777" w:rsidR="008B0105" w:rsidRDefault="00000000">
            <w:pPr>
              <w:pStyle w:val="Heading2"/>
              <w:rPr>
                <w:rFonts w:ascii="Calibri" w:eastAsia="Calibri" w:hAnsi="Calibri" w:cs="Calibri"/>
                <w:color w:val="0070C0"/>
              </w:rPr>
            </w:pPr>
            <w:r>
              <w:rPr>
                <w:rFonts w:ascii="Calibri" w:eastAsia="Calibri" w:hAnsi="Calibri" w:cs="Calibri"/>
                <w:color w:val="0070C0"/>
              </w:rPr>
              <w:t>SCENARIO PLAN INFORMATION</w:t>
            </w:r>
          </w:p>
          <w:p w14:paraId="5FA5A182" w14:textId="77777777" w:rsidR="008B0105" w:rsidRDefault="00000000">
            <w:pPr>
              <w:pStyle w:val="Heading4"/>
              <w:tabs>
                <w:tab w:val="right" w:pos="3384"/>
              </w:tabs>
              <w:spacing w:line="276" w:lineRule="auto"/>
              <w:rPr>
                <w:rFonts w:ascii="Calibri" w:eastAsia="Calibri" w:hAnsi="Calibri" w:cs="Calibri"/>
                <w:b w:val="0"/>
                <w:sz w:val="20"/>
                <w:szCs w:val="20"/>
              </w:rPr>
            </w:pPr>
            <w:r>
              <w:rPr>
                <w:rFonts w:ascii="Calibri" w:eastAsia="Calibri" w:hAnsi="Calibri" w:cs="Calibri"/>
                <w:color w:val="0070C0"/>
                <w:sz w:val="20"/>
                <w:szCs w:val="20"/>
              </w:rPr>
              <w:t xml:space="preserve">Author: </w:t>
            </w:r>
            <w:r>
              <w:rPr>
                <w:rFonts w:ascii="Calibri" w:eastAsia="Calibri" w:hAnsi="Calibri" w:cs="Calibri"/>
                <w:color w:val="000000"/>
                <w:sz w:val="20"/>
                <w:szCs w:val="20"/>
              </w:rPr>
              <w:t xml:space="preserve">Chrysoula Rapti </w:t>
            </w:r>
          </w:p>
          <w:p w14:paraId="7031EE63" w14:textId="77777777" w:rsidR="008B0105" w:rsidRDefault="00000000">
            <w:pPr>
              <w:pStyle w:val="Heading4"/>
              <w:tabs>
                <w:tab w:val="right" w:pos="3384"/>
              </w:tabs>
              <w:spacing w:line="276" w:lineRule="auto"/>
              <w:jc w:val="both"/>
              <w:rPr>
                <w:rFonts w:ascii="Calibri" w:eastAsia="Calibri" w:hAnsi="Calibri" w:cs="Calibri"/>
                <w:b w:val="0"/>
                <w:sz w:val="20"/>
                <w:szCs w:val="20"/>
              </w:rPr>
            </w:pPr>
            <w:r>
              <w:rPr>
                <w:rFonts w:ascii="Calibri" w:eastAsia="Calibri" w:hAnsi="Calibri" w:cs="Calibri"/>
                <w:color w:val="0070C0"/>
                <w:sz w:val="20"/>
                <w:szCs w:val="20"/>
              </w:rPr>
              <w:t>Subject:</w:t>
            </w:r>
            <w:r>
              <w:rPr>
                <w:rFonts w:ascii="Calibri" w:eastAsia="Calibri" w:hAnsi="Calibri" w:cs="Calibri"/>
                <w:color w:val="BFBFBF"/>
                <w:sz w:val="20"/>
                <w:szCs w:val="20"/>
              </w:rPr>
              <w:t xml:space="preserve"> </w:t>
            </w:r>
            <w:r>
              <w:rPr>
                <w:rFonts w:ascii="Calibri" w:eastAsia="Calibri" w:hAnsi="Calibri" w:cs="Calibri"/>
                <w:color w:val="000000"/>
                <w:sz w:val="20"/>
                <w:szCs w:val="20"/>
              </w:rPr>
              <w:t>This is an interdisciplinary lesson. It combines multiple subjects. Specifically, it combines Language and Social and Political Education.</w:t>
            </w:r>
          </w:p>
          <w:p w14:paraId="469336F6" w14:textId="77777777" w:rsidR="008B0105" w:rsidRDefault="00000000">
            <w:pPr>
              <w:pStyle w:val="Heading4"/>
              <w:tabs>
                <w:tab w:val="right" w:pos="3384"/>
              </w:tabs>
              <w:spacing w:line="276" w:lineRule="auto"/>
              <w:jc w:val="both"/>
              <w:rPr>
                <w:rFonts w:ascii="Calibri" w:eastAsia="Calibri" w:hAnsi="Calibri" w:cs="Calibri"/>
                <w:sz w:val="20"/>
                <w:szCs w:val="20"/>
              </w:rPr>
            </w:pPr>
            <w:r>
              <w:rPr>
                <w:rFonts w:ascii="Calibri" w:eastAsia="Calibri" w:hAnsi="Calibri" w:cs="Calibri"/>
                <w:color w:val="0070C0"/>
                <w:sz w:val="20"/>
                <w:szCs w:val="20"/>
              </w:rPr>
              <w:t xml:space="preserve">Topic: </w:t>
            </w:r>
            <w:r>
              <w:rPr>
                <w:rFonts w:ascii="Calibri" w:eastAsia="Calibri" w:hAnsi="Calibri" w:cs="Calibri"/>
                <w:color w:val="000000"/>
                <w:sz w:val="20"/>
                <w:szCs w:val="20"/>
              </w:rPr>
              <w:t>Living in a big city or in a village - An extremely difficult decision.</w:t>
            </w:r>
            <w:r>
              <w:rPr>
                <w:rFonts w:ascii="Calibri" w:eastAsia="Calibri" w:hAnsi="Calibri" w:cs="Calibri"/>
                <w:color w:val="BFBFBF"/>
                <w:sz w:val="20"/>
                <w:szCs w:val="20"/>
              </w:rPr>
              <w:tab/>
            </w:r>
          </w:p>
          <w:p w14:paraId="18B063E5" w14:textId="77777777" w:rsidR="008B0105" w:rsidRDefault="00000000">
            <w:pPr>
              <w:pStyle w:val="Heading4"/>
              <w:spacing w:line="276" w:lineRule="auto"/>
              <w:rPr>
                <w:rFonts w:ascii="Calibri" w:eastAsia="Calibri" w:hAnsi="Calibri" w:cs="Calibri"/>
                <w:sz w:val="20"/>
                <w:szCs w:val="20"/>
              </w:rPr>
            </w:pPr>
            <w:r>
              <w:rPr>
                <w:rFonts w:ascii="Calibri" w:eastAsia="Calibri" w:hAnsi="Calibri" w:cs="Calibri"/>
                <w:color w:val="0070C0"/>
                <w:sz w:val="20"/>
                <w:szCs w:val="20"/>
              </w:rPr>
              <w:t>Age of students:</w:t>
            </w:r>
            <w:r>
              <w:rPr>
                <w:rFonts w:ascii="Calibri" w:eastAsia="Calibri" w:hAnsi="Calibri" w:cs="Calibri"/>
                <w:sz w:val="20"/>
                <w:szCs w:val="20"/>
              </w:rPr>
              <w:t xml:space="preserve"> Grade 6</w:t>
            </w:r>
          </w:p>
          <w:p w14:paraId="41F50A94" w14:textId="77777777" w:rsidR="008B0105" w:rsidRDefault="00000000">
            <w:pPr>
              <w:spacing w:line="276" w:lineRule="auto"/>
              <w:rPr>
                <w:rFonts w:ascii="Calibri" w:eastAsia="Calibri" w:hAnsi="Calibri" w:cs="Calibri"/>
                <w:b/>
                <w:sz w:val="20"/>
                <w:szCs w:val="20"/>
              </w:rPr>
            </w:pPr>
            <w:r>
              <w:rPr>
                <w:rFonts w:ascii="Calibri" w:eastAsia="Calibri" w:hAnsi="Calibri" w:cs="Calibri"/>
                <w:b/>
                <w:color w:val="0070C0"/>
                <w:sz w:val="20"/>
                <w:szCs w:val="20"/>
              </w:rPr>
              <w:t xml:space="preserve">Preparation time: </w:t>
            </w:r>
            <w:r>
              <w:rPr>
                <w:rFonts w:ascii="Calibri" w:eastAsia="Calibri" w:hAnsi="Calibri" w:cs="Calibri"/>
                <w:b/>
                <w:color w:val="000000"/>
                <w:sz w:val="20"/>
                <w:szCs w:val="20"/>
              </w:rPr>
              <w:t>20 minutes</w:t>
            </w:r>
          </w:p>
          <w:p w14:paraId="70A3A70E" w14:textId="77777777" w:rsidR="008B0105" w:rsidRDefault="00000000">
            <w:pPr>
              <w:spacing w:line="276" w:lineRule="auto"/>
              <w:rPr>
                <w:rFonts w:ascii="Calibri" w:eastAsia="Calibri" w:hAnsi="Calibri" w:cs="Calibri"/>
                <w:b/>
                <w:color w:val="BFBFBF"/>
                <w:sz w:val="20"/>
                <w:szCs w:val="20"/>
              </w:rPr>
            </w:pPr>
            <w:r>
              <w:rPr>
                <w:rFonts w:ascii="Calibri" w:eastAsia="Calibri" w:hAnsi="Calibri" w:cs="Calibri"/>
                <w:b/>
                <w:color w:val="0070C0"/>
                <w:sz w:val="20"/>
                <w:szCs w:val="20"/>
              </w:rPr>
              <w:t xml:space="preserve">Teaching time: </w:t>
            </w:r>
            <w:r>
              <w:rPr>
                <w:rFonts w:ascii="Calibri" w:eastAsia="Calibri" w:hAnsi="Calibri" w:cs="Calibri"/>
                <w:b/>
                <w:sz w:val="20"/>
                <w:szCs w:val="20"/>
              </w:rPr>
              <w:t>80 minutes.</w:t>
            </w:r>
          </w:p>
          <w:p w14:paraId="514CB560" w14:textId="77777777" w:rsidR="008B0105" w:rsidRDefault="008B0105">
            <w:pPr>
              <w:rPr>
                <w:rFonts w:ascii="Calibri" w:eastAsia="Calibri" w:hAnsi="Calibri" w:cs="Calibri"/>
                <w:b/>
                <w:color w:val="BFBFBF"/>
                <w:sz w:val="20"/>
                <w:szCs w:val="20"/>
              </w:rPr>
            </w:pPr>
          </w:p>
          <w:p w14:paraId="06D7164B" w14:textId="64321184" w:rsidR="008B0105" w:rsidRDefault="00000000">
            <w:pPr>
              <w:pStyle w:val="Heading2"/>
              <w:pBdr>
                <w:bottom w:val="single" w:sz="4" w:space="1" w:color="548AB7"/>
              </w:pBdr>
              <w:rPr>
                <w:rFonts w:ascii="Calibri" w:eastAsia="Calibri" w:hAnsi="Calibri" w:cs="Calibri"/>
                <w:color w:val="A6A6A6"/>
                <w:sz w:val="20"/>
                <w:szCs w:val="20"/>
              </w:rPr>
            </w:pPr>
            <w:r>
              <w:rPr>
                <w:rFonts w:ascii="Calibri" w:eastAsia="Calibri" w:hAnsi="Calibri" w:cs="Calibri"/>
                <w:color w:val="0070C0"/>
                <w:sz w:val="20"/>
                <w:szCs w:val="20"/>
              </w:rPr>
              <w:t xml:space="preserve">LICENCE </w:t>
            </w:r>
            <w:r w:rsidR="00F163C2">
              <w:rPr>
                <w:rFonts w:ascii="Calibri" w:eastAsia="Calibri" w:hAnsi="Calibri" w:cs="Calibri"/>
                <w:color w:val="0070C0"/>
                <w:sz w:val="20"/>
                <w:szCs w:val="20"/>
              </w:rPr>
              <w:t>Creative Commons.</w:t>
            </w:r>
          </w:p>
          <w:p w14:paraId="047EFCBD" w14:textId="77777777" w:rsidR="008B0105" w:rsidRDefault="00000000">
            <w:pPr>
              <w:pStyle w:val="Heading2"/>
              <w:pBdr>
                <w:bottom w:val="none" w:sz="0" w:space="0" w:color="000000"/>
              </w:pBdr>
              <w:rPr>
                <w:rFonts w:ascii="Calibri" w:eastAsia="Calibri" w:hAnsi="Calibri" w:cs="Calibri"/>
                <w:color w:val="0070C0"/>
                <w:sz w:val="20"/>
                <w:szCs w:val="20"/>
              </w:rPr>
            </w:pPr>
            <w:r>
              <w:rPr>
                <w:noProof/>
              </w:rPr>
              <w:drawing>
                <wp:anchor distT="0" distB="0" distL="114300" distR="114300" simplePos="0" relativeHeight="251658240" behindDoc="0" locked="0" layoutInCell="1" hidden="0" allowOverlap="1" wp14:anchorId="15B51B38" wp14:editId="5FE1F534">
                  <wp:simplePos x="0" y="0"/>
                  <wp:positionH relativeFrom="column">
                    <wp:posOffset>37466</wp:posOffset>
                  </wp:positionH>
                  <wp:positionV relativeFrom="paragraph">
                    <wp:posOffset>62230</wp:posOffset>
                  </wp:positionV>
                  <wp:extent cx="904875" cy="304800"/>
                  <wp:effectExtent l="0" t="0" r="0" b="0"/>
                  <wp:wrapSquare wrapText="bothSides" distT="0" distB="0" distL="114300" distR="114300"/>
                  <wp:docPr id="214519669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3"/>
                          <a:srcRect/>
                          <a:stretch>
                            <a:fillRect/>
                          </a:stretch>
                        </pic:blipFill>
                        <pic:spPr>
                          <a:xfrm>
                            <a:off x="0" y="0"/>
                            <a:ext cx="904875" cy="304800"/>
                          </a:xfrm>
                          <a:prstGeom prst="rect">
                            <a:avLst/>
                          </a:prstGeom>
                          <a:ln/>
                        </pic:spPr>
                      </pic:pic>
                    </a:graphicData>
                  </a:graphic>
                </wp:anchor>
              </w:drawing>
            </w:r>
          </w:p>
          <w:p w14:paraId="16B288B3" w14:textId="77777777" w:rsidR="008B0105" w:rsidRDefault="008B0105"/>
          <w:p w14:paraId="5A32EAAE" w14:textId="77777777" w:rsidR="008B0105" w:rsidRDefault="00000000">
            <w:pPr>
              <w:pStyle w:val="Heading2"/>
              <w:rPr>
                <w:rFonts w:ascii="Calibri" w:eastAsia="Calibri" w:hAnsi="Calibri" w:cs="Calibri"/>
                <w:color w:val="A6A6A6"/>
                <w:sz w:val="20"/>
                <w:szCs w:val="20"/>
              </w:rPr>
            </w:pPr>
            <w:r>
              <w:rPr>
                <w:rFonts w:ascii="Calibri" w:eastAsia="Calibri" w:hAnsi="Calibri" w:cs="Calibri"/>
                <w:color w:val="0070C0"/>
                <w:sz w:val="20"/>
                <w:szCs w:val="20"/>
              </w:rPr>
              <w:t>Keywords</w:t>
            </w:r>
          </w:p>
          <w:p w14:paraId="6E620321"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city, village, advantages, disadvantages, opportunities, obstacles, quality of life, debate.</w:t>
            </w:r>
          </w:p>
          <w:p w14:paraId="411EF4BC" w14:textId="77777777" w:rsidR="008B0105" w:rsidRDefault="00000000">
            <w:pPr>
              <w:pStyle w:val="Heading2"/>
              <w:pBdr>
                <w:bottom w:val="single" w:sz="8" w:space="1" w:color="94B6D2"/>
              </w:pBdr>
            </w:pPr>
            <w:r>
              <w:rPr>
                <w:rFonts w:ascii="Calibri" w:eastAsia="Calibri" w:hAnsi="Calibri" w:cs="Calibri"/>
                <w:smallCaps/>
                <w:color w:val="0070C0"/>
                <w:sz w:val="20"/>
                <w:szCs w:val="20"/>
              </w:rPr>
              <w:t>TEACHER NOTES</w:t>
            </w:r>
          </w:p>
          <w:p w14:paraId="5B9FB1ED" w14:textId="77777777" w:rsidR="008B0105" w:rsidRDefault="00000000">
            <w:pPr>
              <w:numPr>
                <w:ilvl w:val="0"/>
                <w:numId w:val="1"/>
              </w:numPr>
              <w:pBdr>
                <w:top w:val="nil"/>
                <w:left w:val="nil"/>
                <w:bottom w:val="nil"/>
                <w:right w:val="nil"/>
                <w:between w:val="nil"/>
              </w:pBdr>
              <w:ind w:left="306" w:right="264"/>
              <w:rPr>
                <w:rFonts w:ascii="Calibri" w:eastAsia="Calibri" w:hAnsi="Calibri" w:cs="Calibri"/>
                <w:color w:val="000000"/>
                <w:sz w:val="18"/>
                <w:szCs w:val="18"/>
              </w:rPr>
            </w:pPr>
            <w:r>
              <w:rPr>
                <w:rFonts w:ascii="Calibri" w:eastAsia="Calibri" w:hAnsi="Calibri" w:cs="Calibri"/>
                <w:color w:val="000000"/>
                <w:sz w:val="18"/>
                <w:szCs w:val="18"/>
              </w:rPr>
              <w:t>Add here your comments and evaluation AFTER the implementation of this scenario that might help other teachers use it.</w:t>
            </w:r>
          </w:p>
          <w:p w14:paraId="1879C4F1" w14:textId="77777777" w:rsidR="008B0105" w:rsidRDefault="008B0105">
            <w:pPr>
              <w:ind w:right="264"/>
              <w:rPr>
                <w:rFonts w:ascii="Calibri" w:eastAsia="Calibri" w:hAnsi="Calibri" w:cs="Calibri"/>
              </w:rPr>
            </w:pPr>
          </w:p>
          <w:p w14:paraId="1284FDFD" w14:textId="77777777" w:rsidR="008B0105" w:rsidRDefault="008B0105">
            <w:pPr>
              <w:ind w:right="264"/>
              <w:rPr>
                <w:rFonts w:ascii="Calibri" w:eastAsia="Calibri" w:hAnsi="Calibri" w:cs="Calibri"/>
              </w:rPr>
            </w:pPr>
          </w:p>
          <w:p w14:paraId="13107B60" w14:textId="77777777" w:rsidR="008B0105" w:rsidRDefault="008B0105">
            <w:pPr>
              <w:ind w:right="264"/>
              <w:rPr>
                <w:rFonts w:ascii="Calibri" w:eastAsia="Calibri" w:hAnsi="Calibri" w:cs="Calibri"/>
              </w:rPr>
            </w:pPr>
          </w:p>
          <w:p w14:paraId="7A59C8A5" w14:textId="77777777" w:rsidR="008B0105" w:rsidRDefault="008B0105">
            <w:pPr>
              <w:ind w:right="264"/>
              <w:rPr>
                <w:rFonts w:ascii="Calibri" w:eastAsia="Calibri" w:hAnsi="Calibri" w:cs="Calibri"/>
              </w:rPr>
            </w:pPr>
          </w:p>
          <w:p w14:paraId="617359AD" w14:textId="77777777" w:rsidR="008B0105" w:rsidRDefault="008B0105">
            <w:pPr>
              <w:ind w:right="264"/>
              <w:rPr>
                <w:rFonts w:ascii="Calibri" w:eastAsia="Calibri" w:hAnsi="Calibri" w:cs="Calibri"/>
              </w:rPr>
            </w:pPr>
          </w:p>
          <w:p w14:paraId="214425E1" w14:textId="77777777" w:rsidR="008B0105" w:rsidRDefault="008B0105">
            <w:pPr>
              <w:ind w:right="264"/>
              <w:rPr>
                <w:rFonts w:ascii="Calibri" w:eastAsia="Calibri" w:hAnsi="Calibri" w:cs="Calibri"/>
              </w:rPr>
            </w:pPr>
          </w:p>
          <w:p w14:paraId="4E6DEF05" w14:textId="77777777" w:rsidR="008B0105" w:rsidRDefault="008B0105">
            <w:pPr>
              <w:ind w:right="264"/>
              <w:rPr>
                <w:rFonts w:ascii="Calibri" w:eastAsia="Calibri" w:hAnsi="Calibri" w:cs="Calibri"/>
              </w:rPr>
            </w:pPr>
          </w:p>
          <w:p w14:paraId="6A777B30" w14:textId="77777777" w:rsidR="008B0105" w:rsidRDefault="008B0105">
            <w:pPr>
              <w:ind w:right="264"/>
              <w:rPr>
                <w:rFonts w:ascii="Calibri" w:eastAsia="Calibri" w:hAnsi="Calibri" w:cs="Calibri"/>
              </w:rPr>
            </w:pPr>
          </w:p>
          <w:p w14:paraId="04BDE19E" w14:textId="77777777" w:rsidR="008B0105" w:rsidRDefault="008B0105">
            <w:pPr>
              <w:ind w:right="264"/>
              <w:rPr>
                <w:rFonts w:ascii="Calibri" w:eastAsia="Calibri" w:hAnsi="Calibri" w:cs="Calibri"/>
              </w:rPr>
            </w:pPr>
          </w:p>
          <w:p w14:paraId="03852393" w14:textId="77777777" w:rsidR="008B0105" w:rsidRDefault="008B0105">
            <w:pPr>
              <w:ind w:right="264"/>
              <w:rPr>
                <w:rFonts w:ascii="Calibri" w:eastAsia="Calibri" w:hAnsi="Calibri" w:cs="Calibri"/>
              </w:rPr>
            </w:pPr>
          </w:p>
          <w:p w14:paraId="25B26238" w14:textId="77777777" w:rsidR="008B0105" w:rsidRDefault="008B0105">
            <w:pPr>
              <w:ind w:right="264"/>
              <w:rPr>
                <w:rFonts w:ascii="Calibri" w:eastAsia="Calibri" w:hAnsi="Calibri" w:cs="Calibri"/>
              </w:rPr>
            </w:pPr>
          </w:p>
          <w:p w14:paraId="476ED170" w14:textId="77777777" w:rsidR="008B0105" w:rsidRDefault="008B0105">
            <w:pPr>
              <w:ind w:right="264"/>
              <w:rPr>
                <w:rFonts w:ascii="Calibri" w:eastAsia="Calibri" w:hAnsi="Calibri" w:cs="Calibri"/>
              </w:rPr>
            </w:pPr>
          </w:p>
          <w:p w14:paraId="0165A064" w14:textId="77777777" w:rsidR="008B0105" w:rsidRDefault="008B0105">
            <w:pPr>
              <w:ind w:right="264"/>
              <w:rPr>
                <w:rFonts w:ascii="Calibri" w:eastAsia="Calibri" w:hAnsi="Calibri" w:cs="Calibri"/>
              </w:rPr>
            </w:pPr>
          </w:p>
          <w:p w14:paraId="32C6C29E" w14:textId="77777777" w:rsidR="008B0105" w:rsidRDefault="008B0105">
            <w:pPr>
              <w:ind w:right="264"/>
              <w:rPr>
                <w:rFonts w:ascii="Calibri" w:eastAsia="Calibri" w:hAnsi="Calibri" w:cs="Calibri"/>
              </w:rPr>
            </w:pPr>
          </w:p>
          <w:p w14:paraId="0E24FA46" w14:textId="77777777" w:rsidR="008B0105" w:rsidRDefault="008B0105">
            <w:pPr>
              <w:ind w:right="264"/>
              <w:rPr>
                <w:rFonts w:ascii="Calibri" w:eastAsia="Calibri" w:hAnsi="Calibri" w:cs="Calibri"/>
              </w:rPr>
            </w:pPr>
          </w:p>
          <w:p w14:paraId="3BA20A5D" w14:textId="77777777" w:rsidR="008B0105" w:rsidRDefault="008B0105">
            <w:pPr>
              <w:ind w:right="264"/>
              <w:rPr>
                <w:rFonts w:ascii="Calibri" w:eastAsia="Calibri" w:hAnsi="Calibri" w:cs="Calibri"/>
              </w:rPr>
            </w:pPr>
          </w:p>
          <w:p w14:paraId="52745316" w14:textId="77777777" w:rsidR="008B0105" w:rsidRDefault="008B0105">
            <w:pPr>
              <w:ind w:right="264"/>
              <w:rPr>
                <w:rFonts w:ascii="Calibri" w:eastAsia="Calibri" w:hAnsi="Calibri" w:cs="Calibri"/>
              </w:rPr>
            </w:pPr>
          </w:p>
          <w:p w14:paraId="53A4451D" w14:textId="77777777" w:rsidR="008B0105" w:rsidRDefault="008B0105">
            <w:pPr>
              <w:ind w:right="264"/>
              <w:rPr>
                <w:rFonts w:ascii="Calibri" w:eastAsia="Calibri" w:hAnsi="Calibri" w:cs="Calibri"/>
              </w:rPr>
            </w:pPr>
          </w:p>
          <w:p w14:paraId="5FFC465F" w14:textId="77777777" w:rsidR="008B0105" w:rsidRDefault="008B0105">
            <w:pPr>
              <w:ind w:right="264"/>
              <w:rPr>
                <w:rFonts w:ascii="Calibri" w:eastAsia="Calibri" w:hAnsi="Calibri" w:cs="Calibri"/>
              </w:rPr>
            </w:pPr>
          </w:p>
          <w:p w14:paraId="6C24865F" w14:textId="77777777" w:rsidR="008B0105" w:rsidRDefault="008B0105">
            <w:pPr>
              <w:ind w:right="264"/>
              <w:rPr>
                <w:rFonts w:ascii="Calibri" w:eastAsia="Calibri" w:hAnsi="Calibri" w:cs="Calibri"/>
              </w:rPr>
            </w:pPr>
          </w:p>
          <w:p w14:paraId="5043DEE0" w14:textId="77777777" w:rsidR="008B0105" w:rsidRDefault="008B0105">
            <w:pPr>
              <w:ind w:right="264"/>
              <w:rPr>
                <w:rFonts w:ascii="Calibri" w:eastAsia="Calibri" w:hAnsi="Calibri" w:cs="Calibri"/>
              </w:rPr>
            </w:pPr>
          </w:p>
          <w:p w14:paraId="56CA14A9" w14:textId="77777777" w:rsidR="008B0105" w:rsidRDefault="008B0105">
            <w:pPr>
              <w:ind w:right="264"/>
              <w:rPr>
                <w:rFonts w:ascii="Calibri" w:eastAsia="Calibri" w:hAnsi="Calibri" w:cs="Calibri"/>
              </w:rPr>
            </w:pPr>
          </w:p>
          <w:p w14:paraId="218776B5" w14:textId="77777777" w:rsidR="008B0105" w:rsidRDefault="008B0105">
            <w:pPr>
              <w:ind w:right="264"/>
              <w:rPr>
                <w:rFonts w:ascii="Calibri" w:eastAsia="Calibri" w:hAnsi="Calibri" w:cs="Calibri"/>
              </w:rPr>
            </w:pPr>
          </w:p>
          <w:p w14:paraId="64E1B307" w14:textId="77777777" w:rsidR="008B0105" w:rsidRDefault="008B0105">
            <w:pPr>
              <w:ind w:right="264"/>
              <w:rPr>
                <w:rFonts w:ascii="Calibri" w:eastAsia="Calibri" w:hAnsi="Calibri" w:cs="Calibri"/>
              </w:rPr>
            </w:pPr>
          </w:p>
          <w:p w14:paraId="419DF300" w14:textId="77777777" w:rsidR="008B0105" w:rsidRDefault="008B0105">
            <w:pPr>
              <w:ind w:right="264"/>
              <w:rPr>
                <w:rFonts w:ascii="Calibri" w:eastAsia="Calibri" w:hAnsi="Calibri" w:cs="Calibri"/>
              </w:rPr>
            </w:pPr>
          </w:p>
          <w:p w14:paraId="63803092" w14:textId="77777777" w:rsidR="008B0105" w:rsidRDefault="008B0105">
            <w:pPr>
              <w:ind w:right="264"/>
              <w:rPr>
                <w:rFonts w:ascii="Calibri" w:eastAsia="Calibri" w:hAnsi="Calibri" w:cs="Calibri"/>
              </w:rPr>
            </w:pPr>
          </w:p>
          <w:p w14:paraId="47D44E9E" w14:textId="77777777" w:rsidR="008B0105" w:rsidRDefault="008B0105">
            <w:pPr>
              <w:ind w:right="264"/>
              <w:rPr>
                <w:rFonts w:ascii="Calibri" w:eastAsia="Calibri" w:hAnsi="Calibri" w:cs="Calibri"/>
              </w:rPr>
            </w:pPr>
          </w:p>
          <w:p w14:paraId="36D8EDB9" w14:textId="77777777" w:rsidR="008B0105" w:rsidRDefault="008B0105">
            <w:pPr>
              <w:ind w:right="264"/>
              <w:rPr>
                <w:rFonts w:ascii="Calibri" w:eastAsia="Calibri" w:hAnsi="Calibri" w:cs="Calibri"/>
              </w:rPr>
            </w:pPr>
          </w:p>
          <w:p w14:paraId="3B24A262" w14:textId="77777777" w:rsidR="008B0105" w:rsidRDefault="008B0105">
            <w:pPr>
              <w:ind w:right="264"/>
              <w:rPr>
                <w:rFonts w:ascii="Calibri" w:eastAsia="Calibri" w:hAnsi="Calibri" w:cs="Calibri"/>
              </w:rPr>
            </w:pPr>
          </w:p>
          <w:p w14:paraId="07764AB8" w14:textId="77777777" w:rsidR="008B0105" w:rsidRDefault="008B0105">
            <w:pPr>
              <w:ind w:right="264"/>
              <w:rPr>
                <w:rFonts w:ascii="Calibri" w:eastAsia="Calibri" w:hAnsi="Calibri" w:cs="Calibri"/>
              </w:rPr>
            </w:pPr>
          </w:p>
          <w:p w14:paraId="601D2266" w14:textId="77777777" w:rsidR="008B0105" w:rsidRDefault="008B0105">
            <w:pPr>
              <w:ind w:right="264"/>
              <w:rPr>
                <w:rFonts w:ascii="Calibri" w:eastAsia="Calibri" w:hAnsi="Calibri" w:cs="Calibri"/>
              </w:rPr>
            </w:pPr>
          </w:p>
          <w:p w14:paraId="58BD8DAD" w14:textId="77777777" w:rsidR="008B0105" w:rsidRDefault="008B0105">
            <w:pPr>
              <w:ind w:right="264"/>
              <w:rPr>
                <w:rFonts w:ascii="Calibri" w:eastAsia="Calibri" w:hAnsi="Calibri" w:cs="Calibri"/>
              </w:rPr>
            </w:pPr>
          </w:p>
          <w:p w14:paraId="7AF111E4" w14:textId="77777777" w:rsidR="008B0105" w:rsidRDefault="008B0105">
            <w:pPr>
              <w:ind w:right="264"/>
              <w:rPr>
                <w:rFonts w:ascii="Calibri" w:eastAsia="Calibri" w:hAnsi="Calibri" w:cs="Calibri"/>
              </w:rPr>
            </w:pPr>
          </w:p>
          <w:p w14:paraId="0D485530" w14:textId="77777777" w:rsidR="008B0105" w:rsidRDefault="008B0105">
            <w:pPr>
              <w:ind w:right="264"/>
              <w:rPr>
                <w:rFonts w:ascii="Calibri" w:eastAsia="Calibri" w:hAnsi="Calibri" w:cs="Calibri"/>
              </w:rPr>
            </w:pPr>
          </w:p>
          <w:p w14:paraId="2AF8C192" w14:textId="77777777" w:rsidR="008B0105" w:rsidRDefault="008B0105">
            <w:pPr>
              <w:ind w:right="264"/>
              <w:rPr>
                <w:rFonts w:ascii="Calibri" w:eastAsia="Calibri" w:hAnsi="Calibri" w:cs="Calibri"/>
              </w:rPr>
            </w:pPr>
          </w:p>
          <w:p w14:paraId="2426BB2F" w14:textId="77777777" w:rsidR="008B0105" w:rsidRDefault="008B0105">
            <w:pPr>
              <w:ind w:right="264"/>
              <w:rPr>
                <w:rFonts w:ascii="Calibri" w:eastAsia="Calibri" w:hAnsi="Calibri" w:cs="Calibri"/>
              </w:rPr>
            </w:pPr>
          </w:p>
          <w:p w14:paraId="7CE7B5F0" w14:textId="77777777" w:rsidR="008B0105" w:rsidRDefault="008B0105">
            <w:pPr>
              <w:ind w:right="264"/>
              <w:rPr>
                <w:rFonts w:ascii="Calibri" w:eastAsia="Calibri" w:hAnsi="Calibri" w:cs="Calibri"/>
              </w:rPr>
            </w:pPr>
          </w:p>
          <w:p w14:paraId="603BBD69" w14:textId="77777777" w:rsidR="008B0105" w:rsidRDefault="008B0105">
            <w:pPr>
              <w:ind w:right="264"/>
              <w:rPr>
                <w:rFonts w:ascii="Calibri" w:eastAsia="Calibri" w:hAnsi="Calibri" w:cs="Calibri"/>
              </w:rPr>
            </w:pPr>
          </w:p>
          <w:p w14:paraId="6EDE3D7C" w14:textId="77777777" w:rsidR="008B0105" w:rsidRDefault="008B0105">
            <w:pPr>
              <w:ind w:right="264"/>
              <w:rPr>
                <w:rFonts w:ascii="Calibri" w:eastAsia="Calibri" w:hAnsi="Calibri" w:cs="Calibri"/>
              </w:rPr>
            </w:pPr>
          </w:p>
          <w:p w14:paraId="5EE99DCE" w14:textId="77777777" w:rsidR="008B0105" w:rsidRDefault="008B0105">
            <w:pPr>
              <w:ind w:right="264"/>
              <w:rPr>
                <w:rFonts w:ascii="Calibri" w:eastAsia="Calibri" w:hAnsi="Calibri" w:cs="Calibri"/>
              </w:rPr>
            </w:pPr>
          </w:p>
          <w:p w14:paraId="4357C712" w14:textId="77777777" w:rsidR="008B0105" w:rsidRDefault="008B0105">
            <w:pPr>
              <w:ind w:right="264"/>
              <w:rPr>
                <w:rFonts w:ascii="Calibri" w:eastAsia="Calibri" w:hAnsi="Calibri" w:cs="Calibri"/>
              </w:rPr>
            </w:pPr>
          </w:p>
          <w:p w14:paraId="197CD236" w14:textId="77777777" w:rsidR="008B0105" w:rsidRDefault="008B0105">
            <w:pPr>
              <w:ind w:right="264"/>
              <w:rPr>
                <w:rFonts w:ascii="Calibri" w:eastAsia="Calibri" w:hAnsi="Calibri" w:cs="Calibri"/>
              </w:rPr>
            </w:pPr>
          </w:p>
          <w:p w14:paraId="64991ED5" w14:textId="77777777" w:rsidR="008B0105" w:rsidRDefault="008B0105">
            <w:pPr>
              <w:ind w:right="264"/>
              <w:rPr>
                <w:rFonts w:ascii="Calibri" w:eastAsia="Calibri" w:hAnsi="Calibri" w:cs="Calibri"/>
              </w:rPr>
            </w:pPr>
          </w:p>
          <w:p w14:paraId="6140BA94" w14:textId="77777777" w:rsidR="008B0105" w:rsidRDefault="008B0105">
            <w:pPr>
              <w:ind w:right="264"/>
              <w:rPr>
                <w:rFonts w:ascii="Calibri" w:eastAsia="Calibri" w:hAnsi="Calibri" w:cs="Calibri"/>
              </w:rPr>
            </w:pPr>
          </w:p>
          <w:p w14:paraId="0B429A82" w14:textId="77777777" w:rsidR="008B0105" w:rsidRDefault="008B0105">
            <w:pPr>
              <w:ind w:right="264"/>
              <w:rPr>
                <w:rFonts w:ascii="Calibri" w:eastAsia="Calibri" w:hAnsi="Calibri" w:cs="Calibri"/>
              </w:rPr>
            </w:pPr>
          </w:p>
          <w:p w14:paraId="152E1F6E" w14:textId="77777777" w:rsidR="008B0105" w:rsidRDefault="008B0105">
            <w:pPr>
              <w:ind w:right="264"/>
              <w:rPr>
                <w:rFonts w:ascii="Calibri" w:eastAsia="Calibri" w:hAnsi="Calibri" w:cs="Calibri"/>
              </w:rPr>
            </w:pPr>
          </w:p>
          <w:p w14:paraId="25788D43" w14:textId="77777777" w:rsidR="008B0105" w:rsidRDefault="008B0105">
            <w:pPr>
              <w:ind w:right="264"/>
              <w:rPr>
                <w:rFonts w:ascii="Calibri" w:eastAsia="Calibri" w:hAnsi="Calibri" w:cs="Calibri"/>
              </w:rPr>
            </w:pPr>
          </w:p>
          <w:p w14:paraId="1CD01610" w14:textId="77777777" w:rsidR="008B0105" w:rsidRDefault="008B0105">
            <w:pPr>
              <w:ind w:right="264"/>
              <w:rPr>
                <w:rFonts w:ascii="Calibri" w:eastAsia="Calibri" w:hAnsi="Calibri" w:cs="Calibri"/>
              </w:rPr>
            </w:pPr>
          </w:p>
          <w:p w14:paraId="75EB2BAA" w14:textId="77777777" w:rsidR="008B0105" w:rsidRDefault="008B0105">
            <w:pPr>
              <w:ind w:right="264"/>
              <w:rPr>
                <w:rFonts w:ascii="Calibri" w:eastAsia="Calibri" w:hAnsi="Calibri" w:cs="Calibri"/>
              </w:rPr>
            </w:pPr>
          </w:p>
          <w:p w14:paraId="59F72060" w14:textId="77777777" w:rsidR="008B0105" w:rsidRDefault="008B0105">
            <w:pPr>
              <w:ind w:right="264"/>
              <w:rPr>
                <w:rFonts w:ascii="Calibri" w:eastAsia="Calibri" w:hAnsi="Calibri" w:cs="Calibri"/>
              </w:rPr>
            </w:pPr>
          </w:p>
          <w:p w14:paraId="78A1FA62" w14:textId="77777777" w:rsidR="008B0105" w:rsidRDefault="008B0105">
            <w:pPr>
              <w:ind w:right="264"/>
              <w:rPr>
                <w:rFonts w:ascii="Calibri" w:eastAsia="Calibri" w:hAnsi="Calibri" w:cs="Calibri"/>
              </w:rPr>
            </w:pPr>
          </w:p>
          <w:p w14:paraId="790F76F0" w14:textId="77777777" w:rsidR="008B0105" w:rsidRDefault="008B0105">
            <w:pPr>
              <w:ind w:right="264"/>
              <w:rPr>
                <w:rFonts w:ascii="Calibri" w:eastAsia="Calibri" w:hAnsi="Calibri" w:cs="Calibri"/>
              </w:rPr>
            </w:pPr>
          </w:p>
          <w:p w14:paraId="6152C068" w14:textId="77777777" w:rsidR="008B0105" w:rsidRDefault="008B0105">
            <w:pPr>
              <w:ind w:right="264"/>
              <w:rPr>
                <w:rFonts w:ascii="Calibri" w:eastAsia="Calibri" w:hAnsi="Calibri" w:cs="Calibri"/>
              </w:rPr>
            </w:pPr>
          </w:p>
          <w:p w14:paraId="3EAC5349" w14:textId="77777777" w:rsidR="008B0105" w:rsidRDefault="008B0105">
            <w:pPr>
              <w:ind w:right="264"/>
              <w:rPr>
                <w:rFonts w:ascii="Calibri" w:eastAsia="Calibri" w:hAnsi="Calibri" w:cs="Calibri"/>
              </w:rPr>
            </w:pPr>
          </w:p>
          <w:p w14:paraId="7403FADF" w14:textId="77777777" w:rsidR="008B0105" w:rsidRDefault="008B0105">
            <w:pPr>
              <w:ind w:right="264"/>
              <w:rPr>
                <w:rFonts w:ascii="Calibri" w:eastAsia="Calibri" w:hAnsi="Calibri" w:cs="Calibri"/>
              </w:rPr>
            </w:pPr>
          </w:p>
          <w:p w14:paraId="57BC37AB" w14:textId="77777777" w:rsidR="008B0105" w:rsidRDefault="008B0105">
            <w:pPr>
              <w:ind w:right="264"/>
              <w:rPr>
                <w:rFonts w:ascii="Calibri" w:eastAsia="Calibri" w:hAnsi="Calibri" w:cs="Calibri"/>
              </w:rPr>
            </w:pPr>
          </w:p>
          <w:p w14:paraId="6AB0824C" w14:textId="77777777" w:rsidR="008B0105" w:rsidRDefault="008B0105">
            <w:pPr>
              <w:ind w:right="264"/>
              <w:rPr>
                <w:rFonts w:ascii="Calibri" w:eastAsia="Calibri" w:hAnsi="Calibri" w:cs="Calibri"/>
              </w:rPr>
            </w:pPr>
          </w:p>
          <w:p w14:paraId="10837C06" w14:textId="77777777" w:rsidR="008B0105" w:rsidRDefault="008B0105">
            <w:pPr>
              <w:ind w:right="264"/>
              <w:rPr>
                <w:rFonts w:ascii="Calibri" w:eastAsia="Calibri" w:hAnsi="Calibri" w:cs="Calibri"/>
              </w:rPr>
            </w:pPr>
          </w:p>
          <w:p w14:paraId="1F39A090" w14:textId="77777777" w:rsidR="008B0105" w:rsidRDefault="008B0105">
            <w:pPr>
              <w:ind w:right="264"/>
              <w:rPr>
                <w:rFonts w:ascii="Calibri" w:eastAsia="Calibri" w:hAnsi="Calibri" w:cs="Calibri"/>
              </w:rPr>
            </w:pPr>
          </w:p>
          <w:p w14:paraId="00D17880" w14:textId="77777777" w:rsidR="008B0105" w:rsidRDefault="008B0105">
            <w:pPr>
              <w:ind w:right="264"/>
              <w:rPr>
                <w:rFonts w:ascii="Calibri" w:eastAsia="Calibri" w:hAnsi="Calibri" w:cs="Calibri"/>
              </w:rPr>
            </w:pPr>
          </w:p>
          <w:p w14:paraId="7F088536" w14:textId="77777777" w:rsidR="008B0105" w:rsidRDefault="008B0105">
            <w:pPr>
              <w:ind w:right="264"/>
              <w:rPr>
                <w:rFonts w:ascii="Calibri" w:eastAsia="Calibri" w:hAnsi="Calibri" w:cs="Calibri"/>
              </w:rPr>
            </w:pPr>
          </w:p>
          <w:p w14:paraId="04EB6A19" w14:textId="77777777" w:rsidR="008B0105" w:rsidRDefault="008B0105">
            <w:pPr>
              <w:ind w:right="264"/>
              <w:rPr>
                <w:rFonts w:ascii="Calibri" w:eastAsia="Calibri" w:hAnsi="Calibri" w:cs="Calibri"/>
              </w:rPr>
            </w:pPr>
          </w:p>
          <w:p w14:paraId="5651FB4D" w14:textId="77777777" w:rsidR="008B0105" w:rsidRDefault="008B0105">
            <w:pPr>
              <w:ind w:right="264"/>
              <w:rPr>
                <w:rFonts w:ascii="Calibri" w:eastAsia="Calibri" w:hAnsi="Calibri" w:cs="Calibri"/>
              </w:rPr>
            </w:pPr>
          </w:p>
          <w:p w14:paraId="222297FC" w14:textId="77777777" w:rsidR="008B0105" w:rsidRDefault="008B0105">
            <w:pPr>
              <w:ind w:right="264"/>
              <w:rPr>
                <w:rFonts w:ascii="Calibri" w:eastAsia="Calibri" w:hAnsi="Calibri" w:cs="Calibri"/>
              </w:rPr>
            </w:pPr>
          </w:p>
          <w:p w14:paraId="242D5E50" w14:textId="77777777" w:rsidR="008B0105" w:rsidRDefault="008B0105">
            <w:pPr>
              <w:ind w:right="264"/>
              <w:rPr>
                <w:rFonts w:ascii="Calibri" w:eastAsia="Calibri" w:hAnsi="Calibri" w:cs="Calibri"/>
              </w:rPr>
            </w:pPr>
          </w:p>
          <w:p w14:paraId="7B87ECA4" w14:textId="77777777" w:rsidR="008B0105" w:rsidRDefault="008B0105">
            <w:pPr>
              <w:ind w:right="264"/>
              <w:rPr>
                <w:rFonts w:ascii="Calibri" w:eastAsia="Calibri" w:hAnsi="Calibri" w:cs="Calibri"/>
              </w:rPr>
            </w:pPr>
          </w:p>
          <w:p w14:paraId="288E37A8" w14:textId="77777777" w:rsidR="008B0105" w:rsidRDefault="008B0105">
            <w:pPr>
              <w:ind w:right="264"/>
              <w:rPr>
                <w:rFonts w:ascii="Calibri" w:eastAsia="Calibri" w:hAnsi="Calibri" w:cs="Calibri"/>
              </w:rPr>
            </w:pPr>
          </w:p>
          <w:p w14:paraId="72F9E70B" w14:textId="77777777" w:rsidR="008B0105" w:rsidRDefault="008B0105">
            <w:pPr>
              <w:ind w:right="264"/>
              <w:rPr>
                <w:rFonts w:ascii="Calibri" w:eastAsia="Calibri" w:hAnsi="Calibri" w:cs="Calibri"/>
              </w:rPr>
            </w:pPr>
          </w:p>
          <w:p w14:paraId="782187FB" w14:textId="77777777" w:rsidR="008B0105" w:rsidRDefault="008B0105">
            <w:pPr>
              <w:ind w:right="264"/>
              <w:rPr>
                <w:rFonts w:ascii="Calibri" w:eastAsia="Calibri" w:hAnsi="Calibri" w:cs="Calibri"/>
              </w:rPr>
            </w:pPr>
          </w:p>
          <w:p w14:paraId="396A931B" w14:textId="77777777" w:rsidR="008B0105" w:rsidRDefault="008B0105">
            <w:pPr>
              <w:ind w:right="264"/>
              <w:rPr>
                <w:rFonts w:ascii="Calibri" w:eastAsia="Calibri" w:hAnsi="Calibri" w:cs="Calibri"/>
              </w:rPr>
            </w:pPr>
          </w:p>
          <w:p w14:paraId="489A5471" w14:textId="77777777" w:rsidR="008B0105" w:rsidRDefault="008B0105">
            <w:pPr>
              <w:ind w:right="264"/>
              <w:rPr>
                <w:rFonts w:ascii="Calibri" w:eastAsia="Calibri" w:hAnsi="Calibri" w:cs="Calibri"/>
              </w:rPr>
            </w:pPr>
          </w:p>
          <w:p w14:paraId="63A64086" w14:textId="77777777" w:rsidR="008B0105" w:rsidRDefault="008B0105">
            <w:pPr>
              <w:ind w:right="264"/>
              <w:rPr>
                <w:rFonts w:ascii="Calibri" w:eastAsia="Calibri" w:hAnsi="Calibri" w:cs="Calibri"/>
              </w:rPr>
            </w:pPr>
          </w:p>
          <w:p w14:paraId="7C064DD6" w14:textId="77777777" w:rsidR="008B0105" w:rsidRDefault="008B0105">
            <w:pPr>
              <w:ind w:right="264"/>
              <w:rPr>
                <w:rFonts w:ascii="Calibri" w:eastAsia="Calibri" w:hAnsi="Calibri" w:cs="Calibri"/>
              </w:rPr>
            </w:pPr>
          </w:p>
          <w:p w14:paraId="18E4FFEF" w14:textId="77777777" w:rsidR="008B0105" w:rsidRDefault="008B0105">
            <w:pPr>
              <w:ind w:right="264"/>
              <w:rPr>
                <w:rFonts w:ascii="Calibri" w:eastAsia="Calibri" w:hAnsi="Calibri" w:cs="Calibri"/>
              </w:rPr>
            </w:pPr>
          </w:p>
          <w:p w14:paraId="243B2A99" w14:textId="77777777" w:rsidR="008B0105" w:rsidRDefault="008B0105">
            <w:pPr>
              <w:ind w:right="264"/>
              <w:rPr>
                <w:rFonts w:ascii="Calibri" w:eastAsia="Calibri" w:hAnsi="Calibri" w:cs="Calibri"/>
              </w:rPr>
            </w:pPr>
          </w:p>
          <w:p w14:paraId="0CDE00F5" w14:textId="77777777" w:rsidR="008B0105" w:rsidRDefault="008B0105">
            <w:pPr>
              <w:ind w:right="264"/>
              <w:rPr>
                <w:rFonts w:ascii="Calibri" w:eastAsia="Calibri" w:hAnsi="Calibri" w:cs="Calibri"/>
              </w:rPr>
            </w:pPr>
          </w:p>
          <w:p w14:paraId="3BD77485" w14:textId="77777777" w:rsidR="008B0105" w:rsidRDefault="008B0105">
            <w:pPr>
              <w:ind w:right="264"/>
              <w:rPr>
                <w:rFonts w:ascii="Calibri" w:eastAsia="Calibri" w:hAnsi="Calibri" w:cs="Calibri"/>
              </w:rPr>
            </w:pPr>
          </w:p>
          <w:p w14:paraId="539DF106" w14:textId="77777777" w:rsidR="008B0105" w:rsidRDefault="008B0105">
            <w:pPr>
              <w:ind w:right="264"/>
              <w:rPr>
                <w:rFonts w:ascii="Calibri" w:eastAsia="Calibri" w:hAnsi="Calibri" w:cs="Calibri"/>
              </w:rPr>
            </w:pPr>
          </w:p>
          <w:p w14:paraId="6D3463CB" w14:textId="77777777" w:rsidR="008B0105" w:rsidRDefault="008B0105">
            <w:pPr>
              <w:ind w:right="264"/>
              <w:rPr>
                <w:rFonts w:ascii="Calibri" w:eastAsia="Calibri" w:hAnsi="Calibri" w:cs="Calibri"/>
              </w:rPr>
            </w:pPr>
          </w:p>
          <w:p w14:paraId="0DE5632D" w14:textId="77777777" w:rsidR="008B0105" w:rsidRDefault="008B0105">
            <w:pPr>
              <w:ind w:right="264"/>
              <w:rPr>
                <w:rFonts w:ascii="Calibri" w:eastAsia="Calibri" w:hAnsi="Calibri" w:cs="Calibri"/>
              </w:rPr>
            </w:pPr>
          </w:p>
          <w:p w14:paraId="341A75B6" w14:textId="77777777" w:rsidR="008B0105" w:rsidRDefault="008B0105">
            <w:pPr>
              <w:ind w:right="264"/>
              <w:rPr>
                <w:rFonts w:ascii="Calibri" w:eastAsia="Calibri" w:hAnsi="Calibri" w:cs="Calibri"/>
              </w:rPr>
            </w:pPr>
          </w:p>
          <w:p w14:paraId="7622A214" w14:textId="77777777" w:rsidR="008B0105" w:rsidRDefault="008B0105">
            <w:pPr>
              <w:ind w:right="264"/>
              <w:rPr>
                <w:rFonts w:ascii="Calibri" w:eastAsia="Calibri" w:hAnsi="Calibri" w:cs="Calibri"/>
              </w:rPr>
            </w:pPr>
          </w:p>
          <w:p w14:paraId="29B0C6BD" w14:textId="77777777" w:rsidR="008B0105" w:rsidRDefault="008B0105">
            <w:pPr>
              <w:ind w:right="264"/>
              <w:rPr>
                <w:rFonts w:ascii="Calibri" w:eastAsia="Calibri" w:hAnsi="Calibri" w:cs="Calibri"/>
              </w:rPr>
            </w:pPr>
          </w:p>
          <w:p w14:paraId="7DC502AB" w14:textId="77777777" w:rsidR="008B0105" w:rsidRDefault="008B0105">
            <w:pPr>
              <w:ind w:right="264"/>
              <w:rPr>
                <w:rFonts w:ascii="Calibri" w:eastAsia="Calibri" w:hAnsi="Calibri" w:cs="Calibri"/>
              </w:rPr>
            </w:pPr>
          </w:p>
          <w:p w14:paraId="0A045B4D" w14:textId="77777777" w:rsidR="008B0105" w:rsidRDefault="008B0105">
            <w:pPr>
              <w:ind w:right="264"/>
              <w:rPr>
                <w:rFonts w:ascii="Calibri" w:eastAsia="Calibri" w:hAnsi="Calibri" w:cs="Calibri"/>
              </w:rPr>
            </w:pPr>
          </w:p>
          <w:p w14:paraId="642F5224" w14:textId="77777777" w:rsidR="008B0105" w:rsidRDefault="008B0105">
            <w:pPr>
              <w:ind w:right="264"/>
              <w:rPr>
                <w:rFonts w:ascii="Calibri" w:eastAsia="Calibri" w:hAnsi="Calibri" w:cs="Calibri"/>
              </w:rPr>
            </w:pPr>
          </w:p>
          <w:p w14:paraId="066F1FA0" w14:textId="77777777" w:rsidR="008B0105" w:rsidRDefault="008B0105">
            <w:pPr>
              <w:ind w:right="264"/>
              <w:rPr>
                <w:rFonts w:ascii="Calibri" w:eastAsia="Calibri" w:hAnsi="Calibri" w:cs="Calibri"/>
              </w:rPr>
            </w:pPr>
          </w:p>
          <w:p w14:paraId="701CE9DB" w14:textId="77777777" w:rsidR="008B0105" w:rsidRDefault="008B0105">
            <w:pPr>
              <w:ind w:right="264"/>
              <w:rPr>
                <w:rFonts w:ascii="Calibri" w:eastAsia="Calibri" w:hAnsi="Calibri" w:cs="Calibri"/>
              </w:rPr>
            </w:pPr>
          </w:p>
          <w:p w14:paraId="20446142" w14:textId="77777777" w:rsidR="008B0105" w:rsidRDefault="008B0105">
            <w:pPr>
              <w:ind w:right="264"/>
              <w:rPr>
                <w:rFonts w:ascii="Calibri" w:eastAsia="Calibri" w:hAnsi="Calibri" w:cs="Calibri"/>
              </w:rPr>
            </w:pPr>
          </w:p>
          <w:p w14:paraId="7A53EDA0" w14:textId="77777777" w:rsidR="008B0105" w:rsidRDefault="008B0105">
            <w:pPr>
              <w:ind w:right="264"/>
              <w:rPr>
                <w:rFonts w:ascii="Calibri" w:eastAsia="Calibri" w:hAnsi="Calibri" w:cs="Calibri"/>
              </w:rPr>
            </w:pPr>
          </w:p>
          <w:p w14:paraId="00D00C5D" w14:textId="77777777" w:rsidR="008B0105" w:rsidRDefault="008B0105">
            <w:pPr>
              <w:ind w:right="264"/>
              <w:rPr>
                <w:rFonts w:ascii="Calibri" w:eastAsia="Calibri" w:hAnsi="Calibri" w:cs="Calibri"/>
              </w:rPr>
            </w:pPr>
          </w:p>
          <w:p w14:paraId="4876FB5D" w14:textId="77777777" w:rsidR="008B0105" w:rsidRDefault="008B0105">
            <w:pPr>
              <w:ind w:right="264"/>
              <w:rPr>
                <w:rFonts w:ascii="Calibri" w:eastAsia="Calibri" w:hAnsi="Calibri" w:cs="Calibri"/>
              </w:rPr>
            </w:pPr>
          </w:p>
          <w:p w14:paraId="179605BE" w14:textId="77777777" w:rsidR="008B0105" w:rsidRDefault="008B0105">
            <w:pPr>
              <w:ind w:right="264"/>
              <w:rPr>
                <w:rFonts w:ascii="Calibri" w:eastAsia="Calibri" w:hAnsi="Calibri" w:cs="Calibri"/>
              </w:rPr>
            </w:pPr>
          </w:p>
          <w:p w14:paraId="7166F8A0" w14:textId="77777777" w:rsidR="008B0105" w:rsidRDefault="008B0105">
            <w:pPr>
              <w:ind w:right="264"/>
              <w:rPr>
                <w:rFonts w:ascii="Calibri" w:eastAsia="Calibri" w:hAnsi="Calibri" w:cs="Calibri"/>
              </w:rPr>
            </w:pPr>
          </w:p>
          <w:p w14:paraId="165D1195" w14:textId="77777777" w:rsidR="008B0105" w:rsidRDefault="008B0105">
            <w:pPr>
              <w:ind w:right="264"/>
              <w:rPr>
                <w:rFonts w:ascii="Calibri" w:eastAsia="Calibri" w:hAnsi="Calibri" w:cs="Calibri"/>
              </w:rPr>
            </w:pPr>
          </w:p>
          <w:p w14:paraId="0B78338F" w14:textId="77777777" w:rsidR="008B0105" w:rsidRDefault="008B0105">
            <w:pPr>
              <w:ind w:right="264"/>
              <w:rPr>
                <w:rFonts w:ascii="Calibri" w:eastAsia="Calibri" w:hAnsi="Calibri" w:cs="Calibri"/>
              </w:rPr>
            </w:pPr>
          </w:p>
          <w:p w14:paraId="1D5EB1CB" w14:textId="77777777" w:rsidR="008B0105" w:rsidRDefault="008B0105">
            <w:pPr>
              <w:ind w:right="264"/>
              <w:rPr>
                <w:rFonts w:ascii="Calibri" w:eastAsia="Calibri" w:hAnsi="Calibri" w:cs="Calibri"/>
              </w:rPr>
            </w:pPr>
          </w:p>
          <w:p w14:paraId="54D77F1A" w14:textId="77777777" w:rsidR="008B0105" w:rsidRDefault="008B0105">
            <w:pPr>
              <w:ind w:right="264"/>
              <w:rPr>
                <w:rFonts w:ascii="Calibri" w:eastAsia="Calibri" w:hAnsi="Calibri" w:cs="Calibri"/>
              </w:rPr>
            </w:pPr>
          </w:p>
          <w:p w14:paraId="6A33F7C9" w14:textId="77777777" w:rsidR="008B0105" w:rsidRDefault="008B0105">
            <w:pPr>
              <w:ind w:right="264"/>
              <w:rPr>
                <w:rFonts w:ascii="Calibri" w:eastAsia="Calibri" w:hAnsi="Calibri" w:cs="Calibri"/>
              </w:rPr>
            </w:pPr>
          </w:p>
          <w:p w14:paraId="66B5D713" w14:textId="77777777" w:rsidR="008B0105" w:rsidRDefault="008B0105">
            <w:pPr>
              <w:ind w:right="264"/>
              <w:rPr>
                <w:rFonts w:ascii="Calibri" w:eastAsia="Calibri" w:hAnsi="Calibri" w:cs="Calibri"/>
              </w:rPr>
            </w:pPr>
          </w:p>
          <w:p w14:paraId="6908D3CF" w14:textId="77777777" w:rsidR="008B0105" w:rsidRDefault="008B0105">
            <w:pPr>
              <w:ind w:right="264"/>
              <w:rPr>
                <w:rFonts w:ascii="Calibri" w:eastAsia="Calibri" w:hAnsi="Calibri" w:cs="Calibri"/>
              </w:rPr>
            </w:pPr>
          </w:p>
          <w:p w14:paraId="12B29939" w14:textId="77777777" w:rsidR="008B0105" w:rsidRDefault="008B0105">
            <w:pPr>
              <w:ind w:right="264"/>
              <w:rPr>
                <w:rFonts w:ascii="Calibri" w:eastAsia="Calibri" w:hAnsi="Calibri" w:cs="Calibri"/>
              </w:rPr>
            </w:pPr>
          </w:p>
          <w:p w14:paraId="68ACDE32" w14:textId="77777777" w:rsidR="008B0105" w:rsidRDefault="008B0105">
            <w:pPr>
              <w:ind w:right="264"/>
              <w:rPr>
                <w:rFonts w:ascii="Calibri" w:eastAsia="Calibri" w:hAnsi="Calibri" w:cs="Calibri"/>
              </w:rPr>
            </w:pPr>
          </w:p>
          <w:p w14:paraId="4AD510BC" w14:textId="77777777" w:rsidR="008B0105" w:rsidRDefault="008B0105">
            <w:pPr>
              <w:ind w:right="264"/>
              <w:rPr>
                <w:rFonts w:ascii="Calibri" w:eastAsia="Calibri" w:hAnsi="Calibri" w:cs="Calibri"/>
              </w:rPr>
            </w:pPr>
          </w:p>
          <w:p w14:paraId="6AEFDDB4" w14:textId="77777777" w:rsidR="008B0105" w:rsidRDefault="008B0105">
            <w:pPr>
              <w:ind w:right="264"/>
              <w:rPr>
                <w:rFonts w:ascii="Calibri" w:eastAsia="Calibri" w:hAnsi="Calibri" w:cs="Calibri"/>
              </w:rPr>
            </w:pPr>
          </w:p>
          <w:p w14:paraId="0F192154" w14:textId="77777777" w:rsidR="008B0105" w:rsidRDefault="008B0105">
            <w:pPr>
              <w:ind w:right="264"/>
              <w:rPr>
                <w:rFonts w:ascii="Calibri" w:eastAsia="Calibri" w:hAnsi="Calibri" w:cs="Calibri"/>
              </w:rPr>
            </w:pPr>
          </w:p>
          <w:p w14:paraId="52204C63" w14:textId="77777777" w:rsidR="008B0105" w:rsidRDefault="008B0105">
            <w:pPr>
              <w:ind w:right="264"/>
              <w:rPr>
                <w:rFonts w:ascii="Calibri" w:eastAsia="Calibri" w:hAnsi="Calibri" w:cs="Calibri"/>
              </w:rPr>
            </w:pPr>
          </w:p>
          <w:p w14:paraId="3C1F46A2" w14:textId="77777777" w:rsidR="008B0105" w:rsidRDefault="008B0105">
            <w:pPr>
              <w:ind w:right="264"/>
              <w:rPr>
                <w:rFonts w:ascii="Calibri" w:eastAsia="Calibri" w:hAnsi="Calibri" w:cs="Calibri"/>
              </w:rPr>
            </w:pPr>
          </w:p>
          <w:p w14:paraId="16E5986F" w14:textId="77777777" w:rsidR="008B0105" w:rsidRDefault="008B0105">
            <w:pPr>
              <w:ind w:right="264"/>
              <w:rPr>
                <w:rFonts w:ascii="Calibri" w:eastAsia="Calibri" w:hAnsi="Calibri" w:cs="Calibri"/>
              </w:rPr>
            </w:pPr>
          </w:p>
          <w:p w14:paraId="01159D2A" w14:textId="77777777" w:rsidR="008B0105" w:rsidRDefault="008B0105">
            <w:pPr>
              <w:ind w:right="264"/>
              <w:rPr>
                <w:rFonts w:ascii="Calibri" w:eastAsia="Calibri" w:hAnsi="Calibri" w:cs="Calibri"/>
              </w:rPr>
            </w:pPr>
          </w:p>
          <w:p w14:paraId="353B08A2" w14:textId="77777777" w:rsidR="008B0105" w:rsidRDefault="008B0105">
            <w:pPr>
              <w:ind w:right="264"/>
              <w:rPr>
                <w:rFonts w:ascii="Calibri" w:eastAsia="Calibri" w:hAnsi="Calibri" w:cs="Calibri"/>
              </w:rPr>
            </w:pPr>
          </w:p>
          <w:p w14:paraId="34C7076B" w14:textId="77777777" w:rsidR="008B0105" w:rsidRDefault="008B0105">
            <w:pPr>
              <w:ind w:right="264"/>
              <w:rPr>
                <w:rFonts w:ascii="Calibri" w:eastAsia="Calibri" w:hAnsi="Calibri" w:cs="Calibri"/>
              </w:rPr>
            </w:pPr>
          </w:p>
          <w:p w14:paraId="52746DAC" w14:textId="77777777" w:rsidR="008B0105" w:rsidRDefault="008B0105">
            <w:pPr>
              <w:ind w:right="264"/>
              <w:rPr>
                <w:rFonts w:ascii="Calibri" w:eastAsia="Calibri" w:hAnsi="Calibri" w:cs="Calibri"/>
              </w:rPr>
            </w:pPr>
          </w:p>
          <w:p w14:paraId="57A040DA" w14:textId="77777777" w:rsidR="008B0105" w:rsidRDefault="008B0105">
            <w:pPr>
              <w:ind w:right="264"/>
              <w:rPr>
                <w:rFonts w:ascii="Calibri" w:eastAsia="Calibri" w:hAnsi="Calibri" w:cs="Calibri"/>
              </w:rPr>
            </w:pPr>
          </w:p>
          <w:p w14:paraId="39E4D9CA" w14:textId="77777777" w:rsidR="008B0105" w:rsidRDefault="008B0105">
            <w:pPr>
              <w:ind w:right="264"/>
              <w:rPr>
                <w:rFonts w:ascii="Calibri" w:eastAsia="Calibri" w:hAnsi="Calibri" w:cs="Calibri"/>
              </w:rPr>
            </w:pPr>
          </w:p>
          <w:p w14:paraId="1B83F81F" w14:textId="77777777" w:rsidR="008B0105" w:rsidRDefault="008B0105">
            <w:pPr>
              <w:ind w:right="264"/>
              <w:rPr>
                <w:rFonts w:ascii="Calibri" w:eastAsia="Calibri" w:hAnsi="Calibri" w:cs="Calibri"/>
              </w:rPr>
            </w:pPr>
          </w:p>
          <w:p w14:paraId="30D279A8" w14:textId="77777777" w:rsidR="008B0105" w:rsidRDefault="00000000">
            <w:pPr>
              <w:ind w:right="264"/>
              <w:rPr>
                <w:rFonts w:ascii="Calibri" w:eastAsia="Calibri" w:hAnsi="Calibri" w:cs="Calibri"/>
              </w:rPr>
            </w:pPr>
            <w:r>
              <w:rPr>
                <w:rFonts w:ascii="Calibri" w:eastAsia="Calibri" w:hAnsi="Calibri" w:cs="Calibri"/>
                <w:color w:val="323232"/>
                <w:sz w:val="18"/>
                <w:szCs w:val="18"/>
              </w:rPr>
              <w:t>Applying modern metaverse enabled pedagogical techniques for civic learning: Supporting K-12 teachers and students</w:t>
            </w:r>
          </w:p>
          <w:p w14:paraId="1591E4F2" w14:textId="77777777" w:rsidR="008B0105" w:rsidRDefault="008B0105">
            <w:pPr>
              <w:ind w:right="264"/>
              <w:rPr>
                <w:rFonts w:ascii="Calibri" w:eastAsia="Calibri" w:hAnsi="Calibri" w:cs="Calibri"/>
              </w:rPr>
            </w:pPr>
          </w:p>
          <w:p w14:paraId="1908D343" w14:textId="77777777" w:rsidR="008B0105" w:rsidRDefault="00000000">
            <w:pPr>
              <w:ind w:right="264"/>
              <w:rPr>
                <w:rFonts w:ascii="Calibri" w:eastAsia="Calibri" w:hAnsi="Calibri" w:cs="Calibri"/>
                <w:b/>
                <w:sz w:val="18"/>
                <w:szCs w:val="18"/>
              </w:rPr>
            </w:pPr>
            <w:r>
              <w:rPr>
                <w:rFonts w:ascii="Calibri" w:eastAsia="Calibri" w:hAnsi="Calibri" w:cs="Calibri"/>
                <w:b/>
                <w:sz w:val="18"/>
                <w:szCs w:val="18"/>
              </w:rPr>
              <w:t>WP2:</w:t>
            </w:r>
          </w:p>
          <w:p w14:paraId="029D5F6D" w14:textId="77777777" w:rsidR="008B0105" w:rsidRDefault="008B0105">
            <w:pPr>
              <w:ind w:right="264"/>
              <w:rPr>
                <w:rFonts w:ascii="Calibri" w:eastAsia="Calibri" w:hAnsi="Calibri" w:cs="Calibri"/>
                <w:b/>
                <w:sz w:val="18"/>
                <w:szCs w:val="18"/>
              </w:rPr>
            </w:pPr>
          </w:p>
          <w:p w14:paraId="6A6280E8" w14:textId="77777777" w:rsidR="008B0105" w:rsidRDefault="008B0105">
            <w:pPr>
              <w:ind w:right="264"/>
              <w:rPr>
                <w:rFonts w:ascii="Calibri" w:eastAsia="Calibri" w:hAnsi="Calibri" w:cs="Calibri"/>
                <w:b/>
                <w:sz w:val="18"/>
                <w:szCs w:val="18"/>
              </w:rPr>
            </w:pPr>
          </w:p>
          <w:p w14:paraId="5FF839D8" w14:textId="77777777" w:rsidR="008B0105" w:rsidRDefault="00000000">
            <w:pPr>
              <w:tabs>
                <w:tab w:val="left" w:pos="990"/>
              </w:tabs>
              <w:rPr>
                <w:rFonts w:ascii="Calibri" w:eastAsia="Calibri" w:hAnsi="Calibri" w:cs="Calibri"/>
                <w:b/>
                <w:color w:val="000000"/>
                <w:sz w:val="18"/>
                <w:szCs w:val="18"/>
              </w:rPr>
            </w:pPr>
            <w:r>
              <w:rPr>
                <w:rFonts w:ascii="Calibri" w:eastAsia="Calibri" w:hAnsi="Calibri" w:cs="Calibri"/>
                <w:b/>
                <w:sz w:val="18"/>
                <w:szCs w:val="18"/>
              </w:rPr>
              <w:t xml:space="preserve">A2.1 </w:t>
            </w:r>
            <w:r>
              <w:rPr>
                <w:rFonts w:ascii="Calibri" w:eastAsia="Calibri" w:hAnsi="Calibri" w:cs="Calibri"/>
                <w:b/>
                <w:color w:val="000000"/>
                <w:sz w:val="18"/>
                <w:szCs w:val="18"/>
              </w:rPr>
              <w:t>Identification of traditional effective practices of civic education in primary education</w:t>
            </w:r>
          </w:p>
          <w:p w14:paraId="50D00416" w14:textId="77777777" w:rsidR="008B0105" w:rsidRDefault="008B0105">
            <w:pPr>
              <w:tabs>
                <w:tab w:val="left" w:pos="990"/>
              </w:tabs>
              <w:rPr>
                <w:rFonts w:ascii="Calibri" w:eastAsia="Calibri" w:hAnsi="Calibri" w:cs="Calibri"/>
                <w:b/>
                <w:color w:val="000000"/>
                <w:sz w:val="18"/>
                <w:szCs w:val="18"/>
              </w:rPr>
            </w:pPr>
          </w:p>
          <w:p w14:paraId="57399A0E" w14:textId="77777777" w:rsidR="008B0105" w:rsidRDefault="008B0105">
            <w:pPr>
              <w:tabs>
                <w:tab w:val="left" w:pos="990"/>
              </w:tabs>
              <w:rPr>
                <w:rFonts w:ascii="Calibri" w:eastAsia="Calibri" w:hAnsi="Calibri" w:cs="Calibri"/>
                <w:b/>
                <w:color w:val="000000"/>
                <w:sz w:val="18"/>
                <w:szCs w:val="18"/>
              </w:rPr>
            </w:pPr>
          </w:p>
          <w:p w14:paraId="57D7F1A9" w14:textId="77777777" w:rsidR="008B0105" w:rsidRDefault="008B0105">
            <w:pPr>
              <w:tabs>
                <w:tab w:val="left" w:pos="990"/>
              </w:tabs>
              <w:rPr>
                <w:rFonts w:ascii="Calibri" w:eastAsia="Calibri" w:hAnsi="Calibri" w:cs="Calibri"/>
                <w:b/>
                <w:color w:val="000000"/>
                <w:sz w:val="18"/>
                <w:szCs w:val="18"/>
              </w:rPr>
            </w:pPr>
          </w:p>
          <w:p w14:paraId="125ED3CA" w14:textId="77777777" w:rsidR="008B0105" w:rsidRDefault="008B0105">
            <w:pPr>
              <w:tabs>
                <w:tab w:val="left" w:pos="990"/>
              </w:tabs>
              <w:rPr>
                <w:rFonts w:ascii="Calibri" w:eastAsia="Calibri" w:hAnsi="Calibri" w:cs="Calibri"/>
                <w:b/>
                <w:color w:val="000000"/>
                <w:sz w:val="18"/>
                <w:szCs w:val="18"/>
              </w:rPr>
            </w:pPr>
          </w:p>
          <w:p w14:paraId="5AEF955E" w14:textId="77777777" w:rsidR="008B0105" w:rsidRDefault="008B0105">
            <w:pPr>
              <w:tabs>
                <w:tab w:val="left" w:pos="990"/>
              </w:tabs>
              <w:rPr>
                <w:rFonts w:ascii="Calibri" w:eastAsia="Calibri" w:hAnsi="Calibri" w:cs="Calibri"/>
                <w:b/>
                <w:color w:val="000000"/>
                <w:sz w:val="18"/>
                <w:szCs w:val="18"/>
              </w:rPr>
            </w:pPr>
          </w:p>
          <w:p w14:paraId="34421EB3" w14:textId="77777777" w:rsidR="008B0105" w:rsidRDefault="008B0105">
            <w:pPr>
              <w:tabs>
                <w:tab w:val="left" w:pos="990"/>
              </w:tabs>
              <w:rPr>
                <w:rFonts w:ascii="Calibri" w:eastAsia="Calibri" w:hAnsi="Calibri" w:cs="Calibri"/>
                <w:b/>
                <w:color w:val="000000"/>
                <w:sz w:val="18"/>
                <w:szCs w:val="18"/>
              </w:rPr>
            </w:pPr>
          </w:p>
          <w:p w14:paraId="67A093EA" w14:textId="77777777" w:rsidR="008B0105" w:rsidRDefault="008B0105">
            <w:pPr>
              <w:tabs>
                <w:tab w:val="left" w:pos="990"/>
              </w:tabs>
              <w:rPr>
                <w:rFonts w:ascii="Calibri" w:eastAsia="Calibri" w:hAnsi="Calibri" w:cs="Calibri"/>
                <w:b/>
                <w:color w:val="000000"/>
                <w:sz w:val="18"/>
                <w:szCs w:val="18"/>
              </w:rPr>
            </w:pPr>
          </w:p>
          <w:p w14:paraId="16575E83" w14:textId="77777777" w:rsidR="008B0105" w:rsidRDefault="008B0105">
            <w:pPr>
              <w:tabs>
                <w:tab w:val="left" w:pos="990"/>
              </w:tabs>
              <w:rPr>
                <w:rFonts w:ascii="Calibri" w:eastAsia="Calibri" w:hAnsi="Calibri" w:cs="Calibri"/>
                <w:b/>
                <w:color w:val="000000"/>
                <w:sz w:val="18"/>
                <w:szCs w:val="18"/>
              </w:rPr>
            </w:pPr>
          </w:p>
          <w:p w14:paraId="30D18DA6" w14:textId="77777777" w:rsidR="008B0105" w:rsidRDefault="008B0105">
            <w:pPr>
              <w:tabs>
                <w:tab w:val="left" w:pos="990"/>
              </w:tabs>
              <w:rPr>
                <w:rFonts w:ascii="Calibri" w:eastAsia="Calibri" w:hAnsi="Calibri" w:cs="Calibri"/>
                <w:b/>
                <w:color w:val="000000"/>
                <w:sz w:val="18"/>
                <w:szCs w:val="18"/>
              </w:rPr>
            </w:pPr>
          </w:p>
          <w:p w14:paraId="7233ECC6" w14:textId="77777777" w:rsidR="008B0105" w:rsidRDefault="008B0105">
            <w:pPr>
              <w:tabs>
                <w:tab w:val="left" w:pos="990"/>
              </w:tabs>
              <w:rPr>
                <w:rFonts w:ascii="Calibri" w:eastAsia="Calibri" w:hAnsi="Calibri" w:cs="Calibri"/>
                <w:b/>
                <w:color w:val="000000"/>
                <w:sz w:val="18"/>
                <w:szCs w:val="18"/>
              </w:rPr>
            </w:pPr>
          </w:p>
          <w:p w14:paraId="4D0F4F1B" w14:textId="77777777" w:rsidR="008B0105" w:rsidRDefault="008B0105">
            <w:pPr>
              <w:tabs>
                <w:tab w:val="left" w:pos="990"/>
              </w:tabs>
              <w:rPr>
                <w:rFonts w:ascii="Calibri" w:eastAsia="Calibri" w:hAnsi="Calibri" w:cs="Calibri"/>
                <w:b/>
                <w:color w:val="000000"/>
                <w:sz w:val="18"/>
                <w:szCs w:val="18"/>
              </w:rPr>
            </w:pPr>
          </w:p>
          <w:p w14:paraId="5F5A9D4B" w14:textId="77777777" w:rsidR="008B0105" w:rsidRDefault="008B0105">
            <w:pPr>
              <w:tabs>
                <w:tab w:val="left" w:pos="990"/>
              </w:tabs>
              <w:rPr>
                <w:rFonts w:ascii="Calibri" w:eastAsia="Calibri" w:hAnsi="Calibri" w:cs="Calibri"/>
                <w:b/>
                <w:color w:val="000000"/>
                <w:sz w:val="18"/>
                <w:szCs w:val="18"/>
              </w:rPr>
            </w:pPr>
          </w:p>
          <w:p w14:paraId="325121F6" w14:textId="77777777" w:rsidR="008B0105" w:rsidRDefault="008B0105">
            <w:pPr>
              <w:tabs>
                <w:tab w:val="left" w:pos="990"/>
              </w:tabs>
              <w:rPr>
                <w:rFonts w:ascii="Calibri" w:eastAsia="Calibri" w:hAnsi="Calibri" w:cs="Calibri"/>
                <w:b/>
                <w:color w:val="000000"/>
                <w:sz w:val="18"/>
                <w:szCs w:val="18"/>
              </w:rPr>
            </w:pPr>
          </w:p>
          <w:p w14:paraId="6D909A6E" w14:textId="77777777" w:rsidR="008B0105" w:rsidRDefault="008B0105">
            <w:pPr>
              <w:tabs>
                <w:tab w:val="left" w:pos="990"/>
              </w:tabs>
              <w:rPr>
                <w:rFonts w:ascii="Calibri" w:eastAsia="Calibri" w:hAnsi="Calibri" w:cs="Calibri"/>
                <w:b/>
                <w:color w:val="000000"/>
                <w:sz w:val="18"/>
                <w:szCs w:val="18"/>
              </w:rPr>
            </w:pPr>
          </w:p>
          <w:p w14:paraId="5F81536A" w14:textId="77777777" w:rsidR="008B0105" w:rsidRDefault="008B0105">
            <w:pPr>
              <w:ind w:right="264"/>
              <w:rPr>
                <w:rFonts w:ascii="Calibri" w:eastAsia="Calibri" w:hAnsi="Calibri" w:cs="Calibri"/>
              </w:rPr>
            </w:pPr>
          </w:p>
          <w:p w14:paraId="7F69E13F" w14:textId="77777777" w:rsidR="008B0105" w:rsidRDefault="008B0105">
            <w:pPr>
              <w:ind w:right="264"/>
              <w:rPr>
                <w:rFonts w:ascii="Calibri" w:eastAsia="Calibri" w:hAnsi="Calibri" w:cs="Calibri"/>
              </w:rPr>
            </w:pPr>
          </w:p>
        </w:tc>
        <w:tc>
          <w:tcPr>
            <w:tcW w:w="728" w:type="dxa"/>
          </w:tcPr>
          <w:p w14:paraId="1BF322A1" w14:textId="77777777" w:rsidR="008B0105" w:rsidRDefault="008B0105">
            <w:pPr>
              <w:tabs>
                <w:tab w:val="left" w:pos="990"/>
              </w:tabs>
              <w:rPr>
                <w:rFonts w:ascii="Calibri" w:eastAsia="Calibri" w:hAnsi="Calibri" w:cs="Calibri"/>
              </w:rPr>
            </w:pPr>
          </w:p>
        </w:tc>
        <w:tc>
          <w:tcPr>
            <w:tcW w:w="6404" w:type="dxa"/>
          </w:tcPr>
          <w:p w14:paraId="59842DF6" w14:textId="77777777" w:rsidR="008B0105" w:rsidRDefault="00000000">
            <w:pPr>
              <w:pStyle w:val="Heading2"/>
              <w:pBdr>
                <w:bottom w:val="single" w:sz="4" w:space="1" w:color="548AB7"/>
              </w:pBdr>
              <w:rPr>
                <w:rFonts w:ascii="Calibri" w:eastAsia="Calibri" w:hAnsi="Calibri" w:cs="Calibri"/>
                <w:b w:val="0"/>
                <w:i/>
                <w:color w:val="000000"/>
                <w:sz w:val="18"/>
                <w:szCs w:val="18"/>
                <w:shd w:val="clear" w:color="auto" w:fill="B7DDE3"/>
              </w:rPr>
            </w:pPr>
            <w:r>
              <w:rPr>
                <w:rFonts w:ascii="Calibri" w:eastAsia="Calibri" w:hAnsi="Calibri" w:cs="Calibri"/>
                <w:i/>
                <w:sz w:val="18"/>
                <w:szCs w:val="18"/>
              </w:rPr>
              <w:t>ABSTRACT</w:t>
            </w:r>
          </w:p>
          <w:p w14:paraId="3EE42E67" w14:textId="77777777" w:rsidR="008B0105" w:rsidRDefault="00000000">
            <w:pPr>
              <w:pStyle w:val="Heading2"/>
              <w:pBdr>
                <w:bottom w:val="none" w:sz="0" w:space="0" w:color="000000"/>
              </w:pBdr>
              <w:jc w:val="both"/>
              <w:rPr>
                <w:rFonts w:ascii="Calibri" w:eastAsia="Calibri" w:hAnsi="Calibri" w:cs="Calibri"/>
                <w:sz w:val="18"/>
                <w:szCs w:val="18"/>
              </w:rPr>
            </w:pPr>
            <w:r>
              <w:rPr>
                <w:rFonts w:ascii="Calibri" w:eastAsia="Calibri" w:hAnsi="Calibri" w:cs="Calibri"/>
                <w:sz w:val="18"/>
                <w:szCs w:val="18"/>
              </w:rPr>
              <w:t>Students approach a life dilemma concerning the choice of living in a big city or in a village. STUDENTS ARE INVITED TO COLLABORATE AND PARTICIPATE IN A debate FOLLOWING SPECIFIC RULES ASSUMING THE ROLES OF SPEAKER AND LISTENER.</w:t>
            </w:r>
          </w:p>
          <w:p w14:paraId="52D4FECE" w14:textId="77777777" w:rsidR="008B0105" w:rsidRDefault="00000000">
            <w:pPr>
              <w:pStyle w:val="Heading2"/>
              <w:rPr>
                <w:rFonts w:ascii="Calibri" w:eastAsia="Calibri" w:hAnsi="Calibri" w:cs="Calibri"/>
                <w:i/>
                <w:sz w:val="18"/>
                <w:szCs w:val="18"/>
              </w:rPr>
            </w:pPr>
            <w:r>
              <w:rPr>
                <w:rFonts w:ascii="Calibri" w:eastAsia="Calibri" w:hAnsi="Calibri" w:cs="Calibri"/>
                <w:i/>
                <w:sz w:val="18"/>
                <w:szCs w:val="18"/>
              </w:rPr>
              <w:t>LESSON PLAN METHOD(S) INVOLVED (Check more than one, if applicable)</w:t>
            </w:r>
          </w:p>
          <w:tbl>
            <w:tblPr>
              <w:tblStyle w:val="a1"/>
              <w:tblW w:w="5897" w:type="dxa"/>
              <w:jc w:val="center"/>
              <w:tblBorders>
                <w:top w:val="nil"/>
                <w:left w:val="nil"/>
                <w:bottom w:val="nil"/>
                <w:right w:val="nil"/>
                <w:insideH w:val="single" w:sz="4" w:space="0" w:color="A6A6A6"/>
                <w:insideV w:val="single" w:sz="4" w:space="0" w:color="A6A6A6"/>
              </w:tblBorders>
              <w:tblLayout w:type="fixed"/>
              <w:tblLook w:val="0400" w:firstRow="0" w:lastRow="0" w:firstColumn="0" w:lastColumn="0" w:noHBand="0" w:noVBand="1"/>
            </w:tblPr>
            <w:tblGrid>
              <w:gridCol w:w="461"/>
              <w:gridCol w:w="2493"/>
              <w:gridCol w:w="415"/>
              <w:gridCol w:w="2528"/>
            </w:tblGrid>
            <w:tr w:rsidR="008B0105" w14:paraId="06772BAC" w14:textId="77777777">
              <w:trPr>
                <w:trHeight w:val="311"/>
                <w:jc w:val="center"/>
              </w:trPr>
              <w:tc>
                <w:tcPr>
                  <w:tcW w:w="461" w:type="dxa"/>
                  <w:vAlign w:val="center"/>
                </w:tcPr>
                <w:p w14:paraId="5040196C" w14:textId="77777777" w:rsidR="008B0105"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x</w:t>
                  </w:r>
                </w:p>
              </w:tc>
              <w:tc>
                <w:tcPr>
                  <w:tcW w:w="2493" w:type="dxa"/>
                  <w:vAlign w:val="center"/>
                </w:tcPr>
                <w:p w14:paraId="461C365A" w14:textId="77777777" w:rsidR="008B0105"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Face to Face Learning</w:t>
                  </w:r>
                </w:p>
              </w:tc>
              <w:tc>
                <w:tcPr>
                  <w:tcW w:w="415" w:type="dxa"/>
                  <w:vAlign w:val="center"/>
                </w:tcPr>
                <w:p w14:paraId="435DE6AC" w14:textId="77777777" w:rsidR="008B0105" w:rsidRDefault="00000000">
                  <w:pPr>
                    <w:spacing w:line="276" w:lineRule="auto"/>
                    <w:rPr>
                      <w:rFonts w:ascii="Calibri" w:eastAsia="Calibri" w:hAnsi="Calibri" w:cs="Calibri"/>
                      <w:sz w:val="18"/>
                      <w:szCs w:val="18"/>
                    </w:rPr>
                  </w:pPr>
                  <w:r>
                    <w:rPr>
                      <w:rFonts w:ascii="Wingdings" w:eastAsia="Wingdings" w:hAnsi="Wingdings" w:cs="Wingdings"/>
                      <w:sz w:val="18"/>
                      <w:szCs w:val="18"/>
                    </w:rPr>
                    <w:t>□</w:t>
                  </w:r>
                </w:p>
              </w:tc>
              <w:tc>
                <w:tcPr>
                  <w:tcW w:w="2528" w:type="dxa"/>
                  <w:vAlign w:val="center"/>
                </w:tcPr>
                <w:p w14:paraId="0467355F" w14:textId="77777777" w:rsidR="008B0105"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Blended Learning</w:t>
                  </w:r>
                </w:p>
              </w:tc>
            </w:tr>
            <w:tr w:rsidR="008B0105" w14:paraId="56478CDE" w14:textId="77777777">
              <w:trPr>
                <w:trHeight w:val="292"/>
                <w:jc w:val="center"/>
              </w:trPr>
              <w:tc>
                <w:tcPr>
                  <w:tcW w:w="461" w:type="dxa"/>
                  <w:vAlign w:val="center"/>
                </w:tcPr>
                <w:p w14:paraId="24D314C4" w14:textId="77777777" w:rsidR="008B0105" w:rsidRDefault="00000000">
                  <w:pPr>
                    <w:spacing w:line="276" w:lineRule="auto"/>
                    <w:jc w:val="center"/>
                    <w:rPr>
                      <w:rFonts w:ascii="Calibri" w:eastAsia="Calibri" w:hAnsi="Calibri" w:cs="Calibri"/>
                      <w:sz w:val="18"/>
                      <w:szCs w:val="18"/>
                    </w:rPr>
                  </w:pPr>
                  <w:r>
                    <w:rPr>
                      <w:rFonts w:ascii="Wingdings" w:eastAsia="Wingdings" w:hAnsi="Wingdings" w:cs="Wingdings"/>
                      <w:sz w:val="18"/>
                      <w:szCs w:val="18"/>
                    </w:rPr>
                    <w:t>□</w:t>
                  </w:r>
                </w:p>
              </w:tc>
              <w:tc>
                <w:tcPr>
                  <w:tcW w:w="2493" w:type="dxa"/>
                  <w:vAlign w:val="center"/>
                </w:tcPr>
                <w:p w14:paraId="50D06E48" w14:textId="77777777" w:rsidR="008B0105"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On-Line Learning</w:t>
                  </w:r>
                </w:p>
              </w:tc>
              <w:tc>
                <w:tcPr>
                  <w:tcW w:w="415" w:type="dxa"/>
                  <w:vAlign w:val="center"/>
                </w:tcPr>
                <w:p w14:paraId="67239A25" w14:textId="77777777" w:rsidR="008B0105"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x</w:t>
                  </w:r>
                </w:p>
              </w:tc>
              <w:tc>
                <w:tcPr>
                  <w:tcW w:w="2528" w:type="dxa"/>
                  <w:vAlign w:val="center"/>
                </w:tcPr>
                <w:p w14:paraId="5BDD5D0C" w14:textId="77777777" w:rsidR="008B0105"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Collaborative learning</w:t>
                  </w:r>
                </w:p>
              </w:tc>
            </w:tr>
            <w:tr w:rsidR="008B0105" w14:paraId="3900DA3F" w14:textId="77777777">
              <w:trPr>
                <w:trHeight w:val="311"/>
                <w:jc w:val="center"/>
              </w:trPr>
              <w:tc>
                <w:tcPr>
                  <w:tcW w:w="461" w:type="dxa"/>
                  <w:vAlign w:val="center"/>
                </w:tcPr>
                <w:p w14:paraId="11F415FD" w14:textId="77777777" w:rsidR="008B0105"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x</w:t>
                  </w:r>
                </w:p>
              </w:tc>
              <w:tc>
                <w:tcPr>
                  <w:tcW w:w="2493" w:type="dxa"/>
                  <w:vAlign w:val="center"/>
                </w:tcPr>
                <w:p w14:paraId="5BFC4F9E" w14:textId="77777777" w:rsidR="008B0105"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Project-based learning</w:t>
                  </w:r>
                </w:p>
              </w:tc>
              <w:tc>
                <w:tcPr>
                  <w:tcW w:w="415" w:type="dxa"/>
                  <w:vAlign w:val="center"/>
                </w:tcPr>
                <w:p w14:paraId="79874FE3" w14:textId="77777777" w:rsidR="008B0105"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x</w:t>
                  </w:r>
                </w:p>
              </w:tc>
              <w:tc>
                <w:tcPr>
                  <w:tcW w:w="2528" w:type="dxa"/>
                  <w:vAlign w:val="center"/>
                </w:tcPr>
                <w:p w14:paraId="5710C275" w14:textId="77777777" w:rsidR="008B0105"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Inquiry based learning</w:t>
                  </w:r>
                </w:p>
              </w:tc>
            </w:tr>
            <w:tr w:rsidR="008B0105" w14:paraId="63DFAAFB" w14:textId="77777777">
              <w:trPr>
                <w:trHeight w:val="292"/>
                <w:jc w:val="center"/>
              </w:trPr>
              <w:tc>
                <w:tcPr>
                  <w:tcW w:w="461" w:type="dxa"/>
                  <w:vAlign w:val="center"/>
                </w:tcPr>
                <w:p w14:paraId="70C17142" w14:textId="77777777" w:rsidR="008B0105"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x</w:t>
                  </w:r>
                </w:p>
              </w:tc>
              <w:tc>
                <w:tcPr>
                  <w:tcW w:w="2493" w:type="dxa"/>
                  <w:vAlign w:val="center"/>
                </w:tcPr>
                <w:p w14:paraId="4822F107" w14:textId="77777777" w:rsidR="008B0105"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Peer learning</w:t>
                  </w:r>
                </w:p>
              </w:tc>
              <w:tc>
                <w:tcPr>
                  <w:tcW w:w="415" w:type="dxa"/>
                  <w:vAlign w:val="center"/>
                </w:tcPr>
                <w:p w14:paraId="7F8583B6" w14:textId="77777777" w:rsidR="008B0105" w:rsidRDefault="00000000">
                  <w:pPr>
                    <w:spacing w:line="276" w:lineRule="auto"/>
                    <w:jc w:val="center"/>
                    <w:rPr>
                      <w:rFonts w:ascii="Calibri" w:eastAsia="Calibri" w:hAnsi="Calibri" w:cs="Calibri"/>
                      <w:sz w:val="18"/>
                      <w:szCs w:val="18"/>
                    </w:rPr>
                  </w:pPr>
                  <w:r>
                    <w:rPr>
                      <w:rFonts w:ascii="Wingdings" w:eastAsia="Wingdings" w:hAnsi="Wingdings" w:cs="Wingdings"/>
                      <w:sz w:val="18"/>
                      <w:szCs w:val="18"/>
                    </w:rPr>
                    <w:t>□</w:t>
                  </w:r>
                </w:p>
              </w:tc>
              <w:tc>
                <w:tcPr>
                  <w:tcW w:w="2528" w:type="dxa"/>
                  <w:vAlign w:val="center"/>
                </w:tcPr>
                <w:p w14:paraId="401AEC15" w14:textId="77777777" w:rsidR="008B0105"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Hands-on learning</w:t>
                  </w:r>
                </w:p>
              </w:tc>
            </w:tr>
            <w:tr w:rsidR="008B0105" w14:paraId="4CD723AE" w14:textId="77777777">
              <w:trPr>
                <w:trHeight w:val="311"/>
                <w:jc w:val="center"/>
              </w:trPr>
              <w:tc>
                <w:tcPr>
                  <w:tcW w:w="461" w:type="dxa"/>
                  <w:vAlign w:val="center"/>
                </w:tcPr>
                <w:p w14:paraId="16AF58B8" w14:textId="77777777" w:rsidR="008B0105" w:rsidRDefault="00000000">
                  <w:pPr>
                    <w:spacing w:line="276" w:lineRule="auto"/>
                    <w:jc w:val="center"/>
                    <w:rPr>
                      <w:rFonts w:ascii="Calibri" w:eastAsia="Calibri" w:hAnsi="Calibri" w:cs="Calibri"/>
                      <w:sz w:val="18"/>
                      <w:szCs w:val="18"/>
                    </w:rPr>
                  </w:pPr>
                  <w:r>
                    <w:rPr>
                      <w:rFonts w:ascii="Wingdings" w:eastAsia="Wingdings" w:hAnsi="Wingdings" w:cs="Wingdings"/>
                      <w:sz w:val="18"/>
                      <w:szCs w:val="18"/>
                    </w:rPr>
                    <w:t>□</w:t>
                  </w:r>
                </w:p>
              </w:tc>
              <w:tc>
                <w:tcPr>
                  <w:tcW w:w="2493" w:type="dxa"/>
                  <w:vAlign w:val="center"/>
                </w:tcPr>
                <w:p w14:paraId="5FEB5625" w14:textId="77777777" w:rsidR="008B0105" w:rsidRDefault="00000000">
                  <w:pPr>
                    <w:jc w:val="center"/>
                    <w:rPr>
                      <w:rFonts w:ascii="Calibri" w:eastAsia="Calibri" w:hAnsi="Calibri" w:cs="Calibri"/>
                      <w:sz w:val="18"/>
                      <w:szCs w:val="18"/>
                    </w:rPr>
                  </w:pPr>
                  <w:r>
                    <w:rPr>
                      <w:rFonts w:ascii="Calibri" w:eastAsia="Calibri" w:hAnsi="Calibri" w:cs="Calibri"/>
                      <w:sz w:val="18"/>
                      <w:szCs w:val="18"/>
                    </w:rPr>
                    <w:t>Game based learning</w:t>
                  </w:r>
                </w:p>
              </w:tc>
              <w:tc>
                <w:tcPr>
                  <w:tcW w:w="415" w:type="dxa"/>
                  <w:vAlign w:val="center"/>
                </w:tcPr>
                <w:p w14:paraId="6254B855" w14:textId="77777777" w:rsidR="008B0105" w:rsidRDefault="00000000">
                  <w:pPr>
                    <w:spacing w:line="276" w:lineRule="auto"/>
                    <w:jc w:val="center"/>
                    <w:rPr>
                      <w:rFonts w:ascii="Calibri" w:eastAsia="Calibri" w:hAnsi="Calibri" w:cs="Calibri"/>
                      <w:sz w:val="18"/>
                      <w:szCs w:val="18"/>
                    </w:rPr>
                  </w:pPr>
                  <w:r>
                    <w:rPr>
                      <w:rFonts w:ascii="Wingdings" w:eastAsia="Wingdings" w:hAnsi="Wingdings" w:cs="Wingdings"/>
                      <w:sz w:val="18"/>
                      <w:szCs w:val="18"/>
                    </w:rPr>
                    <w:t>□</w:t>
                  </w:r>
                </w:p>
              </w:tc>
              <w:tc>
                <w:tcPr>
                  <w:tcW w:w="2528" w:type="dxa"/>
                  <w:vAlign w:val="center"/>
                </w:tcPr>
                <w:p w14:paraId="67308E7C" w14:textId="77777777" w:rsidR="008B0105" w:rsidRDefault="00000000">
                  <w:pPr>
                    <w:spacing w:line="276" w:lineRule="auto"/>
                    <w:jc w:val="center"/>
                    <w:rPr>
                      <w:rFonts w:ascii="Calibri" w:eastAsia="Calibri" w:hAnsi="Calibri" w:cs="Calibri"/>
                      <w:sz w:val="18"/>
                      <w:szCs w:val="18"/>
                    </w:rPr>
                  </w:pPr>
                  <w:r>
                    <w:rPr>
                      <w:rFonts w:ascii="Calibri" w:eastAsia="Calibri" w:hAnsi="Calibri" w:cs="Calibri"/>
                      <w:sz w:val="18"/>
                      <w:szCs w:val="18"/>
                    </w:rPr>
                    <w:t>Other</w:t>
                  </w:r>
                </w:p>
              </w:tc>
            </w:tr>
          </w:tbl>
          <w:p w14:paraId="7480B4FB" w14:textId="77777777" w:rsidR="008B0105" w:rsidRDefault="008B0105">
            <w:pPr>
              <w:rPr>
                <w:rFonts w:ascii="Calibri" w:eastAsia="Calibri" w:hAnsi="Calibri" w:cs="Calibri"/>
                <w:sz w:val="18"/>
                <w:szCs w:val="18"/>
              </w:rPr>
            </w:pPr>
          </w:p>
          <w:p w14:paraId="08ABFB2C" w14:textId="77777777" w:rsidR="008B0105" w:rsidRDefault="00000000">
            <w:pPr>
              <w:keepNext/>
              <w:keepLines/>
              <w:pBdr>
                <w:bottom w:val="single" w:sz="4" w:space="1" w:color="548AB7"/>
              </w:pBdr>
              <w:spacing w:before="240" w:after="120"/>
              <w:rPr>
                <w:rFonts w:ascii="Calibri" w:eastAsia="Calibri" w:hAnsi="Calibri" w:cs="Calibri"/>
                <w:b/>
                <w:i/>
                <w:smallCaps/>
                <w:sz w:val="18"/>
                <w:szCs w:val="18"/>
              </w:rPr>
            </w:pPr>
            <w:r>
              <w:rPr>
                <w:rFonts w:ascii="Calibri" w:eastAsia="Calibri" w:hAnsi="Calibri" w:cs="Calibri"/>
                <w:b/>
                <w:i/>
                <w:smallCaps/>
                <w:sz w:val="18"/>
                <w:szCs w:val="18"/>
              </w:rPr>
              <w:t>LEARNING OBJECTIVES (</w:t>
            </w:r>
            <w:r>
              <w:rPr>
                <w:rFonts w:ascii="Calibri" w:eastAsia="Calibri" w:hAnsi="Calibri" w:cs="Calibri"/>
                <w:b/>
                <w:i/>
                <w:sz w:val="18"/>
                <w:szCs w:val="18"/>
              </w:rPr>
              <w:t>use Bloom Taxonomy)</w:t>
            </w:r>
          </w:p>
          <w:p w14:paraId="48CF6F5F" w14:textId="77777777" w:rsidR="008B0105" w:rsidRDefault="00000000">
            <w:pPr>
              <w:jc w:val="both"/>
              <w:rPr>
                <w:rFonts w:ascii="Calibri" w:eastAsia="Calibri" w:hAnsi="Calibri" w:cs="Calibri"/>
                <w:color w:val="BFBFBF"/>
                <w:sz w:val="18"/>
                <w:szCs w:val="18"/>
              </w:rPr>
            </w:pPr>
            <w:r>
              <w:rPr>
                <w:rFonts w:ascii="Calibri" w:eastAsia="Calibri" w:hAnsi="Calibri" w:cs="Calibri"/>
                <w:sz w:val="18"/>
                <w:szCs w:val="18"/>
              </w:rPr>
              <w:t>By completing this learning plan, students will achieve learning outcomes and learn skills such as:</w:t>
            </w:r>
          </w:p>
          <w:p w14:paraId="58F065AE" w14:textId="77777777" w:rsidR="008B0105" w:rsidRDefault="00000000">
            <w:pPr>
              <w:numPr>
                <w:ilvl w:val="0"/>
                <w:numId w:val="3"/>
              </w:numPr>
              <w:pBdr>
                <w:top w:val="nil"/>
                <w:left w:val="nil"/>
                <w:bottom w:val="nil"/>
                <w:right w:val="nil"/>
                <w:between w:val="nil"/>
              </w:pBdr>
              <w:jc w:val="both"/>
              <w:rPr>
                <w:rFonts w:ascii="Calibri" w:eastAsia="Calibri" w:hAnsi="Calibri" w:cs="Calibri"/>
                <w:color w:val="000000"/>
                <w:sz w:val="18"/>
                <w:szCs w:val="18"/>
              </w:rPr>
            </w:pPr>
            <w:r>
              <w:rPr>
                <w:rFonts w:ascii="Calibri" w:eastAsia="Calibri" w:hAnsi="Calibri" w:cs="Calibri"/>
                <w:color w:val="000000"/>
                <w:sz w:val="18"/>
                <w:szCs w:val="18"/>
              </w:rPr>
              <w:t>to distinguish the perspectives of life in the city and in the village.</w:t>
            </w:r>
          </w:p>
          <w:p w14:paraId="197999B5" w14:textId="77777777" w:rsidR="008B0105" w:rsidRDefault="00000000">
            <w:pPr>
              <w:numPr>
                <w:ilvl w:val="0"/>
                <w:numId w:val="3"/>
              </w:numPr>
              <w:pBdr>
                <w:top w:val="nil"/>
                <w:left w:val="nil"/>
                <w:bottom w:val="nil"/>
                <w:right w:val="nil"/>
                <w:between w:val="nil"/>
              </w:pBdr>
              <w:jc w:val="both"/>
              <w:rPr>
                <w:rFonts w:ascii="Calibri" w:eastAsia="Calibri" w:hAnsi="Calibri" w:cs="Calibri"/>
                <w:color w:val="000000"/>
                <w:sz w:val="18"/>
                <w:szCs w:val="18"/>
              </w:rPr>
            </w:pPr>
            <w:r>
              <w:rPr>
                <w:rFonts w:ascii="Calibri" w:eastAsia="Calibri" w:hAnsi="Calibri" w:cs="Calibri"/>
                <w:color w:val="000000"/>
                <w:sz w:val="18"/>
                <w:szCs w:val="18"/>
              </w:rPr>
              <w:t>to process informational material.</w:t>
            </w:r>
          </w:p>
          <w:p w14:paraId="690A71E5" w14:textId="77777777" w:rsidR="008B0105" w:rsidRDefault="00000000">
            <w:pPr>
              <w:numPr>
                <w:ilvl w:val="0"/>
                <w:numId w:val="3"/>
              </w:numPr>
              <w:pBdr>
                <w:top w:val="nil"/>
                <w:left w:val="nil"/>
                <w:bottom w:val="nil"/>
                <w:right w:val="nil"/>
                <w:between w:val="nil"/>
              </w:pBdr>
              <w:jc w:val="both"/>
              <w:rPr>
                <w:rFonts w:ascii="Calibri" w:eastAsia="Calibri" w:hAnsi="Calibri" w:cs="Calibri"/>
                <w:color w:val="000000"/>
                <w:sz w:val="18"/>
                <w:szCs w:val="18"/>
              </w:rPr>
            </w:pPr>
            <w:r>
              <w:rPr>
                <w:rFonts w:ascii="Calibri" w:eastAsia="Calibri" w:hAnsi="Calibri" w:cs="Calibri"/>
                <w:color w:val="000000"/>
                <w:sz w:val="18"/>
                <w:szCs w:val="18"/>
              </w:rPr>
              <w:t>to formulate their point of view with relevant arguments.</w:t>
            </w:r>
          </w:p>
          <w:p w14:paraId="50C0406C" w14:textId="77777777" w:rsidR="008B0105" w:rsidRDefault="00000000">
            <w:pPr>
              <w:numPr>
                <w:ilvl w:val="0"/>
                <w:numId w:val="3"/>
              </w:numPr>
              <w:pBdr>
                <w:top w:val="nil"/>
                <w:left w:val="nil"/>
                <w:bottom w:val="nil"/>
                <w:right w:val="nil"/>
                <w:between w:val="nil"/>
              </w:pBdr>
              <w:jc w:val="both"/>
              <w:rPr>
                <w:rFonts w:ascii="Calibri" w:eastAsia="Calibri" w:hAnsi="Calibri" w:cs="Calibri"/>
                <w:color w:val="000000"/>
                <w:sz w:val="18"/>
                <w:szCs w:val="18"/>
              </w:rPr>
            </w:pPr>
            <w:r>
              <w:rPr>
                <w:rFonts w:ascii="Calibri" w:eastAsia="Calibri" w:hAnsi="Calibri" w:cs="Calibri"/>
                <w:color w:val="000000"/>
                <w:sz w:val="18"/>
                <w:szCs w:val="18"/>
              </w:rPr>
              <w:t>to acquire the ability of the active listener.</w:t>
            </w:r>
          </w:p>
          <w:p w14:paraId="7A744E17" w14:textId="77777777" w:rsidR="008B0105" w:rsidRDefault="00000000">
            <w:pPr>
              <w:numPr>
                <w:ilvl w:val="0"/>
                <w:numId w:val="3"/>
              </w:numPr>
              <w:pBdr>
                <w:top w:val="nil"/>
                <w:left w:val="nil"/>
                <w:bottom w:val="nil"/>
                <w:right w:val="nil"/>
                <w:between w:val="nil"/>
              </w:pBdr>
              <w:jc w:val="both"/>
              <w:rPr>
                <w:rFonts w:ascii="Calibri" w:eastAsia="Calibri" w:hAnsi="Calibri" w:cs="Calibri"/>
                <w:color w:val="000000"/>
                <w:sz w:val="18"/>
                <w:szCs w:val="18"/>
              </w:rPr>
            </w:pPr>
            <w:r>
              <w:rPr>
                <w:rFonts w:ascii="Calibri" w:eastAsia="Calibri" w:hAnsi="Calibri" w:cs="Calibri"/>
                <w:color w:val="000000"/>
                <w:sz w:val="18"/>
                <w:szCs w:val="18"/>
              </w:rPr>
              <w:t>to collaborate effectively to persuade an audience.</w:t>
            </w:r>
          </w:p>
          <w:p w14:paraId="5AE4C6E8" w14:textId="77777777" w:rsidR="008B0105" w:rsidRDefault="00000000">
            <w:pPr>
              <w:numPr>
                <w:ilvl w:val="0"/>
                <w:numId w:val="3"/>
              </w:numPr>
              <w:pBdr>
                <w:top w:val="nil"/>
                <w:left w:val="nil"/>
                <w:bottom w:val="nil"/>
                <w:right w:val="nil"/>
                <w:between w:val="nil"/>
              </w:pBdr>
              <w:jc w:val="both"/>
              <w:rPr>
                <w:rFonts w:ascii="Calibri" w:eastAsia="Calibri" w:hAnsi="Calibri" w:cs="Calibri"/>
                <w:color w:val="000000"/>
                <w:sz w:val="18"/>
                <w:szCs w:val="18"/>
              </w:rPr>
            </w:pPr>
            <w:r>
              <w:rPr>
                <w:rFonts w:ascii="Calibri" w:eastAsia="Calibri" w:hAnsi="Calibri" w:cs="Calibri"/>
                <w:color w:val="000000"/>
                <w:sz w:val="18"/>
                <w:szCs w:val="18"/>
              </w:rPr>
              <w:t>tο work following a specific framework of rules.</w:t>
            </w:r>
          </w:p>
          <w:p w14:paraId="15AFAA8B" w14:textId="77777777" w:rsidR="008B0105" w:rsidRDefault="00000000">
            <w:pPr>
              <w:numPr>
                <w:ilvl w:val="0"/>
                <w:numId w:val="3"/>
              </w:numPr>
              <w:pBdr>
                <w:top w:val="nil"/>
                <w:left w:val="nil"/>
                <w:bottom w:val="nil"/>
                <w:right w:val="nil"/>
                <w:between w:val="nil"/>
              </w:pBdr>
              <w:jc w:val="both"/>
              <w:rPr>
                <w:rFonts w:ascii="Calibri" w:eastAsia="Calibri" w:hAnsi="Calibri" w:cs="Calibri"/>
                <w:color w:val="000000"/>
                <w:sz w:val="18"/>
                <w:szCs w:val="18"/>
              </w:rPr>
            </w:pPr>
            <w:r>
              <w:rPr>
                <w:rFonts w:ascii="Calibri" w:eastAsia="Calibri" w:hAnsi="Calibri" w:cs="Calibri"/>
                <w:color w:val="000000"/>
                <w:sz w:val="18"/>
                <w:szCs w:val="18"/>
              </w:rPr>
              <w:t>to evaluate their individual effort as members of a group with a common purpose.</w:t>
            </w:r>
          </w:p>
          <w:p w14:paraId="0F2E5E6E" w14:textId="77777777" w:rsidR="008B0105" w:rsidRDefault="00000000">
            <w:pPr>
              <w:pStyle w:val="Heading2"/>
              <w:rPr>
                <w:rFonts w:ascii="Calibri" w:eastAsia="Calibri" w:hAnsi="Calibri" w:cs="Calibri"/>
                <w:i/>
                <w:sz w:val="18"/>
                <w:szCs w:val="18"/>
              </w:rPr>
            </w:pPr>
            <w:r>
              <w:rPr>
                <w:rFonts w:ascii="Calibri" w:eastAsia="Calibri" w:hAnsi="Calibri" w:cs="Calibri"/>
                <w:i/>
                <w:sz w:val="18"/>
                <w:szCs w:val="18"/>
              </w:rPr>
              <w:t>LESSON PLAN ACTIVITIES</w:t>
            </w:r>
          </w:p>
          <w:p w14:paraId="00E963D4"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 xml:space="preserve">Describe here in detail all the activities during the lesson and the time they require. Make sure you properly describe the role of the students and teachers as well as how each activity is linked to the learning objectives of the LP. </w:t>
            </w:r>
          </w:p>
          <w:p w14:paraId="14A76288" w14:textId="77777777" w:rsidR="008B0105" w:rsidRDefault="008B0105">
            <w:pPr>
              <w:jc w:val="both"/>
              <w:rPr>
                <w:rFonts w:ascii="Calibri" w:eastAsia="Calibri" w:hAnsi="Calibri" w:cs="Calibri"/>
                <w:sz w:val="18"/>
                <w:szCs w:val="18"/>
              </w:rPr>
            </w:pPr>
          </w:p>
          <w:tbl>
            <w:tblPr>
              <w:tblStyle w:val="a2"/>
              <w:tblW w:w="6013" w:type="dxa"/>
              <w:tblBorders>
                <w:top w:val="nil"/>
                <w:left w:val="nil"/>
                <w:bottom w:val="nil"/>
                <w:right w:val="nil"/>
                <w:insideH w:val="single" w:sz="4" w:space="0" w:color="A6A6A6"/>
                <w:insideV w:val="single" w:sz="4" w:space="0" w:color="A6A6A6"/>
              </w:tblBorders>
              <w:tblLayout w:type="fixed"/>
              <w:tblLook w:val="0400" w:firstRow="0" w:lastRow="0" w:firstColumn="0" w:lastColumn="0" w:noHBand="0" w:noVBand="1"/>
            </w:tblPr>
            <w:tblGrid>
              <w:gridCol w:w="1889"/>
              <w:gridCol w:w="2119"/>
              <w:gridCol w:w="2005"/>
            </w:tblGrid>
            <w:tr w:rsidR="008B0105" w14:paraId="7E2A69E1" w14:textId="77777777">
              <w:tc>
                <w:tcPr>
                  <w:tcW w:w="1889" w:type="dxa"/>
                </w:tcPr>
                <w:p w14:paraId="747BBCD1" w14:textId="77777777" w:rsidR="008B0105" w:rsidRDefault="00000000">
                  <w:pPr>
                    <w:jc w:val="center"/>
                    <w:rPr>
                      <w:rFonts w:ascii="Calibri" w:eastAsia="Calibri" w:hAnsi="Calibri" w:cs="Calibri"/>
                      <w:sz w:val="18"/>
                      <w:szCs w:val="18"/>
                    </w:rPr>
                  </w:pPr>
                  <w:r>
                    <w:rPr>
                      <w:rFonts w:ascii="Calibri" w:eastAsia="Calibri" w:hAnsi="Calibri" w:cs="Calibri"/>
                      <w:sz w:val="18"/>
                      <w:szCs w:val="18"/>
                    </w:rPr>
                    <w:t>Name of the activity</w:t>
                  </w:r>
                </w:p>
              </w:tc>
              <w:tc>
                <w:tcPr>
                  <w:tcW w:w="2119" w:type="dxa"/>
                </w:tcPr>
                <w:p w14:paraId="4A079938" w14:textId="77777777" w:rsidR="008B0105" w:rsidRDefault="00000000">
                  <w:pPr>
                    <w:jc w:val="center"/>
                    <w:rPr>
                      <w:rFonts w:ascii="Calibri" w:eastAsia="Calibri" w:hAnsi="Calibri" w:cs="Calibri"/>
                      <w:sz w:val="18"/>
                      <w:szCs w:val="18"/>
                    </w:rPr>
                  </w:pPr>
                  <w:r>
                    <w:rPr>
                      <w:rFonts w:ascii="Calibri" w:eastAsia="Calibri" w:hAnsi="Calibri" w:cs="Calibri"/>
                      <w:sz w:val="18"/>
                      <w:szCs w:val="18"/>
                    </w:rPr>
                    <w:t>Learning Objectives</w:t>
                  </w:r>
                </w:p>
              </w:tc>
              <w:tc>
                <w:tcPr>
                  <w:tcW w:w="2005" w:type="dxa"/>
                </w:tcPr>
                <w:p w14:paraId="208DE22C" w14:textId="77777777" w:rsidR="008B0105" w:rsidRDefault="00000000">
                  <w:pPr>
                    <w:jc w:val="center"/>
                    <w:rPr>
                      <w:rFonts w:ascii="Calibri" w:eastAsia="Calibri" w:hAnsi="Calibri" w:cs="Calibri"/>
                      <w:sz w:val="18"/>
                      <w:szCs w:val="18"/>
                    </w:rPr>
                  </w:pPr>
                  <w:r>
                    <w:rPr>
                      <w:rFonts w:ascii="Calibri" w:eastAsia="Calibri" w:hAnsi="Calibri" w:cs="Calibri"/>
                      <w:sz w:val="18"/>
                      <w:szCs w:val="18"/>
                    </w:rPr>
                    <w:t>Description</w:t>
                  </w:r>
                </w:p>
              </w:tc>
            </w:tr>
            <w:tr w:rsidR="008B0105" w14:paraId="1EDBAAB3" w14:textId="77777777">
              <w:tc>
                <w:tcPr>
                  <w:tcW w:w="1889" w:type="dxa"/>
                </w:tcPr>
                <w:p w14:paraId="3C2CC9E9"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 xml:space="preserve">Distribution of informational material to the students and brief reading of it. </w:t>
                  </w:r>
                </w:p>
              </w:tc>
              <w:tc>
                <w:tcPr>
                  <w:tcW w:w="2119" w:type="dxa"/>
                </w:tcPr>
                <w:p w14:paraId="1D4ABC26"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-To process informational material.</w:t>
                  </w:r>
                </w:p>
              </w:tc>
              <w:tc>
                <w:tcPr>
                  <w:tcW w:w="2005" w:type="dxa"/>
                </w:tcPr>
                <w:p w14:paraId="5720C2BD"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 xml:space="preserve">The teacher distributes the printed text titled </w:t>
                  </w:r>
                  <w:hyperlink r:id="rId14">
                    <w:r>
                      <w:rPr>
                        <w:rFonts w:ascii="Calibri" w:eastAsia="Calibri" w:hAnsi="Calibri" w:cs="Calibri"/>
                        <w:i/>
                        <w:color w:val="B85B22"/>
                        <w:sz w:val="18"/>
                        <w:szCs w:val="18"/>
                        <w:u w:val="single"/>
                      </w:rPr>
                      <w:t>“I compare life in the city with life in the village</w:t>
                    </w:r>
                  </w:hyperlink>
                  <w:r>
                    <w:rPr>
                      <w:rFonts w:ascii="Calibri" w:eastAsia="Calibri" w:hAnsi="Calibri" w:cs="Calibri"/>
                      <w:i/>
                      <w:sz w:val="18"/>
                      <w:szCs w:val="18"/>
                    </w:rPr>
                    <w:t xml:space="preserve">” </w:t>
                  </w:r>
                  <w:r>
                    <w:rPr>
                      <w:rFonts w:ascii="Calibri" w:eastAsia="Calibri" w:hAnsi="Calibri" w:cs="Calibri"/>
                      <w:sz w:val="18"/>
                      <w:szCs w:val="18"/>
                    </w:rPr>
                    <w:t xml:space="preserve">and a blank </w:t>
                  </w:r>
                  <w:hyperlink r:id="rId15">
                    <w:r>
                      <w:rPr>
                        <w:rFonts w:ascii="Calibri" w:eastAsia="Calibri" w:hAnsi="Calibri" w:cs="Calibri"/>
                        <w:i/>
                        <w:color w:val="B85B22"/>
                        <w:sz w:val="18"/>
                        <w:szCs w:val="18"/>
                        <w:u w:val="single"/>
                      </w:rPr>
                      <w:t>list</w:t>
                    </w:r>
                  </w:hyperlink>
                  <w:r>
                    <w:rPr>
                      <w:rFonts w:ascii="Calibri" w:eastAsia="Calibri" w:hAnsi="Calibri" w:cs="Calibri"/>
                      <w:sz w:val="18"/>
                      <w:szCs w:val="18"/>
                    </w:rPr>
                    <w:t xml:space="preserve"> to students to record their arguments during the activity No.3. The </w:t>
                  </w:r>
                  <w:r>
                    <w:rPr>
                      <w:rFonts w:ascii="Calibri" w:eastAsia="Calibri" w:hAnsi="Calibri" w:cs="Calibri"/>
                      <w:sz w:val="18"/>
                      <w:szCs w:val="18"/>
                    </w:rPr>
                    <w:lastRenderedPageBreak/>
                    <w:t xml:space="preserve">teacher reads the text in front of the class and then explains any unfamiliar words. </w:t>
                  </w:r>
                </w:p>
              </w:tc>
            </w:tr>
            <w:tr w:rsidR="008B0105" w14:paraId="3602136B" w14:textId="77777777">
              <w:tc>
                <w:tcPr>
                  <w:tcW w:w="1889" w:type="dxa"/>
                </w:tcPr>
                <w:p w14:paraId="6C3046ED" w14:textId="77777777" w:rsidR="008B0105" w:rsidRDefault="00000000">
                  <w:pPr>
                    <w:jc w:val="both"/>
                    <w:rPr>
                      <w:rFonts w:ascii="Calibri" w:eastAsia="Calibri" w:hAnsi="Calibri" w:cs="Calibri"/>
                      <w:sz w:val="18"/>
                      <w:szCs w:val="18"/>
                    </w:rPr>
                  </w:pPr>
                  <w:r>
                    <w:rPr>
                      <w:rFonts w:ascii="Calibri" w:eastAsia="Calibri" w:hAnsi="Calibri" w:cs="Calibri"/>
                      <w:sz w:val="18"/>
                      <w:szCs w:val="18"/>
                    </w:rPr>
                    <w:lastRenderedPageBreak/>
                    <w:t>Separation of groups</w:t>
                  </w:r>
                </w:p>
                <w:p w14:paraId="131DF141"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 xml:space="preserve">and definition of the rules. </w:t>
                  </w:r>
                </w:p>
              </w:tc>
              <w:tc>
                <w:tcPr>
                  <w:tcW w:w="2119" w:type="dxa"/>
                </w:tcPr>
                <w:p w14:paraId="7EBD0787"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-Το work following a specific framework of rules.</w:t>
                  </w:r>
                </w:p>
              </w:tc>
              <w:tc>
                <w:tcPr>
                  <w:tcW w:w="2005" w:type="dxa"/>
                </w:tcPr>
                <w:p w14:paraId="34D6B9BC"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 xml:space="preserve">The students are divided by the teacher into four groups. Two opposing pairs of teams are created. The two groups are asked to support life in the city while the other two support life in the village. The teacher uses the </w:t>
                  </w:r>
                  <w:hyperlink r:id="rId16">
                    <w:r>
                      <w:rPr>
                        <w:rFonts w:ascii="Calibri" w:eastAsia="Calibri" w:hAnsi="Calibri" w:cs="Calibri"/>
                        <w:i/>
                        <w:color w:val="B85B22"/>
                        <w:sz w:val="18"/>
                        <w:szCs w:val="18"/>
                        <w:u w:val="single"/>
                      </w:rPr>
                      <w:t>online wheel of names</w:t>
                    </w:r>
                  </w:hyperlink>
                  <w:r>
                    <w:rPr>
                      <w:rFonts w:ascii="Calibri" w:eastAsia="Calibri" w:hAnsi="Calibri" w:cs="Calibri"/>
                      <w:sz w:val="18"/>
                      <w:szCs w:val="18"/>
                    </w:rPr>
                    <w:t xml:space="preserve"> to create groups randomly.</w:t>
                  </w:r>
                </w:p>
                <w:p w14:paraId="2CA02628" w14:textId="77777777" w:rsidR="008B0105" w:rsidRDefault="008B0105">
                  <w:pPr>
                    <w:jc w:val="both"/>
                    <w:rPr>
                      <w:rFonts w:ascii="Calibri" w:eastAsia="Calibri" w:hAnsi="Calibri" w:cs="Calibri"/>
                      <w:sz w:val="18"/>
                      <w:szCs w:val="18"/>
                    </w:rPr>
                  </w:pPr>
                </w:p>
                <w:p w14:paraId="16E4A39A"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The teacher sets the following rules:</w:t>
                  </w:r>
                </w:p>
                <w:p w14:paraId="5C6500F8" w14:textId="77777777" w:rsidR="008B0105" w:rsidRDefault="008B0105">
                  <w:pPr>
                    <w:jc w:val="both"/>
                    <w:rPr>
                      <w:rFonts w:ascii="Calibri" w:eastAsia="Calibri" w:hAnsi="Calibri" w:cs="Calibri"/>
                      <w:sz w:val="18"/>
                      <w:szCs w:val="18"/>
                    </w:rPr>
                  </w:pPr>
                </w:p>
                <w:p w14:paraId="29E30283"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1.Each group has 15 minutes to discuss and record their arguments on the list given to them.</w:t>
                  </w:r>
                </w:p>
                <w:p w14:paraId="04E41BF5" w14:textId="77777777" w:rsidR="008B0105" w:rsidRDefault="008B0105">
                  <w:pPr>
                    <w:jc w:val="both"/>
                    <w:rPr>
                      <w:rFonts w:ascii="Calibri" w:eastAsia="Calibri" w:hAnsi="Calibri" w:cs="Calibri"/>
                      <w:sz w:val="18"/>
                      <w:szCs w:val="18"/>
                    </w:rPr>
                  </w:pPr>
                </w:p>
                <w:p w14:paraId="3E113A9B"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2. The student from each group has 2 minutes to develop his/her reasoning and 1 minute to answer any question he/she receives from the opposing team.</w:t>
                  </w:r>
                  <w:r>
                    <w:t xml:space="preserve"> </w:t>
                  </w:r>
                </w:p>
              </w:tc>
            </w:tr>
            <w:tr w:rsidR="008B0105" w14:paraId="4D9429BF" w14:textId="77777777">
              <w:tc>
                <w:tcPr>
                  <w:tcW w:w="1889" w:type="dxa"/>
                </w:tcPr>
                <w:p w14:paraId="08AFB1D0"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 xml:space="preserve">Discussion by group and recording of their arguments. </w:t>
                  </w:r>
                </w:p>
              </w:tc>
              <w:tc>
                <w:tcPr>
                  <w:tcW w:w="2119" w:type="dxa"/>
                </w:tcPr>
                <w:p w14:paraId="5745260B"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-Τo collaborate effectively to persuade an audience.</w:t>
                  </w:r>
                </w:p>
                <w:p w14:paraId="12D157A7" w14:textId="77777777" w:rsidR="008B0105" w:rsidRDefault="008B0105">
                  <w:pPr>
                    <w:jc w:val="both"/>
                    <w:rPr>
                      <w:rFonts w:ascii="Calibri" w:eastAsia="Calibri" w:hAnsi="Calibri" w:cs="Calibri"/>
                      <w:sz w:val="18"/>
                      <w:szCs w:val="18"/>
                    </w:rPr>
                  </w:pPr>
                </w:p>
                <w:p w14:paraId="041C6B7A"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-Τo distinguish the perspectives of life in the city and in the village.</w:t>
                  </w:r>
                </w:p>
                <w:p w14:paraId="5153D793" w14:textId="77777777" w:rsidR="008B0105" w:rsidRDefault="008B0105">
                  <w:pPr>
                    <w:jc w:val="both"/>
                    <w:rPr>
                      <w:rFonts w:ascii="Calibri" w:eastAsia="Calibri" w:hAnsi="Calibri" w:cs="Calibri"/>
                      <w:sz w:val="18"/>
                      <w:szCs w:val="18"/>
                    </w:rPr>
                  </w:pPr>
                </w:p>
              </w:tc>
              <w:tc>
                <w:tcPr>
                  <w:tcW w:w="2005" w:type="dxa"/>
                </w:tcPr>
                <w:p w14:paraId="1881FB58"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 xml:space="preserve">The members of each group discuss and record their arguments in the blank </w:t>
                  </w:r>
                  <w:hyperlink r:id="rId17">
                    <w:r>
                      <w:rPr>
                        <w:rFonts w:ascii="Calibri" w:eastAsia="Calibri" w:hAnsi="Calibri" w:cs="Calibri"/>
                        <w:i/>
                        <w:color w:val="B85B22"/>
                        <w:sz w:val="18"/>
                        <w:szCs w:val="18"/>
                        <w:u w:val="single"/>
                      </w:rPr>
                      <w:t>list</w:t>
                    </w:r>
                  </w:hyperlink>
                  <w:r>
                    <w:rPr>
                      <w:rFonts w:ascii="Calibri" w:eastAsia="Calibri" w:hAnsi="Calibri" w:cs="Calibri"/>
                      <w:sz w:val="18"/>
                      <w:szCs w:val="18"/>
                    </w:rPr>
                    <w:t xml:space="preserve"> previously given by the teacher according to to the point of view they support (living in a big city or in a village).</w:t>
                  </w:r>
                  <w:r>
                    <w:rPr>
                      <w:rFonts w:ascii="Roboto" w:eastAsia="Roboto" w:hAnsi="Roboto" w:cs="Roboto"/>
                      <w:color w:val="3C4043"/>
                      <w:sz w:val="36"/>
                      <w:szCs w:val="36"/>
                      <w:shd w:val="clear" w:color="auto" w:fill="D2E3FC"/>
                    </w:rPr>
                    <w:t xml:space="preserve"> </w:t>
                  </w:r>
                  <w:r>
                    <w:rPr>
                      <w:rFonts w:ascii="Calibri" w:eastAsia="Calibri" w:hAnsi="Calibri" w:cs="Calibri"/>
                      <w:sz w:val="18"/>
                      <w:szCs w:val="18"/>
                    </w:rPr>
                    <w:t>Students are inspired by the text previously read by the teacher (activity No.1).</w:t>
                  </w:r>
                </w:p>
              </w:tc>
            </w:tr>
            <w:tr w:rsidR="008B0105" w14:paraId="01B4E56B" w14:textId="77777777">
              <w:tc>
                <w:tcPr>
                  <w:tcW w:w="1889" w:type="dxa"/>
                </w:tcPr>
                <w:p w14:paraId="481268DE"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Final debate for all 4 groups.</w:t>
                  </w:r>
                </w:p>
              </w:tc>
              <w:tc>
                <w:tcPr>
                  <w:tcW w:w="2119" w:type="dxa"/>
                </w:tcPr>
                <w:p w14:paraId="054DD662"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-Τo acquire the ability of the active listener.</w:t>
                  </w:r>
                </w:p>
                <w:p w14:paraId="162616E4" w14:textId="77777777" w:rsidR="008B0105" w:rsidRDefault="008B0105">
                  <w:pPr>
                    <w:jc w:val="both"/>
                    <w:rPr>
                      <w:rFonts w:ascii="Calibri" w:eastAsia="Calibri" w:hAnsi="Calibri" w:cs="Calibri"/>
                      <w:sz w:val="18"/>
                      <w:szCs w:val="18"/>
                    </w:rPr>
                  </w:pPr>
                </w:p>
                <w:p w14:paraId="4E48DF86"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-Τo formulate their point of view with relevant arguments.</w:t>
                  </w:r>
                </w:p>
              </w:tc>
              <w:tc>
                <w:tcPr>
                  <w:tcW w:w="2005" w:type="dxa"/>
                </w:tcPr>
                <w:p w14:paraId="5CB40872"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 xml:space="preserve">The teacher moderates the discussion by delimiting the time frame of each speaker and ensures that there are no interruptions. The teacher uses the </w:t>
                  </w:r>
                  <w:hyperlink r:id="rId18">
                    <w:r>
                      <w:rPr>
                        <w:rFonts w:ascii="Calibri" w:eastAsia="Calibri" w:hAnsi="Calibri" w:cs="Calibri"/>
                        <w:i/>
                        <w:color w:val="B85B22"/>
                        <w:sz w:val="18"/>
                        <w:szCs w:val="18"/>
                        <w:u w:val="single"/>
                      </w:rPr>
                      <w:t>online timer</w:t>
                    </w:r>
                  </w:hyperlink>
                  <w:r>
                    <w:rPr>
                      <w:rFonts w:ascii="Calibri" w:eastAsia="Calibri" w:hAnsi="Calibri" w:cs="Calibri"/>
                      <w:sz w:val="18"/>
                      <w:szCs w:val="18"/>
                    </w:rPr>
                    <w:t>.</w:t>
                  </w:r>
                </w:p>
              </w:tc>
            </w:tr>
            <w:tr w:rsidR="008B0105" w14:paraId="5064AACD" w14:textId="77777777">
              <w:tc>
                <w:tcPr>
                  <w:tcW w:w="1889" w:type="dxa"/>
                </w:tcPr>
                <w:p w14:paraId="13D1F1D8"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Completion of the self-assessment sheet by the students.</w:t>
                  </w:r>
                </w:p>
              </w:tc>
              <w:tc>
                <w:tcPr>
                  <w:tcW w:w="2119" w:type="dxa"/>
                </w:tcPr>
                <w:p w14:paraId="7837B93E"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-To evaluate their individual effort as members of a group with a common purpose.</w:t>
                  </w:r>
                </w:p>
              </w:tc>
              <w:tc>
                <w:tcPr>
                  <w:tcW w:w="2005" w:type="dxa"/>
                </w:tcPr>
                <w:p w14:paraId="0CCA8533"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 xml:space="preserve">The teacher distributes the </w:t>
                  </w:r>
                  <w:hyperlink r:id="rId19">
                    <w:r>
                      <w:rPr>
                        <w:rFonts w:ascii="Calibri" w:eastAsia="Calibri" w:hAnsi="Calibri" w:cs="Calibri"/>
                        <w:i/>
                        <w:color w:val="B85B22"/>
                        <w:sz w:val="18"/>
                        <w:szCs w:val="18"/>
                        <w:u w:val="single"/>
                      </w:rPr>
                      <w:t>self-assessment sheet</w:t>
                    </w:r>
                  </w:hyperlink>
                  <w:r>
                    <w:rPr>
                      <w:rFonts w:ascii="Calibri" w:eastAsia="Calibri" w:hAnsi="Calibri" w:cs="Calibri"/>
                      <w:sz w:val="18"/>
                      <w:szCs w:val="18"/>
                    </w:rPr>
                    <w:t xml:space="preserve"> to each student.</w:t>
                  </w:r>
                  <w:r>
                    <w:rPr>
                      <w:rFonts w:ascii="Roboto" w:eastAsia="Roboto" w:hAnsi="Roboto" w:cs="Roboto"/>
                      <w:color w:val="3C4043"/>
                      <w:sz w:val="36"/>
                      <w:szCs w:val="36"/>
                      <w:shd w:val="clear" w:color="auto" w:fill="D2E3FC"/>
                    </w:rPr>
                    <w:t xml:space="preserve"> </w:t>
                  </w:r>
                  <w:r>
                    <w:rPr>
                      <w:rFonts w:ascii="Calibri" w:eastAsia="Calibri" w:hAnsi="Calibri" w:cs="Calibri"/>
                      <w:sz w:val="18"/>
                      <w:szCs w:val="18"/>
                    </w:rPr>
                    <w:t>Each student answers the four self-assessment questions.</w:t>
                  </w:r>
                </w:p>
              </w:tc>
            </w:tr>
          </w:tbl>
          <w:p w14:paraId="40F959EE" w14:textId="77777777" w:rsidR="008B0105" w:rsidRDefault="00000000">
            <w:pPr>
              <w:pStyle w:val="Heading2"/>
              <w:rPr>
                <w:rFonts w:ascii="Calibri" w:eastAsia="Calibri" w:hAnsi="Calibri" w:cs="Calibri"/>
                <w:i/>
                <w:sz w:val="18"/>
                <w:szCs w:val="18"/>
              </w:rPr>
            </w:pPr>
            <w:r>
              <w:rPr>
                <w:rFonts w:ascii="Calibri" w:eastAsia="Calibri" w:hAnsi="Calibri" w:cs="Calibri"/>
                <w:i/>
                <w:sz w:val="18"/>
                <w:szCs w:val="18"/>
              </w:rPr>
              <w:t>ACTIVITIES SEQUENCE</w:t>
            </w:r>
          </w:p>
          <w:p w14:paraId="38FBE909"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 xml:space="preserve">Describe here in detail the sequence of the activities during the lesson and the time required. You can divide the activities into phases if needed. </w:t>
            </w:r>
          </w:p>
          <w:p w14:paraId="3327D57D" w14:textId="77777777" w:rsidR="008B0105" w:rsidRDefault="008B0105">
            <w:pPr>
              <w:jc w:val="both"/>
              <w:rPr>
                <w:rFonts w:ascii="Calibri" w:eastAsia="Calibri" w:hAnsi="Calibri" w:cs="Calibri"/>
                <w:sz w:val="18"/>
                <w:szCs w:val="18"/>
              </w:rPr>
            </w:pPr>
          </w:p>
          <w:tbl>
            <w:tblPr>
              <w:tblStyle w:val="a3"/>
              <w:tblW w:w="6013" w:type="dxa"/>
              <w:tblBorders>
                <w:top w:val="nil"/>
                <w:left w:val="nil"/>
                <w:bottom w:val="nil"/>
                <w:right w:val="nil"/>
                <w:insideH w:val="single" w:sz="4" w:space="0" w:color="A6A6A6"/>
                <w:insideV w:val="single" w:sz="4" w:space="0" w:color="A6A6A6"/>
              </w:tblBorders>
              <w:tblLayout w:type="fixed"/>
              <w:tblLook w:val="0400" w:firstRow="0" w:lastRow="0" w:firstColumn="0" w:lastColumn="0" w:noHBand="0" w:noVBand="1"/>
            </w:tblPr>
            <w:tblGrid>
              <w:gridCol w:w="1889"/>
              <w:gridCol w:w="2119"/>
              <w:gridCol w:w="2005"/>
            </w:tblGrid>
            <w:tr w:rsidR="008B0105" w14:paraId="35518FA5" w14:textId="77777777">
              <w:tc>
                <w:tcPr>
                  <w:tcW w:w="1889" w:type="dxa"/>
                </w:tcPr>
                <w:p w14:paraId="1A35E05F" w14:textId="77777777" w:rsidR="008B0105" w:rsidRDefault="00000000">
                  <w:pPr>
                    <w:jc w:val="center"/>
                    <w:rPr>
                      <w:rFonts w:ascii="Calibri" w:eastAsia="Calibri" w:hAnsi="Calibri" w:cs="Calibri"/>
                      <w:sz w:val="18"/>
                      <w:szCs w:val="18"/>
                    </w:rPr>
                  </w:pPr>
                  <w:r>
                    <w:rPr>
                      <w:rFonts w:ascii="Calibri" w:eastAsia="Calibri" w:hAnsi="Calibri" w:cs="Calibri"/>
                      <w:sz w:val="18"/>
                      <w:szCs w:val="18"/>
                    </w:rPr>
                    <w:t>Name of the activity</w:t>
                  </w:r>
                </w:p>
              </w:tc>
              <w:tc>
                <w:tcPr>
                  <w:tcW w:w="2119" w:type="dxa"/>
                </w:tcPr>
                <w:p w14:paraId="1FED6CB0" w14:textId="77777777" w:rsidR="008B0105" w:rsidRDefault="00000000">
                  <w:pPr>
                    <w:jc w:val="center"/>
                    <w:rPr>
                      <w:rFonts w:ascii="Calibri" w:eastAsia="Calibri" w:hAnsi="Calibri" w:cs="Calibri"/>
                      <w:sz w:val="18"/>
                      <w:szCs w:val="18"/>
                    </w:rPr>
                  </w:pPr>
                  <w:r>
                    <w:rPr>
                      <w:rFonts w:ascii="Calibri" w:eastAsia="Calibri" w:hAnsi="Calibri" w:cs="Calibri"/>
                      <w:sz w:val="18"/>
                      <w:szCs w:val="18"/>
                    </w:rPr>
                    <w:t>SEQUENCE No</w:t>
                  </w:r>
                </w:p>
              </w:tc>
              <w:tc>
                <w:tcPr>
                  <w:tcW w:w="2005" w:type="dxa"/>
                </w:tcPr>
                <w:p w14:paraId="726F5D0C" w14:textId="77777777" w:rsidR="008B0105" w:rsidRDefault="00000000">
                  <w:pPr>
                    <w:jc w:val="center"/>
                    <w:rPr>
                      <w:rFonts w:ascii="Calibri" w:eastAsia="Calibri" w:hAnsi="Calibri" w:cs="Calibri"/>
                      <w:sz w:val="18"/>
                      <w:szCs w:val="18"/>
                    </w:rPr>
                  </w:pPr>
                  <w:r>
                    <w:rPr>
                      <w:rFonts w:ascii="Calibri" w:eastAsia="Calibri" w:hAnsi="Calibri" w:cs="Calibri"/>
                      <w:sz w:val="18"/>
                      <w:szCs w:val="18"/>
                    </w:rPr>
                    <w:t>Duration</w:t>
                  </w:r>
                </w:p>
              </w:tc>
            </w:tr>
            <w:tr w:rsidR="008B0105" w14:paraId="6979E31C" w14:textId="77777777">
              <w:tc>
                <w:tcPr>
                  <w:tcW w:w="1889" w:type="dxa"/>
                </w:tcPr>
                <w:p w14:paraId="15007134" w14:textId="77777777" w:rsidR="008B0105" w:rsidRDefault="00000000">
                  <w:pPr>
                    <w:jc w:val="both"/>
                    <w:rPr>
                      <w:rFonts w:ascii="Calibri" w:eastAsia="Calibri" w:hAnsi="Calibri" w:cs="Calibri"/>
                      <w:sz w:val="18"/>
                      <w:szCs w:val="18"/>
                    </w:rPr>
                  </w:pPr>
                  <w:bookmarkStart w:id="0" w:name="_heading=h.gjdgxs" w:colFirst="0" w:colLast="0"/>
                  <w:bookmarkEnd w:id="0"/>
                  <w:r>
                    <w:rPr>
                      <w:rFonts w:ascii="Calibri" w:eastAsia="Calibri" w:hAnsi="Calibri" w:cs="Calibri"/>
                      <w:sz w:val="18"/>
                      <w:szCs w:val="18"/>
                    </w:rPr>
                    <w:lastRenderedPageBreak/>
                    <w:t>Distribution of informational material to the students and brief reading of it.</w:t>
                  </w:r>
                </w:p>
              </w:tc>
              <w:tc>
                <w:tcPr>
                  <w:tcW w:w="2119" w:type="dxa"/>
                </w:tcPr>
                <w:p w14:paraId="4D039D93" w14:textId="77777777" w:rsidR="008B0105" w:rsidRDefault="00000000">
                  <w:pPr>
                    <w:jc w:val="center"/>
                    <w:rPr>
                      <w:rFonts w:ascii="Calibri" w:eastAsia="Calibri" w:hAnsi="Calibri" w:cs="Calibri"/>
                      <w:sz w:val="18"/>
                      <w:szCs w:val="18"/>
                    </w:rPr>
                  </w:pPr>
                  <w:r>
                    <w:rPr>
                      <w:rFonts w:ascii="Calibri" w:eastAsia="Calibri" w:hAnsi="Calibri" w:cs="Calibri"/>
                      <w:sz w:val="18"/>
                      <w:szCs w:val="18"/>
                    </w:rPr>
                    <w:t>1</w:t>
                  </w:r>
                </w:p>
              </w:tc>
              <w:tc>
                <w:tcPr>
                  <w:tcW w:w="2005" w:type="dxa"/>
                </w:tcPr>
                <w:p w14:paraId="1EC0E765" w14:textId="77777777" w:rsidR="008B0105" w:rsidRDefault="00000000">
                  <w:pPr>
                    <w:jc w:val="center"/>
                    <w:rPr>
                      <w:rFonts w:ascii="Calibri" w:eastAsia="Calibri" w:hAnsi="Calibri" w:cs="Calibri"/>
                      <w:sz w:val="18"/>
                      <w:szCs w:val="18"/>
                    </w:rPr>
                  </w:pPr>
                  <w:r>
                    <w:rPr>
                      <w:rFonts w:ascii="Calibri" w:eastAsia="Calibri" w:hAnsi="Calibri" w:cs="Calibri"/>
                      <w:sz w:val="18"/>
                      <w:szCs w:val="18"/>
                    </w:rPr>
                    <w:t>10 minutes</w:t>
                  </w:r>
                </w:p>
              </w:tc>
            </w:tr>
            <w:tr w:rsidR="008B0105" w14:paraId="401DC26E" w14:textId="77777777">
              <w:tc>
                <w:tcPr>
                  <w:tcW w:w="1889" w:type="dxa"/>
                </w:tcPr>
                <w:p w14:paraId="040A85B6"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Separation of groups</w:t>
                  </w:r>
                </w:p>
                <w:p w14:paraId="22B8571C"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and definition of the rules.</w:t>
                  </w:r>
                </w:p>
              </w:tc>
              <w:tc>
                <w:tcPr>
                  <w:tcW w:w="2119" w:type="dxa"/>
                </w:tcPr>
                <w:p w14:paraId="14F2854C" w14:textId="77777777" w:rsidR="008B0105" w:rsidRDefault="00000000">
                  <w:pPr>
                    <w:jc w:val="center"/>
                    <w:rPr>
                      <w:rFonts w:ascii="Calibri" w:eastAsia="Calibri" w:hAnsi="Calibri" w:cs="Calibri"/>
                      <w:sz w:val="18"/>
                      <w:szCs w:val="18"/>
                    </w:rPr>
                  </w:pPr>
                  <w:r>
                    <w:rPr>
                      <w:rFonts w:ascii="Calibri" w:eastAsia="Calibri" w:hAnsi="Calibri" w:cs="Calibri"/>
                      <w:sz w:val="18"/>
                      <w:szCs w:val="18"/>
                    </w:rPr>
                    <w:t>2</w:t>
                  </w:r>
                </w:p>
              </w:tc>
              <w:tc>
                <w:tcPr>
                  <w:tcW w:w="2005" w:type="dxa"/>
                </w:tcPr>
                <w:p w14:paraId="36F069F6" w14:textId="77777777" w:rsidR="008B0105" w:rsidRDefault="00000000">
                  <w:pPr>
                    <w:jc w:val="center"/>
                    <w:rPr>
                      <w:rFonts w:ascii="Calibri" w:eastAsia="Calibri" w:hAnsi="Calibri" w:cs="Calibri"/>
                      <w:sz w:val="18"/>
                      <w:szCs w:val="18"/>
                    </w:rPr>
                  </w:pPr>
                  <w:r>
                    <w:rPr>
                      <w:rFonts w:ascii="Calibri" w:eastAsia="Calibri" w:hAnsi="Calibri" w:cs="Calibri"/>
                      <w:sz w:val="18"/>
                      <w:szCs w:val="18"/>
                    </w:rPr>
                    <w:t>5 minutes</w:t>
                  </w:r>
                </w:p>
              </w:tc>
            </w:tr>
            <w:tr w:rsidR="008B0105" w14:paraId="2D4D0209" w14:textId="77777777">
              <w:tc>
                <w:tcPr>
                  <w:tcW w:w="1889" w:type="dxa"/>
                </w:tcPr>
                <w:p w14:paraId="50B8DB6A"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Discussion by group and recording of their arguments.</w:t>
                  </w:r>
                </w:p>
              </w:tc>
              <w:tc>
                <w:tcPr>
                  <w:tcW w:w="2119" w:type="dxa"/>
                </w:tcPr>
                <w:p w14:paraId="5EC64919" w14:textId="77777777" w:rsidR="008B0105" w:rsidRDefault="00000000">
                  <w:pPr>
                    <w:jc w:val="center"/>
                    <w:rPr>
                      <w:rFonts w:ascii="Calibri" w:eastAsia="Calibri" w:hAnsi="Calibri" w:cs="Calibri"/>
                      <w:sz w:val="18"/>
                      <w:szCs w:val="18"/>
                    </w:rPr>
                  </w:pPr>
                  <w:r>
                    <w:rPr>
                      <w:rFonts w:ascii="Calibri" w:eastAsia="Calibri" w:hAnsi="Calibri" w:cs="Calibri"/>
                      <w:sz w:val="18"/>
                      <w:szCs w:val="18"/>
                    </w:rPr>
                    <w:t>3</w:t>
                  </w:r>
                </w:p>
              </w:tc>
              <w:tc>
                <w:tcPr>
                  <w:tcW w:w="2005" w:type="dxa"/>
                </w:tcPr>
                <w:p w14:paraId="77EF2AE1" w14:textId="77777777" w:rsidR="008B0105" w:rsidRDefault="00000000">
                  <w:pPr>
                    <w:jc w:val="center"/>
                    <w:rPr>
                      <w:rFonts w:ascii="Calibri" w:eastAsia="Calibri" w:hAnsi="Calibri" w:cs="Calibri"/>
                      <w:sz w:val="18"/>
                      <w:szCs w:val="18"/>
                    </w:rPr>
                  </w:pPr>
                  <w:r>
                    <w:rPr>
                      <w:rFonts w:ascii="Calibri" w:eastAsia="Calibri" w:hAnsi="Calibri" w:cs="Calibri"/>
                      <w:sz w:val="18"/>
                      <w:szCs w:val="18"/>
                    </w:rPr>
                    <w:t>15 minutes</w:t>
                  </w:r>
                </w:p>
              </w:tc>
            </w:tr>
            <w:tr w:rsidR="008B0105" w14:paraId="32893F53" w14:textId="77777777">
              <w:tc>
                <w:tcPr>
                  <w:tcW w:w="1889" w:type="dxa"/>
                </w:tcPr>
                <w:p w14:paraId="7E53D654"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Final debate for all groups.</w:t>
                  </w:r>
                </w:p>
              </w:tc>
              <w:tc>
                <w:tcPr>
                  <w:tcW w:w="2119" w:type="dxa"/>
                </w:tcPr>
                <w:p w14:paraId="71524428" w14:textId="77777777" w:rsidR="008B0105" w:rsidRDefault="00000000">
                  <w:pPr>
                    <w:jc w:val="center"/>
                    <w:rPr>
                      <w:rFonts w:ascii="Calibri" w:eastAsia="Calibri" w:hAnsi="Calibri" w:cs="Calibri"/>
                      <w:sz w:val="18"/>
                      <w:szCs w:val="18"/>
                    </w:rPr>
                  </w:pPr>
                  <w:r>
                    <w:rPr>
                      <w:rFonts w:ascii="Calibri" w:eastAsia="Calibri" w:hAnsi="Calibri" w:cs="Calibri"/>
                      <w:sz w:val="18"/>
                      <w:szCs w:val="18"/>
                    </w:rPr>
                    <w:t>4</w:t>
                  </w:r>
                </w:p>
              </w:tc>
              <w:tc>
                <w:tcPr>
                  <w:tcW w:w="2005" w:type="dxa"/>
                </w:tcPr>
                <w:p w14:paraId="7C0DA53E" w14:textId="77777777" w:rsidR="008B0105" w:rsidRDefault="00000000">
                  <w:pPr>
                    <w:jc w:val="center"/>
                    <w:rPr>
                      <w:rFonts w:ascii="Calibri" w:eastAsia="Calibri" w:hAnsi="Calibri" w:cs="Calibri"/>
                      <w:sz w:val="18"/>
                      <w:szCs w:val="18"/>
                    </w:rPr>
                  </w:pPr>
                  <w:r>
                    <w:rPr>
                      <w:rFonts w:ascii="Calibri" w:eastAsia="Calibri" w:hAnsi="Calibri" w:cs="Calibri"/>
                      <w:sz w:val="18"/>
                      <w:szCs w:val="18"/>
                    </w:rPr>
                    <w:t>40 minutes</w:t>
                  </w:r>
                </w:p>
              </w:tc>
            </w:tr>
            <w:tr w:rsidR="008B0105" w14:paraId="1F1A9977" w14:textId="77777777">
              <w:tc>
                <w:tcPr>
                  <w:tcW w:w="1889" w:type="dxa"/>
                </w:tcPr>
                <w:p w14:paraId="564F1A1C"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Completion of the self-assessment sheet by each student.</w:t>
                  </w:r>
                </w:p>
              </w:tc>
              <w:tc>
                <w:tcPr>
                  <w:tcW w:w="2119" w:type="dxa"/>
                </w:tcPr>
                <w:p w14:paraId="33A97E89" w14:textId="77777777" w:rsidR="008B0105" w:rsidRDefault="00000000">
                  <w:pPr>
                    <w:jc w:val="center"/>
                    <w:rPr>
                      <w:rFonts w:ascii="Calibri" w:eastAsia="Calibri" w:hAnsi="Calibri" w:cs="Calibri"/>
                      <w:sz w:val="18"/>
                      <w:szCs w:val="18"/>
                    </w:rPr>
                  </w:pPr>
                  <w:r>
                    <w:rPr>
                      <w:rFonts w:ascii="Calibri" w:eastAsia="Calibri" w:hAnsi="Calibri" w:cs="Calibri"/>
                      <w:sz w:val="18"/>
                      <w:szCs w:val="18"/>
                    </w:rPr>
                    <w:t>5</w:t>
                  </w:r>
                </w:p>
              </w:tc>
              <w:tc>
                <w:tcPr>
                  <w:tcW w:w="2005" w:type="dxa"/>
                </w:tcPr>
                <w:p w14:paraId="086829DC" w14:textId="77777777" w:rsidR="008B0105" w:rsidRDefault="00000000">
                  <w:pPr>
                    <w:jc w:val="center"/>
                    <w:rPr>
                      <w:rFonts w:ascii="Calibri" w:eastAsia="Calibri" w:hAnsi="Calibri" w:cs="Calibri"/>
                      <w:sz w:val="18"/>
                      <w:szCs w:val="18"/>
                    </w:rPr>
                  </w:pPr>
                  <w:r>
                    <w:rPr>
                      <w:rFonts w:ascii="Calibri" w:eastAsia="Calibri" w:hAnsi="Calibri" w:cs="Calibri"/>
                      <w:sz w:val="18"/>
                      <w:szCs w:val="18"/>
                    </w:rPr>
                    <w:t>10 minutes</w:t>
                  </w:r>
                </w:p>
              </w:tc>
            </w:tr>
          </w:tbl>
          <w:p w14:paraId="5A7E3B14" w14:textId="77777777" w:rsidR="008B0105" w:rsidRDefault="008B0105">
            <w:pPr>
              <w:pStyle w:val="Heading2"/>
              <w:rPr>
                <w:rFonts w:ascii="Calibri" w:eastAsia="Calibri" w:hAnsi="Calibri" w:cs="Calibri"/>
                <w:sz w:val="18"/>
                <w:szCs w:val="18"/>
              </w:rPr>
            </w:pPr>
          </w:p>
          <w:p w14:paraId="37AD47BB" w14:textId="77777777" w:rsidR="008B0105" w:rsidRDefault="00000000">
            <w:pPr>
              <w:pStyle w:val="Heading2"/>
              <w:rPr>
                <w:rFonts w:ascii="Calibri" w:eastAsia="Calibri" w:hAnsi="Calibri" w:cs="Calibri"/>
                <w:sz w:val="18"/>
                <w:szCs w:val="18"/>
              </w:rPr>
            </w:pPr>
            <w:r>
              <w:rPr>
                <w:rFonts w:ascii="Calibri" w:eastAsia="Calibri" w:hAnsi="Calibri" w:cs="Calibri"/>
                <w:sz w:val="18"/>
                <w:szCs w:val="18"/>
              </w:rPr>
              <w:t>TESTING / ASSESSMENT</w:t>
            </w:r>
          </w:p>
          <w:p w14:paraId="0DA5A621" w14:textId="77777777" w:rsidR="008B0105" w:rsidRDefault="00000000">
            <w:pPr>
              <w:pBdr>
                <w:top w:val="nil"/>
                <w:left w:val="nil"/>
                <w:bottom w:val="nil"/>
                <w:right w:val="nil"/>
                <w:between w:val="nil"/>
              </w:pBdr>
              <w:jc w:val="both"/>
              <w:rPr>
                <w:rFonts w:ascii="Calibri" w:eastAsia="Calibri" w:hAnsi="Calibri" w:cs="Calibri"/>
                <w:color w:val="000000"/>
                <w:sz w:val="18"/>
                <w:szCs w:val="18"/>
              </w:rPr>
            </w:pPr>
            <w:r>
              <w:rPr>
                <w:rFonts w:ascii="Calibri" w:eastAsia="Calibri" w:hAnsi="Calibri" w:cs="Calibri"/>
                <w:color w:val="000000"/>
                <w:sz w:val="18"/>
                <w:szCs w:val="18"/>
              </w:rPr>
              <w:t>Each student fills in the self-assessment sheet after the end of the debate. Each student is asked to continue the following sentences.</w:t>
            </w:r>
          </w:p>
          <w:p w14:paraId="26E3079F" w14:textId="77777777" w:rsidR="008B0105" w:rsidRDefault="00000000">
            <w:pPr>
              <w:pBdr>
                <w:top w:val="nil"/>
                <w:left w:val="nil"/>
                <w:bottom w:val="nil"/>
                <w:right w:val="nil"/>
                <w:between w:val="nil"/>
              </w:pBdr>
              <w:jc w:val="both"/>
              <w:rPr>
                <w:rFonts w:ascii="Calibri" w:eastAsia="Calibri" w:hAnsi="Calibri" w:cs="Calibri"/>
                <w:b/>
                <w:color w:val="000000"/>
                <w:sz w:val="18"/>
                <w:szCs w:val="18"/>
              </w:rPr>
            </w:pPr>
            <w:r>
              <w:rPr>
                <w:rFonts w:ascii="Calibri" w:eastAsia="Calibri" w:hAnsi="Calibri" w:cs="Calibri"/>
                <w:b/>
                <w:color w:val="000000"/>
                <w:sz w:val="18"/>
                <w:szCs w:val="18"/>
              </w:rPr>
              <w:t>-What I liked most about today's lesson is…</w:t>
            </w:r>
          </w:p>
          <w:p w14:paraId="6EA82B1C" w14:textId="77777777" w:rsidR="008B0105" w:rsidRDefault="00000000">
            <w:pPr>
              <w:pBdr>
                <w:top w:val="nil"/>
                <w:left w:val="nil"/>
                <w:bottom w:val="nil"/>
                <w:right w:val="nil"/>
                <w:between w:val="nil"/>
              </w:pBdr>
              <w:jc w:val="both"/>
              <w:rPr>
                <w:rFonts w:ascii="Calibri" w:eastAsia="Calibri" w:hAnsi="Calibri" w:cs="Calibri"/>
                <w:b/>
                <w:color w:val="000000"/>
                <w:sz w:val="18"/>
                <w:szCs w:val="18"/>
              </w:rPr>
            </w:pPr>
            <w:r>
              <w:rPr>
                <w:rFonts w:ascii="Calibri" w:eastAsia="Calibri" w:hAnsi="Calibri" w:cs="Calibri"/>
                <w:b/>
                <w:color w:val="000000"/>
                <w:sz w:val="18"/>
                <w:szCs w:val="18"/>
              </w:rPr>
              <w:t>-What I found most difficult in today's lesson is…</w:t>
            </w:r>
          </w:p>
          <w:p w14:paraId="448AD4E5" w14:textId="77777777" w:rsidR="008B0105" w:rsidRDefault="00000000">
            <w:pPr>
              <w:pBdr>
                <w:top w:val="nil"/>
                <w:left w:val="nil"/>
                <w:bottom w:val="nil"/>
                <w:right w:val="nil"/>
                <w:between w:val="nil"/>
              </w:pBdr>
              <w:jc w:val="both"/>
              <w:rPr>
                <w:rFonts w:ascii="Calibri" w:eastAsia="Calibri" w:hAnsi="Calibri" w:cs="Calibri"/>
                <w:b/>
                <w:color w:val="000000"/>
                <w:sz w:val="18"/>
                <w:szCs w:val="18"/>
              </w:rPr>
            </w:pPr>
            <w:r>
              <w:rPr>
                <w:rFonts w:ascii="Calibri" w:eastAsia="Calibri" w:hAnsi="Calibri" w:cs="Calibri"/>
                <w:b/>
                <w:color w:val="000000"/>
                <w:sz w:val="18"/>
                <w:szCs w:val="18"/>
              </w:rPr>
              <w:t>-What I liked most about my collaboration with my classmates is...</w:t>
            </w:r>
          </w:p>
          <w:p w14:paraId="1D163B9F" w14:textId="77777777" w:rsidR="008B0105" w:rsidRDefault="00000000">
            <w:pPr>
              <w:pBdr>
                <w:top w:val="nil"/>
                <w:left w:val="nil"/>
                <w:bottom w:val="nil"/>
                <w:right w:val="nil"/>
                <w:between w:val="nil"/>
              </w:pBdr>
              <w:jc w:val="both"/>
              <w:rPr>
                <w:rFonts w:ascii="Calibri" w:eastAsia="Calibri" w:hAnsi="Calibri" w:cs="Calibri"/>
                <w:b/>
                <w:color w:val="000000"/>
                <w:sz w:val="18"/>
                <w:szCs w:val="18"/>
              </w:rPr>
            </w:pPr>
            <w:r>
              <w:rPr>
                <w:rFonts w:ascii="Calibri" w:eastAsia="Calibri" w:hAnsi="Calibri" w:cs="Calibri"/>
                <w:b/>
                <w:color w:val="000000"/>
                <w:sz w:val="18"/>
                <w:szCs w:val="18"/>
              </w:rPr>
              <w:t>-What made it more difficult to work with my classmates is…</w:t>
            </w:r>
          </w:p>
          <w:p w14:paraId="78FA01D9" w14:textId="77777777" w:rsidR="008B0105" w:rsidRDefault="00000000">
            <w:pPr>
              <w:pStyle w:val="Heading2"/>
              <w:rPr>
                <w:rFonts w:ascii="Calibri" w:eastAsia="Calibri" w:hAnsi="Calibri" w:cs="Calibri"/>
                <w:b w:val="0"/>
                <w:i/>
                <w:color w:val="000000"/>
                <w:sz w:val="18"/>
                <w:szCs w:val="18"/>
                <w:shd w:val="clear" w:color="auto" w:fill="B7DDE3"/>
              </w:rPr>
            </w:pPr>
            <w:r>
              <w:rPr>
                <w:rFonts w:ascii="Calibri" w:eastAsia="Calibri" w:hAnsi="Calibri" w:cs="Calibri"/>
                <w:i/>
                <w:sz w:val="18"/>
                <w:szCs w:val="18"/>
              </w:rPr>
              <w:t>LEARNING RESOURCES/SERVICES/TOOLS</w:t>
            </w:r>
          </w:p>
          <w:p w14:paraId="2A25DFCA" w14:textId="77777777" w:rsidR="008B0105" w:rsidRDefault="00000000">
            <w:pPr>
              <w:rPr>
                <w:rFonts w:ascii="Calibri" w:eastAsia="Calibri" w:hAnsi="Calibri" w:cs="Calibri"/>
                <w:i/>
                <w:sz w:val="18"/>
                <w:szCs w:val="18"/>
              </w:rPr>
            </w:pPr>
            <w:r>
              <w:rPr>
                <w:rFonts w:ascii="Calibri" w:eastAsia="Calibri" w:hAnsi="Calibri" w:cs="Calibri"/>
                <w:i/>
                <w:sz w:val="18"/>
                <w:szCs w:val="18"/>
              </w:rPr>
              <w:t xml:space="preserve">Provide information about any learning resources or services/tool that should support a learning activity. </w:t>
            </w:r>
          </w:p>
          <w:p w14:paraId="0A0708E6" w14:textId="77777777" w:rsidR="008B0105" w:rsidRDefault="008B0105">
            <w:pPr>
              <w:rPr>
                <w:rFonts w:ascii="Calibri" w:eastAsia="Calibri" w:hAnsi="Calibri" w:cs="Calibri"/>
                <w:i/>
                <w:sz w:val="18"/>
                <w:szCs w:val="18"/>
              </w:rPr>
            </w:pPr>
          </w:p>
          <w:tbl>
            <w:tblPr>
              <w:tblStyle w:val="a4"/>
              <w:tblW w:w="6013" w:type="dxa"/>
              <w:tblBorders>
                <w:top w:val="nil"/>
                <w:left w:val="nil"/>
                <w:bottom w:val="nil"/>
                <w:right w:val="nil"/>
                <w:insideH w:val="single" w:sz="4" w:space="0" w:color="A6A6A6"/>
                <w:insideV w:val="single" w:sz="4" w:space="0" w:color="A6A6A6"/>
              </w:tblBorders>
              <w:tblLayout w:type="fixed"/>
              <w:tblLook w:val="0400" w:firstRow="0" w:lastRow="0" w:firstColumn="0" w:lastColumn="0" w:noHBand="0" w:noVBand="1"/>
            </w:tblPr>
            <w:tblGrid>
              <w:gridCol w:w="1889"/>
              <w:gridCol w:w="2119"/>
              <w:gridCol w:w="2005"/>
            </w:tblGrid>
            <w:tr w:rsidR="008B0105" w14:paraId="2A2FD384" w14:textId="77777777">
              <w:tc>
                <w:tcPr>
                  <w:tcW w:w="1889" w:type="dxa"/>
                </w:tcPr>
                <w:p w14:paraId="4AED2217" w14:textId="77777777" w:rsidR="008B0105" w:rsidRDefault="00000000">
                  <w:pPr>
                    <w:jc w:val="center"/>
                    <w:rPr>
                      <w:rFonts w:ascii="Calibri" w:eastAsia="Calibri" w:hAnsi="Calibri" w:cs="Calibri"/>
                      <w:sz w:val="18"/>
                      <w:szCs w:val="18"/>
                    </w:rPr>
                  </w:pPr>
                  <w:r>
                    <w:rPr>
                      <w:rFonts w:ascii="Calibri" w:eastAsia="Calibri" w:hAnsi="Calibri" w:cs="Calibri"/>
                      <w:sz w:val="18"/>
                      <w:szCs w:val="18"/>
                    </w:rPr>
                    <w:t>Name of the activity</w:t>
                  </w:r>
                </w:p>
              </w:tc>
              <w:tc>
                <w:tcPr>
                  <w:tcW w:w="2119" w:type="dxa"/>
                </w:tcPr>
                <w:p w14:paraId="0641B196" w14:textId="77777777" w:rsidR="008B0105" w:rsidRDefault="00000000">
                  <w:pPr>
                    <w:jc w:val="center"/>
                    <w:rPr>
                      <w:rFonts w:ascii="Calibri" w:eastAsia="Calibri" w:hAnsi="Calibri" w:cs="Calibri"/>
                      <w:sz w:val="18"/>
                      <w:szCs w:val="18"/>
                    </w:rPr>
                  </w:pPr>
                  <w:r>
                    <w:rPr>
                      <w:rFonts w:ascii="Calibri" w:eastAsia="Calibri" w:hAnsi="Calibri" w:cs="Calibri"/>
                      <w:sz w:val="18"/>
                      <w:szCs w:val="18"/>
                    </w:rPr>
                    <w:t xml:space="preserve">Name of </w:t>
                  </w:r>
                  <w:r>
                    <w:rPr>
                      <w:rFonts w:ascii="Calibri" w:eastAsia="Calibri" w:hAnsi="Calibri" w:cs="Calibri"/>
                      <w:i/>
                      <w:sz w:val="18"/>
                      <w:szCs w:val="18"/>
                    </w:rPr>
                    <w:t>learning resource or service/tool</w:t>
                  </w:r>
                </w:p>
              </w:tc>
              <w:tc>
                <w:tcPr>
                  <w:tcW w:w="2005" w:type="dxa"/>
                </w:tcPr>
                <w:p w14:paraId="21468A2E" w14:textId="77777777" w:rsidR="008B0105" w:rsidRDefault="00000000">
                  <w:pPr>
                    <w:jc w:val="center"/>
                    <w:rPr>
                      <w:rFonts w:ascii="Calibri" w:eastAsia="Calibri" w:hAnsi="Calibri" w:cs="Calibri"/>
                      <w:sz w:val="18"/>
                      <w:szCs w:val="18"/>
                    </w:rPr>
                  </w:pPr>
                  <w:r>
                    <w:rPr>
                      <w:rFonts w:ascii="Calibri" w:eastAsia="Calibri" w:hAnsi="Calibri" w:cs="Calibri"/>
                      <w:sz w:val="18"/>
                      <w:szCs w:val="18"/>
                    </w:rPr>
                    <w:t xml:space="preserve">Description of </w:t>
                  </w:r>
                  <w:r>
                    <w:rPr>
                      <w:rFonts w:ascii="Calibri" w:eastAsia="Calibri" w:hAnsi="Calibri" w:cs="Calibri"/>
                      <w:i/>
                      <w:sz w:val="18"/>
                      <w:szCs w:val="18"/>
                    </w:rPr>
                    <w:t>learning resource or service/tool</w:t>
                  </w:r>
                </w:p>
              </w:tc>
            </w:tr>
            <w:tr w:rsidR="008B0105" w14:paraId="2C891647" w14:textId="77777777">
              <w:tc>
                <w:tcPr>
                  <w:tcW w:w="1889" w:type="dxa"/>
                </w:tcPr>
                <w:p w14:paraId="07D22967" w14:textId="77777777" w:rsidR="008B0105" w:rsidRDefault="008B0105">
                  <w:pPr>
                    <w:jc w:val="both"/>
                    <w:rPr>
                      <w:rFonts w:ascii="Calibri" w:eastAsia="Calibri" w:hAnsi="Calibri" w:cs="Calibri"/>
                      <w:sz w:val="18"/>
                      <w:szCs w:val="18"/>
                    </w:rPr>
                  </w:pPr>
                </w:p>
                <w:p w14:paraId="248AFB9C" w14:textId="77777777" w:rsidR="008B0105" w:rsidRDefault="008B0105">
                  <w:pPr>
                    <w:jc w:val="both"/>
                    <w:rPr>
                      <w:rFonts w:ascii="Calibri" w:eastAsia="Calibri" w:hAnsi="Calibri" w:cs="Calibri"/>
                      <w:sz w:val="18"/>
                      <w:szCs w:val="18"/>
                    </w:rPr>
                  </w:pPr>
                </w:p>
                <w:p w14:paraId="02E34314" w14:textId="77777777" w:rsidR="008B0105" w:rsidRDefault="008B0105">
                  <w:pPr>
                    <w:jc w:val="both"/>
                    <w:rPr>
                      <w:rFonts w:ascii="Calibri" w:eastAsia="Calibri" w:hAnsi="Calibri" w:cs="Calibri"/>
                      <w:sz w:val="18"/>
                      <w:szCs w:val="18"/>
                    </w:rPr>
                  </w:pPr>
                </w:p>
                <w:p w14:paraId="6390FA9B" w14:textId="77777777" w:rsidR="008B0105" w:rsidRDefault="008B0105">
                  <w:pPr>
                    <w:jc w:val="both"/>
                    <w:rPr>
                      <w:rFonts w:ascii="Calibri" w:eastAsia="Calibri" w:hAnsi="Calibri" w:cs="Calibri"/>
                      <w:sz w:val="18"/>
                      <w:szCs w:val="18"/>
                    </w:rPr>
                  </w:pPr>
                </w:p>
                <w:p w14:paraId="4BEAE9D2" w14:textId="77777777" w:rsidR="008B0105" w:rsidRDefault="008B0105">
                  <w:pPr>
                    <w:jc w:val="both"/>
                    <w:rPr>
                      <w:rFonts w:ascii="Calibri" w:eastAsia="Calibri" w:hAnsi="Calibri" w:cs="Calibri"/>
                      <w:sz w:val="18"/>
                      <w:szCs w:val="18"/>
                    </w:rPr>
                  </w:pPr>
                </w:p>
                <w:p w14:paraId="0E190225"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Distribution of informational material to the students and brief reading of it.</w:t>
                  </w:r>
                </w:p>
              </w:tc>
              <w:tc>
                <w:tcPr>
                  <w:tcW w:w="2119" w:type="dxa"/>
                </w:tcPr>
                <w:p w14:paraId="70740BA6" w14:textId="77777777" w:rsidR="008B0105" w:rsidRDefault="008B0105">
                  <w:pPr>
                    <w:jc w:val="center"/>
                    <w:rPr>
                      <w:rFonts w:ascii="Calibri" w:eastAsia="Calibri" w:hAnsi="Calibri" w:cs="Calibri"/>
                      <w:sz w:val="18"/>
                      <w:szCs w:val="18"/>
                    </w:rPr>
                  </w:pPr>
                </w:p>
                <w:p w14:paraId="2EEFC0B6" w14:textId="77777777" w:rsidR="008B0105" w:rsidRDefault="008B0105">
                  <w:pPr>
                    <w:jc w:val="center"/>
                    <w:rPr>
                      <w:rFonts w:ascii="Calibri" w:eastAsia="Calibri" w:hAnsi="Calibri" w:cs="Calibri"/>
                      <w:sz w:val="18"/>
                      <w:szCs w:val="18"/>
                    </w:rPr>
                  </w:pPr>
                </w:p>
                <w:p w14:paraId="3EC0E50D" w14:textId="77777777" w:rsidR="008B0105" w:rsidRDefault="008B0105">
                  <w:pPr>
                    <w:jc w:val="center"/>
                    <w:rPr>
                      <w:rFonts w:ascii="Calibri" w:eastAsia="Calibri" w:hAnsi="Calibri" w:cs="Calibri"/>
                      <w:sz w:val="18"/>
                      <w:szCs w:val="18"/>
                    </w:rPr>
                  </w:pPr>
                </w:p>
                <w:p w14:paraId="092002E3" w14:textId="77777777" w:rsidR="008B0105" w:rsidRDefault="00000000">
                  <w:pPr>
                    <w:jc w:val="center"/>
                    <w:rPr>
                      <w:rFonts w:ascii="Calibri" w:eastAsia="Calibri" w:hAnsi="Calibri" w:cs="Calibri"/>
                      <w:color w:val="B85B22"/>
                      <w:sz w:val="18"/>
                      <w:szCs w:val="18"/>
                      <w:u w:val="single"/>
                    </w:rPr>
                  </w:pPr>
                  <w:r>
                    <w:rPr>
                      <w:rFonts w:ascii="Calibri" w:eastAsia="Calibri" w:hAnsi="Calibri" w:cs="Calibri"/>
                      <w:sz w:val="18"/>
                      <w:szCs w:val="18"/>
                    </w:rPr>
                    <w:t xml:space="preserve">1. Printed text: </w:t>
                  </w:r>
                  <w:r>
                    <w:fldChar w:fldCharType="begin"/>
                  </w:r>
                  <w:r>
                    <w:instrText xml:space="preserve"> HYPERLINK "about:blank" </w:instrText>
                  </w:r>
                  <w:r>
                    <w:fldChar w:fldCharType="separate"/>
                  </w:r>
                  <w:r>
                    <w:rPr>
                      <w:rFonts w:ascii="Calibri" w:eastAsia="Calibri" w:hAnsi="Calibri" w:cs="Calibri"/>
                      <w:color w:val="B85B22"/>
                      <w:sz w:val="18"/>
                      <w:szCs w:val="18"/>
                      <w:u w:val="single"/>
                    </w:rPr>
                    <w:t>I compare life in the city with life in the village.</w:t>
                  </w:r>
                </w:p>
                <w:p w14:paraId="2C1B65CE" w14:textId="77777777" w:rsidR="008B0105" w:rsidRDefault="00000000">
                  <w:pPr>
                    <w:jc w:val="center"/>
                    <w:rPr>
                      <w:rFonts w:ascii="Calibri" w:eastAsia="Calibri" w:hAnsi="Calibri" w:cs="Calibri"/>
                      <w:sz w:val="18"/>
                      <w:szCs w:val="18"/>
                    </w:rPr>
                  </w:pPr>
                  <w:r>
                    <w:fldChar w:fldCharType="end"/>
                  </w:r>
                </w:p>
                <w:p w14:paraId="321D512D" w14:textId="77777777" w:rsidR="008B0105" w:rsidRDefault="00000000">
                  <w:pPr>
                    <w:jc w:val="center"/>
                    <w:rPr>
                      <w:rFonts w:ascii="Calibri" w:eastAsia="Calibri" w:hAnsi="Calibri" w:cs="Calibri"/>
                      <w:color w:val="B85B22"/>
                      <w:sz w:val="18"/>
                      <w:szCs w:val="18"/>
                      <w:u w:val="single"/>
                    </w:rPr>
                  </w:pPr>
                  <w:r>
                    <w:rPr>
                      <w:rFonts w:ascii="Calibri" w:eastAsia="Calibri" w:hAnsi="Calibri" w:cs="Calibri"/>
                      <w:sz w:val="18"/>
                      <w:szCs w:val="18"/>
                    </w:rPr>
                    <w:t xml:space="preserve">2. Worksheet: </w:t>
                  </w:r>
                  <w:hyperlink r:id="rId20">
                    <w:r>
                      <w:rPr>
                        <w:rFonts w:ascii="Calibri" w:eastAsia="Calibri" w:hAnsi="Calibri" w:cs="Calibri"/>
                        <w:color w:val="B85B22"/>
                        <w:sz w:val="18"/>
                        <w:szCs w:val="18"/>
                        <w:u w:val="single"/>
                      </w:rPr>
                      <w:t>List for the arguments</w:t>
                    </w:r>
                  </w:hyperlink>
                </w:p>
                <w:p w14:paraId="29BFEDD0" w14:textId="77777777" w:rsidR="008B0105" w:rsidRDefault="008B0105">
                  <w:pPr>
                    <w:jc w:val="center"/>
                    <w:rPr>
                      <w:rFonts w:ascii="Calibri" w:eastAsia="Calibri" w:hAnsi="Calibri" w:cs="Calibri"/>
                      <w:color w:val="B85B22"/>
                      <w:sz w:val="18"/>
                      <w:szCs w:val="18"/>
                      <w:u w:val="single"/>
                    </w:rPr>
                  </w:pPr>
                </w:p>
                <w:p w14:paraId="4312FC76" w14:textId="77777777" w:rsidR="008B0105" w:rsidRDefault="00000000">
                  <w:pPr>
                    <w:rPr>
                      <w:rFonts w:ascii="Calibri" w:eastAsia="Calibri" w:hAnsi="Calibri" w:cs="Calibri"/>
                      <w:sz w:val="18"/>
                      <w:szCs w:val="18"/>
                    </w:rPr>
                  </w:pPr>
                  <w:r>
                    <w:rPr>
                      <w:rFonts w:ascii="Calibri" w:eastAsia="Calibri" w:hAnsi="Calibri" w:cs="Calibri"/>
                      <w:sz w:val="18"/>
                      <w:szCs w:val="18"/>
                    </w:rPr>
                    <w:t>3. Pencils</w:t>
                  </w:r>
                </w:p>
              </w:tc>
              <w:tc>
                <w:tcPr>
                  <w:tcW w:w="2005" w:type="dxa"/>
                </w:tcPr>
                <w:p w14:paraId="4A6C01AD"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 xml:space="preserve">The printed text   titled </w:t>
                  </w:r>
                  <w:r>
                    <w:rPr>
                      <w:rFonts w:ascii="Calibri" w:eastAsia="Calibri" w:hAnsi="Calibri" w:cs="Calibri"/>
                      <w:i/>
                      <w:sz w:val="18"/>
                      <w:szCs w:val="18"/>
                    </w:rPr>
                    <w:t>“I compare life in the city with the life in the village”</w:t>
                  </w:r>
                  <w:r>
                    <w:rPr>
                      <w:rFonts w:ascii="Calibri" w:eastAsia="Calibri" w:hAnsi="Calibri" w:cs="Calibri"/>
                      <w:sz w:val="18"/>
                      <w:szCs w:val="18"/>
                    </w:rPr>
                    <w:t xml:space="preserve"> inspires students and enriches their thinking. Based on the printed text, the students are asked to elaborate the arguments for life in the city and life in the village and record them in the blank list. In addition, they can also record their own arguments.</w:t>
                  </w:r>
                </w:p>
              </w:tc>
            </w:tr>
            <w:tr w:rsidR="008B0105" w14:paraId="37FDFE34" w14:textId="77777777">
              <w:tc>
                <w:tcPr>
                  <w:tcW w:w="1889" w:type="dxa"/>
                </w:tcPr>
                <w:p w14:paraId="22285FC3" w14:textId="77777777" w:rsidR="008B0105" w:rsidRDefault="008B0105">
                  <w:pPr>
                    <w:jc w:val="both"/>
                    <w:rPr>
                      <w:rFonts w:ascii="Calibri" w:eastAsia="Calibri" w:hAnsi="Calibri" w:cs="Calibri"/>
                      <w:sz w:val="18"/>
                      <w:szCs w:val="18"/>
                    </w:rPr>
                  </w:pPr>
                </w:p>
                <w:p w14:paraId="01EE77A3"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Separation of groups</w:t>
                  </w:r>
                </w:p>
                <w:p w14:paraId="347059BE"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and definition of the rules.</w:t>
                  </w:r>
                </w:p>
              </w:tc>
              <w:tc>
                <w:tcPr>
                  <w:tcW w:w="2119" w:type="dxa"/>
                </w:tcPr>
                <w:p w14:paraId="552FAA56" w14:textId="77777777" w:rsidR="008B0105" w:rsidRDefault="00000000">
                  <w:pPr>
                    <w:rPr>
                      <w:rFonts w:ascii="Calibri" w:eastAsia="Calibri" w:hAnsi="Calibri" w:cs="Calibri"/>
                      <w:sz w:val="18"/>
                      <w:szCs w:val="18"/>
                    </w:rPr>
                  </w:pPr>
                  <w:r>
                    <w:rPr>
                      <w:rFonts w:ascii="Calibri" w:eastAsia="Calibri" w:hAnsi="Calibri" w:cs="Calibri"/>
                      <w:sz w:val="18"/>
                      <w:szCs w:val="18"/>
                    </w:rPr>
                    <w:t>-Computer</w:t>
                  </w:r>
                </w:p>
                <w:p w14:paraId="20A68DB2" w14:textId="77777777" w:rsidR="008B0105" w:rsidRDefault="008B0105">
                  <w:pPr>
                    <w:jc w:val="center"/>
                    <w:rPr>
                      <w:rFonts w:ascii="Calibri" w:eastAsia="Calibri" w:hAnsi="Calibri" w:cs="Calibri"/>
                      <w:sz w:val="18"/>
                      <w:szCs w:val="18"/>
                    </w:rPr>
                  </w:pPr>
                </w:p>
                <w:p w14:paraId="3096A115" w14:textId="77777777" w:rsidR="008B0105" w:rsidRDefault="00000000">
                  <w:pPr>
                    <w:rPr>
                      <w:rFonts w:ascii="Calibri" w:eastAsia="Calibri" w:hAnsi="Calibri" w:cs="Calibri"/>
                      <w:color w:val="B85B22"/>
                      <w:sz w:val="18"/>
                      <w:szCs w:val="18"/>
                      <w:u w:val="single"/>
                    </w:rPr>
                  </w:pPr>
                  <w:r>
                    <w:fldChar w:fldCharType="begin"/>
                  </w:r>
                  <w:r>
                    <w:instrText xml:space="preserve"> HYPERLINK "https://wheelofnames.com/" </w:instrText>
                  </w:r>
                  <w:r>
                    <w:fldChar w:fldCharType="separate"/>
                  </w:r>
                  <w:r>
                    <w:rPr>
                      <w:rFonts w:ascii="Calibri" w:eastAsia="Calibri" w:hAnsi="Calibri" w:cs="Calibri"/>
                      <w:color w:val="B85B22"/>
                      <w:sz w:val="18"/>
                      <w:szCs w:val="18"/>
                      <w:u w:val="single"/>
                    </w:rPr>
                    <w:t>Online wheel of names</w:t>
                  </w:r>
                </w:p>
                <w:p w14:paraId="1DAE7E0B" w14:textId="77777777" w:rsidR="008B0105" w:rsidRDefault="00000000">
                  <w:pPr>
                    <w:rPr>
                      <w:rFonts w:ascii="Calibri" w:eastAsia="Calibri" w:hAnsi="Calibri" w:cs="Calibri"/>
                      <w:sz w:val="18"/>
                      <w:szCs w:val="18"/>
                    </w:rPr>
                  </w:pPr>
                  <w:r>
                    <w:fldChar w:fldCharType="end"/>
                  </w:r>
                </w:p>
                <w:p w14:paraId="4A26368D" w14:textId="77777777" w:rsidR="008B0105" w:rsidRDefault="00000000">
                  <w:pPr>
                    <w:rPr>
                      <w:rFonts w:ascii="Calibri" w:eastAsia="Calibri" w:hAnsi="Calibri" w:cs="Calibri"/>
                      <w:i/>
                      <w:sz w:val="18"/>
                      <w:szCs w:val="18"/>
                    </w:rPr>
                  </w:pPr>
                  <w:r>
                    <w:rPr>
                      <w:rFonts w:ascii="Calibri" w:eastAsia="Calibri" w:hAnsi="Calibri" w:cs="Calibri"/>
                      <w:i/>
                      <w:sz w:val="18"/>
                      <w:szCs w:val="18"/>
                    </w:rPr>
                    <w:t xml:space="preserve">Source: </w:t>
                  </w:r>
                  <w:hyperlink r:id="rId21">
                    <w:r>
                      <w:rPr>
                        <w:rFonts w:ascii="Calibri" w:eastAsia="Calibri" w:hAnsi="Calibri" w:cs="Calibri"/>
                        <w:i/>
                        <w:color w:val="B85B22"/>
                        <w:sz w:val="18"/>
                        <w:szCs w:val="18"/>
                        <w:u w:val="single"/>
                      </w:rPr>
                      <w:t>https://wheelofnames.com/</w:t>
                    </w:r>
                  </w:hyperlink>
                </w:p>
              </w:tc>
              <w:tc>
                <w:tcPr>
                  <w:tcW w:w="2005" w:type="dxa"/>
                </w:tcPr>
                <w:p w14:paraId="37078ECC"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 xml:space="preserve">The </w:t>
                  </w:r>
                  <w:r>
                    <w:rPr>
                      <w:rFonts w:ascii="Calibri" w:eastAsia="Calibri" w:hAnsi="Calibri" w:cs="Calibri"/>
                      <w:i/>
                      <w:sz w:val="18"/>
                      <w:szCs w:val="18"/>
                    </w:rPr>
                    <w:t xml:space="preserve">“online wheel of names” </w:t>
                  </w:r>
                  <w:r>
                    <w:rPr>
                      <w:rFonts w:ascii="Calibri" w:eastAsia="Calibri" w:hAnsi="Calibri" w:cs="Calibri"/>
                      <w:sz w:val="18"/>
                      <w:szCs w:val="18"/>
                    </w:rPr>
                    <w:t>is used by the teacher to divide students into groups randomly.</w:t>
                  </w:r>
                </w:p>
              </w:tc>
            </w:tr>
            <w:tr w:rsidR="008B0105" w14:paraId="1B15DE82" w14:textId="77777777">
              <w:tc>
                <w:tcPr>
                  <w:tcW w:w="1889" w:type="dxa"/>
                </w:tcPr>
                <w:p w14:paraId="260DDF6B" w14:textId="77777777" w:rsidR="008B0105" w:rsidRDefault="008B0105">
                  <w:pPr>
                    <w:jc w:val="both"/>
                    <w:rPr>
                      <w:rFonts w:ascii="Calibri" w:eastAsia="Calibri" w:hAnsi="Calibri" w:cs="Calibri"/>
                      <w:sz w:val="18"/>
                      <w:szCs w:val="18"/>
                    </w:rPr>
                  </w:pPr>
                </w:p>
                <w:p w14:paraId="7D40CD21"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Final debate for all groups</w:t>
                  </w:r>
                </w:p>
              </w:tc>
              <w:tc>
                <w:tcPr>
                  <w:tcW w:w="2119" w:type="dxa"/>
                </w:tcPr>
                <w:p w14:paraId="3A0A7335" w14:textId="77777777" w:rsidR="008B0105" w:rsidRDefault="00000000">
                  <w:r>
                    <w:t>-</w:t>
                  </w:r>
                  <w:r>
                    <w:rPr>
                      <w:rFonts w:ascii="Calibri" w:eastAsia="Calibri" w:hAnsi="Calibri" w:cs="Calibri"/>
                      <w:sz w:val="18"/>
                      <w:szCs w:val="18"/>
                    </w:rPr>
                    <w:t>Computer</w:t>
                  </w:r>
                </w:p>
                <w:p w14:paraId="3DF29AC9" w14:textId="77777777" w:rsidR="008B0105" w:rsidRDefault="008B0105">
                  <w:pPr>
                    <w:jc w:val="center"/>
                  </w:pPr>
                </w:p>
                <w:p w14:paraId="1F28E564" w14:textId="77777777" w:rsidR="008B0105" w:rsidRDefault="00000000">
                  <w:pPr>
                    <w:rPr>
                      <w:rFonts w:ascii="Calibri" w:eastAsia="Calibri" w:hAnsi="Calibri" w:cs="Calibri"/>
                      <w:color w:val="B85B22"/>
                      <w:sz w:val="18"/>
                      <w:szCs w:val="18"/>
                      <w:u w:val="single"/>
                    </w:rPr>
                  </w:pPr>
                  <w:hyperlink r:id="rId22">
                    <w:r>
                      <w:rPr>
                        <w:rFonts w:ascii="Calibri" w:eastAsia="Calibri" w:hAnsi="Calibri" w:cs="Calibri"/>
                        <w:color w:val="B85B22"/>
                        <w:sz w:val="18"/>
                        <w:szCs w:val="18"/>
                        <w:u w:val="single"/>
                      </w:rPr>
                      <w:t>Online timer</w:t>
                    </w:r>
                  </w:hyperlink>
                </w:p>
                <w:p w14:paraId="7EF4F508" w14:textId="77777777" w:rsidR="008B0105" w:rsidRDefault="008B0105">
                  <w:pPr>
                    <w:jc w:val="center"/>
                    <w:rPr>
                      <w:rFonts w:ascii="Calibri" w:eastAsia="Calibri" w:hAnsi="Calibri" w:cs="Calibri"/>
                      <w:color w:val="B85B22"/>
                      <w:sz w:val="18"/>
                      <w:szCs w:val="18"/>
                      <w:u w:val="single"/>
                    </w:rPr>
                  </w:pPr>
                </w:p>
                <w:p w14:paraId="16692D98" w14:textId="77777777" w:rsidR="008B0105" w:rsidRDefault="00000000">
                  <w:pPr>
                    <w:rPr>
                      <w:rFonts w:ascii="Calibri" w:eastAsia="Calibri" w:hAnsi="Calibri" w:cs="Calibri"/>
                      <w:i/>
                      <w:sz w:val="18"/>
                      <w:szCs w:val="18"/>
                    </w:rPr>
                  </w:pPr>
                  <w:r>
                    <w:rPr>
                      <w:rFonts w:ascii="Calibri" w:eastAsia="Calibri" w:hAnsi="Calibri" w:cs="Calibri"/>
                      <w:i/>
                      <w:sz w:val="18"/>
                      <w:szCs w:val="18"/>
                    </w:rPr>
                    <w:t>Source:</w:t>
                  </w:r>
                </w:p>
                <w:p w14:paraId="5C06D318" w14:textId="77777777" w:rsidR="008B0105" w:rsidRDefault="00000000">
                  <w:pPr>
                    <w:rPr>
                      <w:rFonts w:ascii="Calibri" w:eastAsia="Calibri" w:hAnsi="Calibri" w:cs="Calibri"/>
                      <w:sz w:val="18"/>
                      <w:szCs w:val="18"/>
                    </w:rPr>
                  </w:pPr>
                  <w:hyperlink r:id="rId23">
                    <w:r>
                      <w:rPr>
                        <w:rFonts w:ascii="Calibri" w:eastAsia="Calibri" w:hAnsi="Calibri" w:cs="Calibri"/>
                        <w:color w:val="B85B22"/>
                        <w:sz w:val="18"/>
                        <w:szCs w:val="18"/>
                        <w:u w:val="single"/>
                      </w:rPr>
                      <w:t>https://www.online-timer.net/</w:t>
                    </w:r>
                  </w:hyperlink>
                </w:p>
              </w:tc>
              <w:tc>
                <w:tcPr>
                  <w:tcW w:w="2005" w:type="dxa"/>
                </w:tcPr>
                <w:p w14:paraId="0CDD2660"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 xml:space="preserve">The </w:t>
                  </w:r>
                  <w:r>
                    <w:rPr>
                      <w:rFonts w:ascii="Calibri" w:eastAsia="Calibri" w:hAnsi="Calibri" w:cs="Calibri"/>
                      <w:i/>
                      <w:sz w:val="18"/>
                      <w:szCs w:val="18"/>
                    </w:rPr>
                    <w:t>“online timer”</w:t>
                  </w:r>
                  <w:r>
                    <w:rPr>
                      <w:rFonts w:ascii="Calibri" w:eastAsia="Calibri" w:hAnsi="Calibri" w:cs="Calibri"/>
                      <w:sz w:val="18"/>
                      <w:szCs w:val="18"/>
                    </w:rPr>
                    <w:t xml:space="preserve"> is used by the teacher to limit each student's speaking time during the debate.</w:t>
                  </w:r>
                </w:p>
              </w:tc>
            </w:tr>
            <w:tr w:rsidR="008B0105" w14:paraId="16B7170E" w14:textId="77777777">
              <w:trPr>
                <w:trHeight w:val="863"/>
              </w:trPr>
              <w:tc>
                <w:tcPr>
                  <w:tcW w:w="1889" w:type="dxa"/>
                </w:tcPr>
                <w:p w14:paraId="3105EC75" w14:textId="77777777" w:rsidR="008B0105" w:rsidRDefault="008B0105">
                  <w:pPr>
                    <w:jc w:val="both"/>
                    <w:rPr>
                      <w:rFonts w:ascii="Calibri" w:eastAsia="Calibri" w:hAnsi="Calibri" w:cs="Calibri"/>
                      <w:sz w:val="18"/>
                      <w:szCs w:val="18"/>
                    </w:rPr>
                  </w:pPr>
                </w:p>
                <w:p w14:paraId="4B4D0611" w14:textId="77777777" w:rsidR="008B0105" w:rsidRDefault="008B0105">
                  <w:pPr>
                    <w:jc w:val="both"/>
                    <w:rPr>
                      <w:rFonts w:ascii="Calibri" w:eastAsia="Calibri" w:hAnsi="Calibri" w:cs="Calibri"/>
                      <w:sz w:val="18"/>
                      <w:szCs w:val="18"/>
                    </w:rPr>
                  </w:pPr>
                </w:p>
                <w:p w14:paraId="64EE918A"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Completion of the self-assessment sheet by the students.</w:t>
                  </w:r>
                </w:p>
              </w:tc>
              <w:tc>
                <w:tcPr>
                  <w:tcW w:w="2119" w:type="dxa"/>
                </w:tcPr>
                <w:p w14:paraId="2F525365" w14:textId="77777777" w:rsidR="008B0105" w:rsidRDefault="008B0105">
                  <w:pPr>
                    <w:jc w:val="center"/>
                  </w:pPr>
                </w:p>
                <w:p w14:paraId="045611A0" w14:textId="77777777" w:rsidR="008B0105" w:rsidRDefault="008B0105">
                  <w:pPr>
                    <w:jc w:val="center"/>
                  </w:pPr>
                </w:p>
                <w:p w14:paraId="74EEE8FC" w14:textId="77777777" w:rsidR="008B0105" w:rsidRDefault="00000000">
                  <w:pPr>
                    <w:rPr>
                      <w:rFonts w:ascii="Calibri" w:eastAsia="Calibri" w:hAnsi="Calibri" w:cs="Calibri"/>
                      <w:color w:val="B85B22"/>
                      <w:sz w:val="18"/>
                      <w:szCs w:val="18"/>
                      <w:u w:val="single"/>
                    </w:rPr>
                  </w:pPr>
                  <w:r>
                    <w:rPr>
                      <w:rFonts w:ascii="Calibri" w:eastAsia="Calibri" w:hAnsi="Calibri" w:cs="Calibri"/>
                      <w:sz w:val="18"/>
                      <w:szCs w:val="18"/>
                    </w:rPr>
                    <w:t xml:space="preserve">1.Worksheet: </w:t>
                  </w:r>
                  <w:hyperlink r:id="rId24">
                    <w:r>
                      <w:rPr>
                        <w:rFonts w:ascii="Calibri" w:eastAsia="Calibri" w:hAnsi="Calibri" w:cs="Calibri"/>
                        <w:color w:val="B85B22"/>
                        <w:sz w:val="18"/>
                        <w:szCs w:val="18"/>
                        <w:u w:val="single"/>
                      </w:rPr>
                      <w:t>Self-assessment sheet</w:t>
                    </w:r>
                  </w:hyperlink>
                </w:p>
                <w:p w14:paraId="0C6CFECA" w14:textId="77777777" w:rsidR="008B0105" w:rsidRDefault="008B0105">
                  <w:pPr>
                    <w:rPr>
                      <w:rFonts w:ascii="Calibri" w:eastAsia="Calibri" w:hAnsi="Calibri" w:cs="Calibri"/>
                      <w:color w:val="B85B22"/>
                      <w:sz w:val="18"/>
                      <w:szCs w:val="18"/>
                      <w:u w:val="single"/>
                    </w:rPr>
                  </w:pPr>
                </w:p>
                <w:p w14:paraId="4C774CF2" w14:textId="77777777" w:rsidR="008B0105" w:rsidRDefault="00000000">
                  <w:pPr>
                    <w:rPr>
                      <w:rFonts w:ascii="Calibri" w:eastAsia="Calibri" w:hAnsi="Calibri" w:cs="Calibri"/>
                      <w:sz w:val="18"/>
                      <w:szCs w:val="18"/>
                    </w:rPr>
                  </w:pPr>
                  <w:r>
                    <w:rPr>
                      <w:rFonts w:ascii="Calibri" w:eastAsia="Calibri" w:hAnsi="Calibri" w:cs="Calibri"/>
                      <w:sz w:val="18"/>
                      <w:szCs w:val="18"/>
                    </w:rPr>
                    <w:t>2.Pencils</w:t>
                  </w:r>
                </w:p>
              </w:tc>
              <w:tc>
                <w:tcPr>
                  <w:tcW w:w="2005" w:type="dxa"/>
                </w:tcPr>
                <w:p w14:paraId="17CFB749" w14:textId="77777777" w:rsidR="008B0105" w:rsidRDefault="00000000">
                  <w:pPr>
                    <w:jc w:val="both"/>
                    <w:rPr>
                      <w:rFonts w:ascii="Calibri" w:eastAsia="Calibri" w:hAnsi="Calibri" w:cs="Calibri"/>
                      <w:sz w:val="18"/>
                      <w:szCs w:val="18"/>
                    </w:rPr>
                  </w:pPr>
                  <w:r>
                    <w:rPr>
                      <w:rFonts w:ascii="Calibri" w:eastAsia="Calibri" w:hAnsi="Calibri" w:cs="Calibri"/>
                      <w:sz w:val="18"/>
                      <w:szCs w:val="18"/>
                    </w:rPr>
                    <w:lastRenderedPageBreak/>
                    <w:t xml:space="preserve">The self-assessment sheet is used at the end of the lesson to give feedback to the teacher as well as to contribute </w:t>
                  </w:r>
                  <w:r>
                    <w:rPr>
                      <w:rFonts w:ascii="Calibri" w:eastAsia="Calibri" w:hAnsi="Calibri" w:cs="Calibri"/>
                      <w:sz w:val="18"/>
                      <w:szCs w:val="18"/>
                    </w:rPr>
                    <w:lastRenderedPageBreak/>
                    <w:t>to the student's self-awareness. Students are asked to answer individually the four questions on the self-assessment sheet.</w:t>
                  </w:r>
                </w:p>
              </w:tc>
            </w:tr>
          </w:tbl>
          <w:p w14:paraId="08FC3C05" w14:textId="77777777" w:rsidR="008B0105" w:rsidRDefault="008B0105">
            <w:pPr>
              <w:rPr>
                <w:rFonts w:ascii="Calibri" w:eastAsia="Calibri" w:hAnsi="Calibri" w:cs="Calibri"/>
                <w:i/>
                <w:sz w:val="18"/>
                <w:szCs w:val="18"/>
              </w:rPr>
            </w:pPr>
          </w:p>
          <w:p w14:paraId="4F974DAE" w14:textId="77777777" w:rsidR="008B0105" w:rsidRDefault="008B0105">
            <w:pPr>
              <w:rPr>
                <w:rFonts w:ascii="Calibri" w:eastAsia="Calibri" w:hAnsi="Calibri" w:cs="Calibri"/>
                <w:i/>
                <w:sz w:val="18"/>
                <w:szCs w:val="18"/>
              </w:rPr>
            </w:pPr>
          </w:p>
          <w:p w14:paraId="7A8BD916" w14:textId="77777777" w:rsidR="008B0105" w:rsidRDefault="008B0105">
            <w:pPr>
              <w:rPr>
                <w:rFonts w:ascii="Calibri" w:eastAsia="Calibri" w:hAnsi="Calibri" w:cs="Calibri"/>
                <w:i/>
                <w:sz w:val="18"/>
                <w:szCs w:val="18"/>
              </w:rPr>
            </w:pPr>
          </w:p>
          <w:p w14:paraId="621408C4" w14:textId="77777777" w:rsidR="008B0105" w:rsidRDefault="008B0105">
            <w:pPr>
              <w:pStyle w:val="Heading2"/>
              <w:rPr>
                <w:rFonts w:ascii="Calibri" w:eastAsia="Calibri" w:hAnsi="Calibri" w:cs="Calibri"/>
                <w:i/>
                <w:sz w:val="18"/>
                <w:szCs w:val="18"/>
              </w:rPr>
            </w:pPr>
          </w:p>
          <w:p w14:paraId="35A13712" w14:textId="77777777" w:rsidR="008B0105" w:rsidRDefault="00000000">
            <w:pPr>
              <w:pStyle w:val="Heading2"/>
              <w:rPr>
                <w:rFonts w:ascii="Calibri" w:eastAsia="Calibri" w:hAnsi="Calibri" w:cs="Calibri"/>
                <w:i/>
                <w:sz w:val="18"/>
                <w:szCs w:val="18"/>
              </w:rPr>
            </w:pPr>
            <w:r>
              <w:rPr>
                <w:rFonts w:ascii="Calibri" w:eastAsia="Calibri" w:hAnsi="Calibri" w:cs="Calibri"/>
                <w:i/>
                <w:sz w:val="18"/>
                <w:szCs w:val="18"/>
              </w:rPr>
              <w:t>LESSON PLAN ACTIVITIES ASSOCIATED WITH THE METAVERSE</w:t>
            </w:r>
          </w:p>
          <w:p w14:paraId="04CA8EA6" w14:textId="77777777" w:rsidR="008B0105" w:rsidRDefault="00000000">
            <w:pPr>
              <w:jc w:val="both"/>
              <w:rPr>
                <w:rFonts w:ascii="Calibri" w:eastAsia="Calibri" w:hAnsi="Calibri" w:cs="Calibri"/>
                <w:sz w:val="18"/>
                <w:szCs w:val="18"/>
              </w:rPr>
            </w:pPr>
            <w:r>
              <w:rPr>
                <w:rFonts w:ascii="Calibri" w:eastAsia="Calibri" w:hAnsi="Calibri" w:cs="Calibri"/>
                <w:sz w:val="18"/>
                <w:szCs w:val="18"/>
              </w:rPr>
              <w:t xml:space="preserve">Describe here in detail all the activities during the lesson and the time they require metaverse actions. Make sure you properly describe the role of the students and teachers as well as how each activity is linked to the learning objectives of the lesson plan. </w:t>
            </w:r>
          </w:p>
          <w:tbl>
            <w:tblPr>
              <w:tblStyle w:val="a5"/>
              <w:tblW w:w="6013" w:type="dxa"/>
              <w:tblBorders>
                <w:top w:val="nil"/>
                <w:left w:val="nil"/>
                <w:bottom w:val="nil"/>
                <w:right w:val="nil"/>
                <w:insideH w:val="single" w:sz="4" w:space="0" w:color="A6A6A6"/>
                <w:insideV w:val="single" w:sz="4" w:space="0" w:color="A6A6A6"/>
              </w:tblBorders>
              <w:tblLayout w:type="fixed"/>
              <w:tblLook w:val="0400" w:firstRow="0" w:lastRow="0" w:firstColumn="0" w:lastColumn="0" w:noHBand="0" w:noVBand="1"/>
            </w:tblPr>
            <w:tblGrid>
              <w:gridCol w:w="1889"/>
              <w:gridCol w:w="2119"/>
              <w:gridCol w:w="2005"/>
            </w:tblGrid>
            <w:tr w:rsidR="008B0105" w14:paraId="1BF3DFBC" w14:textId="77777777">
              <w:tc>
                <w:tcPr>
                  <w:tcW w:w="1889" w:type="dxa"/>
                </w:tcPr>
                <w:p w14:paraId="69CF395D" w14:textId="77777777" w:rsidR="008B0105" w:rsidRDefault="00000000">
                  <w:pPr>
                    <w:jc w:val="center"/>
                    <w:rPr>
                      <w:rFonts w:ascii="Calibri" w:eastAsia="Calibri" w:hAnsi="Calibri" w:cs="Calibri"/>
                      <w:b/>
                      <w:sz w:val="16"/>
                      <w:szCs w:val="16"/>
                    </w:rPr>
                  </w:pPr>
                  <w:r>
                    <w:rPr>
                      <w:rFonts w:ascii="Calibri" w:eastAsia="Calibri" w:hAnsi="Calibri" w:cs="Calibri"/>
                      <w:b/>
                      <w:sz w:val="16"/>
                      <w:szCs w:val="16"/>
                    </w:rPr>
                    <w:t>Name of the Metaverse activity</w:t>
                  </w:r>
                </w:p>
                <w:p w14:paraId="4DD8946E" w14:textId="77777777" w:rsidR="008B0105" w:rsidRDefault="00000000">
                  <w:pPr>
                    <w:jc w:val="center"/>
                    <w:rPr>
                      <w:rFonts w:ascii="Calibri" w:eastAsia="Calibri" w:hAnsi="Calibri" w:cs="Calibri"/>
                      <w:b/>
                      <w:sz w:val="16"/>
                      <w:szCs w:val="16"/>
                    </w:rPr>
                  </w:pPr>
                  <w:r>
                    <w:rPr>
                      <w:rFonts w:ascii="Calibri" w:eastAsia="Calibri" w:hAnsi="Calibri" w:cs="Calibri"/>
                      <w:b/>
                      <w:sz w:val="16"/>
                      <w:szCs w:val="16"/>
                    </w:rPr>
                    <w:t>&amp; Sequence No</w:t>
                  </w:r>
                </w:p>
              </w:tc>
              <w:tc>
                <w:tcPr>
                  <w:tcW w:w="2119" w:type="dxa"/>
                </w:tcPr>
                <w:p w14:paraId="08C30C2B" w14:textId="77777777" w:rsidR="008B0105" w:rsidRDefault="00000000">
                  <w:pPr>
                    <w:jc w:val="center"/>
                    <w:rPr>
                      <w:rFonts w:ascii="Calibri" w:eastAsia="Calibri" w:hAnsi="Calibri" w:cs="Calibri"/>
                      <w:b/>
                      <w:sz w:val="16"/>
                      <w:szCs w:val="16"/>
                    </w:rPr>
                  </w:pPr>
                  <w:r>
                    <w:rPr>
                      <w:rFonts w:ascii="Calibri" w:eastAsia="Calibri" w:hAnsi="Calibri" w:cs="Calibri"/>
                      <w:b/>
                      <w:sz w:val="16"/>
                      <w:szCs w:val="16"/>
                    </w:rPr>
                    <w:t>Metaverse application</w:t>
                  </w:r>
                </w:p>
              </w:tc>
              <w:tc>
                <w:tcPr>
                  <w:tcW w:w="2005" w:type="dxa"/>
                </w:tcPr>
                <w:p w14:paraId="3DB676AF" w14:textId="77777777" w:rsidR="008B0105" w:rsidRDefault="00000000">
                  <w:pPr>
                    <w:jc w:val="center"/>
                    <w:rPr>
                      <w:rFonts w:ascii="Calibri" w:eastAsia="Calibri" w:hAnsi="Calibri" w:cs="Calibri"/>
                      <w:b/>
                      <w:sz w:val="16"/>
                      <w:szCs w:val="16"/>
                    </w:rPr>
                  </w:pPr>
                  <w:r>
                    <w:rPr>
                      <w:rFonts w:ascii="Calibri" w:eastAsia="Calibri" w:hAnsi="Calibri" w:cs="Calibri"/>
                      <w:b/>
                      <w:sz w:val="16"/>
                      <w:szCs w:val="16"/>
                    </w:rPr>
                    <w:t>Duration</w:t>
                  </w:r>
                </w:p>
              </w:tc>
            </w:tr>
            <w:tr w:rsidR="008B0105" w14:paraId="4E9A6106" w14:textId="77777777">
              <w:tc>
                <w:tcPr>
                  <w:tcW w:w="1889" w:type="dxa"/>
                  <w:tcBorders>
                    <w:top w:val="single" w:sz="4" w:space="0" w:color="A6A6A6"/>
                    <w:bottom w:val="single" w:sz="4" w:space="0" w:color="000000"/>
                  </w:tcBorders>
                </w:tcPr>
                <w:p w14:paraId="75DADFB3" w14:textId="77777777" w:rsidR="008B0105" w:rsidRDefault="00000000">
                  <w:pPr>
                    <w:numPr>
                      <w:ilvl w:val="0"/>
                      <w:numId w:val="2"/>
                    </w:numPr>
                    <w:pBdr>
                      <w:top w:val="nil"/>
                      <w:left w:val="nil"/>
                      <w:bottom w:val="nil"/>
                      <w:right w:val="nil"/>
                      <w:between w:val="nil"/>
                    </w:pBdr>
                    <w:ind w:left="372"/>
                    <w:jc w:val="both"/>
                    <w:rPr>
                      <w:rFonts w:ascii="Calibri" w:eastAsia="Calibri" w:hAnsi="Calibri" w:cs="Calibri"/>
                      <w:color w:val="000000"/>
                      <w:sz w:val="16"/>
                      <w:szCs w:val="16"/>
                    </w:rPr>
                  </w:pPr>
                  <w:r>
                    <w:rPr>
                      <w:rFonts w:ascii="Calibri" w:eastAsia="Calibri" w:hAnsi="Calibri" w:cs="Calibri"/>
                      <w:color w:val="000000"/>
                      <w:sz w:val="16"/>
                      <w:szCs w:val="16"/>
                    </w:rPr>
                    <w:t>Debate in the Metaverse</w:t>
                  </w:r>
                </w:p>
              </w:tc>
              <w:tc>
                <w:tcPr>
                  <w:tcW w:w="2119" w:type="dxa"/>
                  <w:tcBorders>
                    <w:top w:val="single" w:sz="4" w:space="0" w:color="A6A6A6"/>
                    <w:bottom w:val="single" w:sz="4" w:space="0" w:color="000000"/>
                  </w:tcBorders>
                </w:tcPr>
                <w:p w14:paraId="68C4BCE7"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Debate functionality on the theme of village life vs. city life (timer is embedded in the application)</w:t>
                  </w:r>
                </w:p>
              </w:tc>
              <w:tc>
                <w:tcPr>
                  <w:tcW w:w="2005" w:type="dxa"/>
                  <w:tcBorders>
                    <w:top w:val="single" w:sz="4" w:space="0" w:color="A6A6A6"/>
                    <w:bottom w:val="single" w:sz="4" w:space="0" w:color="000000"/>
                  </w:tcBorders>
                </w:tcPr>
                <w:p w14:paraId="5E8FD2E4"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20’ (students are in groups – if we can add the avatars would be ideal)</w:t>
                  </w:r>
                </w:p>
              </w:tc>
            </w:tr>
          </w:tbl>
          <w:p w14:paraId="1389081C" w14:textId="77777777" w:rsidR="008B0105" w:rsidRDefault="008B0105">
            <w:pPr>
              <w:rPr>
                <w:rFonts w:ascii="Calibri" w:eastAsia="Calibri" w:hAnsi="Calibri" w:cs="Calibri"/>
                <w:sz w:val="18"/>
                <w:szCs w:val="18"/>
              </w:rPr>
            </w:pPr>
          </w:p>
          <w:p w14:paraId="0B08E75A" w14:textId="77777777" w:rsidR="008B0105" w:rsidRDefault="008B0105">
            <w:pPr>
              <w:rPr>
                <w:rFonts w:ascii="Calibri" w:eastAsia="Calibri" w:hAnsi="Calibri" w:cs="Calibri"/>
                <w:sz w:val="18"/>
                <w:szCs w:val="18"/>
              </w:rPr>
            </w:pPr>
          </w:p>
          <w:p w14:paraId="6FA01E9D" w14:textId="77777777" w:rsidR="008B0105" w:rsidRDefault="00000000">
            <w:pPr>
              <w:pStyle w:val="Heading2"/>
              <w:spacing w:before="0" w:after="0"/>
              <w:rPr>
                <w:rFonts w:ascii="Calibri" w:eastAsia="Calibri" w:hAnsi="Calibri" w:cs="Calibri"/>
                <w:b w:val="0"/>
                <w:sz w:val="18"/>
                <w:szCs w:val="18"/>
              </w:rPr>
            </w:pPr>
            <w:hyperlink r:id="rId25">
              <w:r>
                <w:rPr>
                  <w:rFonts w:ascii="Calibri" w:eastAsia="Calibri" w:hAnsi="Calibri" w:cs="Calibri"/>
                  <w:b w:val="0"/>
                  <w:color w:val="B85B22"/>
                  <w:sz w:val="18"/>
                  <w:szCs w:val="18"/>
                  <w:u w:val="single"/>
                </w:rPr>
                <w:t>https://www.online-timer.net/</w:t>
              </w:r>
            </w:hyperlink>
          </w:p>
          <w:p w14:paraId="6CC372B4" w14:textId="77777777" w:rsidR="008B0105" w:rsidRDefault="00000000">
            <w:pPr>
              <w:pStyle w:val="Heading2"/>
              <w:spacing w:before="0" w:after="0"/>
              <w:rPr>
                <w:rFonts w:ascii="Calibri" w:eastAsia="Calibri" w:hAnsi="Calibri" w:cs="Calibri"/>
                <w:i/>
                <w:sz w:val="18"/>
                <w:szCs w:val="18"/>
              </w:rPr>
            </w:pPr>
            <w:r>
              <w:rPr>
                <w:rFonts w:ascii="Calibri" w:eastAsia="Calibri" w:hAnsi="Calibri" w:cs="Calibri"/>
                <w:i/>
                <w:sz w:val="18"/>
                <w:szCs w:val="18"/>
              </w:rPr>
              <w:t>DEBATE: (4) – 20’</w:t>
            </w:r>
          </w:p>
          <w:tbl>
            <w:tblPr>
              <w:tblStyle w:val="a6"/>
              <w:tblW w:w="6311" w:type="dxa"/>
              <w:tblBorders>
                <w:top w:val="nil"/>
                <w:left w:val="nil"/>
                <w:bottom w:val="nil"/>
                <w:right w:val="nil"/>
                <w:insideH w:val="single" w:sz="4" w:space="0" w:color="A6A6A6"/>
                <w:insideV w:val="single" w:sz="4" w:space="0" w:color="A6A6A6"/>
              </w:tblBorders>
              <w:tblLayout w:type="fixed"/>
              <w:tblLook w:val="0400" w:firstRow="0" w:lastRow="0" w:firstColumn="0" w:lastColumn="0" w:noHBand="0" w:noVBand="1"/>
            </w:tblPr>
            <w:tblGrid>
              <w:gridCol w:w="3023"/>
              <w:gridCol w:w="3288"/>
            </w:tblGrid>
            <w:tr w:rsidR="008B0105" w14:paraId="7962C476" w14:textId="77777777">
              <w:tc>
                <w:tcPr>
                  <w:tcW w:w="3023" w:type="dxa"/>
                </w:tcPr>
                <w:p w14:paraId="21146565" w14:textId="77777777" w:rsidR="008B0105" w:rsidRDefault="00000000">
                  <w:pPr>
                    <w:jc w:val="center"/>
                    <w:rPr>
                      <w:rFonts w:ascii="Calibri" w:eastAsia="Calibri" w:hAnsi="Calibri" w:cs="Calibri"/>
                      <w:sz w:val="16"/>
                      <w:szCs w:val="16"/>
                    </w:rPr>
                  </w:pPr>
                  <w:r>
                    <w:rPr>
                      <w:rFonts w:ascii="Calibri" w:eastAsia="Calibri" w:hAnsi="Calibri" w:cs="Calibri"/>
                      <w:sz w:val="16"/>
                      <w:szCs w:val="16"/>
                    </w:rPr>
                    <w:t>Action</w:t>
                  </w:r>
                </w:p>
              </w:tc>
              <w:tc>
                <w:tcPr>
                  <w:tcW w:w="3288" w:type="dxa"/>
                </w:tcPr>
                <w:p w14:paraId="26828CDD" w14:textId="77777777" w:rsidR="008B0105" w:rsidRDefault="00000000">
                  <w:pPr>
                    <w:jc w:val="center"/>
                    <w:rPr>
                      <w:rFonts w:ascii="Calibri" w:eastAsia="Calibri" w:hAnsi="Calibri" w:cs="Calibri"/>
                      <w:sz w:val="16"/>
                      <w:szCs w:val="16"/>
                    </w:rPr>
                  </w:pPr>
                  <w:r>
                    <w:rPr>
                      <w:rFonts w:ascii="Calibri" w:eastAsia="Calibri" w:hAnsi="Calibri" w:cs="Calibri"/>
                      <w:sz w:val="16"/>
                      <w:szCs w:val="16"/>
                    </w:rPr>
                    <w:t>Metaverse application requirements</w:t>
                  </w:r>
                </w:p>
              </w:tc>
            </w:tr>
            <w:tr w:rsidR="008B0105" w14:paraId="0FE9C5B9" w14:textId="77777777">
              <w:tc>
                <w:tcPr>
                  <w:tcW w:w="3023" w:type="dxa"/>
                </w:tcPr>
                <w:p w14:paraId="5D17DC53"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Realism</w:t>
                  </w:r>
                </w:p>
              </w:tc>
              <w:tc>
                <w:tcPr>
                  <w:tcW w:w="3288" w:type="dxa"/>
                </w:tcPr>
                <w:p w14:paraId="776C46EC"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Debate room to be built in the Metaverse</w:t>
                  </w:r>
                </w:p>
              </w:tc>
            </w:tr>
            <w:tr w:rsidR="008B0105" w14:paraId="1223B676" w14:textId="77777777">
              <w:tc>
                <w:tcPr>
                  <w:tcW w:w="3023" w:type="dxa"/>
                </w:tcPr>
                <w:p w14:paraId="1652F299"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Interactivity</w:t>
                  </w:r>
                </w:p>
              </w:tc>
              <w:tc>
                <w:tcPr>
                  <w:tcW w:w="3288" w:type="dxa"/>
                </w:tcPr>
                <w:p w14:paraId="07318764"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Children can play in groups of ?</w:t>
                  </w:r>
                </w:p>
              </w:tc>
            </w:tr>
            <w:tr w:rsidR="008B0105" w14:paraId="7B50A5EF" w14:textId="77777777">
              <w:tc>
                <w:tcPr>
                  <w:tcW w:w="3023" w:type="dxa"/>
                </w:tcPr>
                <w:p w14:paraId="7F1B8A01"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Feedback mechanism</w:t>
                  </w:r>
                </w:p>
              </w:tc>
              <w:tc>
                <w:tcPr>
                  <w:tcW w:w="3288" w:type="dxa"/>
                </w:tcPr>
                <w:p w14:paraId="5E8A50F5"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Audio feedback at specific points of the game</w:t>
                  </w:r>
                </w:p>
              </w:tc>
            </w:tr>
            <w:tr w:rsidR="008B0105" w14:paraId="4EBC2D59" w14:textId="77777777">
              <w:tc>
                <w:tcPr>
                  <w:tcW w:w="3023" w:type="dxa"/>
                </w:tcPr>
                <w:p w14:paraId="5FFAC758"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Engagement boosters (i.e. video, audio, graphics)</w:t>
                  </w:r>
                </w:p>
              </w:tc>
              <w:tc>
                <w:tcPr>
                  <w:tcW w:w="3288" w:type="dxa"/>
                </w:tcPr>
                <w:p w14:paraId="32BE6F2F"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Graphics when a speaker has reached the time limit of the debate</w:t>
                  </w:r>
                </w:p>
              </w:tc>
            </w:tr>
            <w:tr w:rsidR="008B0105" w14:paraId="285EF695" w14:textId="77777777">
              <w:tc>
                <w:tcPr>
                  <w:tcW w:w="3023" w:type="dxa"/>
                </w:tcPr>
                <w:p w14:paraId="24248FEB"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Branching paths</w:t>
                  </w:r>
                </w:p>
              </w:tc>
              <w:tc>
                <w:tcPr>
                  <w:tcW w:w="3288" w:type="dxa"/>
                </w:tcPr>
                <w:p w14:paraId="29B1E305" w14:textId="77777777" w:rsidR="008B0105" w:rsidRDefault="008B0105">
                  <w:pPr>
                    <w:jc w:val="both"/>
                    <w:rPr>
                      <w:rFonts w:ascii="Calibri" w:eastAsia="Calibri" w:hAnsi="Calibri" w:cs="Calibri"/>
                      <w:sz w:val="16"/>
                      <w:szCs w:val="16"/>
                    </w:rPr>
                  </w:pPr>
                </w:p>
              </w:tc>
            </w:tr>
            <w:tr w:rsidR="008B0105" w14:paraId="03C6C853" w14:textId="77777777">
              <w:tc>
                <w:tcPr>
                  <w:tcW w:w="3023" w:type="dxa"/>
                </w:tcPr>
                <w:p w14:paraId="5E267BB5"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Lesson Plan Narrative</w:t>
                  </w:r>
                </w:p>
              </w:tc>
              <w:tc>
                <w:tcPr>
                  <w:tcW w:w="3288" w:type="dxa"/>
                </w:tcPr>
                <w:p w14:paraId="0564B6D5" w14:textId="77777777" w:rsidR="008B0105" w:rsidRDefault="008B0105">
                  <w:pPr>
                    <w:jc w:val="both"/>
                    <w:rPr>
                      <w:rFonts w:ascii="Calibri" w:eastAsia="Calibri" w:hAnsi="Calibri" w:cs="Calibri"/>
                      <w:sz w:val="16"/>
                      <w:szCs w:val="16"/>
                    </w:rPr>
                  </w:pPr>
                </w:p>
              </w:tc>
            </w:tr>
            <w:tr w:rsidR="008B0105" w14:paraId="11B6F30E" w14:textId="77777777">
              <w:tc>
                <w:tcPr>
                  <w:tcW w:w="3023" w:type="dxa"/>
                  <w:tcBorders>
                    <w:bottom w:val="single" w:sz="4" w:space="0" w:color="A6A6A6"/>
                  </w:tcBorders>
                </w:tcPr>
                <w:p w14:paraId="7BFFBB71"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 xml:space="preserve">Type of immersive scenario (Simulation-based; Story-based; Case-study; Exploratory;) </w:t>
                  </w:r>
                </w:p>
              </w:tc>
              <w:tc>
                <w:tcPr>
                  <w:tcW w:w="3288" w:type="dxa"/>
                  <w:tcBorders>
                    <w:bottom w:val="single" w:sz="4" w:space="0" w:color="A6A6A6"/>
                  </w:tcBorders>
                </w:tcPr>
                <w:p w14:paraId="1CC6CD19"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Communication based - exploratory</w:t>
                  </w:r>
                </w:p>
              </w:tc>
            </w:tr>
            <w:tr w:rsidR="008B0105" w14:paraId="3B73E1AC" w14:textId="77777777">
              <w:tc>
                <w:tcPr>
                  <w:tcW w:w="3023" w:type="dxa"/>
                  <w:tcBorders>
                    <w:top w:val="single" w:sz="4" w:space="0" w:color="A6A6A6"/>
                    <w:bottom w:val="single" w:sz="4" w:space="0" w:color="000000"/>
                  </w:tcBorders>
                </w:tcPr>
                <w:p w14:paraId="329711B1"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Assessment type</w:t>
                  </w:r>
                </w:p>
              </w:tc>
              <w:tc>
                <w:tcPr>
                  <w:tcW w:w="3288" w:type="dxa"/>
                  <w:tcBorders>
                    <w:top w:val="single" w:sz="4" w:space="0" w:color="A6A6A6"/>
                    <w:bottom w:val="single" w:sz="4" w:space="0" w:color="000000"/>
                  </w:tcBorders>
                </w:tcPr>
                <w:p w14:paraId="688E7037"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Feedback at the end of the class – survey provided from the teacher.</w:t>
                  </w:r>
                </w:p>
              </w:tc>
            </w:tr>
          </w:tbl>
          <w:p w14:paraId="67A54857" w14:textId="77777777" w:rsidR="008B0105" w:rsidRDefault="008B0105">
            <w:pPr>
              <w:rPr>
                <w:rFonts w:ascii="Calibri" w:eastAsia="Calibri" w:hAnsi="Calibri" w:cs="Calibri"/>
                <w:sz w:val="18"/>
                <w:szCs w:val="18"/>
              </w:rPr>
            </w:pPr>
          </w:p>
          <w:p w14:paraId="4AD52F09" w14:textId="77777777" w:rsidR="008B0105" w:rsidRDefault="008B0105">
            <w:pPr>
              <w:rPr>
                <w:rFonts w:ascii="Calibri" w:eastAsia="Calibri" w:hAnsi="Calibri" w:cs="Calibri"/>
                <w:sz w:val="18"/>
                <w:szCs w:val="18"/>
              </w:rPr>
            </w:pPr>
          </w:p>
          <w:p w14:paraId="6F7A48A7" w14:textId="77777777" w:rsidR="008B0105" w:rsidRDefault="00000000">
            <w:pPr>
              <w:rPr>
                <w:rFonts w:ascii="Calibri" w:eastAsia="Calibri" w:hAnsi="Calibri" w:cs="Calibri"/>
                <w:i/>
                <w:sz w:val="18"/>
                <w:szCs w:val="18"/>
              </w:rPr>
            </w:pPr>
            <w:r>
              <w:rPr>
                <w:rFonts w:ascii="Calibri" w:eastAsia="Calibri" w:hAnsi="Calibri" w:cs="Calibri"/>
                <w:i/>
                <w:noProof/>
                <w:sz w:val="18"/>
                <w:szCs w:val="18"/>
              </w:rPr>
              <w:drawing>
                <wp:inline distT="0" distB="0" distL="0" distR="0" wp14:anchorId="7A88BF21" wp14:editId="6B193CC3">
                  <wp:extent cx="1911145" cy="2116375"/>
                  <wp:effectExtent l="0" t="0" r="0" b="0"/>
                  <wp:docPr id="214519668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6"/>
                          <a:srcRect/>
                          <a:stretch>
                            <a:fillRect/>
                          </a:stretch>
                        </pic:blipFill>
                        <pic:spPr>
                          <a:xfrm>
                            <a:off x="0" y="0"/>
                            <a:ext cx="1911145" cy="2116375"/>
                          </a:xfrm>
                          <a:prstGeom prst="rect">
                            <a:avLst/>
                          </a:prstGeom>
                          <a:ln/>
                        </pic:spPr>
                      </pic:pic>
                    </a:graphicData>
                  </a:graphic>
                </wp:inline>
              </w:drawing>
            </w:r>
          </w:p>
          <w:p w14:paraId="41422D72" w14:textId="77777777" w:rsidR="008B0105" w:rsidRDefault="008B0105">
            <w:pPr>
              <w:rPr>
                <w:rFonts w:ascii="Calibri" w:eastAsia="Calibri" w:hAnsi="Calibri" w:cs="Calibri"/>
                <w:i/>
                <w:sz w:val="18"/>
                <w:szCs w:val="18"/>
              </w:rPr>
            </w:pPr>
          </w:p>
          <w:p w14:paraId="22D65525" w14:textId="77777777" w:rsidR="008B0105" w:rsidRDefault="008B0105">
            <w:pPr>
              <w:rPr>
                <w:rFonts w:ascii="Calibri" w:eastAsia="Calibri" w:hAnsi="Calibri" w:cs="Calibri"/>
                <w:i/>
                <w:sz w:val="18"/>
                <w:szCs w:val="18"/>
              </w:rPr>
            </w:pPr>
          </w:p>
          <w:p w14:paraId="138D210B" w14:textId="77777777" w:rsidR="008B0105" w:rsidRDefault="008B0105">
            <w:pPr>
              <w:rPr>
                <w:rFonts w:ascii="Calibri" w:eastAsia="Calibri" w:hAnsi="Calibri" w:cs="Calibri"/>
                <w:i/>
                <w:sz w:val="18"/>
                <w:szCs w:val="18"/>
              </w:rPr>
            </w:pPr>
          </w:p>
          <w:p w14:paraId="28396A1B" w14:textId="77777777" w:rsidR="008B0105" w:rsidRDefault="008B0105">
            <w:pPr>
              <w:rPr>
                <w:rFonts w:ascii="Calibri" w:eastAsia="Calibri" w:hAnsi="Calibri" w:cs="Calibri"/>
                <w:i/>
                <w:sz w:val="18"/>
                <w:szCs w:val="18"/>
              </w:rPr>
            </w:pPr>
          </w:p>
          <w:p w14:paraId="3DA84FBF" w14:textId="77777777" w:rsidR="008B0105" w:rsidRDefault="008B0105">
            <w:pPr>
              <w:rPr>
                <w:rFonts w:ascii="Calibri" w:eastAsia="Calibri" w:hAnsi="Calibri" w:cs="Calibri"/>
                <w:i/>
                <w:sz w:val="18"/>
                <w:szCs w:val="18"/>
              </w:rPr>
            </w:pPr>
          </w:p>
          <w:p w14:paraId="7D08263A" w14:textId="77777777" w:rsidR="008B0105" w:rsidRDefault="00000000">
            <w:pPr>
              <w:pStyle w:val="Heading2"/>
              <w:spacing w:before="0" w:after="0"/>
              <w:rPr>
                <w:rFonts w:ascii="Calibri" w:eastAsia="Calibri" w:hAnsi="Calibri" w:cs="Calibri"/>
                <w:i/>
                <w:sz w:val="18"/>
                <w:szCs w:val="18"/>
              </w:rPr>
            </w:pPr>
            <w:r>
              <w:rPr>
                <w:rFonts w:ascii="Calibri" w:eastAsia="Calibri" w:hAnsi="Calibri" w:cs="Calibri"/>
                <w:i/>
                <w:sz w:val="18"/>
                <w:szCs w:val="18"/>
              </w:rPr>
              <w:t>TASK FOR VR DEVELOPERS:</w:t>
            </w:r>
          </w:p>
          <w:p w14:paraId="3CAF8917" w14:textId="77777777" w:rsidR="008B0105" w:rsidRDefault="008B0105">
            <w:pPr>
              <w:rPr>
                <w:rFonts w:ascii="Calibri" w:eastAsia="Calibri" w:hAnsi="Calibri" w:cs="Calibri"/>
                <w:i/>
                <w:sz w:val="18"/>
                <w:szCs w:val="18"/>
              </w:rPr>
            </w:pPr>
          </w:p>
          <w:p w14:paraId="352B0150" w14:textId="77777777" w:rsidR="008B0105" w:rsidRDefault="00000000">
            <w:pPr>
              <w:jc w:val="both"/>
              <w:rPr>
                <w:rFonts w:ascii="Calibri" w:eastAsia="Calibri" w:hAnsi="Calibri" w:cs="Calibri"/>
                <w:i/>
                <w:sz w:val="18"/>
                <w:szCs w:val="18"/>
              </w:rPr>
            </w:pPr>
            <w:r>
              <w:rPr>
                <w:rFonts w:ascii="Calibri" w:eastAsia="Calibri" w:hAnsi="Calibri" w:cs="Calibri"/>
                <w:b/>
                <w:sz w:val="18"/>
                <w:szCs w:val="18"/>
              </w:rPr>
              <w:t xml:space="preserve">Digital Story: </w:t>
            </w:r>
            <w:r>
              <w:rPr>
                <w:rFonts w:ascii="Calibri" w:eastAsia="Calibri" w:hAnsi="Calibri" w:cs="Calibri"/>
                <w:sz w:val="18"/>
                <w:szCs w:val="18"/>
              </w:rPr>
              <w:t>Half page self-presentation script to describe the digital story with presentation as voice over and images and keywords on map highlighted below for each activity (if activities are connected a flow diagram</w:t>
            </w:r>
          </w:p>
          <w:p w14:paraId="4DDE1841" w14:textId="77777777" w:rsidR="008B0105" w:rsidRDefault="008B0105">
            <w:pPr>
              <w:rPr>
                <w:rFonts w:ascii="Calibri" w:eastAsia="Calibri" w:hAnsi="Calibri" w:cs="Calibri"/>
                <w:i/>
                <w:sz w:val="18"/>
                <w:szCs w:val="18"/>
              </w:rPr>
            </w:pPr>
          </w:p>
          <w:p w14:paraId="5C55464F" w14:textId="77777777" w:rsidR="008B0105" w:rsidRDefault="00000000">
            <w:pPr>
              <w:rPr>
                <w:rFonts w:ascii="Calibri" w:eastAsia="Calibri" w:hAnsi="Calibri" w:cs="Calibri"/>
                <w:i/>
                <w:sz w:val="18"/>
                <w:szCs w:val="18"/>
              </w:rPr>
            </w:pPr>
            <w:r>
              <w:rPr>
                <w:rFonts w:ascii="Calibri" w:eastAsia="Calibri" w:hAnsi="Calibri" w:cs="Calibri"/>
                <w:i/>
                <w:noProof/>
                <w:sz w:val="18"/>
                <w:szCs w:val="18"/>
              </w:rPr>
              <w:lastRenderedPageBreak/>
              <w:drawing>
                <wp:inline distT="0" distB="0" distL="0" distR="0" wp14:anchorId="423CF4B5" wp14:editId="3784A4F0">
                  <wp:extent cx="4035802" cy="2298329"/>
                  <wp:effectExtent l="0" t="0" r="0" b="0"/>
                  <wp:docPr id="214519668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7"/>
                          <a:srcRect/>
                          <a:stretch>
                            <a:fillRect/>
                          </a:stretch>
                        </pic:blipFill>
                        <pic:spPr>
                          <a:xfrm>
                            <a:off x="0" y="0"/>
                            <a:ext cx="4035802" cy="2298329"/>
                          </a:xfrm>
                          <a:prstGeom prst="rect">
                            <a:avLst/>
                          </a:prstGeom>
                          <a:ln/>
                        </pic:spPr>
                      </pic:pic>
                    </a:graphicData>
                  </a:graphic>
                </wp:inline>
              </w:drawing>
            </w:r>
          </w:p>
          <w:p w14:paraId="4E773697" w14:textId="77777777" w:rsidR="008B0105" w:rsidRDefault="008B0105">
            <w:pPr>
              <w:rPr>
                <w:rFonts w:ascii="Calibri" w:eastAsia="Calibri" w:hAnsi="Calibri" w:cs="Calibri"/>
                <w:i/>
                <w:sz w:val="18"/>
                <w:szCs w:val="18"/>
              </w:rPr>
            </w:pPr>
          </w:p>
          <w:p w14:paraId="4E761C4A" w14:textId="77777777" w:rsidR="008B0105" w:rsidRDefault="008B0105">
            <w:pPr>
              <w:rPr>
                <w:rFonts w:ascii="Calibri" w:eastAsia="Calibri" w:hAnsi="Calibri" w:cs="Calibri"/>
                <w:i/>
                <w:sz w:val="18"/>
                <w:szCs w:val="18"/>
              </w:rPr>
            </w:pPr>
          </w:p>
          <w:p w14:paraId="24283021" w14:textId="77777777" w:rsidR="008B0105" w:rsidRDefault="00000000">
            <w:pPr>
              <w:pStyle w:val="Heading2"/>
              <w:spacing w:before="0" w:after="0"/>
              <w:rPr>
                <w:rFonts w:ascii="Calibri" w:eastAsia="Calibri" w:hAnsi="Calibri" w:cs="Calibri"/>
                <w:i/>
                <w:sz w:val="18"/>
                <w:szCs w:val="18"/>
              </w:rPr>
            </w:pPr>
            <w:r>
              <w:rPr>
                <w:rFonts w:ascii="Calibri" w:eastAsia="Calibri" w:hAnsi="Calibri" w:cs="Calibri"/>
                <w:i/>
                <w:sz w:val="18"/>
                <w:szCs w:val="18"/>
              </w:rPr>
              <w:t>THE WORLD OF NUTRITION GAME: (3) – 20’</w:t>
            </w:r>
          </w:p>
          <w:p w14:paraId="34CB3562" w14:textId="77777777" w:rsidR="008B0105" w:rsidRDefault="00000000">
            <w:pPr>
              <w:rPr>
                <w:rFonts w:ascii="Calibri" w:eastAsia="Calibri" w:hAnsi="Calibri" w:cs="Calibri"/>
                <w:i/>
                <w:sz w:val="18"/>
                <w:szCs w:val="18"/>
              </w:rPr>
            </w:pPr>
            <w:r>
              <w:rPr>
                <w:rFonts w:ascii="Calibri" w:eastAsia="Calibri" w:hAnsi="Calibri" w:cs="Calibri"/>
                <w:i/>
                <w:sz w:val="18"/>
                <w:szCs w:val="18"/>
              </w:rPr>
              <w:t>PLEASE FILL IN THE TABLE BELOW:</w:t>
            </w:r>
          </w:p>
          <w:p w14:paraId="72CBD0CF" w14:textId="77777777" w:rsidR="008B0105" w:rsidRDefault="008B0105">
            <w:pPr>
              <w:rPr>
                <w:rFonts w:ascii="Calibri" w:eastAsia="Calibri" w:hAnsi="Calibri" w:cs="Calibri"/>
                <w:i/>
                <w:sz w:val="18"/>
                <w:szCs w:val="18"/>
              </w:rPr>
            </w:pPr>
          </w:p>
          <w:tbl>
            <w:tblPr>
              <w:tblStyle w:val="a7"/>
              <w:tblW w:w="6311" w:type="dxa"/>
              <w:tblBorders>
                <w:top w:val="nil"/>
                <w:left w:val="nil"/>
                <w:bottom w:val="nil"/>
                <w:right w:val="nil"/>
                <w:insideH w:val="single" w:sz="4" w:space="0" w:color="A6A6A6"/>
                <w:insideV w:val="single" w:sz="4" w:space="0" w:color="A6A6A6"/>
              </w:tblBorders>
              <w:tblLayout w:type="fixed"/>
              <w:tblLook w:val="0400" w:firstRow="0" w:lastRow="0" w:firstColumn="0" w:lastColumn="0" w:noHBand="0" w:noVBand="1"/>
            </w:tblPr>
            <w:tblGrid>
              <w:gridCol w:w="3023"/>
              <w:gridCol w:w="3288"/>
            </w:tblGrid>
            <w:tr w:rsidR="008B0105" w14:paraId="09CCF8EB" w14:textId="77777777">
              <w:tc>
                <w:tcPr>
                  <w:tcW w:w="3023" w:type="dxa"/>
                </w:tcPr>
                <w:p w14:paraId="101677BC" w14:textId="77777777" w:rsidR="008B0105" w:rsidRDefault="008B0105">
                  <w:pPr>
                    <w:jc w:val="center"/>
                    <w:rPr>
                      <w:rFonts w:ascii="Calibri" w:eastAsia="Calibri" w:hAnsi="Calibri" w:cs="Calibri"/>
                      <w:sz w:val="16"/>
                      <w:szCs w:val="16"/>
                    </w:rPr>
                  </w:pPr>
                </w:p>
              </w:tc>
              <w:tc>
                <w:tcPr>
                  <w:tcW w:w="3288" w:type="dxa"/>
                </w:tcPr>
                <w:p w14:paraId="48FC1561" w14:textId="77777777" w:rsidR="008B0105" w:rsidRDefault="008B0105">
                  <w:pPr>
                    <w:jc w:val="center"/>
                    <w:rPr>
                      <w:rFonts w:ascii="Calibri" w:eastAsia="Calibri" w:hAnsi="Calibri" w:cs="Calibri"/>
                      <w:sz w:val="16"/>
                      <w:szCs w:val="16"/>
                    </w:rPr>
                  </w:pPr>
                </w:p>
              </w:tc>
            </w:tr>
            <w:tr w:rsidR="008B0105" w14:paraId="0257D276" w14:textId="77777777">
              <w:tc>
                <w:tcPr>
                  <w:tcW w:w="3023" w:type="dxa"/>
                </w:tcPr>
                <w:p w14:paraId="1775F836"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What does the student see?</w:t>
                  </w:r>
                </w:p>
              </w:tc>
              <w:tc>
                <w:tcPr>
                  <w:tcW w:w="3288" w:type="dxa"/>
                </w:tcPr>
                <w:p w14:paraId="23BFE2DF"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Group A: City Environment</w:t>
                  </w:r>
                </w:p>
                <w:p w14:paraId="136F41C8"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Students in Group A start in a vibrant city square surrounded by significant urban landmarks such as a museum, various shops, a shopping mall, doctors' offices, and tall office buildings. The central point of this square is a fountain, around which the students can navigate. As they approach different buildings, they encounter five citizens, each representing a different aspect of city life:</w:t>
                  </w:r>
                </w:p>
                <w:p w14:paraId="2E3B550C" w14:textId="77777777" w:rsidR="008B0105" w:rsidRDefault="008B0105">
                  <w:pPr>
                    <w:jc w:val="both"/>
                    <w:rPr>
                      <w:rFonts w:ascii="Calibri" w:eastAsia="Calibri" w:hAnsi="Calibri" w:cs="Calibri"/>
                      <w:sz w:val="16"/>
                      <w:szCs w:val="16"/>
                    </w:rPr>
                  </w:pPr>
                </w:p>
                <w:p w14:paraId="353A7A76"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A teacher standing near a school,</w:t>
                  </w:r>
                </w:p>
                <w:p w14:paraId="1F78D730"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A medical doctor outside a clinic,</w:t>
                  </w:r>
                </w:p>
                <w:p w14:paraId="79E40980"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A shop owner in front of their store,</w:t>
                  </w:r>
                </w:p>
                <w:p w14:paraId="3C4D7520"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An accountant near a business building,</w:t>
                  </w:r>
                </w:p>
                <w:p w14:paraId="02932FC2"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A retired person at a leisure spot.</w:t>
                  </w:r>
                </w:p>
                <w:p w14:paraId="639BE4DD"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Each citizen is dressed appropriately for their role. When these characters speak, realistic photos of their respective workplaces or homes appear, floating in front of them, enhancing the narrative of city life.</w:t>
                  </w:r>
                </w:p>
                <w:p w14:paraId="6EA7E5C0" w14:textId="77777777" w:rsidR="008B0105" w:rsidRDefault="008B0105">
                  <w:pPr>
                    <w:jc w:val="both"/>
                    <w:rPr>
                      <w:rFonts w:ascii="Calibri" w:eastAsia="Calibri" w:hAnsi="Calibri" w:cs="Calibri"/>
                      <w:sz w:val="16"/>
                      <w:szCs w:val="16"/>
                    </w:rPr>
                  </w:pPr>
                </w:p>
                <w:p w14:paraId="3A25E412"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Group B: Village Environment</w:t>
                  </w:r>
                </w:p>
                <w:p w14:paraId="5AAB60FA"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Students in Group B find themselves in a quaint village square, encircled by mountains and forests, with a natural waterfall enhancing the scenic beauty. Traditional houses border the square, and in front of each house, students meet five villagers:</w:t>
                  </w:r>
                </w:p>
                <w:p w14:paraId="7BB439DF" w14:textId="77777777" w:rsidR="008B0105" w:rsidRDefault="008B0105">
                  <w:pPr>
                    <w:jc w:val="both"/>
                    <w:rPr>
                      <w:rFonts w:ascii="Calibri" w:eastAsia="Calibri" w:hAnsi="Calibri" w:cs="Calibri"/>
                      <w:sz w:val="16"/>
                      <w:szCs w:val="16"/>
                    </w:rPr>
                  </w:pPr>
                </w:p>
                <w:p w14:paraId="4C1D2529"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A farmer near a field,</w:t>
                  </w:r>
                </w:p>
                <w:p w14:paraId="15276732"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A retired person by their home,</w:t>
                  </w:r>
                </w:p>
                <w:p w14:paraId="23AE9FB7"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A teacher outside the village school,</w:t>
                  </w:r>
                </w:p>
                <w:p w14:paraId="7D31EBF2"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The mayor in front of the village hall,</w:t>
                  </w:r>
                </w:p>
                <w:p w14:paraId="7F359327"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The doctor by the village clinic.</w:t>
                  </w:r>
                </w:p>
                <w:p w14:paraId="455B4344"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Similar to Group A, when these villagers share their stories, photos of their living or working spaces appear, providing a visual connection to their narratives.</w:t>
                  </w:r>
                </w:p>
                <w:p w14:paraId="59306A88" w14:textId="77777777" w:rsidR="008B0105" w:rsidRDefault="008B0105">
                  <w:pPr>
                    <w:jc w:val="both"/>
                    <w:rPr>
                      <w:rFonts w:ascii="Calibri" w:eastAsia="Calibri" w:hAnsi="Calibri" w:cs="Calibri"/>
                      <w:sz w:val="16"/>
                      <w:szCs w:val="16"/>
                    </w:rPr>
                  </w:pPr>
                </w:p>
                <w:p w14:paraId="3173D3A6"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Transition to Classroom</w:t>
                  </w:r>
                </w:p>
                <w:p w14:paraId="438B64E4"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After exploring their respective environments, both groups reconvene in a simple, modern classroom setting. This shift is designed to contrast the previous immersive experiences and to facilitate a reflective discussion on the differences between city and village life</w:t>
                  </w:r>
                </w:p>
                <w:p w14:paraId="55AA53A5" w14:textId="77777777" w:rsidR="008B0105" w:rsidRDefault="008B0105">
                  <w:pPr>
                    <w:jc w:val="both"/>
                    <w:rPr>
                      <w:rFonts w:ascii="Calibri" w:eastAsia="Calibri" w:hAnsi="Calibri" w:cs="Calibri"/>
                      <w:sz w:val="16"/>
                      <w:szCs w:val="16"/>
                    </w:rPr>
                  </w:pPr>
                </w:p>
              </w:tc>
            </w:tr>
            <w:tr w:rsidR="008B0105" w14:paraId="4D1F663E" w14:textId="77777777">
              <w:tc>
                <w:tcPr>
                  <w:tcW w:w="3023" w:type="dxa"/>
                </w:tcPr>
                <w:p w14:paraId="7E31B375"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What does the student hear?</w:t>
                  </w:r>
                </w:p>
              </w:tc>
              <w:tc>
                <w:tcPr>
                  <w:tcW w:w="3288" w:type="dxa"/>
                </w:tcPr>
                <w:p w14:paraId="53BE915B"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Group A: City Environment</w:t>
                  </w:r>
                </w:p>
                <w:p w14:paraId="50DB3895"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 xml:space="preserve">Students immersed in the city environment hear a dynamic mix of urban sounds that bring the bustling cityscape to life. This includes the </w:t>
                  </w:r>
                  <w:r>
                    <w:rPr>
                      <w:rFonts w:ascii="Calibri" w:eastAsia="Calibri" w:hAnsi="Calibri" w:cs="Calibri"/>
                      <w:sz w:val="16"/>
                      <w:szCs w:val="16"/>
                    </w:rPr>
                    <w:lastRenderedPageBreak/>
                    <w:t>background noise of traffic, pedestrian chatter, and the distant hum of the city. As they interact with each city dweller, students hear personal narratives detailing both the advantages and challenges of city living. These stories are not just about the citizens' professions but also encompass aspects of their daily lives, such as commute times and urban lifestyle dynamics. Additionally, when a photo representing a citizen's workplace or home appears, ambient sounds relevant to that setting are played, such as office background noise or the bustling sounds of a mall, enhancing the realism of the experience.</w:t>
                  </w:r>
                </w:p>
                <w:p w14:paraId="051694E2" w14:textId="77777777" w:rsidR="008B0105" w:rsidRDefault="008B0105">
                  <w:pPr>
                    <w:jc w:val="both"/>
                    <w:rPr>
                      <w:rFonts w:ascii="Calibri" w:eastAsia="Calibri" w:hAnsi="Calibri" w:cs="Calibri"/>
                      <w:sz w:val="16"/>
                      <w:szCs w:val="16"/>
                    </w:rPr>
                  </w:pPr>
                </w:p>
                <w:p w14:paraId="4E5A5307"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Group B: Village Environment</w:t>
                  </w:r>
                </w:p>
                <w:p w14:paraId="7A3024D5"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In the village setting, students are enveloped in the tranquil sounds of nature, including the soothing noise of a waterfall and the gentle rustling of leaves, creating a serene atmosphere. As students engage with the villagers, they hear detailed accounts that highlight both positive and negative aspects of rural living, influenced by the villagers' personal and professional experiences. These discussions go beyond mere job descriptions, offering insights into everyday village life and personal anecdotes.</w:t>
                  </w:r>
                </w:p>
                <w:p w14:paraId="2401F1CC" w14:textId="77777777" w:rsidR="008B0105" w:rsidRDefault="008B0105">
                  <w:pPr>
                    <w:jc w:val="both"/>
                    <w:rPr>
                      <w:rFonts w:ascii="Calibri" w:eastAsia="Calibri" w:hAnsi="Calibri" w:cs="Calibri"/>
                      <w:sz w:val="16"/>
                      <w:szCs w:val="16"/>
                    </w:rPr>
                  </w:pPr>
                </w:p>
                <w:p w14:paraId="79A5E0AB"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Transition to Classroom</w:t>
                  </w:r>
                </w:p>
                <w:p w14:paraId="6BA8FDD9"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Upon returning to the classroom, the ambient sounds shift to a quieter setting conducive to discussion. Here, students can hear each other clearly as they debate the merits and drawbacks of living in a city versus a village. This debate is guided by the audible contributions of each student, fostering a thoughtful and engaging discussion on the observed lifestyles.</w:t>
                  </w:r>
                </w:p>
              </w:tc>
            </w:tr>
            <w:tr w:rsidR="008B0105" w14:paraId="1B2BAD4C" w14:textId="77777777">
              <w:tc>
                <w:tcPr>
                  <w:tcW w:w="3023" w:type="dxa"/>
                </w:tcPr>
                <w:p w14:paraId="48A22E77" w14:textId="77777777" w:rsidR="008B0105" w:rsidRDefault="00000000">
                  <w:pPr>
                    <w:jc w:val="both"/>
                    <w:rPr>
                      <w:rFonts w:ascii="Calibri" w:eastAsia="Calibri" w:hAnsi="Calibri" w:cs="Calibri"/>
                      <w:sz w:val="16"/>
                      <w:szCs w:val="16"/>
                    </w:rPr>
                  </w:pPr>
                  <w:r>
                    <w:rPr>
                      <w:rFonts w:ascii="Calibri" w:eastAsia="Calibri" w:hAnsi="Calibri" w:cs="Calibri"/>
                      <w:sz w:val="16"/>
                      <w:szCs w:val="16"/>
                    </w:rPr>
                    <w:lastRenderedPageBreak/>
                    <w:t>What does the student think or feel?</w:t>
                  </w:r>
                </w:p>
              </w:tc>
              <w:tc>
                <w:tcPr>
                  <w:tcW w:w="3288" w:type="dxa"/>
                </w:tcPr>
                <w:p w14:paraId="10DD722F"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Curiosity and Engagement: Initially, students are likely to feel a deep sense of curiosity as they explore highly detailed, contrasting environments of the city and village. The richly interactive setup, where every avatar and building tells a story, actively engages them, sparking an interest in discovering the nuances of each lifestyle.</w:t>
                  </w:r>
                </w:p>
                <w:p w14:paraId="1A723E95" w14:textId="77777777" w:rsidR="008B0105" w:rsidRDefault="008B0105">
                  <w:pPr>
                    <w:jc w:val="both"/>
                    <w:rPr>
                      <w:rFonts w:ascii="Calibri" w:eastAsia="Calibri" w:hAnsi="Calibri" w:cs="Calibri"/>
                      <w:sz w:val="16"/>
                      <w:szCs w:val="16"/>
                    </w:rPr>
                  </w:pPr>
                </w:p>
                <w:p w14:paraId="2BD794E0"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Empathy and Connection: As they listen to the avatars’ personal stories that illustrate the realities of living in both settings, students may develop empathy. Hearing about the daily challenges and joys directly from the inhabitants helps students form a more personal connection to the lifestyles depicted, transcending mere facts and figures.</w:t>
                  </w:r>
                </w:p>
                <w:p w14:paraId="08771871" w14:textId="77777777" w:rsidR="008B0105" w:rsidRDefault="008B0105">
                  <w:pPr>
                    <w:jc w:val="both"/>
                    <w:rPr>
                      <w:rFonts w:ascii="Calibri" w:eastAsia="Calibri" w:hAnsi="Calibri" w:cs="Calibri"/>
                      <w:sz w:val="16"/>
                      <w:szCs w:val="16"/>
                    </w:rPr>
                  </w:pPr>
                </w:p>
                <w:p w14:paraId="5BF149F7"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Surprise and Insight: Students might be surprised by some of the revelations about rural and urban living, challenging their preconceived notions. For example, the complexity of city life with its benefits and stressors or the serene yet sometimes isolating aspects of village life can offer new insights.</w:t>
                  </w:r>
                </w:p>
                <w:p w14:paraId="52AF7B4C" w14:textId="77777777" w:rsidR="008B0105" w:rsidRDefault="008B0105">
                  <w:pPr>
                    <w:jc w:val="both"/>
                    <w:rPr>
                      <w:rFonts w:ascii="Calibri" w:eastAsia="Calibri" w:hAnsi="Calibri" w:cs="Calibri"/>
                      <w:sz w:val="16"/>
                      <w:szCs w:val="16"/>
                    </w:rPr>
                  </w:pPr>
                </w:p>
                <w:p w14:paraId="3119E209"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Reflection and Critical Thinking: The transition to the classroom for a debate prompts deep reflection. Students are encouraged to think critically about what they have learned, comparing their initial assumptions with their new experiences. The debate format fosters a reflective mood, where students assess the pros and cons of each setting based on firsthand interactions and discussions.</w:t>
                  </w:r>
                </w:p>
                <w:p w14:paraId="49013B6D" w14:textId="77777777" w:rsidR="008B0105" w:rsidRDefault="008B0105">
                  <w:pPr>
                    <w:jc w:val="both"/>
                    <w:rPr>
                      <w:rFonts w:ascii="Calibri" w:eastAsia="Calibri" w:hAnsi="Calibri" w:cs="Calibri"/>
                      <w:sz w:val="16"/>
                      <w:szCs w:val="16"/>
                    </w:rPr>
                  </w:pPr>
                </w:p>
                <w:p w14:paraId="4F519B5D"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 xml:space="preserve">Satisfaction and Achievement: Engaging actively with the content and participating in a structured debate can leave students feeling a </w:t>
                  </w:r>
                  <w:r>
                    <w:rPr>
                      <w:rFonts w:ascii="Calibri" w:eastAsia="Calibri" w:hAnsi="Calibri" w:cs="Calibri"/>
                      <w:sz w:val="16"/>
                      <w:szCs w:val="16"/>
                    </w:rPr>
                    <w:lastRenderedPageBreak/>
                    <w:t>sense of satisfaction and achievement. Successfully articulating their views and hearing different perspectives enriches their learning experience, reinforcing the educational goals of understanding diverse living environments.</w:t>
                  </w:r>
                </w:p>
                <w:p w14:paraId="08C225AA" w14:textId="77777777" w:rsidR="008B0105" w:rsidRDefault="008B0105">
                  <w:pPr>
                    <w:jc w:val="both"/>
                    <w:rPr>
                      <w:rFonts w:ascii="Calibri" w:eastAsia="Calibri" w:hAnsi="Calibri" w:cs="Calibri"/>
                      <w:sz w:val="16"/>
                      <w:szCs w:val="16"/>
                    </w:rPr>
                  </w:pPr>
                </w:p>
              </w:tc>
            </w:tr>
            <w:tr w:rsidR="008B0105" w14:paraId="6677973B" w14:textId="77777777">
              <w:trPr>
                <w:trHeight w:val="825"/>
              </w:trPr>
              <w:tc>
                <w:tcPr>
                  <w:tcW w:w="3023" w:type="dxa"/>
                </w:tcPr>
                <w:p w14:paraId="75A3FB79" w14:textId="77777777" w:rsidR="008B0105" w:rsidRDefault="00000000">
                  <w:pPr>
                    <w:jc w:val="both"/>
                    <w:rPr>
                      <w:rFonts w:ascii="Calibri" w:eastAsia="Calibri" w:hAnsi="Calibri" w:cs="Calibri"/>
                      <w:sz w:val="16"/>
                      <w:szCs w:val="16"/>
                    </w:rPr>
                  </w:pPr>
                  <w:r>
                    <w:rPr>
                      <w:rFonts w:ascii="Calibri" w:eastAsia="Calibri" w:hAnsi="Calibri" w:cs="Calibri"/>
                      <w:sz w:val="16"/>
                      <w:szCs w:val="16"/>
                    </w:rPr>
                    <w:lastRenderedPageBreak/>
                    <w:t>What should the student do?</w:t>
                  </w:r>
                </w:p>
              </w:tc>
              <w:tc>
                <w:tcPr>
                  <w:tcW w:w="3288" w:type="dxa"/>
                </w:tcPr>
                <w:p w14:paraId="2EF33A02"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Engage with Avatars: Students in both environments are tasked with actively approaching and interacting with various avatars that represent the local inhabitants. These interactions are designed to provide insights into the daily lives and professions of these characters. Each avatar shares personal stories, which include both positive and negative aspects of living in their respective settings, enriching students' understanding of diverse lifestyles.</w:t>
                  </w:r>
                </w:p>
                <w:p w14:paraId="44052BAE" w14:textId="77777777" w:rsidR="008B0105" w:rsidRDefault="008B0105">
                  <w:pPr>
                    <w:jc w:val="both"/>
                    <w:rPr>
                      <w:rFonts w:ascii="Calibri" w:eastAsia="Calibri" w:hAnsi="Calibri" w:cs="Calibri"/>
                      <w:sz w:val="16"/>
                      <w:szCs w:val="16"/>
                    </w:rPr>
                  </w:pPr>
                </w:p>
                <w:p w14:paraId="15697A98"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Explore the Environment: Students must navigate their respective environments—city or village. This exploration is crucial for them to gain a firsthand experience of the layout, the infrastructure, and the aesthetic of each location. As they move around, students engage with interactive elements, such as pressing buttons to learn more about specific landmarks or residences shown in floating photos.</w:t>
                  </w:r>
                </w:p>
                <w:p w14:paraId="0A90DE88" w14:textId="77777777" w:rsidR="008B0105" w:rsidRDefault="008B0105">
                  <w:pPr>
                    <w:jc w:val="both"/>
                    <w:rPr>
                      <w:rFonts w:ascii="Calibri" w:eastAsia="Calibri" w:hAnsi="Calibri" w:cs="Calibri"/>
                      <w:sz w:val="16"/>
                      <w:szCs w:val="16"/>
                    </w:rPr>
                  </w:pPr>
                </w:p>
                <w:p w14:paraId="72B5BB8E"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Participate in Visual Learning: As students interact with each avatar, they trigger visual aids (photos or videos) that appear in the VR space, providing a more tangible connection to the stories and information being shared. These visuals serve to enhance the realism and relatability of each avatar's narrative.</w:t>
                  </w:r>
                </w:p>
                <w:p w14:paraId="40E9209C" w14:textId="77777777" w:rsidR="008B0105" w:rsidRDefault="008B0105">
                  <w:pPr>
                    <w:jc w:val="both"/>
                    <w:rPr>
                      <w:rFonts w:ascii="Calibri" w:eastAsia="Calibri" w:hAnsi="Calibri" w:cs="Calibri"/>
                      <w:sz w:val="16"/>
                      <w:szCs w:val="16"/>
                    </w:rPr>
                  </w:pPr>
                </w:p>
                <w:p w14:paraId="4A94DB69"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Transition to Classroom Discussion:</w:t>
                  </w:r>
                </w:p>
                <w:p w14:paraId="4BB223B6"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4. Debate and Reflect: After completing their explorations, all students reconvene in a virtual classroom setting where they are encouraged to participate in a structured debate. The focus of this discussion is to compare and contrast the advantages and disadvantages of city versus village life based on their experiences and the stories they have heard. This activity is designed to cultivate critical thinking and allow students to articulate their perspectives and challenge or support their peers' views.</w:t>
                  </w:r>
                </w:p>
                <w:p w14:paraId="0C10CB6C" w14:textId="77777777" w:rsidR="008B0105" w:rsidRDefault="008B0105">
                  <w:pPr>
                    <w:jc w:val="both"/>
                    <w:rPr>
                      <w:rFonts w:ascii="Calibri" w:eastAsia="Calibri" w:hAnsi="Calibri" w:cs="Calibri"/>
                      <w:sz w:val="16"/>
                      <w:szCs w:val="16"/>
                    </w:rPr>
                  </w:pPr>
                </w:p>
                <w:p w14:paraId="7B589A97" w14:textId="77777777" w:rsidR="008B0105" w:rsidRDefault="00000000">
                  <w:pPr>
                    <w:jc w:val="both"/>
                    <w:rPr>
                      <w:rFonts w:ascii="Calibri" w:eastAsia="Calibri" w:hAnsi="Calibri" w:cs="Calibri"/>
                      <w:sz w:val="16"/>
                      <w:szCs w:val="16"/>
                    </w:rPr>
                  </w:pPr>
                  <w:r>
                    <w:rPr>
                      <w:rFonts w:ascii="Calibri" w:eastAsia="Calibri" w:hAnsi="Calibri" w:cs="Calibri"/>
                      <w:sz w:val="16"/>
                      <w:szCs w:val="16"/>
                    </w:rPr>
                    <w:t>Synthesise Information: Students should use the information gathered during their interactions and explorations to support their arguments during the debate. This synthesis of information encourages deeper understanding and retention of the educational content.</w:t>
                  </w:r>
                </w:p>
                <w:p w14:paraId="112F8114" w14:textId="77777777" w:rsidR="008B0105" w:rsidRDefault="008B0105">
                  <w:pPr>
                    <w:jc w:val="both"/>
                    <w:rPr>
                      <w:rFonts w:ascii="Calibri" w:eastAsia="Calibri" w:hAnsi="Calibri" w:cs="Calibri"/>
                      <w:sz w:val="16"/>
                      <w:szCs w:val="16"/>
                    </w:rPr>
                  </w:pPr>
                </w:p>
              </w:tc>
            </w:tr>
          </w:tbl>
          <w:p w14:paraId="14F1B0C4" w14:textId="77777777" w:rsidR="008B0105" w:rsidRDefault="008B0105">
            <w:pPr>
              <w:rPr>
                <w:rFonts w:ascii="Calibri" w:eastAsia="Calibri" w:hAnsi="Calibri" w:cs="Calibri"/>
                <w:sz w:val="18"/>
                <w:szCs w:val="18"/>
              </w:rPr>
            </w:pPr>
          </w:p>
          <w:p w14:paraId="17170C1F" w14:textId="77777777" w:rsidR="008B0105" w:rsidRDefault="008B0105">
            <w:pPr>
              <w:rPr>
                <w:rFonts w:ascii="Calibri" w:eastAsia="Calibri" w:hAnsi="Calibri" w:cs="Calibri"/>
                <w:i/>
                <w:sz w:val="18"/>
                <w:szCs w:val="18"/>
              </w:rPr>
            </w:pPr>
          </w:p>
          <w:p w14:paraId="6A38CE96" w14:textId="77777777" w:rsidR="008B0105" w:rsidRDefault="008B0105">
            <w:pPr>
              <w:rPr>
                <w:rFonts w:ascii="Calibri" w:eastAsia="Calibri" w:hAnsi="Calibri" w:cs="Calibri"/>
                <w:i/>
                <w:sz w:val="18"/>
                <w:szCs w:val="18"/>
              </w:rPr>
            </w:pPr>
          </w:p>
          <w:p w14:paraId="205A3BB8" w14:textId="77777777" w:rsidR="008B0105" w:rsidRDefault="008B0105">
            <w:pPr>
              <w:rPr>
                <w:rFonts w:ascii="Calibri" w:eastAsia="Calibri" w:hAnsi="Calibri" w:cs="Calibri"/>
                <w:i/>
                <w:sz w:val="18"/>
                <w:szCs w:val="18"/>
              </w:rPr>
            </w:pPr>
          </w:p>
          <w:p w14:paraId="40B1B28C" w14:textId="77777777" w:rsidR="008B0105" w:rsidRDefault="008B0105">
            <w:pPr>
              <w:rPr>
                <w:rFonts w:ascii="Calibri" w:eastAsia="Calibri" w:hAnsi="Calibri" w:cs="Calibri"/>
                <w:i/>
                <w:sz w:val="18"/>
                <w:szCs w:val="18"/>
              </w:rPr>
            </w:pPr>
          </w:p>
          <w:p w14:paraId="7C1B813E" w14:textId="77777777" w:rsidR="008B0105" w:rsidRDefault="008B0105">
            <w:pPr>
              <w:rPr>
                <w:rFonts w:ascii="Calibri" w:eastAsia="Calibri" w:hAnsi="Calibri" w:cs="Calibri"/>
                <w:i/>
                <w:sz w:val="18"/>
                <w:szCs w:val="18"/>
              </w:rPr>
            </w:pPr>
          </w:p>
          <w:p w14:paraId="463A264D" w14:textId="77777777" w:rsidR="008B0105" w:rsidRDefault="008B0105">
            <w:pPr>
              <w:rPr>
                <w:rFonts w:ascii="Calibri" w:eastAsia="Calibri" w:hAnsi="Calibri" w:cs="Calibri"/>
                <w:i/>
                <w:sz w:val="18"/>
                <w:szCs w:val="18"/>
              </w:rPr>
            </w:pPr>
          </w:p>
          <w:p w14:paraId="3FDC3EB3" w14:textId="77777777" w:rsidR="008B0105" w:rsidRDefault="008B0105">
            <w:pPr>
              <w:rPr>
                <w:rFonts w:ascii="Calibri" w:eastAsia="Calibri" w:hAnsi="Calibri" w:cs="Calibri"/>
                <w:i/>
                <w:sz w:val="18"/>
                <w:szCs w:val="18"/>
              </w:rPr>
            </w:pPr>
          </w:p>
          <w:p w14:paraId="7F5E33FD" w14:textId="77777777" w:rsidR="008B0105" w:rsidRDefault="008B0105">
            <w:pPr>
              <w:rPr>
                <w:rFonts w:ascii="Calibri" w:eastAsia="Calibri" w:hAnsi="Calibri" w:cs="Calibri"/>
                <w:i/>
                <w:sz w:val="18"/>
                <w:szCs w:val="18"/>
              </w:rPr>
            </w:pPr>
          </w:p>
          <w:p w14:paraId="5BFD5E61" w14:textId="77777777" w:rsidR="008B0105" w:rsidRDefault="008B0105">
            <w:pPr>
              <w:rPr>
                <w:rFonts w:ascii="Calibri" w:eastAsia="Calibri" w:hAnsi="Calibri" w:cs="Calibri"/>
                <w:i/>
                <w:sz w:val="18"/>
                <w:szCs w:val="18"/>
              </w:rPr>
            </w:pPr>
          </w:p>
          <w:p w14:paraId="221A979E" w14:textId="77777777" w:rsidR="008B0105" w:rsidRDefault="008B0105">
            <w:pPr>
              <w:rPr>
                <w:rFonts w:ascii="Calibri" w:eastAsia="Calibri" w:hAnsi="Calibri" w:cs="Calibri"/>
                <w:i/>
                <w:sz w:val="18"/>
                <w:szCs w:val="18"/>
              </w:rPr>
            </w:pPr>
          </w:p>
          <w:p w14:paraId="71373CD8" w14:textId="77777777" w:rsidR="008B0105" w:rsidRDefault="008B0105">
            <w:pPr>
              <w:rPr>
                <w:rFonts w:ascii="Calibri" w:eastAsia="Calibri" w:hAnsi="Calibri" w:cs="Calibri"/>
                <w:i/>
                <w:sz w:val="18"/>
                <w:szCs w:val="18"/>
              </w:rPr>
            </w:pPr>
          </w:p>
          <w:p w14:paraId="6F26305D" w14:textId="77777777" w:rsidR="008B0105" w:rsidRDefault="008B0105">
            <w:pPr>
              <w:rPr>
                <w:rFonts w:ascii="Calibri" w:eastAsia="Calibri" w:hAnsi="Calibri" w:cs="Calibri"/>
                <w:i/>
                <w:sz w:val="18"/>
                <w:szCs w:val="18"/>
              </w:rPr>
            </w:pPr>
          </w:p>
          <w:p w14:paraId="271A5067" w14:textId="77777777" w:rsidR="008B0105" w:rsidRDefault="008B0105">
            <w:pPr>
              <w:rPr>
                <w:i/>
                <w:sz w:val="18"/>
                <w:szCs w:val="18"/>
              </w:rPr>
            </w:pPr>
          </w:p>
        </w:tc>
      </w:tr>
      <w:tr w:rsidR="008B0105" w14:paraId="0038CAC8" w14:textId="77777777">
        <w:trPr>
          <w:gridAfter w:val="1"/>
          <w:wAfter w:w="6404" w:type="dxa"/>
          <w:trHeight w:val="50"/>
        </w:trPr>
        <w:tc>
          <w:tcPr>
            <w:tcW w:w="3641" w:type="dxa"/>
          </w:tcPr>
          <w:p w14:paraId="77F78A21" w14:textId="77777777" w:rsidR="008B0105" w:rsidRDefault="008B0105">
            <w:pPr>
              <w:tabs>
                <w:tab w:val="left" w:pos="990"/>
              </w:tabs>
              <w:rPr>
                <w:rFonts w:ascii="Calibri" w:eastAsia="Calibri" w:hAnsi="Calibri" w:cs="Calibri"/>
                <w:b/>
                <w:sz w:val="18"/>
                <w:szCs w:val="18"/>
              </w:rPr>
            </w:pPr>
          </w:p>
        </w:tc>
        <w:tc>
          <w:tcPr>
            <w:tcW w:w="728" w:type="dxa"/>
          </w:tcPr>
          <w:p w14:paraId="6E7B0341" w14:textId="77777777" w:rsidR="008B0105" w:rsidRDefault="008B0105">
            <w:pPr>
              <w:tabs>
                <w:tab w:val="left" w:pos="990"/>
              </w:tabs>
              <w:rPr>
                <w:rFonts w:ascii="Calibri" w:eastAsia="Calibri" w:hAnsi="Calibri" w:cs="Calibri"/>
              </w:rPr>
            </w:pPr>
          </w:p>
        </w:tc>
      </w:tr>
      <w:tr w:rsidR="008B0105" w14:paraId="262428CA" w14:textId="77777777">
        <w:trPr>
          <w:gridAfter w:val="1"/>
          <w:wAfter w:w="6404" w:type="dxa"/>
          <w:trHeight w:val="50"/>
        </w:trPr>
        <w:tc>
          <w:tcPr>
            <w:tcW w:w="3641" w:type="dxa"/>
          </w:tcPr>
          <w:p w14:paraId="1DC7F901" w14:textId="77777777" w:rsidR="008B0105" w:rsidRDefault="008B0105">
            <w:pPr>
              <w:tabs>
                <w:tab w:val="left" w:pos="990"/>
              </w:tabs>
              <w:rPr>
                <w:rFonts w:ascii="Calibri" w:eastAsia="Calibri" w:hAnsi="Calibri" w:cs="Calibri"/>
                <w:b/>
                <w:sz w:val="18"/>
                <w:szCs w:val="18"/>
              </w:rPr>
            </w:pPr>
          </w:p>
        </w:tc>
        <w:tc>
          <w:tcPr>
            <w:tcW w:w="728" w:type="dxa"/>
          </w:tcPr>
          <w:p w14:paraId="1BA8647F" w14:textId="77777777" w:rsidR="008B0105" w:rsidRDefault="008B0105">
            <w:pPr>
              <w:tabs>
                <w:tab w:val="left" w:pos="990"/>
              </w:tabs>
              <w:rPr>
                <w:rFonts w:ascii="Calibri" w:eastAsia="Calibri" w:hAnsi="Calibri" w:cs="Calibri"/>
              </w:rPr>
            </w:pPr>
          </w:p>
        </w:tc>
      </w:tr>
      <w:tr w:rsidR="008B0105" w14:paraId="282385EB" w14:textId="77777777">
        <w:trPr>
          <w:gridAfter w:val="1"/>
          <w:wAfter w:w="6404" w:type="dxa"/>
          <w:trHeight w:val="50"/>
        </w:trPr>
        <w:tc>
          <w:tcPr>
            <w:tcW w:w="3641" w:type="dxa"/>
          </w:tcPr>
          <w:p w14:paraId="543DA041" w14:textId="77777777" w:rsidR="008B0105" w:rsidRDefault="008B0105">
            <w:pPr>
              <w:tabs>
                <w:tab w:val="left" w:pos="990"/>
              </w:tabs>
              <w:rPr>
                <w:rFonts w:ascii="Calibri" w:eastAsia="Calibri" w:hAnsi="Calibri" w:cs="Calibri"/>
                <w:b/>
                <w:sz w:val="18"/>
                <w:szCs w:val="18"/>
              </w:rPr>
            </w:pPr>
          </w:p>
          <w:p w14:paraId="5B39B368" w14:textId="77777777" w:rsidR="008B0105" w:rsidRDefault="008B0105">
            <w:pPr>
              <w:tabs>
                <w:tab w:val="left" w:pos="990"/>
              </w:tabs>
              <w:rPr>
                <w:rFonts w:ascii="Calibri" w:eastAsia="Calibri" w:hAnsi="Calibri" w:cs="Calibri"/>
                <w:b/>
                <w:sz w:val="18"/>
                <w:szCs w:val="18"/>
              </w:rPr>
            </w:pPr>
          </w:p>
          <w:p w14:paraId="4FA475CC" w14:textId="77777777" w:rsidR="008B0105" w:rsidRDefault="008B0105">
            <w:pPr>
              <w:tabs>
                <w:tab w:val="left" w:pos="990"/>
              </w:tabs>
              <w:rPr>
                <w:rFonts w:ascii="Calibri" w:eastAsia="Calibri" w:hAnsi="Calibri" w:cs="Calibri"/>
                <w:b/>
                <w:sz w:val="18"/>
                <w:szCs w:val="18"/>
              </w:rPr>
            </w:pPr>
          </w:p>
        </w:tc>
        <w:tc>
          <w:tcPr>
            <w:tcW w:w="728" w:type="dxa"/>
          </w:tcPr>
          <w:p w14:paraId="7347E4DA" w14:textId="77777777" w:rsidR="008B0105" w:rsidRDefault="008B0105">
            <w:pPr>
              <w:tabs>
                <w:tab w:val="left" w:pos="990"/>
              </w:tabs>
              <w:rPr>
                <w:rFonts w:ascii="Calibri" w:eastAsia="Calibri" w:hAnsi="Calibri" w:cs="Calibri"/>
              </w:rPr>
            </w:pPr>
          </w:p>
        </w:tc>
      </w:tr>
      <w:tr w:rsidR="008B0105" w14:paraId="2498EC39" w14:textId="77777777">
        <w:trPr>
          <w:trHeight w:val="50"/>
        </w:trPr>
        <w:tc>
          <w:tcPr>
            <w:tcW w:w="3641" w:type="dxa"/>
          </w:tcPr>
          <w:p w14:paraId="75D5529F" w14:textId="77777777" w:rsidR="008B0105" w:rsidRDefault="008B0105">
            <w:pPr>
              <w:tabs>
                <w:tab w:val="left" w:pos="990"/>
              </w:tabs>
              <w:rPr>
                <w:rFonts w:ascii="Calibri" w:eastAsia="Calibri" w:hAnsi="Calibri" w:cs="Calibri"/>
                <w:b/>
                <w:sz w:val="18"/>
                <w:szCs w:val="18"/>
              </w:rPr>
            </w:pPr>
          </w:p>
        </w:tc>
        <w:tc>
          <w:tcPr>
            <w:tcW w:w="728" w:type="dxa"/>
          </w:tcPr>
          <w:p w14:paraId="13CF9E31" w14:textId="77777777" w:rsidR="008B0105" w:rsidRDefault="008B0105">
            <w:pPr>
              <w:tabs>
                <w:tab w:val="left" w:pos="990"/>
              </w:tabs>
              <w:rPr>
                <w:rFonts w:ascii="Calibri" w:eastAsia="Calibri" w:hAnsi="Calibri" w:cs="Calibri"/>
              </w:rPr>
            </w:pPr>
          </w:p>
        </w:tc>
        <w:tc>
          <w:tcPr>
            <w:tcW w:w="6404" w:type="dxa"/>
          </w:tcPr>
          <w:p w14:paraId="1EF47E2B" w14:textId="77777777" w:rsidR="008B0105" w:rsidRDefault="008B0105">
            <w:pPr>
              <w:ind w:right="317"/>
              <w:rPr>
                <w:rFonts w:ascii="Calibri" w:eastAsia="Calibri" w:hAnsi="Calibri" w:cs="Calibri"/>
                <w:b/>
                <w:sz w:val="18"/>
                <w:szCs w:val="18"/>
              </w:rPr>
            </w:pPr>
          </w:p>
        </w:tc>
      </w:tr>
      <w:tr w:rsidR="008B0105" w14:paraId="23B44711" w14:textId="77777777">
        <w:trPr>
          <w:trHeight w:val="50"/>
        </w:trPr>
        <w:tc>
          <w:tcPr>
            <w:tcW w:w="3641" w:type="dxa"/>
          </w:tcPr>
          <w:p w14:paraId="19AB0DD1" w14:textId="77777777" w:rsidR="008B0105" w:rsidRDefault="00000000">
            <w:pPr>
              <w:jc w:val="both"/>
              <w:rPr>
                <w:rFonts w:ascii="Calibri" w:eastAsia="Calibri" w:hAnsi="Calibri" w:cs="Calibri"/>
                <w:b/>
                <w:sz w:val="28"/>
                <w:szCs w:val="28"/>
                <w:u w:val="single"/>
              </w:rPr>
            </w:pPr>
            <w:r>
              <w:rPr>
                <w:rFonts w:ascii="Calibri" w:eastAsia="Calibri" w:hAnsi="Calibri" w:cs="Calibri"/>
                <w:b/>
                <w:sz w:val="28"/>
                <w:szCs w:val="28"/>
                <w:highlight w:val="yellow"/>
                <w:u w:val="single"/>
              </w:rPr>
              <w:t>Text: I compare life in the city with life in the village</w:t>
            </w:r>
          </w:p>
          <w:p w14:paraId="523DCCDD" w14:textId="77777777" w:rsidR="008B0105" w:rsidRDefault="008B0105">
            <w:pPr>
              <w:rPr>
                <w:rFonts w:ascii="Calibri" w:eastAsia="Calibri" w:hAnsi="Calibri" w:cs="Calibri"/>
                <w:b/>
                <w:sz w:val="28"/>
                <w:szCs w:val="28"/>
              </w:rPr>
            </w:pPr>
          </w:p>
          <w:p w14:paraId="27E90E22" w14:textId="77777777" w:rsidR="008B0105" w:rsidRDefault="008B0105">
            <w:pPr>
              <w:rPr>
                <w:rFonts w:ascii="Calibri" w:eastAsia="Calibri" w:hAnsi="Calibri" w:cs="Calibri"/>
                <w:b/>
                <w:sz w:val="28"/>
                <w:szCs w:val="28"/>
              </w:rPr>
            </w:pPr>
          </w:p>
          <w:p w14:paraId="32CFEBA5" w14:textId="77777777" w:rsidR="008B0105" w:rsidRDefault="008B0105">
            <w:pPr>
              <w:rPr>
                <w:rFonts w:ascii="Calibri" w:eastAsia="Calibri" w:hAnsi="Calibri" w:cs="Calibri"/>
                <w:b/>
                <w:sz w:val="28"/>
                <w:szCs w:val="28"/>
              </w:rPr>
            </w:pPr>
          </w:p>
          <w:p w14:paraId="6D8FE2BE" w14:textId="77777777" w:rsidR="008B0105" w:rsidRDefault="008B0105">
            <w:pPr>
              <w:rPr>
                <w:rFonts w:ascii="Calibri" w:eastAsia="Calibri" w:hAnsi="Calibri" w:cs="Calibri"/>
                <w:b/>
                <w:sz w:val="28"/>
                <w:szCs w:val="28"/>
              </w:rPr>
            </w:pPr>
          </w:p>
          <w:p w14:paraId="43FA9001" w14:textId="77777777" w:rsidR="008B0105" w:rsidRDefault="008B0105">
            <w:pPr>
              <w:rPr>
                <w:rFonts w:ascii="Calibri" w:eastAsia="Calibri" w:hAnsi="Calibri" w:cs="Calibri"/>
                <w:b/>
                <w:sz w:val="28"/>
                <w:szCs w:val="28"/>
              </w:rPr>
            </w:pPr>
          </w:p>
          <w:p w14:paraId="7E734F4D" w14:textId="77777777" w:rsidR="008B0105" w:rsidRDefault="008B0105">
            <w:pPr>
              <w:rPr>
                <w:rFonts w:ascii="Calibri" w:eastAsia="Calibri" w:hAnsi="Calibri" w:cs="Calibri"/>
                <w:b/>
                <w:sz w:val="28"/>
                <w:szCs w:val="28"/>
              </w:rPr>
            </w:pPr>
          </w:p>
          <w:p w14:paraId="28B62E1E" w14:textId="77777777" w:rsidR="008B0105" w:rsidRDefault="008B0105">
            <w:pPr>
              <w:rPr>
                <w:rFonts w:ascii="Calibri" w:eastAsia="Calibri" w:hAnsi="Calibri" w:cs="Calibri"/>
                <w:b/>
                <w:sz w:val="28"/>
                <w:szCs w:val="28"/>
              </w:rPr>
            </w:pPr>
          </w:p>
          <w:p w14:paraId="7013F329" w14:textId="77777777" w:rsidR="008B0105" w:rsidRDefault="008B0105">
            <w:pPr>
              <w:rPr>
                <w:rFonts w:ascii="Calibri" w:eastAsia="Calibri" w:hAnsi="Calibri" w:cs="Calibri"/>
                <w:b/>
                <w:sz w:val="28"/>
                <w:szCs w:val="28"/>
              </w:rPr>
            </w:pPr>
          </w:p>
          <w:p w14:paraId="486469EC" w14:textId="77777777" w:rsidR="008B0105" w:rsidRDefault="008B0105">
            <w:pPr>
              <w:rPr>
                <w:rFonts w:ascii="Calibri" w:eastAsia="Calibri" w:hAnsi="Calibri" w:cs="Calibri"/>
                <w:b/>
                <w:sz w:val="28"/>
                <w:szCs w:val="28"/>
              </w:rPr>
            </w:pPr>
          </w:p>
          <w:p w14:paraId="4F4070A7" w14:textId="77777777" w:rsidR="008B0105" w:rsidRDefault="008B0105">
            <w:pPr>
              <w:rPr>
                <w:rFonts w:ascii="Calibri" w:eastAsia="Calibri" w:hAnsi="Calibri" w:cs="Calibri"/>
                <w:b/>
                <w:sz w:val="28"/>
                <w:szCs w:val="28"/>
              </w:rPr>
            </w:pPr>
          </w:p>
          <w:p w14:paraId="762EA269" w14:textId="77777777" w:rsidR="008B0105" w:rsidRDefault="008B0105">
            <w:pPr>
              <w:rPr>
                <w:rFonts w:ascii="Calibri" w:eastAsia="Calibri" w:hAnsi="Calibri" w:cs="Calibri"/>
                <w:b/>
                <w:sz w:val="28"/>
                <w:szCs w:val="28"/>
              </w:rPr>
            </w:pPr>
          </w:p>
          <w:p w14:paraId="76199DFD" w14:textId="77777777" w:rsidR="008B0105" w:rsidRDefault="008B0105">
            <w:pPr>
              <w:rPr>
                <w:rFonts w:ascii="Calibri" w:eastAsia="Calibri" w:hAnsi="Calibri" w:cs="Calibri"/>
                <w:b/>
                <w:sz w:val="28"/>
                <w:szCs w:val="28"/>
              </w:rPr>
            </w:pPr>
          </w:p>
          <w:p w14:paraId="4FCED8E3" w14:textId="77777777" w:rsidR="008B0105" w:rsidRDefault="008B0105">
            <w:pPr>
              <w:rPr>
                <w:rFonts w:ascii="Calibri" w:eastAsia="Calibri" w:hAnsi="Calibri" w:cs="Calibri"/>
                <w:b/>
                <w:sz w:val="28"/>
                <w:szCs w:val="28"/>
              </w:rPr>
            </w:pPr>
          </w:p>
          <w:p w14:paraId="4D635E8C" w14:textId="77777777" w:rsidR="008B0105" w:rsidRDefault="008B0105">
            <w:pPr>
              <w:rPr>
                <w:rFonts w:ascii="Calibri" w:eastAsia="Calibri" w:hAnsi="Calibri" w:cs="Calibri"/>
                <w:b/>
                <w:sz w:val="28"/>
                <w:szCs w:val="28"/>
              </w:rPr>
            </w:pPr>
          </w:p>
          <w:p w14:paraId="782EF1C7" w14:textId="77777777" w:rsidR="008B0105" w:rsidRDefault="008B0105">
            <w:pPr>
              <w:rPr>
                <w:rFonts w:ascii="Calibri" w:eastAsia="Calibri" w:hAnsi="Calibri" w:cs="Calibri"/>
                <w:b/>
                <w:sz w:val="28"/>
                <w:szCs w:val="28"/>
              </w:rPr>
            </w:pPr>
          </w:p>
          <w:p w14:paraId="3BFE6617" w14:textId="77777777" w:rsidR="008B0105" w:rsidRDefault="008B0105">
            <w:pPr>
              <w:rPr>
                <w:rFonts w:ascii="Calibri" w:eastAsia="Calibri" w:hAnsi="Calibri" w:cs="Calibri"/>
                <w:b/>
                <w:sz w:val="28"/>
                <w:szCs w:val="28"/>
              </w:rPr>
            </w:pPr>
          </w:p>
          <w:p w14:paraId="299F5181" w14:textId="77777777" w:rsidR="008B0105" w:rsidRDefault="008B0105">
            <w:pPr>
              <w:rPr>
                <w:rFonts w:ascii="Calibri" w:eastAsia="Calibri" w:hAnsi="Calibri" w:cs="Calibri"/>
                <w:b/>
                <w:sz w:val="28"/>
                <w:szCs w:val="28"/>
              </w:rPr>
            </w:pPr>
          </w:p>
          <w:p w14:paraId="600690D6" w14:textId="77777777" w:rsidR="008B0105" w:rsidRDefault="008B0105">
            <w:pPr>
              <w:rPr>
                <w:rFonts w:ascii="Calibri" w:eastAsia="Calibri" w:hAnsi="Calibri" w:cs="Calibri"/>
                <w:b/>
                <w:sz w:val="28"/>
                <w:szCs w:val="28"/>
              </w:rPr>
            </w:pPr>
          </w:p>
          <w:p w14:paraId="76EF4CD0" w14:textId="77777777" w:rsidR="008B0105" w:rsidRDefault="008B0105">
            <w:pPr>
              <w:rPr>
                <w:rFonts w:ascii="Calibri" w:eastAsia="Calibri" w:hAnsi="Calibri" w:cs="Calibri"/>
                <w:b/>
                <w:sz w:val="28"/>
                <w:szCs w:val="28"/>
              </w:rPr>
            </w:pPr>
          </w:p>
          <w:p w14:paraId="5562B70E" w14:textId="77777777" w:rsidR="008B0105" w:rsidRDefault="008B0105">
            <w:pPr>
              <w:rPr>
                <w:rFonts w:ascii="Calibri" w:eastAsia="Calibri" w:hAnsi="Calibri" w:cs="Calibri"/>
                <w:b/>
                <w:sz w:val="28"/>
                <w:szCs w:val="28"/>
              </w:rPr>
            </w:pPr>
          </w:p>
          <w:p w14:paraId="471578B7" w14:textId="77777777" w:rsidR="008B0105" w:rsidRDefault="008B0105">
            <w:pPr>
              <w:rPr>
                <w:rFonts w:ascii="Calibri" w:eastAsia="Calibri" w:hAnsi="Calibri" w:cs="Calibri"/>
                <w:b/>
                <w:sz w:val="28"/>
                <w:szCs w:val="28"/>
              </w:rPr>
            </w:pPr>
          </w:p>
          <w:p w14:paraId="1DC4DC26" w14:textId="77777777" w:rsidR="008B0105" w:rsidRDefault="008B0105">
            <w:pPr>
              <w:rPr>
                <w:rFonts w:ascii="Calibri" w:eastAsia="Calibri" w:hAnsi="Calibri" w:cs="Calibri"/>
                <w:b/>
                <w:sz w:val="28"/>
                <w:szCs w:val="28"/>
              </w:rPr>
            </w:pPr>
          </w:p>
          <w:p w14:paraId="243E6537" w14:textId="77777777" w:rsidR="008B0105" w:rsidRDefault="008B0105">
            <w:pPr>
              <w:rPr>
                <w:rFonts w:ascii="Calibri" w:eastAsia="Calibri" w:hAnsi="Calibri" w:cs="Calibri"/>
                <w:b/>
                <w:sz w:val="28"/>
                <w:szCs w:val="28"/>
              </w:rPr>
            </w:pPr>
          </w:p>
          <w:p w14:paraId="08BDA66E" w14:textId="77777777" w:rsidR="008B0105" w:rsidRDefault="008B0105">
            <w:pPr>
              <w:rPr>
                <w:rFonts w:ascii="Calibri" w:eastAsia="Calibri" w:hAnsi="Calibri" w:cs="Calibri"/>
                <w:b/>
                <w:sz w:val="28"/>
                <w:szCs w:val="28"/>
              </w:rPr>
            </w:pPr>
          </w:p>
          <w:p w14:paraId="6EA68D52" w14:textId="77777777" w:rsidR="008B0105" w:rsidRDefault="008B0105">
            <w:pPr>
              <w:rPr>
                <w:rFonts w:ascii="Calibri" w:eastAsia="Calibri" w:hAnsi="Calibri" w:cs="Calibri"/>
                <w:b/>
                <w:sz w:val="28"/>
                <w:szCs w:val="28"/>
              </w:rPr>
            </w:pPr>
          </w:p>
          <w:p w14:paraId="068867F2" w14:textId="77777777" w:rsidR="008B0105" w:rsidRDefault="008B0105">
            <w:pPr>
              <w:rPr>
                <w:rFonts w:ascii="Calibri" w:eastAsia="Calibri" w:hAnsi="Calibri" w:cs="Calibri"/>
                <w:b/>
                <w:sz w:val="28"/>
                <w:szCs w:val="28"/>
              </w:rPr>
            </w:pPr>
          </w:p>
          <w:p w14:paraId="3A086AC8" w14:textId="77777777" w:rsidR="008B0105" w:rsidRDefault="008B0105">
            <w:pPr>
              <w:rPr>
                <w:rFonts w:ascii="Calibri" w:eastAsia="Calibri" w:hAnsi="Calibri" w:cs="Calibri"/>
                <w:b/>
                <w:sz w:val="28"/>
                <w:szCs w:val="28"/>
              </w:rPr>
            </w:pPr>
          </w:p>
          <w:p w14:paraId="6FF55983" w14:textId="77777777" w:rsidR="008B0105" w:rsidRDefault="008B0105">
            <w:pPr>
              <w:rPr>
                <w:rFonts w:ascii="Calibri" w:eastAsia="Calibri" w:hAnsi="Calibri" w:cs="Calibri"/>
                <w:b/>
                <w:sz w:val="28"/>
                <w:szCs w:val="28"/>
              </w:rPr>
            </w:pPr>
          </w:p>
          <w:p w14:paraId="3277F525" w14:textId="77777777" w:rsidR="008B0105" w:rsidRDefault="008B0105">
            <w:pPr>
              <w:rPr>
                <w:rFonts w:ascii="Calibri" w:eastAsia="Calibri" w:hAnsi="Calibri" w:cs="Calibri"/>
                <w:b/>
                <w:sz w:val="28"/>
                <w:szCs w:val="28"/>
              </w:rPr>
            </w:pPr>
          </w:p>
          <w:p w14:paraId="3F045E57" w14:textId="77777777" w:rsidR="008B0105" w:rsidRDefault="008B0105">
            <w:pPr>
              <w:rPr>
                <w:rFonts w:ascii="Calibri" w:eastAsia="Calibri" w:hAnsi="Calibri" w:cs="Calibri"/>
                <w:b/>
                <w:sz w:val="28"/>
                <w:szCs w:val="28"/>
              </w:rPr>
            </w:pPr>
          </w:p>
          <w:p w14:paraId="25A3F78A" w14:textId="77777777" w:rsidR="008B0105" w:rsidRDefault="008B0105">
            <w:pPr>
              <w:rPr>
                <w:rFonts w:ascii="Calibri" w:eastAsia="Calibri" w:hAnsi="Calibri" w:cs="Calibri"/>
                <w:b/>
                <w:sz w:val="28"/>
                <w:szCs w:val="28"/>
              </w:rPr>
            </w:pPr>
          </w:p>
          <w:p w14:paraId="1E5C2AFF" w14:textId="77777777" w:rsidR="008B0105" w:rsidRDefault="008B0105">
            <w:pPr>
              <w:rPr>
                <w:rFonts w:ascii="Calibri" w:eastAsia="Calibri" w:hAnsi="Calibri" w:cs="Calibri"/>
                <w:b/>
                <w:sz w:val="28"/>
                <w:szCs w:val="28"/>
              </w:rPr>
            </w:pPr>
          </w:p>
          <w:p w14:paraId="50EA4583" w14:textId="77777777" w:rsidR="008B0105" w:rsidRDefault="008B0105">
            <w:pPr>
              <w:rPr>
                <w:rFonts w:ascii="Calibri" w:eastAsia="Calibri" w:hAnsi="Calibri" w:cs="Calibri"/>
                <w:b/>
                <w:sz w:val="28"/>
                <w:szCs w:val="28"/>
              </w:rPr>
            </w:pPr>
          </w:p>
          <w:p w14:paraId="46799A5E" w14:textId="77777777" w:rsidR="008B0105" w:rsidRDefault="008B0105">
            <w:pPr>
              <w:rPr>
                <w:rFonts w:ascii="Calibri" w:eastAsia="Calibri" w:hAnsi="Calibri" w:cs="Calibri"/>
                <w:b/>
                <w:sz w:val="28"/>
                <w:szCs w:val="28"/>
              </w:rPr>
            </w:pPr>
          </w:p>
          <w:p w14:paraId="4223D194" w14:textId="77777777" w:rsidR="008B0105" w:rsidRDefault="008B0105">
            <w:pPr>
              <w:rPr>
                <w:rFonts w:ascii="Calibri" w:eastAsia="Calibri" w:hAnsi="Calibri" w:cs="Calibri"/>
                <w:b/>
                <w:sz w:val="28"/>
                <w:szCs w:val="28"/>
              </w:rPr>
            </w:pPr>
          </w:p>
          <w:p w14:paraId="732BF4E7" w14:textId="77777777" w:rsidR="008B0105" w:rsidRDefault="008B0105">
            <w:pPr>
              <w:rPr>
                <w:rFonts w:ascii="Calibri" w:eastAsia="Calibri" w:hAnsi="Calibri" w:cs="Calibri"/>
                <w:b/>
                <w:sz w:val="28"/>
                <w:szCs w:val="28"/>
              </w:rPr>
            </w:pPr>
          </w:p>
          <w:p w14:paraId="785F2F76" w14:textId="77777777" w:rsidR="008B0105" w:rsidRDefault="008B0105">
            <w:pPr>
              <w:rPr>
                <w:rFonts w:ascii="Calibri" w:eastAsia="Calibri" w:hAnsi="Calibri" w:cs="Calibri"/>
                <w:b/>
                <w:sz w:val="28"/>
                <w:szCs w:val="28"/>
              </w:rPr>
            </w:pPr>
          </w:p>
          <w:p w14:paraId="76ACB148" w14:textId="77777777" w:rsidR="008B0105" w:rsidRDefault="008B0105">
            <w:pPr>
              <w:rPr>
                <w:rFonts w:ascii="Calibri" w:eastAsia="Calibri" w:hAnsi="Calibri" w:cs="Calibri"/>
                <w:b/>
                <w:sz w:val="28"/>
                <w:szCs w:val="28"/>
              </w:rPr>
            </w:pPr>
          </w:p>
          <w:p w14:paraId="5A1A1B41" w14:textId="77777777" w:rsidR="008B0105" w:rsidRDefault="008B0105">
            <w:pPr>
              <w:rPr>
                <w:rFonts w:ascii="Calibri" w:eastAsia="Calibri" w:hAnsi="Calibri" w:cs="Calibri"/>
                <w:b/>
                <w:sz w:val="28"/>
                <w:szCs w:val="28"/>
              </w:rPr>
            </w:pPr>
          </w:p>
          <w:p w14:paraId="36946F72" w14:textId="77777777" w:rsidR="008B0105" w:rsidRDefault="008B0105">
            <w:pPr>
              <w:rPr>
                <w:rFonts w:ascii="Calibri" w:eastAsia="Calibri" w:hAnsi="Calibri" w:cs="Calibri"/>
                <w:b/>
                <w:sz w:val="28"/>
                <w:szCs w:val="28"/>
              </w:rPr>
            </w:pPr>
          </w:p>
          <w:p w14:paraId="7784324A" w14:textId="77777777" w:rsidR="008B0105" w:rsidRDefault="008B0105">
            <w:pPr>
              <w:rPr>
                <w:rFonts w:ascii="Calibri" w:eastAsia="Calibri" w:hAnsi="Calibri" w:cs="Calibri"/>
                <w:b/>
                <w:sz w:val="28"/>
                <w:szCs w:val="28"/>
              </w:rPr>
            </w:pPr>
          </w:p>
          <w:p w14:paraId="258A44D5" w14:textId="77777777" w:rsidR="008B0105" w:rsidRDefault="008B0105">
            <w:pPr>
              <w:rPr>
                <w:rFonts w:ascii="Calibri" w:eastAsia="Calibri" w:hAnsi="Calibri" w:cs="Calibri"/>
                <w:b/>
                <w:sz w:val="28"/>
                <w:szCs w:val="28"/>
              </w:rPr>
            </w:pPr>
          </w:p>
          <w:p w14:paraId="447F7446" w14:textId="77777777" w:rsidR="008B0105" w:rsidRDefault="00000000">
            <w:pPr>
              <w:jc w:val="both"/>
              <w:rPr>
                <w:rFonts w:ascii="Calibri" w:eastAsia="Calibri" w:hAnsi="Calibri" w:cs="Calibri"/>
                <w:b/>
                <w:sz w:val="32"/>
                <w:szCs w:val="32"/>
                <w:u w:val="single"/>
              </w:rPr>
            </w:pPr>
            <w:r>
              <w:rPr>
                <w:rFonts w:ascii="Calibri" w:eastAsia="Calibri" w:hAnsi="Calibri" w:cs="Calibri"/>
                <w:b/>
                <w:sz w:val="32"/>
                <w:szCs w:val="32"/>
                <w:highlight w:val="yellow"/>
                <w:u w:val="single"/>
              </w:rPr>
              <w:t>List for the arguments</w:t>
            </w:r>
          </w:p>
          <w:p w14:paraId="689C738D" w14:textId="77777777" w:rsidR="008B0105" w:rsidRDefault="008B0105">
            <w:pPr>
              <w:tabs>
                <w:tab w:val="left" w:pos="990"/>
              </w:tabs>
              <w:rPr>
                <w:rFonts w:ascii="Calibri" w:eastAsia="Calibri" w:hAnsi="Calibri" w:cs="Calibri"/>
                <w:b/>
                <w:sz w:val="28"/>
                <w:szCs w:val="28"/>
              </w:rPr>
            </w:pPr>
          </w:p>
        </w:tc>
        <w:tc>
          <w:tcPr>
            <w:tcW w:w="728" w:type="dxa"/>
          </w:tcPr>
          <w:p w14:paraId="5509C50F" w14:textId="77777777" w:rsidR="008B0105" w:rsidRDefault="008B0105">
            <w:pPr>
              <w:tabs>
                <w:tab w:val="left" w:pos="990"/>
              </w:tabs>
              <w:rPr>
                <w:rFonts w:ascii="Calibri" w:eastAsia="Calibri" w:hAnsi="Calibri" w:cs="Calibri"/>
              </w:rPr>
            </w:pPr>
          </w:p>
        </w:tc>
        <w:tc>
          <w:tcPr>
            <w:tcW w:w="6404" w:type="dxa"/>
          </w:tcPr>
          <w:p w14:paraId="72D9AC4F" w14:textId="77777777" w:rsidR="008B0105" w:rsidRDefault="00000000">
            <w:pPr>
              <w:pStyle w:val="Heading2"/>
              <w:pBdr>
                <w:bottom w:val="none" w:sz="0" w:space="0" w:color="000000"/>
              </w:pBdr>
              <w:jc w:val="center"/>
              <w:rPr>
                <w:rFonts w:ascii="Calibri" w:eastAsia="Calibri" w:hAnsi="Calibri" w:cs="Calibri"/>
                <w:i/>
                <w:sz w:val="18"/>
                <w:szCs w:val="18"/>
              </w:rPr>
            </w:pPr>
            <w:r>
              <w:rPr>
                <w:rFonts w:ascii="Calibri" w:eastAsia="Calibri" w:hAnsi="Calibri" w:cs="Calibri"/>
                <w:i/>
                <w:noProof/>
                <w:sz w:val="18"/>
                <w:szCs w:val="18"/>
              </w:rPr>
              <w:drawing>
                <wp:inline distT="0" distB="0" distL="0" distR="0" wp14:anchorId="76B85537" wp14:editId="18AA0A81">
                  <wp:extent cx="3365673" cy="3619686"/>
                  <wp:effectExtent l="0" t="0" r="0" b="0"/>
                  <wp:docPr id="2145196691" name="image6.png" descr="Εικόνα που περιέχει κείμενο, γράμμα, στιγμιότυπο οθόνης, γραμματοσειρά&#10;&#10;Περιγραφή που δημιουργήθηκε αυτόματα"/>
                  <wp:cNvGraphicFramePr/>
                  <a:graphic xmlns:a="http://schemas.openxmlformats.org/drawingml/2006/main">
                    <a:graphicData uri="http://schemas.openxmlformats.org/drawingml/2006/picture">
                      <pic:pic xmlns:pic="http://schemas.openxmlformats.org/drawingml/2006/picture">
                        <pic:nvPicPr>
                          <pic:cNvPr id="0" name="image6.png" descr="Εικόνα που περιέχει κείμενο, γράμμα, στιγμιότυπο οθόνης, γραμματοσειρά&#10;&#10;Περιγραφή που δημιουργήθηκε αυτόματα"/>
                          <pic:cNvPicPr preferRelativeResize="0"/>
                        </pic:nvPicPr>
                        <pic:blipFill>
                          <a:blip r:embed="rId28"/>
                          <a:srcRect/>
                          <a:stretch>
                            <a:fillRect/>
                          </a:stretch>
                        </pic:blipFill>
                        <pic:spPr>
                          <a:xfrm>
                            <a:off x="0" y="0"/>
                            <a:ext cx="3365673" cy="3619686"/>
                          </a:xfrm>
                          <a:prstGeom prst="rect">
                            <a:avLst/>
                          </a:prstGeom>
                          <a:ln/>
                        </pic:spPr>
                      </pic:pic>
                    </a:graphicData>
                  </a:graphic>
                </wp:inline>
              </w:drawing>
            </w:r>
            <w:r>
              <w:rPr>
                <w:rFonts w:ascii="Calibri" w:eastAsia="Calibri" w:hAnsi="Calibri" w:cs="Calibri"/>
                <w:i/>
                <w:noProof/>
                <w:sz w:val="18"/>
                <w:szCs w:val="18"/>
              </w:rPr>
              <w:drawing>
                <wp:inline distT="0" distB="0" distL="0" distR="0" wp14:anchorId="4E61C384" wp14:editId="179671D4">
                  <wp:extent cx="3391074" cy="4680191"/>
                  <wp:effectExtent l="0" t="0" r="0" b="0"/>
                  <wp:docPr id="2145196690" name="image12.png" descr="Εικόνα που περιέχει κείμενο, στιγμιότυπο οθόνης&#10;&#10;Περιγραφή που δημιουργήθηκε αυτόματα"/>
                  <wp:cNvGraphicFramePr/>
                  <a:graphic xmlns:a="http://schemas.openxmlformats.org/drawingml/2006/main">
                    <a:graphicData uri="http://schemas.openxmlformats.org/drawingml/2006/picture">
                      <pic:pic xmlns:pic="http://schemas.openxmlformats.org/drawingml/2006/picture">
                        <pic:nvPicPr>
                          <pic:cNvPr id="0" name="image12.png" descr="Εικόνα που περιέχει κείμενο, στιγμιότυπο οθόνης&#10;&#10;Περιγραφή που δημιουργήθηκε αυτόματα"/>
                          <pic:cNvPicPr preferRelativeResize="0"/>
                        </pic:nvPicPr>
                        <pic:blipFill>
                          <a:blip r:embed="rId29"/>
                          <a:srcRect/>
                          <a:stretch>
                            <a:fillRect/>
                          </a:stretch>
                        </pic:blipFill>
                        <pic:spPr>
                          <a:xfrm>
                            <a:off x="0" y="0"/>
                            <a:ext cx="3391074" cy="4680191"/>
                          </a:xfrm>
                          <a:prstGeom prst="rect">
                            <a:avLst/>
                          </a:prstGeom>
                          <a:ln/>
                        </pic:spPr>
                      </pic:pic>
                    </a:graphicData>
                  </a:graphic>
                </wp:inline>
              </w:drawing>
            </w:r>
          </w:p>
        </w:tc>
      </w:tr>
    </w:tbl>
    <w:p w14:paraId="56170E19" w14:textId="77777777" w:rsidR="008B0105" w:rsidRDefault="00000000">
      <w:pPr>
        <w:jc w:val="right"/>
        <w:rPr>
          <w:rFonts w:ascii="Calibri" w:eastAsia="Calibri" w:hAnsi="Calibri" w:cs="Calibri"/>
        </w:rPr>
      </w:pPr>
      <w:r>
        <w:rPr>
          <w:rFonts w:ascii="Calibri" w:eastAsia="Calibri" w:hAnsi="Calibri" w:cs="Calibri"/>
          <w:noProof/>
        </w:rPr>
        <w:drawing>
          <wp:inline distT="0" distB="0" distL="0" distR="0" wp14:anchorId="01998173" wp14:editId="7907CB6D">
            <wp:extent cx="4057997" cy="4519570"/>
            <wp:effectExtent l="0" t="0" r="0" b="0"/>
            <wp:docPr id="2145196695" name="image7.png" descr="Εικόνα που περιέχει κείμενο, στιγμιότυπο οθόνης, αριθμός&#10;&#10;Περιγραφή που δημιουργήθηκε αυτόματα"/>
            <wp:cNvGraphicFramePr/>
            <a:graphic xmlns:a="http://schemas.openxmlformats.org/drawingml/2006/main">
              <a:graphicData uri="http://schemas.openxmlformats.org/drawingml/2006/picture">
                <pic:pic xmlns:pic="http://schemas.openxmlformats.org/drawingml/2006/picture">
                  <pic:nvPicPr>
                    <pic:cNvPr id="0" name="image7.png" descr="Εικόνα που περιέχει κείμενο, στιγμιότυπο οθόνης, αριθμός&#10;&#10;Περιγραφή που δημιουργήθηκε αυτόματα"/>
                    <pic:cNvPicPr preferRelativeResize="0"/>
                  </pic:nvPicPr>
                  <pic:blipFill>
                    <a:blip r:embed="rId30"/>
                    <a:srcRect/>
                    <a:stretch>
                      <a:fillRect/>
                    </a:stretch>
                  </pic:blipFill>
                  <pic:spPr>
                    <a:xfrm>
                      <a:off x="0" y="0"/>
                      <a:ext cx="4057997" cy="4519570"/>
                    </a:xfrm>
                    <a:prstGeom prst="rect">
                      <a:avLst/>
                    </a:prstGeom>
                    <a:ln/>
                  </pic:spPr>
                </pic:pic>
              </a:graphicData>
            </a:graphic>
          </wp:inline>
        </w:drawing>
      </w:r>
    </w:p>
    <w:p w14:paraId="4D84B464" w14:textId="77777777" w:rsidR="008B0105" w:rsidRDefault="008B0105">
      <w:pPr>
        <w:jc w:val="right"/>
        <w:rPr>
          <w:rFonts w:ascii="Calibri" w:eastAsia="Calibri" w:hAnsi="Calibri" w:cs="Calibri"/>
        </w:rPr>
      </w:pPr>
    </w:p>
    <w:p w14:paraId="77093BF6" w14:textId="77777777" w:rsidR="008B0105" w:rsidRDefault="00000000">
      <w:pPr>
        <w:jc w:val="right"/>
        <w:rPr>
          <w:rFonts w:ascii="Calibri" w:eastAsia="Calibri" w:hAnsi="Calibri" w:cs="Calibri"/>
        </w:rPr>
      </w:pPr>
      <w:r>
        <w:rPr>
          <w:rFonts w:ascii="Calibri" w:eastAsia="Calibri" w:hAnsi="Calibri" w:cs="Calibri"/>
          <w:noProof/>
        </w:rPr>
        <w:lastRenderedPageBreak/>
        <w:drawing>
          <wp:inline distT="0" distB="0" distL="0" distR="0" wp14:anchorId="3B140CB6" wp14:editId="0B3867BB">
            <wp:extent cx="3943697" cy="4498879"/>
            <wp:effectExtent l="0" t="0" r="0" b="0"/>
            <wp:docPr id="2145196694" name="image5.png" descr="Εικόνα που περιέχει κείμενο, στιγμιότυπο οθόνης&#10;&#10;Περιγραφή που δημιουργήθηκε αυτόματα"/>
            <wp:cNvGraphicFramePr/>
            <a:graphic xmlns:a="http://schemas.openxmlformats.org/drawingml/2006/main">
              <a:graphicData uri="http://schemas.openxmlformats.org/drawingml/2006/picture">
                <pic:pic xmlns:pic="http://schemas.openxmlformats.org/drawingml/2006/picture">
                  <pic:nvPicPr>
                    <pic:cNvPr id="0" name="image5.png" descr="Εικόνα που περιέχει κείμενο, στιγμιότυπο οθόνης&#10;&#10;Περιγραφή που δημιουργήθηκε αυτόματα"/>
                    <pic:cNvPicPr preferRelativeResize="0"/>
                  </pic:nvPicPr>
                  <pic:blipFill>
                    <a:blip r:embed="rId31"/>
                    <a:srcRect/>
                    <a:stretch>
                      <a:fillRect/>
                    </a:stretch>
                  </pic:blipFill>
                  <pic:spPr>
                    <a:xfrm>
                      <a:off x="0" y="0"/>
                      <a:ext cx="3943697" cy="4498879"/>
                    </a:xfrm>
                    <a:prstGeom prst="rect">
                      <a:avLst/>
                    </a:prstGeom>
                    <a:ln/>
                  </pic:spPr>
                </pic:pic>
              </a:graphicData>
            </a:graphic>
          </wp:inline>
        </w:drawing>
      </w:r>
    </w:p>
    <w:p w14:paraId="384E5231" w14:textId="77777777" w:rsidR="008B0105" w:rsidRDefault="008B0105">
      <w:pPr>
        <w:jc w:val="right"/>
        <w:rPr>
          <w:rFonts w:ascii="Calibri" w:eastAsia="Calibri" w:hAnsi="Calibri" w:cs="Calibri"/>
        </w:rPr>
      </w:pPr>
    </w:p>
    <w:p w14:paraId="2FB3E52A" w14:textId="77777777" w:rsidR="008B0105" w:rsidRDefault="00000000">
      <w:pPr>
        <w:rPr>
          <w:rFonts w:ascii="Calibri" w:eastAsia="Calibri" w:hAnsi="Calibri" w:cs="Calibri"/>
          <w:b/>
          <w:sz w:val="32"/>
          <w:szCs w:val="32"/>
          <w:u w:val="single"/>
        </w:rPr>
      </w:pPr>
      <w:r>
        <w:br w:type="page"/>
      </w:r>
      <w:r>
        <w:rPr>
          <w:rFonts w:ascii="Calibri" w:eastAsia="Calibri" w:hAnsi="Calibri" w:cs="Calibri"/>
          <w:b/>
          <w:sz w:val="32"/>
          <w:szCs w:val="32"/>
          <w:highlight w:val="yellow"/>
          <w:u w:val="single"/>
        </w:rPr>
        <w:lastRenderedPageBreak/>
        <w:t>Self-assessment sheet</w:t>
      </w:r>
    </w:p>
    <w:p w14:paraId="236B3B0D" w14:textId="77777777" w:rsidR="008B0105" w:rsidRDefault="008B0105">
      <w:pPr>
        <w:rPr>
          <w:rFonts w:ascii="Calibri" w:eastAsia="Calibri" w:hAnsi="Calibri" w:cs="Calibri"/>
          <w:b/>
          <w:sz w:val="32"/>
          <w:szCs w:val="32"/>
          <w:u w:val="single"/>
        </w:rPr>
      </w:pPr>
    </w:p>
    <w:p w14:paraId="63C51D70" w14:textId="77777777" w:rsidR="008B0105" w:rsidRDefault="008B0105">
      <w:pPr>
        <w:rPr>
          <w:rFonts w:ascii="Calibri" w:eastAsia="Calibri" w:hAnsi="Calibri" w:cs="Calibri"/>
          <w:b/>
          <w:sz w:val="32"/>
          <w:szCs w:val="32"/>
          <w:u w:val="single"/>
        </w:rPr>
      </w:pPr>
    </w:p>
    <w:p w14:paraId="1C0748FA" w14:textId="77777777" w:rsidR="008B0105" w:rsidRDefault="00000000">
      <w:pPr>
        <w:jc w:val="right"/>
        <w:rPr>
          <w:rFonts w:ascii="Calibri" w:eastAsia="Calibri" w:hAnsi="Calibri" w:cs="Calibri"/>
        </w:rPr>
      </w:pPr>
      <w:r>
        <w:rPr>
          <w:rFonts w:ascii="Calibri" w:eastAsia="Calibri" w:hAnsi="Calibri" w:cs="Calibri"/>
          <w:noProof/>
        </w:rPr>
        <w:drawing>
          <wp:inline distT="0" distB="0" distL="0" distR="0" wp14:anchorId="0DF01A99" wp14:editId="4F3912C2">
            <wp:extent cx="6122379" cy="7358631"/>
            <wp:effectExtent l="0" t="0" r="0" b="0"/>
            <wp:docPr id="2145196697" name="image11.png" descr="Εικόνα που περιέχει κείμενο, στιγμιότυπο οθόνης, γραμματοσειρά, απόδειξη&#10;&#10;Περιγραφή που δημιουργήθηκε αυτόματα"/>
            <wp:cNvGraphicFramePr/>
            <a:graphic xmlns:a="http://schemas.openxmlformats.org/drawingml/2006/main">
              <a:graphicData uri="http://schemas.openxmlformats.org/drawingml/2006/picture">
                <pic:pic xmlns:pic="http://schemas.openxmlformats.org/drawingml/2006/picture">
                  <pic:nvPicPr>
                    <pic:cNvPr id="0" name="image11.png" descr="Εικόνα που περιέχει κείμενο, στιγμιότυπο οθόνης, γραμματοσειρά, απόδειξη&#10;&#10;Περιγραφή που δημιουργήθηκε αυτόματα"/>
                    <pic:cNvPicPr preferRelativeResize="0"/>
                  </pic:nvPicPr>
                  <pic:blipFill>
                    <a:blip r:embed="rId32"/>
                    <a:srcRect/>
                    <a:stretch>
                      <a:fillRect/>
                    </a:stretch>
                  </pic:blipFill>
                  <pic:spPr>
                    <a:xfrm>
                      <a:off x="0" y="0"/>
                      <a:ext cx="6122379" cy="7358631"/>
                    </a:xfrm>
                    <a:prstGeom prst="rect">
                      <a:avLst/>
                    </a:prstGeom>
                    <a:ln/>
                  </pic:spPr>
                </pic:pic>
              </a:graphicData>
            </a:graphic>
          </wp:inline>
        </w:drawing>
      </w:r>
    </w:p>
    <w:sectPr w:rsidR="008B0105">
      <w:headerReference w:type="default" r:id="rId33"/>
      <w:pgSz w:w="11906" w:h="16838"/>
      <w:pgMar w:top="720" w:right="720" w:bottom="720" w:left="72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4F9FB63" w14:textId="77777777" w:rsidR="00DA5A25" w:rsidRDefault="00DA5A25">
      <w:r>
        <w:separator/>
      </w:r>
    </w:p>
  </w:endnote>
  <w:endnote w:type="continuationSeparator" w:id="0">
    <w:p w14:paraId="456B7FD6" w14:textId="77777777" w:rsidR="00DA5A25" w:rsidRDefault="00DA5A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panose1 w:val="020B0604020202020204"/>
    <w:charset w:val="00"/>
    <w:family w:val="auto"/>
    <w:pitch w:val="default"/>
    <w:embedRegular r:id="rId1" w:fontKey="{7E58B419-344B-0B4D-9AE1-F65106679912}"/>
  </w:font>
  <w:font w:name="Courier New">
    <w:panose1 w:val="02070309020205020404"/>
    <w:charset w:val="A1"/>
    <w:family w:val="modern"/>
    <w:pitch w:val="fixed"/>
    <w:sig w:usb0="E0002EFF" w:usb1="C0007843" w:usb2="00000009" w:usb3="00000000" w:csb0="000001FF" w:csb1="00000000"/>
    <w:embedRegular r:id="rId2" w:fontKey="{6E86E0B2-B2C6-8E48-82C9-AA4277379A55}"/>
  </w:font>
  <w:font w:name="Times New Roman">
    <w:panose1 w:val="02020603050405020304"/>
    <w:charset w:val="A1"/>
    <w:family w:val="roman"/>
    <w:pitch w:val="variable"/>
    <w:sig w:usb0="E0002EFF" w:usb1="C000785B" w:usb2="00000009" w:usb3="00000000" w:csb0="000001FF" w:csb1="00000000"/>
    <w:embedRegular r:id="rId3" w:fontKey="{2F0F3317-D4E6-524D-AC31-1C5B640DC4F8}"/>
    <w:embedBold r:id="rId4" w:fontKey="{863EF43F-555B-F14C-A1F4-E9EF3048BDE3}"/>
    <w:embedItalic r:id="rId5" w:fontKey="{8E703BA1-2215-7C40-97DE-85DA585F9E4D}"/>
  </w:font>
  <w:font w:name="Century Gothic">
    <w:panose1 w:val="020B0502020202020204"/>
    <w:charset w:val="A1"/>
    <w:family w:val="swiss"/>
    <w:pitch w:val="variable"/>
    <w:sig w:usb0="00000287" w:usb1="00000000" w:usb2="00000000" w:usb3="00000000" w:csb0="0000009F" w:csb1="00000000"/>
    <w:embedRegular r:id="rId6" w:fontKey="{9ED55792-B4A3-9044-96F2-1A9F721E1F83}"/>
    <w:embedBold r:id="rId7" w:fontKey="{6A8E0BF2-CCB9-D347-B2F7-80282D8F2E64}"/>
  </w:font>
  <w:font w:name="Arial">
    <w:panose1 w:val="020B0604020202020204"/>
    <w:charset w:val="A1"/>
    <w:family w:val="swiss"/>
    <w:pitch w:val="variable"/>
    <w:sig w:usb0="E0002EFF" w:usb1="C000785B" w:usb2="00000009" w:usb3="00000000" w:csb0="000001FF" w:csb1="00000000"/>
    <w:embedRegular r:id="rId8" w:fontKey="{CBAE7C3E-497D-BE41-894C-B12AB323564C}"/>
  </w:font>
  <w:font w:name="Segoe UI">
    <w:panose1 w:val="020B0502040204020203"/>
    <w:charset w:val="A1"/>
    <w:family w:val="swiss"/>
    <w:pitch w:val="variable"/>
    <w:sig w:usb0="E4002EFF" w:usb1="C000E47F" w:usb2="00000009" w:usb3="00000000" w:csb0="000001FF" w:csb1="00000000"/>
    <w:embedRegular r:id="rId9" w:fontKey="{701E7EEA-1B16-714E-B163-97CA0CE3B2D2}"/>
  </w:font>
  <w:font w:name="Calibri">
    <w:panose1 w:val="020F0502020204030204"/>
    <w:charset w:val="A1"/>
    <w:family w:val="swiss"/>
    <w:pitch w:val="variable"/>
    <w:sig w:usb0="E4002EFF" w:usb1="C200247B" w:usb2="00000009" w:usb3="00000000" w:csb0="000001FF" w:csb1="00000000"/>
    <w:embedRegular r:id="rId10" w:fontKey="{F0D8EDA1-4122-CC49-9082-B26E7CAAB261}"/>
    <w:embedBold r:id="rId11" w:fontKey="{B3933576-AAC6-8D40-8F98-873419D1ED5D}"/>
    <w:embedItalic r:id="rId12" w:fontKey="{4518EEAB-C37E-C548-8F0D-8E8D81D95B99}"/>
    <w:embedBoldItalic r:id="rId13" w:fontKey="{678FCFF3-94B7-344E-9319-50CFDD7C1BFC}"/>
  </w:font>
  <w:font w:name="Roboto">
    <w:panose1 w:val="02000000000000000000"/>
    <w:charset w:val="00"/>
    <w:family w:val="auto"/>
    <w:pitch w:val="variable"/>
    <w:sig w:usb0="E0000AFF" w:usb1="5000217F" w:usb2="00000021" w:usb3="00000000" w:csb0="0000019F" w:csb1="00000000"/>
    <w:embedRegular r:id="rId14" w:fontKey="{DD2F7C7C-BB8F-184D-8C7E-48A9B321406E}"/>
    <w:embedBold r:id="rId15" w:fontKey="{C69169D3-D9A2-874A-BF26-753C6C56D4A4}"/>
  </w:font>
  <w:font w:name="Wingdings">
    <w:panose1 w:val="05000000000000000000"/>
    <w:charset w:val="4D"/>
    <w:family w:val="decorative"/>
    <w:pitch w:val="variable"/>
    <w:sig w:usb0="00000003" w:usb1="00000000" w:usb2="00000000" w:usb3="00000000" w:csb0="80000001" w:csb1="00000000"/>
    <w:embedRegular r:id="rId16" w:fontKey="{79AA7563-07EA-DF41-A48E-C34EB5A9B49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DA8441B" w14:textId="77777777" w:rsidR="00DA5A25" w:rsidRDefault="00DA5A25">
      <w:r>
        <w:separator/>
      </w:r>
    </w:p>
  </w:footnote>
  <w:footnote w:type="continuationSeparator" w:id="0">
    <w:p w14:paraId="18A855A2" w14:textId="77777777" w:rsidR="00DA5A25" w:rsidRDefault="00DA5A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7FA3B5" w14:textId="77777777" w:rsidR="008B0105" w:rsidRDefault="00000000">
    <w:pPr>
      <w:pBdr>
        <w:top w:val="nil"/>
        <w:left w:val="nil"/>
        <w:bottom w:val="nil"/>
        <w:right w:val="nil"/>
        <w:between w:val="nil"/>
      </w:pBdr>
      <w:tabs>
        <w:tab w:val="center" w:pos="4680"/>
        <w:tab w:val="right" w:pos="9360"/>
      </w:tabs>
      <w:jc w:val="right"/>
      <w:rPr>
        <w:rFonts w:ascii="Century Gothic" w:eastAsia="Century Gothic" w:hAnsi="Century Gothic" w:cs="Century Gothic"/>
        <w:color w:val="595959"/>
        <w:sz w:val="20"/>
        <w:szCs w:val="20"/>
      </w:rPr>
    </w:pPr>
    <w:r>
      <w:rPr>
        <w:rFonts w:ascii="Calibri" w:eastAsia="Calibri" w:hAnsi="Calibri" w:cs="Calibri"/>
        <w:b/>
        <w:noProof/>
        <w:color w:val="000000"/>
        <w:sz w:val="20"/>
        <w:szCs w:val="20"/>
      </w:rPr>
      <w:drawing>
        <wp:anchor distT="0" distB="0" distL="0" distR="0" simplePos="0" relativeHeight="251658240" behindDoc="1" locked="0" layoutInCell="1" hidden="0" allowOverlap="1" wp14:anchorId="77EC251E" wp14:editId="3958D8F3">
          <wp:simplePos x="0" y="0"/>
          <wp:positionH relativeFrom="page">
            <wp:posOffset>228600</wp:posOffset>
          </wp:positionH>
          <wp:positionV relativeFrom="page">
            <wp:posOffset>428625</wp:posOffset>
          </wp:positionV>
          <wp:extent cx="7136509" cy="9992256"/>
          <wp:effectExtent l="0" t="0" r="0" b="0"/>
          <wp:wrapNone/>
          <wp:docPr id="214519669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
                  <a:srcRect/>
                  <a:stretch>
                    <a:fillRect/>
                  </a:stretch>
                </pic:blipFill>
                <pic:spPr>
                  <a:xfrm>
                    <a:off x="0" y="0"/>
                    <a:ext cx="7136509" cy="9992256"/>
                  </a:xfrm>
                  <a:prstGeom prst="rect">
                    <a:avLst/>
                  </a:prstGeom>
                  <a:ln/>
                </pic:spPr>
              </pic:pic>
            </a:graphicData>
          </a:graphic>
        </wp:anchor>
      </w:drawing>
    </w:r>
    <w:r>
      <w:rPr>
        <w:rFonts w:ascii="Century Gothic" w:eastAsia="Century Gothic" w:hAnsi="Century Gothic" w:cs="Century Gothic"/>
        <w:b/>
        <w:color w:val="000000"/>
        <w:sz w:val="20"/>
        <w:szCs w:val="20"/>
      </w:rPr>
      <w:t xml:space="preserve"> </w:t>
    </w:r>
    <w:r>
      <w:rPr>
        <w:rFonts w:ascii="Century Gothic" w:eastAsia="Century Gothic" w:hAnsi="Century Gothic" w:cs="Century Gothic"/>
        <w:b/>
        <w:color w:val="262626"/>
        <w:sz w:val="20"/>
        <w:szCs w:val="20"/>
      </w:rPr>
      <w:t>[MetaCivicEdu]</w:t>
    </w:r>
    <w:r>
      <w:rPr>
        <w:noProof/>
      </w:rPr>
      <w:drawing>
        <wp:anchor distT="0" distB="0" distL="114300" distR="114300" simplePos="0" relativeHeight="251659264" behindDoc="0" locked="0" layoutInCell="1" hidden="0" allowOverlap="1" wp14:anchorId="2087AF3B" wp14:editId="105A32D1">
          <wp:simplePos x="0" y="0"/>
          <wp:positionH relativeFrom="column">
            <wp:posOffset>5674360</wp:posOffset>
          </wp:positionH>
          <wp:positionV relativeFrom="paragraph">
            <wp:posOffset>-500528</wp:posOffset>
          </wp:positionV>
          <wp:extent cx="1054249" cy="593730"/>
          <wp:effectExtent l="0" t="0" r="0" b="0"/>
          <wp:wrapSquare wrapText="bothSides" distT="0" distB="0" distL="114300" distR="114300"/>
          <wp:docPr id="214519669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1054249" cy="59373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D722BC"/>
    <w:multiLevelType w:val="multilevel"/>
    <w:tmpl w:val="58506E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F7D35F9"/>
    <w:multiLevelType w:val="multilevel"/>
    <w:tmpl w:val="9D1CE780"/>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9EE4266"/>
    <w:multiLevelType w:val="multilevel"/>
    <w:tmpl w:val="1EB8BA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739868410">
    <w:abstractNumId w:val="2"/>
  </w:num>
  <w:num w:numId="2" w16cid:durableId="1359696731">
    <w:abstractNumId w:val="1"/>
  </w:num>
  <w:num w:numId="3" w16cid:durableId="52594516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9"/>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B0105"/>
    <w:rsid w:val="008B0105"/>
    <w:rsid w:val="00DA5A25"/>
    <w:rsid w:val="00E8729B"/>
    <w:rsid w:val="00F163C2"/>
  </w:rsids>
  <m:mathPr>
    <m:mathFont m:val="Cambria Math"/>
    <m:brkBin m:val="before"/>
    <m:brkBinSub m:val="--"/>
    <m:smallFrac m:val="0"/>
    <m:dispDef/>
    <m:lMargin m:val="0"/>
    <m:rMargin m:val="0"/>
    <m:defJc m:val="centerGroup"/>
    <m:wrapIndent m:val="1440"/>
    <m:intLim m:val="subSup"/>
    <m:naryLim m:val="undOvr"/>
  </m:mathPr>
  <w:themeFontLang w:val="en-BE" w:bidi="ar-SA"/>
  <w:clrSchemeMapping w:bg1="light1" w:t1="dark1" w:bg2="light2" w:t2="dark2" w:accent1="accent1" w:accent2="accent2" w:accent3="accent3" w:accent4="accent4" w:accent5="accent5" w:accent6="accent6" w:hyperlink="hyperlink" w:followedHyperlink="followedHyperlink"/>
  <w:decimalSymbol w:val=","/>
  <w:listSeparator w:val=","/>
  <w14:docId w14:val="413F754F"/>
  <w15:docId w15:val="{98237B1A-5376-A74A-B87F-D49DF5EA23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5973"/>
    <w:rPr>
      <w:lang w:val="en-IE"/>
    </w:rPr>
  </w:style>
  <w:style w:type="paragraph" w:styleId="Heading1">
    <w:name w:val="heading 1"/>
    <w:basedOn w:val="Normal"/>
    <w:next w:val="Normal"/>
    <w:link w:val="Heading1Char"/>
    <w:uiPriority w:val="9"/>
    <w:qFormat/>
    <w:rsid w:val="00AD76E2"/>
    <w:pPr>
      <w:keepNext/>
      <w:keepLines/>
      <w:spacing w:before="240"/>
      <w:outlineLvl w:val="0"/>
    </w:pPr>
    <w:rPr>
      <w:rFonts w:asciiTheme="majorHAnsi" w:eastAsiaTheme="majorEastAsia" w:hAnsiTheme="majorHAnsi" w:cstheme="majorBidi"/>
      <w:color w:val="548AB7" w:themeColor="accent1" w:themeShade="BF"/>
      <w:sz w:val="32"/>
      <w:szCs w:val="32"/>
      <w:lang w:val="lv-LV" w:eastAsia="ja-JP"/>
    </w:rPr>
  </w:style>
  <w:style w:type="paragraph" w:styleId="Heading2">
    <w:name w:val="heading 2"/>
    <w:basedOn w:val="Normal"/>
    <w:next w:val="Normal"/>
    <w:link w:val="Heading2Char"/>
    <w:uiPriority w:val="9"/>
    <w:unhideWhenUsed/>
    <w:qFormat/>
    <w:rsid w:val="004D3011"/>
    <w:pPr>
      <w:keepNext/>
      <w:keepLines/>
      <w:pBdr>
        <w:bottom w:val="single" w:sz="8" w:space="1" w:color="94B6D2" w:themeColor="accent1"/>
      </w:pBdr>
      <w:spacing w:before="240" w:after="120"/>
      <w:outlineLvl w:val="1"/>
    </w:pPr>
    <w:rPr>
      <w:rFonts w:asciiTheme="majorHAnsi" w:eastAsiaTheme="majorEastAsia" w:hAnsiTheme="majorHAnsi" w:cstheme="majorBidi"/>
      <w:b/>
      <w:bCs/>
      <w:caps/>
      <w:sz w:val="22"/>
      <w:szCs w:val="26"/>
      <w:lang w:val="lv-LV" w:eastAsia="ja-JP"/>
    </w:rPr>
  </w:style>
  <w:style w:type="paragraph" w:styleId="Heading3">
    <w:name w:val="heading 3"/>
    <w:basedOn w:val="Normal"/>
    <w:next w:val="Normal"/>
    <w:link w:val="Heading3Char"/>
    <w:uiPriority w:val="9"/>
    <w:unhideWhenUsed/>
    <w:qFormat/>
    <w:rsid w:val="00D5459D"/>
    <w:pPr>
      <w:keepNext/>
      <w:keepLines/>
      <w:spacing w:before="240" w:after="120"/>
      <w:outlineLvl w:val="2"/>
    </w:pPr>
    <w:rPr>
      <w:rFonts w:asciiTheme="majorHAnsi" w:eastAsiaTheme="majorEastAsia" w:hAnsiTheme="majorHAnsi" w:cstheme="majorBidi"/>
      <w:b/>
      <w:caps/>
      <w:color w:val="548AB7" w:themeColor="accent1" w:themeShade="BF"/>
      <w:sz w:val="22"/>
      <w:lang w:val="lv-LV" w:eastAsia="ja-JP"/>
    </w:rPr>
  </w:style>
  <w:style w:type="paragraph" w:styleId="Heading4">
    <w:name w:val="heading 4"/>
    <w:basedOn w:val="Normal"/>
    <w:next w:val="Normal"/>
    <w:link w:val="Heading4Char"/>
    <w:uiPriority w:val="9"/>
    <w:unhideWhenUsed/>
    <w:qFormat/>
    <w:rsid w:val="00B359E4"/>
    <w:pPr>
      <w:outlineLvl w:val="3"/>
    </w:pPr>
    <w:rPr>
      <w:rFonts w:asciiTheme="minorHAnsi" w:eastAsiaTheme="minorEastAsia" w:hAnsiTheme="minorHAnsi" w:cstheme="minorBidi"/>
      <w:b/>
      <w:sz w:val="18"/>
      <w:szCs w:val="22"/>
      <w:lang w:val="lv-LV" w:eastAsia="ja-JP"/>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1B2ABD"/>
    <w:rPr>
      <w:rFonts w:asciiTheme="minorHAnsi" w:eastAsiaTheme="minorEastAsia" w:hAnsiTheme="minorHAnsi" w:cstheme="minorBidi"/>
      <w:caps/>
      <w:color w:val="000000" w:themeColor="text1"/>
      <w:sz w:val="96"/>
      <w:szCs w:val="76"/>
      <w:lang w:val="lv-LV" w:eastAsia="ja-JP"/>
    </w:rPr>
  </w:style>
  <w:style w:type="table" w:customStyle="1" w:styleId="TableNormal1">
    <w:name w:val="Table Normal1"/>
    <w:tblPr>
      <w:tblCellMar>
        <w:top w:w="0" w:type="dxa"/>
        <w:left w:w="0" w:type="dxa"/>
        <w:bottom w:w="0" w:type="dxa"/>
        <w:right w:w="0" w:type="dxa"/>
      </w:tblCellMar>
    </w:tblPr>
  </w:style>
  <w:style w:type="character" w:customStyle="1" w:styleId="Heading2Char">
    <w:name w:val="Heading 2 Char"/>
    <w:basedOn w:val="DefaultParagraphFont"/>
    <w:link w:val="Heading2"/>
    <w:uiPriority w:val="9"/>
    <w:rsid w:val="004D3011"/>
    <w:rPr>
      <w:rFonts w:asciiTheme="majorHAnsi" w:eastAsiaTheme="majorEastAsia" w:hAnsiTheme="majorHAnsi" w:cstheme="majorBidi"/>
      <w:b/>
      <w:bCs/>
      <w:caps/>
      <w:sz w:val="22"/>
      <w:szCs w:val="26"/>
    </w:rPr>
  </w:style>
  <w:style w:type="character" w:customStyle="1" w:styleId="TitleChar">
    <w:name w:val="Title Char"/>
    <w:basedOn w:val="DefaultParagraphFont"/>
    <w:link w:val="Title"/>
    <w:uiPriority w:val="10"/>
    <w:rsid w:val="001B2ABD"/>
    <w:rPr>
      <w:caps/>
      <w:color w:val="000000" w:themeColor="text1"/>
      <w:sz w:val="96"/>
      <w:szCs w:val="76"/>
    </w:rPr>
  </w:style>
  <w:style w:type="character" w:styleId="Emphasis">
    <w:name w:val="Emphasis"/>
    <w:basedOn w:val="DefaultParagraphFont"/>
    <w:uiPriority w:val="11"/>
    <w:semiHidden/>
    <w:qFormat/>
    <w:rsid w:val="00E25A26"/>
    <w:rPr>
      <w:i/>
      <w:iCs/>
    </w:rPr>
  </w:style>
  <w:style w:type="character" w:customStyle="1" w:styleId="Heading1Char">
    <w:name w:val="Heading 1 Char"/>
    <w:basedOn w:val="DefaultParagraphFont"/>
    <w:link w:val="Heading1"/>
    <w:uiPriority w:val="9"/>
    <w:rsid w:val="00AD76E2"/>
    <w:rPr>
      <w:rFonts w:asciiTheme="majorHAnsi" w:eastAsiaTheme="majorEastAsia" w:hAnsiTheme="majorHAnsi" w:cstheme="majorBidi"/>
      <w:color w:val="548AB7" w:themeColor="accent1" w:themeShade="BF"/>
      <w:sz w:val="32"/>
      <w:szCs w:val="32"/>
    </w:rPr>
  </w:style>
  <w:style w:type="paragraph" w:styleId="Date">
    <w:name w:val="Date"/>
    <w:basedOn w:val="Normal"/>
    <w:next w:val="Normal"/>
    <w:link w:val="DateChar"/>
    <w:uiPriority w:val="99"/>
    <w:rsid w:val="00036450"/>
    <w:rPr>
      <w:rFonts w:asciiTheme="minorHAnsi" w:eastAsiaTheme="minorEastAsia" w:hAnsiTheme="minorHAnsi" w:cstheme="minorBidi"/>
      <w:sz w:val="18"/>
      <w:szCs w:val="22"/>
      <w:lang w:val="lv-LV" w:eastAsia="ja-JP"/>
    </w:rPr>
  </w:style>
  <w:style w:type="character" w:customStyle="1" w:styleId="DateChar">
    <w:name w:val="Date Char"/>
    <w:basedOn w:val="DefaultParagraphFont"/>
    <w:link w:val="Date"/>
    <w:uiPriority w:val="99"/>
    <w:rsid w:val="00036450"/>
    <w:rPr>
      <w:sz w:val="18"/>
      <w:szCs w:val="22"/>
    </w:rPr>
  </w:style>
  <w:style w:type="character" w:styleId="Hyperlink">
    <w:name w:val="Hyperlink"/>
    <w:basedOn w:val="DefaultParagraphFont"/>
    <w:uiPriority w:val="99"/>
    <w:unhideWhenUsed/>
    <w:rsid w:val="00281FD5"/>
    <w:rPr>
      <w:color w:val="B85A22" w:themeColor="accent2" w:themeShade="BF"/>
      <w:u w:val="single"/>
    </w:rPr>
  </w:style>
  <w:style w:type="character" w:customStyle="1" w:styleId="UnresolvedMention1">
    <w:name w:val="Unresolved Mention1"/>
    <w:basedOn w:val="DefaultParagraphFont"/>
    <w:uiPriority w:val="99"/>
    <w:semiHidden/>
    <w:rsid w:val="004813B3"/>
    <w:rPr>
      <w:color w:val="605E5C"/>
      <w:shd w:val="clear" w:color="auto" w:fill="E1DFDD"/>
    </w:rPr>
  </w:style>
  <w:style w:type="paragraph" w:styleId="Header">
    <w:name w:val="header"/>
    <w:basedOn w:val="Normal"/>
    <w:link w:val="HeaderChar"/>
    <w:uiPriority w:val="99"/>
    <w:semiHidden/>
    <w:rsid w:val="000C45FF"/>
    <w:pPr>
      <w:tabs>
        <w:tab w:val="center" w:pos="4680"/>
        <w:tab w:val="right" w:pos="9360"/>
      </w:tabs>
    </w:pPr>
    <w:rPr>
      <w:rFonts w:asciiTheme="minorHAnsi" w:eastAsiaTheme="minorEastAsia" w:hAnsiTheme="minorHAnsi" w:cstheme="minorBidi"/>
      <w:sz w:val="18"/>
      <w:szCs w:val="22"/>
      <w:lang w:val="lv-LV" w:eastAsia="ja-JP"/>
    </w:rPr>
  </w:style>
  <w:style w:type="character" w:customStyle="1" w:styleId="HeaderChar">
    <w:name w:val="Header Char"/>
    <w:basedOn w:val="DefaultParagraphFont"/>
    <w:link w:val="Header"/>
    <w:uiPriority w:val="99"/>
    <w:semiHidden/>
    <w:rsid w:val="000C45FF"/>
    <w:rPr>
      <w:sz w:val="22"/>
      <w:szCs w:val="22"/>
    </w:rPr>
  </w:style>
  <w:style w:type="paragraph" w:styleId="Footer">
    <w:name w:val="footer"/>
    <w:basedOn w:val="Normal"/>
    <w:link w:val="FooterChar"/>
    <w:uiPriority w:val="99"/>
    <w:semiHidden/>
    <w:rsid w:val="000C45FF"/>
    <w:pPr>
      <w:tabs>
        <w:tab w:val="center" w:pos="4680"/>
        <w:tab w:val="right" w:pos="9360"/>
      </w:tabs>
    </w:pPr>
    <w:rPr>
      <w:rFonts w:asciiTheme="minorHAnsi" w:eastAsiaTheme="minorEastAsia" w:hAnsiTheme="minorHAnsi" w:cstheme="minorBidi"/>
      <w:sz w:val="18"/>
      <w:szCs w:val="22"/>
      <w:lang w:val="lv-LV" w:eastAsia="ja-JP"/>
    </w:rPr>
  </w:style>
  <w:style w:type="character" w:customStyle="1" w:styleId="FooterChar">
    <w:name w:val="Footer Char"/>
    <w:basedOn w:val="DefaultParagraphFont"/>
    <w:link w:val="Footer"/>
    <w:uiPriority w:val="99"/>
    <w:semiHidden/>
    <w:rsid w:val="000C45FF"/>
    <w:rPr>
      <w:sz w:val="22"/>
      <w:szCs w:val="22"/>
    </w:rPr>
  </w:style>
  <w:style w:type="table" w:styleId="TableGrid">
    <w:name w:val="Table Grid"/>
    <w:basedOn w:val="TableNormal"/>
    <w:uiPriority w:val="39"/>
    <w:rsid w:val="001B2A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1B2ABD"/>
    <w:rPr>
      <w:color w:val="808080"/>
    </w:rPr>
  </w:style>
  <w:style w:type="paragraph" w:styleId="Subtitle">
    <w:name w:val="Subtitle"/>
    <w:basedOn w:val="Normal"/>
    <w:next w:val="Normal"/>
    <w:link w:val="SubtitleChar"/>
    <w:uiPriority w:val="11"/>
    <w:qFormat/>
    <w:rPr>
      <w:rFonts w:ascii="Century Gothic" w:eastAsia="Century Gothic" w:hAnsi="Century Gothic" w:cs="Century Gothic"/>
      <w:color w:val="000000"/>
      <w:sz w:val="32"/>
      <w:szCs w:val="32"/>
    </w:rPr>
  </w:style>
  <w:style w:type="character" w:customStyle="1" w:styleId="SubtitleChar">
    <w:name w:val="Subtitle Char"/>
    <w:basedOn w:val="DefaultParagraphFont"/>
    <w:link w:val="Subtitle"/>
    <w:uiPriority w:val="11"/>
    <w:rsid w:val="001B2ABD"/>
    <w:rPr>
      <w:color w:val="000000" w:themeColor="text1"/>
      <w:spacing w:val="19"/>
      <w:w w:val="86"/>
      <w:sz w:val="32"/>
      <w:szCs w:val="28"/>
      <w:fitText w:val="2160" w:id="1744560130"/>
    </w:rPr>
  </w:style>
  <w:style w:type="character" w:customStyle="1" w:styleId="Heading3Char">
    <w:name w:val="Heading 3 Char"/>
    <w:basedOn w:val="DefaultParagraphFont"/>
    <w:link w:val="Heading3"/>
    <w:uiPriority w:val="9"/>
    <w:rsid w:val="00D5459D"/>
    <w:rPr>
      <w:rFonts w:asciiTheme="majorHAnsi" w:eastAsiaTheme="majorEastAsia" w:hAnsiTheme="majorHAnsi" w:cstheme="majorBidi"/>
      <w:b/>
      <w:caps/>
      <w:color w:val="548AB7" w:themeColor="accent1" w:themeShade="BF"/>
      <w:sz w:val="22"/>
    </w:rPr>
  </w:style>
  <w:style w:type="character" w:customStyle="1" w:styleId="Heading4Char">
    <w:name w:val="Heading 4 Char"/>
    <w:basedOn w:val="DefaultParagraphFont"/>
    <w:link w:val="Heading4"/>
    <w:uiPriority w:val="9"/>
    <w:rsid w:val="00B359E4"/>
    <w:rPr>
      <w:b/>
      <w:sz w:val="18"/>
      <w:szCs w:val="22"/>
    </w:rPr>
  </w:style>
  <w:style w:type="paragraph" w:styleId="BalloonText">
    <w:name w:val="Balloon Text"/>
    <w:basedOn w:val="Normal"/>
    <w:link w:val="BalloonTextChar"/>
    <w:uiPriority w:val="99"/>
    <w:semiHidden/>
    <w:unhideWhenUsed/>
    <w:rsid w:val="00252BEA"/>
    <w:rPr>
      <w:rFonts w:ascii="Segoe UI" w:eastAsiaTheme="minorEastAsia" w:hAnsi="Segoe UI" w:cs="Segoe UI"/>
      <w:sz w:val="18"/>
      <w:szCs w:val="18"/>
      <w:lang w:val="lv-LV" w:eastAsia="ja-JP"/>
    </w:rPr>
  </w:style>
  <w:style w:type="character" w:customStyle="1" w:styleId="BalloonTextChar">
    <w:name w:val="Balloon Text Char"/>
    <w:basedOn w:val="DefaultParagraphFont"/>
    <w:link w:val="BalloonText"/>
    <w:uiPriority w:val="99"/>
    <w:semiHidden/>
    <w:rsid w:val="00252BEA"/>
    <w:rPr>
      <w:rFonts w:ascii="Segoe UI" w:hAnsi="Segoe UI" w:cs="Segoe UI"/>
      <w:sz w:val="18"/>
      <w:szCs w:val="18"/>
    </w:rPr>
  </w:style>
  <w:style w:type="paragraph" w:styleId="ListParagraph">
    <w:name w:val="List Paragraph"/>
    <w:basedOn w:val="Normal"/>
    <w:uiPriority w:val="34"/>
    <w:semiHidden/>
    <w:qFormat/>
    <w:rsid w:val="005B207B"/>
    <w:pPr>
      <w:ind w:left="720"/>
      <w:contextualSpacing/>
    </w:pPr>
    <w:rPr>
      <w:rFonts w:asciiTheme="minorHAnsi" w:eastAsiaTheme="minorEastAsia" w:hAnsiTheme="minorHAnsi" w:cstheme="minorBidi"/>
      <w:sz w:val="18"/>
      <w:szCs w:val="22"/>
      <w:lang w:val="lv-LV" w:eastAsia="ja-JP"/>
    </w:rPr>
  </w:style>
  <w:style w:type="table" w:styleId="PlainTable1">
    <w:name w:val="Plain Table 1"/>
    <w:basedOn w:val="TableNormal"/>
    <w:uiPriority w:val="41"/>
    <w:rsid w:val="000C137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0C137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FollowedHyperlink">
    <w:name w:val="FollowedHyperlink"/>
    <w:basedOn w:val="DefaultParagraphFont"/>
    <w:uiPriority w:val="99"/>
    <w:semiHidden/>
    <w:unhideWhenUsed/>
    <w:rsid w:val="00C656F6"/>
    <w:rPr>
      <w:color w:val="704404" w:themeColor="followedHyperlink"/>
      <w:u w:val="single"/>
    </w:rPr>
  </w:style>
  <w:style w:type="paragraph" w:customStyle="1" w:styleId="Default">
    <w:name w:val="Default"/>
    <w:rsid w:val="00101764"/>
    <w:pPr>
      <w:autoSpaceDE w:val="0"/>
      <w:autoSpaceDN w:val="0"/>
      <w:adjustRightInd w:val="0"/>
    </w:pPr>
    <w:rPr>
      <w:rFonts w:ascii="Calibri" w:hAnsi="Calibri" w:cs="Calibri"/>
      <w:color w:val="000000"/>
    </w:rPr>
  </w:style>
  <w:style w:type="paragraph" w:styleId="NormalWeb">
    <w:name w:val="Normal (Web)"/>
    <w:basedOn w:val="Normal"/>
    <w:uiPriority w:val="99"/>
    <w:semiHidden/>
    <w:unhideWhenUsed/>
    <w:rsid w:val="00C70230"/>
    <w:pPr>
      <w:spacing w:before="100" w:beforeAutospacing="1" w:after="100" w:afterAutospacing="1"/>
    </w:pPr>
  </w:style>
  <w:style w:type="table" w:customStyle="1" w:styleId="a">
    <w:basedOn w:val="TableNormal"/>
    <w:tblPr>
      <w:tblStyleRowBandSize w:val="1"/>
      <w:tblStyleColBandSize w:val="1"/>
      <w:tblCellMar>
        <w:left w:w="115" w:type="dxa"/>
        <w:right w:w="115" w:type="dxa"/>
      </w:tblCellMar>
    </w:tblPr>
  </w:style>
  <w:style w:type="character" w:styleId="CommentReference">
    <w:name w:val="annotation reference"/>
    <w:basedOn w:val="DefaultParagraphFont"/>
    <w:uiPriority w:val="99"/>
    <w:semiHidden/>
    <w:unhideWhenUsed/>
    <w:rsid w:val="00CC123E"/>
    <w:rPr>
      <w:sz w:val="16"/>
      <w:szCs w:val="16"/>
    </w:rPr>
  </w:style>
  <w:style w:type="paragraph" w:styleId="CommentText">
    <w:name w:val="annotation text"/>
    <w:basedOn w:val="Normal"/>
    <w:link w:val="CommentTextChar"/>
    <w:uiPriority w:val="99"/>
    <w:unhideWhenUsed/>
    <w:rsid w:val="00CC123E"/>
    <w:rPr>
      <w:sz w:val="20"/>
      <w:szCs w:val="20"/>
    </w:rPr>
  </w:style>
  <w:style w:type="character" w:customStyle="1" w:styleId="CommentTextChar">
    <w:name w:val="Comment Text Char"/>
    <w:basedOn w:val="DefaultParagraphFont"/>
    <w:link w:val="CommentText"/>
    <w:uiPriority w:val="99"/>
    <w:rsid w:val="00CC123E"/>
    <w:rPr>
      <w:sz w:val="20"/>
      <w:szCs w:val="20"/>
      <w:lang w:val="en-IE" w:eastAsia="en-GB"/>
    </w:rPr>
  </w:style>
  <w:style w:type="paragraph" w:styleId="CommentSubject">
    <w:name w:val="annotation subject"/>
    <w:basedOn w:val="CommentText"/>
    <w:next w:val="CommentText"/>
    <w:link w:val="CommentSubjectChar"/>
    <w:uiPriority w:val="99"/>
    <w:semiHidden/>
    <w:unhideWhenUsed/>
    <w:rsid w:val="00CC123E"/>
    <w:rPr>
      <w:b/>
      <w:bCs/>
    </w:rPr>
  </w:style>
  <w:style w:type="character" w:customStyle="1" w:styleId="CommentSubjectChar">
    <w:name w:val="Comment Subject Char"/>
    <w:basedOn w:val="CommentTextChar"/>
    <w:link w:val="CommentSubject"/>
    <w:uiPriority w:val="99"/>
    <w:semiHidden/>
    <w:rsid w:val="00CC123E"/>
    <w:rPr>
      <w:b/>
      <w:bCs/>
      <w:sz w:val="20"/>
      <w:szCs w:val="20"/>
      <w:lang w:val="en-IE" w:eastAsia="en-GB"/>
    </w:rPr>
  </w:style>
  <w:style w:type="paragraph" w:styleId="Revision">
    <w:name w:val="Revision"/>
    <w:hidden/>
    <w:uiPriority w:val="99"/>
    <w:semiHidden/>
    <w:rsid w:val="00B054A4"/>
    <w:rPr>
      <w:lang w:val="en-IE"/>
    </w:rPr>
  </w:style>
  <w:style w:type="character" w:styleId="UnresolvedMention">
    <w:name w:val="Unresolved Mention"/>
    <w:basedOn w:val="DefaultParagraphFont"/>
    <w:uiPriority w:val="99"/>
    <w:semiHidden/>
    <w:unhideWhenUsed/>
    <w:rsid w:val="00D1346D"/>
    <w:rPr>
      <w:color w:val="605E5C"/>
      <w:shd w:val="clear" w:color="auto" w:fill="E1DFDD"/>
    </w:r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www.online-timer.net/" TargetMode="External"/><Relationship Id="rId26"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hyperlink" Target="https://wheelofnames.com/" TargetMode="External"/><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yperlink" Target="about:blank" TargetMode="External"/><Relationship Id="rId25" Type="http://schemas.openxmlformats.org/officeDocument/2006/relationships/hyperlink" Target="https://www.online-timer.net/" TargetMode="External"/><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wheelofnames.com/" TargetMode="External"/><Relationship Id="rId20" Type="http://schemas.openxmlformats.org/officeDocument/2006/relationships/hyperlink" Target="about:blank" TargetMode="Externa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about:blank" TargetMode="External"/><Relationship Id="rId32" Type="http://schemas.openxmlformats.org/officeDocument/2006/relationships/image" Target="media/image10.png"/><Relationship Id="rId5" Type="http://schemas.openxmlformats.org/officeDocument/2006/relationships/numbering" Target="numbering.xml"/><Relationship Id="rId15" Type="http://schemas.openxmlformats.org/officeDocument/2006/relationships/hyperlink" Target="about:blank" TargetMode="External"/><Relationship Id="rId23" Type="http://schemas.openxmlformats.org/officeDocument/2006/relationships/hyperlink" Target="https://www.online-timer.net/" TargetMode="External"/><Relationship Id="rId28" Type="http://schemas.openxmlformats.org/officeDocument/2006/relationships/image" Target="media/image6.png"/><Relationship Id="rId10" Type="http://schemas.openxmlformats.org/officeDocument/2006/relationships/endnotes" Target="endnotes.xml"/><Relationship Id="rId19" Type="http://schemas.openxmlformats.org/officeDocument/2006/relationships/hyperlink" Target="about:blank" TargetMode="External"/><Relationship Id="rId31"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about:blank" TargetMode="External"/><Relationship Id="rId22" Type="http://schemas.openxmlformats.org/officeDocument/2006/relationships/hyperlink" Target="https://www.online-timer.net/" TargetMode="Externa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theme" Target="theme/theme1.xml"/><Relationship Id="rId8"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Median">
      <a:dk1>
        <a:sysClr val="windowText" lastClr="000000"/>
      </a:dk1>
      <a:lt1>
        <a:sysClr val="window" lastClr="FFFFFF"/>
      </a:lt1>
      <a:dk2>
        <a:srgbClr val="775F55"/>
      </a:dk2>
      <a:lt2>
        <a:srgbClr val="EBDDC3"/>
      </a:lt2>
      <a:accent1>
        <a:srgbClr val="94B6D2"/>
      </a:accent1>
      <a:accent2>
        <a:srgbClr val="DD8047"/>
      </a:accent2>
      <a:accent3>
        <a:srgbClr val="A5AB81"/>
      </a:accent3>
      <a:accent4>
        <a:srgbClr val="D8B25C"/>
      </a:accent4>
      <a:accent5>
        <a:srgbClr val="7BA79D"/>
      </a:accent5>
      <a:accent6>
        <a:srgbClr val="968C8C"/>
      </a:accent6>
      <a:hlink>
        <a:srgbClr val="F7B615"/>
      </a:hlink>
      <a:folHlink>
        <a:srgbClr val="704404"/>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4zrpuo2PK5bVtjxliGS+7fznr4g==">CgMxLjAyCGguZ2pkZ3hzOAByITExdnNfTk5xWHo0NkJNRTBsalVqdHExSzNhYkNKaEZReQ==</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38d95f13-6cb6-492c-95cc-0d1f0d2aecff">
      <Terms xmlns="http://schemas.microsoft.com/office/infopath/2007/PartnerControls"/>
    </lcf76f155ced4ddcb4097134ff3c332f>
    <TaxCatchAll xmlns="8f29c357-3586-4b61-b5e5-596d343cafe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2E950274A546940908262FF5174D5F1" ma:contentTypeVersion="12" ma:contentTypeDescription="Create a new document." ma:contentTypeScope="" ma:versionID="d765ff064fc90e0fb855c5adc9fbc5b9">
  <xsd:schema xmlns:xsd="http://www.w3.org/2001/XMLSchema" xmlns:xs="http://www.w3.org/2001/XMLSchema" xmlns:p="http://schemas.microsoft.com/office/2006/metadata/properties" xmlns:ns2="38d95f13-6cb6-492c-95cc-0d1f0d2aecff" xmlns:ns3="8f29c357-3586-4b61-b5e5-596d343cafe6" targetNamespace="http://schemas.microsoft.com/office/2006/metadata/properties" ma:root="true" ma:fieldsID="9d0d0bb2d4d4a6742562e2fe3cf18fbc" ns2:_="" ns3:_="">
    <xsd:import namespace="38d95f13-6cb6-492c-95cc-0d1f0d2aecff"/>
    <xsd:import namespace="8f29c357-3586-4b61-b5e5-596d343cafe6"/>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Location"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d95f13-6cb6-492c-95cc-0d1f0d2aec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6e94334e-c44c-46c1-8f6c-272836a88a39"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f29c357-3586-4b61-b5e5-596d343cafe6"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62e8e47-f407-4540-9914-f9711a1d7da2}" ma:internalName="TaxCatchAll" ma:showField="CatchAllData" ma:web="8f29c357-3586-4b61-b5e5-596d343cafe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D67F749-1C9C-4142-98E7-B7277B192194}">
  <ds:schemaRefs>
    <ds:schemaRef ds:uri="http://schemas.microsoft.com/office/2006/metadata/properties"/>
    <ds:schemaRef ds:uri="http://schemas.microsoft.com/office/infopath/2007/PartnerControls"/>
    <ds:schemaRef ds:uri="38d95f13-6cb6-492c-95cc-0d1f0d2aecff"/>
    <ds:schemaRef ds:uri="8f29c357-3586-4b61-b5e5-596d343cafe6"/>
  </ds:schemaRefs>
</ds:datastoreItem>
</file>

<file path=customXml/itemProps3.xml><?xml version="1.0" encoding="utf-8"?>
<ds:datastoreItem xmlns:ds="http://schemas.openxmlformats.org/officeDocument/2006/customXml" ds:itemID="{DCAB2FAC-FFB0-4357-B224-1548D74B2ED7}">
  <ds:schemaRefs>
    <ds:schemaRef ds:uri="http://schemas.microsoft.com/sharepoint/v3/contenttype/forms"/>
  </ds:schemaRefs>
</ds:datastoreItem>
</file>

<file path=customXml/itemProps4.xml><?xml version="1.0" encoding="utf-8"?>
<ds:datastoreItem xmlns:ds="http://schemas.openxmlformats.org/officeDocument/2006/customXml" ds:itemID="{7ED55F52-2673-49D3-97DD-04E446187F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8d95f13-6cb6-492c-95cc-0d1f0d2aecff"/>
    <ds:schemaRef ds:uri="8f29c357-3586-4b61-b5e5-596d343cafe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Pages>
  <Words>2512</Words>
  <Characters>14322</Characters>
  <Application>Microsoft Office Word</Application>
  <DocSecurity>0</DocSecurity>
  <Lines>119</Lines>
  <Paragraphs>33</Paragraphs>
  <ScaleCrop>false</ScaleCrop>
  <Company/>
  <LinksUpToDate>false</LinksUpToDate>
  <CharactersWithSpaces>16801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ΡΑΠΤΗ  ΧΡΥΣΟΥΛΑ</dc:creator>
  <cp:lastModifiedBy>Shana Hazboun</cp:lastModifiedBy>
  <cp:revision>2</cp:revision>
  <dcterms:created xsi:type="dcterms:W3CDTF">2024-04-10T04:49:00Z</dcterms:created>
  <dcterms:modified xsi:type="dcterms:W3CDTF">2024-08-20T11:52:00Z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0x01010032E950274A546940908262FF5174D5F1</vt:lpwstr>
  </property>
</Properties>
</file>