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80631" w14:textId="77777777" w:rsidR="009E1F6A" w:rsidRPr="00413A5D" w:rsidRDefault="009E1F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en-GB"/>
        </w:rPr>
      </w:pPr>
    </w:p>
    <w:tbl>
      <w:tblPr>
        <w:tblStyle w:val="ae"/>
        <w:tblW w:w="10773" w:type="dxa"/>
        <w:tblLayout w:type="fixed"/>
        <w:tblLook w:val="0400" w:firstRow="0" w:lastRow="0" w:firstColumn="0" w:lastColumn="0" w:noHBand="0" w:noVBand="1"/>
      </w:tblPr>
      <w:tblGrid>
        <w:gridCol w:w="3641"/>
        <w:gridCol w:w="728"/>
        <w:gridCol w:w="6404"/>
      </w:tblGrid>
      <w:tr w:rsidR="00210F58" w:rsidRPr="00413A5D" w14:paraId="6365F618" w14:textId="77777777" w:rsidTr="00210F58">
        <w:trPr>
          <w:trHeight w:val="3484"/>
        </w:trPr>
        <w:tc>
          <w:tcPr>
            <w:tcW w:w="3641" w:type="dxa"/>
          </w:tcPr>
          <w:p w14:paraId="70426CF9" w14:textId="6BEC5E1C" w:rsidR="009E1F6A" w:rsidRPr="00DE5D32" w:rsidRDefault="00255D7D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5E349FC" wp14:editId="5B9A4573">
                  <wp:extent cx="1104900" cy="723900"/>
                  <wp:effectExtent l="0" t="0" r="0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B913B" w14:textId="77777777" w:rsidR="009E1F6A" w:rsidRDefault="009E1F6A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GB"/>
              </w:rPr>
            </w:pPr>
          </w:p>
          <w:p w14:paraId="059D752F" w14:textId="56F3757C" w:rsidR="009E1F6A" w:rsidRPr="00413A5D" w:rsidRDefault="009E1F6A" w:rsidP="0001501E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GB"/>
              </w:rPr>
            </w:pPr>
          </w:p>
          <w:p w14:paraId="51CBDE2C" w14:textId="1CC6CE58" w:rsidR="009E1F6A" w:rsidRPr="00413A5D" w:rsidRDefault="00DA7EA4">
            <w:pPr>
              <w:rPr>
                <w:rFonts w:ascii="Calibri" w:eastAsia="Calibri" w:hAnsi="Calibri" w:cs="Calibri"/>
                <w:color w:val="323232"/>
                <w:sz w:val="22"/>
                <w:szCs w:val="22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323232"/>
                <w:sz w:val="22"/>
                <w:szCs w:val="22"/>
                <w:lang w:val="en-GB"/>
              </w:rPr>
              <w:t xml:space="preserve">Applying modern metaverse enabled pedagogical techniques for civic learning: Supporting K-12 teachers and </w:t>
            </w:r>
            <w:r w:rsidR="004D1CD3" w:rsidRPr="00413A5D">
              <w:rPr>
                <w:rFonts w:ascii="Calibri" w:eastAsia="Calibri" w:hAnsi="Calibri" w:cs="Calibri"/>
                <w:color w:val="323232"/>
                <w:sz w:val="22"/>
                <w:szCs w:val="22"/>
                <w:lang w:val="en-GB"/>
              </w:rPr>
              <w:t>students.</w:t>
            </w:r>
          </w:p>
          <w:p w14:paraId="43A0C0EB" w14:textId="77777777" w:rsidR="00DA7EA4" w:rsidRPr="00413A5D" w:rsidRDefault="00DA7EA4">
            <w:pPr>
              <w:rPr>
                <w:rFonts w:ascii="Roboto" w:eastAsia="Roboto" w:hAnsi="Roboto" w:cs="Roboto"/>
                <w:b/>
                <w:color w:val="202124"/>
                <w:sz w:val="22"/>
                <w:szCs w:val="22"/>
                <w:highlight w:val="white"/>
                <w:lang w:val="en-GB"/>
              </w:rPr>
            </w:pPr>
          </w:p>
          <w:p w14:paraId="15171295" w14:textId="02B84E3B" w:rsidR="009E1F6A" w:rsidRPr="00413A5D" w:rsidRDefault="00F775AB">
            <w:pPr>
              <w:rPr>
                <w:rFonts w:ascii="Calibri" w:eastAsia="Calibri" w:hAnsi="Calibri" w:cs="Calibri"/>
                <w:b/>
                <w:color w:val="000000"/>
                <w:sz w:val="21"/>
                <w:szCs w:val="21"/>
                <w:lang w:val="en-GB"/>
              </w:rPr>
            </w:pPr>
            <w:r w:rsidRPr="00210F58"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  <w:t>WP</w:t>
            </w:r>
            <w:r w:rsidR="00DA7EA4" w:rsidRPr="00210F58"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  <w:t>2</w:t>
            </w:r>
            <w:r w:rsidRPr="00210F58">
              <w:rPr>
                <w:rFonts w:ascii="Calibri" w:eastAsia="Calibri" w:hAnsi="Calibri" w:cs="Calibri"/>
                <w:b/>
                <w:bCs/>
                <w:sz w:val="22"/>
                <w:szCs w:val="22"/>
                <w:lang w:val="en-GB"/>
              </w:rPr>
              <w:t>:</w:t>
            </w:r>
            <w:r w:rsidRPr="00413A5D">
              <w:rPr>
                <w:rFonts w:ascii="Calibri" w:eastAsia="Calibri" w:hAnsi="Calibri" w:cs="Calibri"/>
                <w:sz w:val="22"/>
                <w:szCs w:val="22"/>
                <w:lang w:val="en-GB"/>
              </w:rPr>
              <w:br/>
            </w:r>
            <w:r w:rsidR="00DA7EA4" w:rsidRPr="00413A5D">
              <w:rPr>
                <w:rFonts w:ascii="Calibri" w:eastAsia="Calibri" w:hAnsi="Calibri" w:cs="Calibri"/>
                <w:b/>
                <w:color w:val="000000"/>
                <w:sz w:val="21"/>
                <w:szCs w:val="21"/>
                <w:lang w:val="en-GB"/>
              </w:rPr>
              <w:t>A2.1 Identification of traditional effective practices of civic education in primary education</w:t>
            </w:r>
          </w:p>
          <w:p w14:paraId="31309461" w14:textId="77777777" w:rsidR="009E1F6A" w:rsidRPr="00413A5D" w:rsidRDefault="009E1F6A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28" w:type="dxa"/>
          </w:tcPr>
          <w:p w14:paraId="2FB91432" w14:textId="77777777" w:rsidR="009E1F6A" w:rsidRPr="00413A5D" w:rsidRDefault="009E1F6A">
            <w:pPr>
              <w:tabs>
                <w:tab w:val="left" w:pos="990"/>
              </w:tabs>
              <w:rPr>
                <w:lang w:val="en-GB"/>
              </w:rPr>
            </w:pPr>
          </w:p>
        </w:tc>
        <w:tc>
          <w:tcPr>
            <w:tcW w:w="6404" w:type="dxa"/>
          </w:tcPr>
          <w:p w14:paraId="6A489C86" w14:textId="77777777" w:rsidR="009E1F6A" w:rsidRPr="004D1CD3" w:rsidRDefault="009E1F6A">
            <w:pPr>
              <w:rPr>
                <w:sz w:val="28"/>
                <w:szCs w:val="28"/>
                <w:lang w:val="en-GB"/>
              </w:rPr>
            </w:pPr>
          </w:p>
          <w:p w14:paraId="7EA9C320" w14:textId="2C2AC2B2" w:rsidR="009E1F6A" w:rsidRPr="004D1CD3" w:rsidRDefault="000460E3" w:rsidP="000460E3">
            <w:pPr>
              <w:jc w:val="center"/>
              <w:rPr>
                <w:rFonts w:ascii="Century Gothic" w:eastAsia="Century Gothic" w:hAnsi="Century Gothic" w:cs="Century Gothic"/>
                <w:sz w:val="28"/>
                <w:szCs w:val="28"/>
                <w:lang w:val="en-GB"/>
              </w:rPr>
            </w:pPr>
            <w:r w:rsidRPr="000460E3">
              <w:rPr>
                <w:rFonts w:ascii="Century Gothic" w:eastAsia="Century Gothic" w:hAnsi="Century Gothic" w:cs="Century Gothic"/>
                <w:noProof/>
                <w:sz w:val="28"/>
                <w:szCs w:val="28"/>
              </w:rPr>
              <w:drawing>
                <wp:inline distT="0" distB="0" distL="0" distR="0" wp14:anchorId="3C0C3058" wp14:editId="6E1CE96E">
                  <wp:extent cx="3143250" cy="1509004"/>
                  <wp:effectExtent l="0" t="0" r="0" b="0"/>
                  <wp:docPr id="1037721468" name="Εικόνα 2" descr="Village Life City Life Differ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illage Life City Life Differ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277" cy="1514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C9C3D3" w14:textId="7660EE28" w:rsidR="000460E3" w:rsidRPr="000460E3" w:rsidRDefault="00BA2547" w:rsidP="000460E3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  <w:lang w:val="en-GB"/>
              </w:rPr>
              <w:t>©</w:t>
            </w:r>
            <w:r w:rsidR="000460E3" w:rsidRPr="00BA2547">
              <w:rPr>
                <w:rFonts w:ascii="Calibri" w:eastAsia="Calibri" w:hAnsi="Calibri" w:cs="Calibri"/>
                <w:bCs/>
                <w:sz w:val="16"/>
                <w:szCs w:val="16"/>
                <w:lang w:val="en-GB"/>
              </w:rPr>
              <w:t>https://planningtank.com/city-insight/difference-village-life-city-life</w:t>
            </w:r>
          </w:p>
          <w:p w14:paraId="2C05E91D" w14:textId="77777777" w:rsidR="000460E3" w:rsidRDefault="000460E3" w:rsidP="00413A5D">
            <w:pPr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</w:pPr>
          </w:p>
          <w:p w14:paraId="5B62410A" w14:textId="174ACF78" w:rsidR="009E1F6A" w:rsidRPr="004D1CD3" w:rsidRDefault="0097077E" w:rsidP="00413A5D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  <w:r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 xml:space="preserve">TRADITIONAL </w:t>
            </w:r>
            <w:r w:rsidR="0035320E"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>SCENARIO</w:t>
            </w:r>
            <w:r w:rsidR="004D633A"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 xml:space="preserve"> </w:t>
            </w:r>
            <w:r w:rsidR="004D1CD3" w:rsidRPr="004D1CD3">
              <w:rPr>
                <w:rFonts w:ascii="Calibri" w:eastAsia="Calibri" w:hAnsi="Calibri" w:cs="Calibri"/>
                <w:b/>
                <w:color w:val="0070C0"/>
                <w:sz w:val="28"/>
                <w:szCs w:val="28"/>
                <w:lang w:val="en-GB"/>
              </w:rPr>
              <w:t>BUILDING TEMPLATE</w:t>
            </w:r>
          </w:p>
        </w:tc>
      </w:tr>
      <w:tr w:rsidR="00210F58" w:rsidRPr="00413A5D" w14:paraId="65300486" w14:textId="77777777" w:rsidTr="00EF1262">
        <w:trPr>
          <w:trHeight w:val="50"/>
        </w:trPr>
        <w:tc>
          <w:tcPr>
            <w:tcW w:w="3641" w:type="dxa"/>
          </w:tcPr>
          <w:p w14:paraId="599EF246" w14:textId="77777777" w:rsidR="009E1F6A" w:rsidRPr="00413A5D" w:rsidRDefault="009E1F6A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41C1556D" w14:textId="713CEA64" w:rsidR="009E1F6A" w:rsidRPr="00413A5D" w:rsidRDefault="00413A5D" w:rsidP="004118A6">
            <w:pPr>
              <w:pStyle w:val="2"/>
              <w:rPr>
                <w:rFonts w:ascii="Calibri" w:eastAsia="Calibri" w:hAnsi="Calibri" w:cs="Calibri"/>
                <w:color w:val="0070C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lang w:val="en-GB"/>
              </w:rPr>
              <w:t>SCENARIO PLAN INFORMATION</w:t>
            </w:r>
          </w:p>
          <w:p w14:paraId="01ACFB6A" w14:textId="01918C5C" w:rsidR="00866C61" w:rsidRPr="00413A5D" w:rsidRDefault="00866C61" w:rsidP="004118A6">
            <w:pPr>
              <w:pStyle w:val="4"/>
              <w:tabs>
                <w:tab w:val="right" w:pos="3384"/>
              </w:tabs>
              <w:spacing w:line="276" w:lineRule="auto"/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Author:</w:t>
            </w:r>
            <w:r w:rsidR="00AD1101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 xml:space="preserve"> </w:t>
            </w:r>
            <w:r w:rsidR="00AD1101" w:rsidRPr="00AD1101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Chrysoula </w:t>
            </w:r>
            <w:proofErr w:type="spellStart"/>
            <w:r w:rsidR="00AD1101" w:rsidRPr="00AD1101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Rapti</w:t>
            </w:r>
            <w:proofErr w:type="spellEnd"/>
            <w:r w:rsidRPr="00AD1101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  <w:p w14:paraId="594BCCAB" w14:textId="4B3099D5" w:rsidR="004118A6" w:rsidRPr="00413A5D" w:rsidRDefault="00F775AB" w:rsidP="00AD1101">
            <w:pPr>
              <w:pStyle w:val="4"/>
              <w:tabs>
                <w:tab w:val="right" w:pos="3384"/>
              </w:tabs>
              <w:spacing w:line="276" w:lineRule="auto"/>
              <w:jc w:val="both"/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Subject:</w:t>
            </w:r>
            <w:r w:rsidRPr="00413A5D">
              <w:rPr>
                <w:rFonts w:ascii="Calibri" w:eastAsia="Calibri" w:hAnsi="Calibri" w:cs="Calibri"/>
                <w:color w:val="BFBFBF"/>
                <w:sz w:val="20"/>
                <w:szCs w:val="20"/>
                <w:lang w:val="en-GB"/>
              </w:rPr>
              <w:t xml:space="preserve"> </w:t>
            </w:r>
            <w:r w:rsidR="00AD1101" w:rsidRPr="00AD1101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This is an interdisciplinary lesson. It combines multiple subjects. Specifically, it combines Language and Social and Political Education.</w:t>
            </w:r>
          </w:p>
          <w:p w14:paraId="30F702F3" w14:textId="78383592" w:rsidR="009E1F6A" w:rsidRPr="00413A5D" w:rsidRDefault="004118A6" w:rsidP="00AD1101">
            <w:pPr>
              <w:pStyle w:val="4"/>
              <w:tabs>
                <w:tab w:val="right" w:pos="3384"/>
              </w:tabs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Topic:</w:t>
            </w:r>
            <w:r w:rsidR="00AD1101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 xml:space="preserve"> </w:t>
            </w:r>
            <w:r w:rsidR="00AD1101" w:rsidRPr="00AD1101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Living in a big city or in a village - An extremely difficult decision.</w:t>
            </w:r>
            <w:r w:rsidRPr="00413A5D">
              <w:rPr>
                <w:rFonts w:ascii="Calibri" w:eastAsia="Calibri" w:hAnsi="Calibri" w:cs="Calibri"/>
                <w:color w:val="BFBFBF"/>
                <w:sz w:val="20"/>
                <w:szCs w:val="20"/>
                <w:lang w:val="en-GB"/>
              </w:rPr>
              <w:tab/>
            </w:r>
          </w:p>
          <w:p w14:paraId="0F3901A4" w14:textId="13106719" w:rsidR="009E1F6A" w:rsidRPr="00413A5D" w:rsidRDefault="004118A6" w:rsidP="004118A6">
            <w:pPr>
              <w:pStyle w:val="4"/>
              <w:spacing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Age of students:</w:t>
            </w:r>
            <w:r w:rsidRPr="00413A5D">
              <w:rPr>
                <w:rFonts w:ascii="Calibri" w:eastAsia="Calibri" w:hAnsi="Calibri" w:cs="Calibri"/>
                <w:sz w:val="20"/>
                <w:szCs w:val="20"/>
                <w:lang w:val="en-GB"/>
              </w:rPr>
              <w:t xml:space="preserve"> </w:t>
            </w:r>
            <w:r w:rsidR="00AD1101">
              <w:rPr>
                <w:rFonts w:ascii="Calibri" w:eastAsia="Calibri" w:hAnsi="Calibri" w:cs="Calibri"/>
                <w:sz w:val="20"/>
                <w:szCs w:val="20"/>
                <w:lang w:val="en-GB"/>
              </w:rPr>
              <w:t>Grade 6</w:t>
            </w:r>
          </w:p>
          <w:p w14:paraId="4A7FA94A" w14:textId="144C7D8A" w:rsidR="009E1F6A" w:rsidRPr="00413A5D" w:rsidRDefault="004118A6" w:rsidP="004118A6">
            <w:pPr>
              <w:spacing w:line="276" w:lineRule="auto"/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b/>
                <w:color w:val="0070C0"/>
                <w:sz w:val="20"/>
                <w:szCs w:val="20"/>
                <w:lang w:val="en-GB"/>
              </w:rPr>
              <w:t xml:space="preserve">Preparation time: </w:t>
            </w:r>
            <w:r w:rsidR="002C5DE4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val="en-GB"/>
              </w:rPr>
              <w:t>20</w:t>
            </w:r>
            <w:r w:rsidR="005644F4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val="en-GB"/>
              </w:rPr>
              <w:t xml:space="preserve"> minute</w:t>
            </w:r>
            <w:r w:rsidR="00AD1101" w:rsidRPr="00AD1101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lang w:val="en-GB"/>
              </w:rPr>
              <w:t>s</w:t>
            </w:r>
          </w:p>
          <w:p w14:paraId="00C670D8" w14:textId="2D4DD55D" w:rsidR="004118A6" w:rsidRPr="00413A5D" w:rsidRDefault="004118A6" w:rsidP="004118A6">
            <w:pPr>
              <w:spacing w:line="276" w:lineRule="auto"/>
              <w:rPr>
                <w:rFonts w:ascii="Calibri" w:eastAsia="Calibri" w:hAnsi="Calibri" w:cs="Calibri"/>
                <w:b/>
                <w:color w:val="BFBFBF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b/>
                <w:color w:val="0070C0"/>
                <w:sz w:val="20"/>
                <w:szCs w:val="20"/>
                <w:lang w:val="en-GB"/>
              </w:rPr>
              <w:t xml:space="preserve">Teaching time: </w:t>
            </w:r>
            <w:r w:rsidR="00A457E5"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80</w:t>
            </w:r>
            <w:r w:rsidR="00AD1101" w:rsidRPr="00AD1101"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 xml:space="preserve"> minutes</w:t>
            </w:r>
            <w:r w:rsidR="00AD1101"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.</w:t>
            </w:r>
          </w:p>
          <w:p w14:paraId="40A7CF3F" w14:textId="77777777" w:rsidR="004118A6" w:rsidRPr="00413A5D" w:rsidRDefault="004118A6">
            <w:pPr>
              <w:rPr>
                <w:rFonts w:ascii="Calibri" w:eastAsia="Calibri" w:hAnsi="Calibri" w:cs="Calibri"/>
                <w:b/>
                <w:color w:val="BFBFBF"/>
                <w:sz w:val="20"/>
                <w:szCs w:val="20"/>
                <w:lang w:val="en-GB"/>
              </w:rPr>
            </w:pPr>
          </w:p>
          <w:p w14:paraId="228DB263" w14:textId="01798D3E" w:rsidR="004118A6" w:rsidRPr="00413A5D" w:rsidRDefault="004118A6" w:rsidP="004118A6">
            <w:pPr>
              <w:pStyle w:val="2"/>
              <w:pBdr>
                <w:bottom w:val="single" w:sz="4" w:space="1" w:color="548AB7" w:themeColor="accent1" w:themeShade="BF"/>
              </w:pBdr>
              <w:rPr>
                <w:rFonts w:ascii="Calibri" w:eastAsia="Calibri" w:hAnsi="Calibri" w:cs="Calibri"/>
                <w:color w:val="A6A6A6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LICENCE</w:t>
            </w:r>
            <w:r w:rsidR="00413A5D"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 xml:space="preserve"> (??) </w:t>
            </w:r>
            <w:r w:rsidR="00413A5D" w:rsidRPr="00413A5D">
              <w:rPr>
                <w:rFonts w:ascii="Calibri" w:eastAsia="Calibri" w:hAnsi="Calibri" w:cs="Calibri"/>
                <w:color w:val="0070C0"/>
                <w:sz w:val="20"/>
                <w:szCs w:val="20"/>
                <w:highlight w:val="yellow"/>
                <w:lang w:val="en-GB"/>
              </w:rPr>
              <w:t>[SELECT LICENSE]</w:t>
            </w:r>
          </w:p>
          <w:p w14:paraId="75A53DA6" w14:textId="224CB7E9" w:rsidR="004118A6" w:rsidRPr="00413A5D" w:rsidRDefault="00FE655E" w:rsidP="00FE655E">
            <w:pPr>
              <w:pStyle w:val="2"/>
              <w:pBdr>
                <w:bottom w:val="none" w:sz="0" w:space="0" w:color="auto"/>
              </w:pBdr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</w:pPr>
            <w:r w:rsidRPr="00413A5D">
              <w:rPr>
                <w:i/>
                <w:iCs/>
                <w:noProof/>
                <w:lang w:val="en-GB"/>
              </w:rPr>
              <w:drawing>
                <wp:anchor distT="0" distB="0" distL="114300" distR="114300" simplePos="0" relativeHeight="251662336" behindDoc="0" locked="0" layoutInCell="1" hidden="0" allowOverlap="1" wp14:anchorId="27FEBDDC" wp14:editId="27595CCC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62230</wp:posOffset>
                  </wp:positionV>
                  <wp:extent cx="904875" cy="304800"/>
                  <wp:effectExtent l="0" t="0" r="9525" b="0"/>
                  <wp:wrapSquare wrapText="bothSides" distT="0" distB="0" distL="114300" distR="11430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304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2CB0F3B" w14:textId="77777777" w:rsidR="00FE655E" w:rsidRPr="00413A5D" w:rsidRDefault="00FE655E" w:rsidP="00FE655E">
            <w:pPr>
              <w:rPr>
                <w:rFonts w:eastAsia="Calibri"/>
                <w:lang w:val="en-GB" w:eastAsia="ja-JP"/>
              </w:rPr>
            </w:pPr>
          </w:p>
          <w:p w14:paraId="313713E4" w14:textId="5AE05F09" w:rsidR="00FE655E" w:rsidRPr="00413A5D" w:rsidRDefault="00FE655E" w:rsidP="00FE655E">
            <w:pPr>
              <w:pStyle w:val="2"/>
              <w:rPr>
                <w:rFonts w:ascii="Calibri" w:eastAsia="Calibri" w:hAnsi="Calibri" w:cs="Calibri"/>
                <w:color w:val="A6A6A6"/>
                <w:sz w:val="20"/>
                <w:szCs w:val="20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70C0"/>
                <w:sz w:val="20"/>
                <w:szCs w:val="20"/>
                <w:lang w:val="en-GB"/>
              </w:rPr>
              <w:t>Keywords</w:t>
            </w:r>
          </w:p>
          <w:p w14:paraId="01D023A9" w14:textId="68841ED7" w:rsidR="00A2015F" w:rsidRPr="00413A5D" w:rsidRDefault="00D1346D" w:rsidP="00AD1101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city, village, </w:t>
            </w:r>
            <w:r w:rsidR="00AD1101" w:rsidRPr="00AD1101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advantages, disadvantages, opportunities, </w:t>
            </w:r>
            <w:r>
              <w:rPr>
                <w:rFonts w:ascii="Calibri" w:eastAsia="Calibri" w:hAnsi="Calibri" w:cs="Calibri"/>
                <w:sz w:val="18"/>
                <w:szCs w:val="18"/>
                <w:lang w:val="en-US" w:eastAsia="ja-JP"/>
              </w:rPr>
              <w:t xml:space="preserve">obstacles, </w:t>
            </w:r>
            <w:r w:rsidR="00AD1101" w:rsidRPr="00AD1101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quality of life</w:t>
            </w:r>
            <w:r w:rsidR="00FE611B" w:rsidRPr="00FE611B">
              <w:rPr>
                <w:rFonts w:ascii="Calibri" w:eastAsia="Calibri" w:hAnsi="Calibri" w:cs="Calibri"/>
                <w:sz w:val="18"/>
                <w:szCs w:val="18"/>
                <w:lang w:val="en-US" w:eastAsia="ja-JP"/>
              </w:rPr>
              <w:t xml:space="preserve">, </w:t>
            </w:r>
            <w:r w:rsidR="00FE611B">
              <w:rPr>
                <w:rFonts w:ascii="Calibri" w:eastAsia="Calibri" w:hAnsi="Calibri" w:cs="Calibri"/>
                <w:sz w:val="18"/>
                <w:szCs w:val="18"/>
                <w:lang w:val="en-US" w:eastAsia="ja-JP"/>
              </w:rPr>
              <w:t>debate</w:t>
            </w:r>
            <w:r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.</w:t>
            </w:r>
          </w:p>
          <w:p w14:paraId="327F95FE" w14:textId="77777777" w:rsidR="00A2015F" w:rsidRPr="00413A5D" w:rsidRDefault="00A2015F" w:rsidP="00A2015F">
            <w:pPr>
              <w:pStyle w:val="2"/>
              <w:pBdr>
                <w:bottom w:val="single" w:sz="8" w:space="1" w:color="94B6D2"/>
              </w:pBdr>
              <w:rPr>
                <w:lang w:val="en-GB" w:eastAsia="el-GR"/>
              </w:rPr>
            </w:pPr>
            <w:r w:rsidRPr="00413A5D">
              <w:rPr>
                <w:rFonts w:ascii="Calibri" w:hAnsi="Calibri" w:cs="Calibri"/>
                <w:smallCaps/>
                <w:color w:val="0070C0"/>
                <w:sz w:val="20"/>
                <w:szCs w:val="20"/>
                <w:lang w:val="en-GB"/>
              </w:rPr>
              <w:t>TEACHER NOTES</w:t>
            </w:r>
          </w:p>
          <w:p w14:paraId="3CBCFF78" w14:textId="327BA7E6" w:rsidR="00A2015F" w:rsidRPr="00413A5D" w:rsidRDefault="00A2015F" w:rsidP="00823103">
            <w:pPr>
              <w:pStyle w:val="ac"/>
              <w:numPr>
                <w:ilvl w:val="0"/>
                <w:numId w:val="7"/>
              </w:numPr>
              <w:ind w:left="306" w:right="264"/>
              <w:rPr>
                <w:rFonts w:ascii="Calibri" w:eastAsia="Calibri" w:hAnsi="Calibri" w:cs="Calibri"/>
                <w:szCs w:val="18"/>
                <w:lang w:val="en-GB"/>
              </w:rPr>
            </w:pPr>
            <w:r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 xml:space="preserve">Add here your comments and evaluation AFTER the implementation of this </w:t>
            </w:r>
            <w:r w:rsidR="00413A5D"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>scenario</w:t>
            </w:r>
            <w:r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 xml:space="preserve"> that might help other teachers use it.</w:t>
            </w:r>
          </w:p>
        </w:tc>
        <w:tc>
          <w:tcPr>
            <w:tcW w:w="728" w:type="dxa"/>
          </w:tcPr>
          <w:p w14:paraId="39A17237" w14:textId="77777777" w:rsidR="009E1F6A" w:rsidRPr="00413A5D" w:rsidRDefault="009E1F6A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6404" w:type="dxa"/>
          </w:tcPr>
          <w:p w14:paraId="4C2CD5E9" w14:textId="64ADBEBC" w:rsidR="00FE655E" w:rsidRPr="00413A5D" w:rsidRDefault="004D633A" w:rsidP="00FE655E">
            <w:pPr>
              <w:pStyle w:val="2"/>
              <w:pBdr>
                <w:bottom w:val="single" w:sz="4" w:space="1" w:color="548AB7" w:themeColor="accent1" w:themeShade="BF"/>
              </w:pBdr>
              <w:rPr>
                <w:rFonts w:ascii="Calibri" w:eastAsia="Calibri" w:hAnsi="Calibri" w:cs="Calibri"/>
                <w:b w:val="0"/>
                <w:i/>
                <w:iCs/>
                <w:color w:val="000000"/>
                <w:sz w:val="18"/>
                <w:szCs w:val="18"/>
                <w:shd w:val="clear" w:color="auto" w:fill="B7DDE3"/>
                <w:lang w:val="en-GB"/>
              </w:rPr>
            </w:pP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ABSTRACT</w:t>
            </w:r>
          </w:p>
          <w:p w14:paraId="75BA7F41" w14:textId="0E1888C6" w:rsidR="00FE655E" w:rsidRPr="00A64E88" w:rsidRDefault="00524D4E" w:rsidP="00A64E88">
            <w:pPr>
              <w:pStyle w:val="2"/>
              <w:pBdr>
                <w:bottom w:val="none" w:sz="0" w:space="0" w:color="auto"/>
              </w:pBdr>
              <w:jc w:val="both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  <w:r w:rsidRPr="00524D4E">
              <w:rPr>
                <w:rFonts w:ascii="Calibri" w:eastAsia="Calibri" w:hAnsi="Calibri" w:cs="Calibri"/>
                <w:sz w:val="18"/>
                <w:szCs w:val="18"/>
                <w:lang w:val="en-IE"/>
              </w:rPr>
              <w:t xml:space="preserve">Students approach a life dilemma concerning the choice of living in </w:t>
            </w:r>
            <w:r>
              <w:rPr>
                <w:rFonts w:ascii="Calibri" w:eastAsia="Calibri" w:hAnsi="Calibri" w:cs="Calibri"/>
                <w:sz w:val="18"/>
                <w:szCs w:val="18"/>
                <w:lang w:val="en-IE"/>
              </w:rPr>
              <w:t>a big</w:t>
            </w:r>
            <w:r w:rsidRPr="00524D4E">
              <w:rPr>
                <w:rFonts w:ascii="Calibri" w:eastAsia="Calibri" w:hAnsi="Calibri" w:cs="Calibri"/>
                <w:sz w:val="18"/>
                <w:szCs w:val="18"/>
                <w:lang w:val="en-IE"/>
              </w:rPr>
              <w:t xml:space="preserve"> city or in </w:t>
            </w:r>
            <w:r>
              <w:rPr>
                <w:rFonts w:ascii="Calibri" w:eastAsia="Calibri" w:hAnsi="Calibri" w:cs="Calibri"/>
                <w:sz w:val="18"/>
                <w:szCs w:val="18"/>
                <w:lang w:val="en-IE"/>
              </w:rPr>
              <w:t xml:space="preserve">a </w:t>
            </w:r>
            <w:r w:rsidRPr="00524D4E">
              <w:rPr>
                <w:rFonts w:ascii="Calibri" w:eastAsia="Calibri" w:hAnsi="Calibri" w:cs="Calibri"/>
                <w:sz w:val="18"/>
                <w:szCs w:val="18"/>
                <w:lang w:val="en-IE"/>
              </w:rPr>
              <w:t xml:space="preserve">village. </w:t>
            </w:r>
            <w:r w:rsidR="00A64E88" w:rsidRPr="00A64E88">
              <w:rPr>
                <w:rFonts w:ascii="Calibri" w:eastAsia="Calibri" w:hAnsi="Calibri" w:cs="Calibri"/>
                <w:sz w:val="18"/>
                <w:szCs w:val="18"/>
                <w:lang w:val="en-IE"/>
              </w:rPr>
              <w:t xml:space="preserve">STUDENTS ARE INVITED TO COLLABORATE AND PARTICIPATE IN A </w:t>
            </w:r>
            <w:r w:rsidR="00B865E0">
              <w:rPr>
                <w:rFonts w:ascii="Calibri" w:eastAsia="Calibri" w:hAnsi="Calibri" w:cs="Calibri"/>
                <w:sz w:val="18"/>
                <w:szCs w:val="18"/>
                <w:lang w:val="en-IE"/>
              </w:rPr>
              <w:t>debate</w:t>
            </w:r>
            <w:r w:rsidR="00A64E88" w:rsidRPr="00A64E88">
              <w:rPr>
                <w:rFonts w:ascii="Calibri" w:eastAsia="Calibri" w:hAnsi="Calibri" w:cs="Calibri"/>
                <w:sz w:val="18"/>
                <w:szCs w:val="18"/>
                <w:lang w:val="en-IE"/>
              </w:rPr>
              <w:t xml:space="preserve"> FOLLOWING SPECIFIC RULES ASSUMING THE ROLES OF SPEAKER AND LISTENER</w:t>
            </w:r>
            <w:r w:rsidR="00A64E88" w:rsidRPr="00A64E88">
              <w:rPr>
                <w:rFonts w:ascii="Calibri" w:eastAsia="Calibri" w:hAnsi="Calibri" w:cs="Calibri"/>
                <w:sz w:val="18"/>
                <w:szCs w:val="18"/>
                <w:lang w:val="en-US"/>
              </w:rPr>
              <w:t>.</w:t>
            </w:r>
          </w:p>
          <w:p w14:paraId="2AC09CEA" w14:textId="264C1F60" w:rsidR="004D633A" w:rsidRPr="00413A5D" w:rsidRDefault="00080365" w:rsidP="004D633A">
            <w:pPr>
              <w:pStyle w:val="2"/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LESSON </w:t>
            </w:r>
            <w:r w:rsidR="007312A0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PLAN </w:t>
            </w:r>
            <w:r w:rsidR="007312A0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METHOD</w:t>
            </w:r>
            <w:r w:rsidR="00DB6708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(</w:t>
            </w:r>
            <w:r w:rsidR="004D633A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S</w:t>
            </w:r>
            <w:r w:rsidR="00DB6708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)</w:t>
            </w:r>
            <w:r w:rsidR="004D633A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C85CE0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INVOLVED (</w:t>
            </w:r>
            <w:r w:rsidR="00DB6708" w:rsidRPr="00413A5D">
              <w:rPr>
                <w:rFonts w:ascii="Calibri" w:eastAsia="Calibri" w:hAnsi="Calibri" w:cs="Calibri"/>
                <w:i/>
                <w:iCs/>
                <w:caps w:val="0"/>
                <w:sz w:val="18"/>
                <w:szCs w:val="18"/>
                <w:lang w:val="en-GB"/>
              </w:rPr>
              <w:t>Check more than one, if applicable)</w:t>
            </w:r>
          </w:p>
          <w:tbl>
            <w:tblPr>
              <w:tblStyle w:val="a8"/>
              <w:tblW w:w="589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2493"/>
              <w:gridCol w:w="415"/>
              <w:gridCol w:w="2528"/>
            </w:tblGrid>
            <w:tr w:rsidR="0032678F" w:rsidRPr="00413A5D" w14:paraId="05D68424" w14:textId="20900BBB" w:rsidTr="0032678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14:paraId="5C5200C8" w14:textId="63F36828" w:rsidR="0032678F" w:rsidRPr="00413A5D" w:rsidRDefault="00FE611B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50F4D21F" w14:textId="0C51A9E5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Face to Face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5B2DC474" w14:textId="7A09E265" w:rsidR="0032678F" w:rsidRPr="00413A5D" w:rsidRDefault="005502C8" w:rsidP="005502C8">
                  <w:pPr>
                    <w:spacing w:line="276" w:lineRule="auto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sym w:font="Wingdings" w:char="F06F"/>
                  </w:r>
                </w:p>
              </w:tc>
              <w:tc>
                <w:tcPr>
                  <w:tcW w:w="2528" w:type="dxa"/>
                  <w:vAlign w:val="center"/>
                </w:tcPr>
                <w:p w14:paraId="511ECD50" w14:textId="539B97B9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Blended Learning</w:t>
                  </w:r>
                </w:p>
              </w:tc>
            </w:tr>
            <w:tr w:rsidR="0032678F" w:rsidRPr="00413A5D" w14:paraId="275605E1" w14:textId="25B761BD" w:rsidTr="0032678F">
              <w:trPr>
                <w:trHeight w:val="292"/>
                <w:jc w:val="center"/>
              </w:trPr>
              <w:tc>
                <w:tcPr>
                  <w:tcW w:w="461" w:type="dxa"/>
                  <w:vAlign w:val="center"/>
                </w:tcPr>
                <w:p w14:paraId="1197FF12" w14:textId="7A252C23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sym w:font="Wingdings" w:char="F06F"/>
                  </w:r>
                </w:p>
              </w:tc>
              <w:tc>
                <w:tcPr>
                  <w:tcW w:w="2493" w:type="dxa"/>
                  <w:vAlign w:val="center"/>
                </w:tcPr>
                <w:p w14:paraId="0F210C8A" w14:textId="2DD3CB92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On-Line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01EACA0D" w14:textId="59EA6749" w:rsidR="0032678F" w:rsidRPr="00413A5D" w:rsidRDefault="007B3D98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528" w:type="dxa"/>
                  <w:vAlign w:val="center"/>
                </w:tcPr>
                <w:p w14:paraId="072D43D0" w14:textId="7E8591A8" w:rsidR="0032678F" w:rsidRPr="00413A5D" w:rsidRDefault="00DB6708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Collaborative learning</w:t>
                  </w:r>
                </w:p>
              </w:tc>
            </w:tr>
            <w:tr w:rsidR="0032678F" w:rsidRPr="00413A5D" w14:paraId="33B46D55" w14:textId="6E8F4638" w:rsidTr="0032678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14:paraId="2A2C4236" w14:textId="7AD97BB4" w:rsidR="0032678F" w:rsidRPr="00413A5D" w:rsidRDefault="007B3D98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7EF4E84E" w14:textId="2F768835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Project-based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1480FE9C" w14:textId="2F441702" w:rsidR="0032678F" w:rsidRPr="00413A5D" w:rsidRDefault="007B3D98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528" w:type="dxa"/>
                  <w:vAlign w:val="center"/>
                </w:tcPr>
                <w:p w14:paraId="0985D360" w14:textId="27128DCC" w:rsidR="0032678F" w:rsidRPr="00413A5D" w:rsidRDefault="00DB6708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Inquiry based learning</w:t>
                  </w:r>
                </w:p>
              </w:tc>
            </w:tr>
            <w:tr w:rsidR="0032678F" w:rsidRPr="00413A5D" w14:paraId="6F6E902E" w14:textId="6E0AB542" w:rsidTr="0032678F">
              <w:trPr>
                <w:trHeight w:val="292"/>
                <w:jc w:val="center"/>
              </w:trPr>
              <w:tc>
                <w:tcPr>
                  <w:tcW w:w="461" w:type="dxa"/>
                  <w:vAlign w:val="center"/>
                </w:tcPr>
                <w:p w14:paraId="2BD3145F" w14:textId="694CB3E5" w:rsidR="0032678F" w:rsidRPr="00413A5D" w:rsidRDefault="007B3D98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x</w:t>
                  </w:r>
                </w:p>
              </w:tc>
              <w:tc>
                <w:tcPr>
                  <w:tcW w:w="2493" w:type="dxa"/>
                  <w:vAlign w:val="center"/>
                </w:tcPr>
                <w:p w14:paraId="5BC146B8" w14:textId="33C0F8B4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Peer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20C2E241" w14:textId="79F5BFA7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sym w:font="Wingdings" w:char="F06F"/>
                  </w:r>
                </w:p>
              </w:tc>
              <w:tc>
                <w:tcPr>
                  <w:tcW w:w="2528" w:type="dxa"/>
                  <w:vAlign w:val="center"/>
                </w:tcPr>
                <w:p w14:paraId="2BD88556" w14:textId="5E144671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Hands-on learning</w:t>
                  </w:r>
                </w:p>
              </w:tc>
            </w:tr>
            <w:tr w:rsidR="0032678F" w:rsidRPr="00413A5D" w14:paraId="4933064B" w14:textId="2C7FFE7F" w:rsidTr="0032678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14:paraId="7F9E3A3B" w14:textId="4251758F" w:rsidR="0032678F" w:rsidRPr="00413A5D" w:rsidRDefault="005502C8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sym w:font="Wingdings" w:char="F06F"/>
                  </w:r>
                </w:p>
              </w:tc>
              <w:tc>
                <w:tcPr>
                  <w:tcW w:w="2493" w:type="dxa"/>
                  <w:vAlign w:val="center"/>
                </w:tcPr>
                <w:p w14:paraId="742CDDA5" w14:textId="5787CDF7" w:rsidR="0032678F" w:rsidRPr="00413A5D" w:rsidRDefault="00DB6708" w:rsidP="0032678F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/>
                    </w:rPr>
                    <w:t>Game based learning</w:t>
                  </w:r>
                </w:p>
              </w:tc>
              <w:tc>
                <w:tcPr>
                  <w:tcW w:w="415" w:type="dxa"/>
                  <w:vAlign w:val="center"/>
                </w:tcPr>
                <w:p w14:paraId="783FF8A7" w14:textId="63C66B38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sym w:font="Wingdings" w:char="F06F"/>
                  </w:r>
                </w:p>
              </w:tc>
              <w:tc>
                <w:tcPr>
                  <w:tcW w:w="2528" w:type="dxa"/>
                  <w:vAlign w:val="center"/>
                </w:tcPr>
                <w:p w14:paraId="45532833" w14:textId="4AE1B68F" w:rsidR="0032678F" w:rsidRPr="00413A5D" w:rsidRDefault="0032678F" w:rsidP="0032678F">
                  <w:pPr>
                    <w:spacing w:line="276" w:lineRule="auto"/>
                    <w:jc w:val="center"/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eastAsia="MS Gothic" w:hAnsi="Calibri" w:cs="Calibri"/>
                      <w:sz w:val="18"/>
                      <w:szCs w:val="18"/>
                      <w:lang w:val="en-GB"/>
                    </w:rPr>
                    <w:t>Other</w:t>
                  </w:r>
                </w:p>
              </w:tc>
            </w:tr>
          </w:tbl>
          <w:p w14:paraId="105CAC7E" w14:textId="4ACA8C97" w:rsidR="004D633A" w:rsidRPr="00543BD4" w:rsidRDefault="004D633A" w:rsidP="004D633A">
            <w:pPr>
              <w:rPr>
                <w:rFonts w:ascii="Calibri" w:eastAsia="Calibri" w:hAnsi="Calibri" w:cs="Calibri"/>
                <w:sz w:val="18"/>
                <w:szCs w:val="18"/>
                <w:lang w:val="en-GB"/>
              </w:rPr>
            </w:pPr>
          </w:p>
          <w:p w14:paraId="01D7A6BC" w14:textId="0DB14DBD" w:rsidR="00FE655E" w:rsidRPr="00413A5D" w:rsidRDefault="00FE655E" w:rsidP="00FE655E">
            <w:pPr>
              <w:keepNext/>
              <w:keepLines/>
              <w:pBdr>
                <w:bottom w:val="single" w:sz="4" w:space="1" w:color="548AB7" w:themeColor="accent1" w:themeShade="BF"/>
              </w:pBdr>
              <w:spacing w:before="240" w:after="120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caps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eastAsia="Calibri" w:hAnsi="Calibri" w:cs="Calibri"/>
                <w:b/>
                <w:bCs/>
                <w:i/>
                <w:iCs/>
                <w:caps/>
                <w:sz w:val="18"/>
                <w:szCs w:val="18"/>
                <w:lang w:val="en-GB" w:eastAsia="ja-JP"/>
              </w:rPr>
              <w:t>learning objectives</w:t>
            </w:r>
            <w:r w:rsidR="00EF1262">
              <w:rPr>
                <w:rFonts w:ascii="Calibri" w:eastAsia="Calibri" w:hAnsi="Calibri" w:cs="Calibri"/>
                <w:b/>
                <w:bCs/>
                <w:i/>
                <w:iCs/>
                <w:caps/>
                <w:sz w:val="18"/>
                <w:szCs w:val="18"/>
                <w:lang w:val="en-GB" w:eastAsia="ja-JP"/>
              </w:rPr>
              <w:t xml:space="preserve"> (</w:t>
            </w:r>
            <w:r w:rsidR="00EF1262" w:rsidRPr="00EF1262"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  <w:lang w:val="en-GB" w:eastAsia="ja-JP"/>
              </w:rPr>
              <w:t>use Bloom Taxonomy)</w:t>
            </w:r>
          </w:p>
          <w:p w14:paraId="26CDBB2F" w14:textId="234E32D1" w:rsidR="00FE655E" w:rsidRPr="00413A5D" w:rsidRDefault="00FE655E" w:rsidP="000B07D1">
            <w:pPr>
              <w:jc w:val="both"/>
              <w:rPr>
                <w:rFonts w:ascii="Calibri" w:eastAsia="Calibri" w:hAnsi="Calibri" w:cs="Calibri"/>
                <w:color w:val="BFBFBF"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 xml:space="preserve">By completing this </w:t>
            </w:r>
            <w:r w:rsidR="004D633A"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>learning plan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 xml:space="preserve">, </w:t>
            </w:r>
            <w:r w:rsidR="004D633A"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>students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 xml:space="preserve"> will achieve learning outcomes and learn skills such as:</w:t>
            </w:r>
          </w:p>
          <w:p w14:paraId="5DA60778" w14:textId="504AC9F8" w:rsidR="007B3D98" w:rsidRPr="00E27D12" w:rsidRDefault="00FE655E" w:rsidP="000B0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to </w:t>
            </w:r>
            <w:r w:rsidR="007B3D9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d</w:t>
            </w:r>
            <w:r w:rsidR="007B3D98" w:rsidRPr="007B3D9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istinguish the perspectives of life in the city and in the village.</w:t>
            </w:r>
          </w:p>
          <w:p w14:paraId="17D0ADC6" w14:textId="287ED3F2" w:rsidR="00E27D12" w:rsidRPr="007B3D98" w:rsidRDefault="003D4F2B" w:rsidP="000B0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 w:rsidRPr="003D4F2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to process information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US"/>
              </w:rPr>
              <w:t>al</w:t>
            </w:r>
            <w:r w:rsidRPr="003D4F2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material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l-GR"/>
              </w:rPr>
              <w:t>.</w:t>
            </w:r>
          </w:p>
          <w:p w14:paraId="457976FC" w14:textId="0F258B3C" w:rsidR="007B3D98" w:rsidRPr="007B3D98" w:rsidRDefault="007B3D98" w:rsidP="000B0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to </w:t>
            </w:r>
            <w:r w:rsidR="007022D5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formulate</w:t>
            </w:r>
            <w:r w:rsidRPr="007B3D9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their point of view with relevant arguments.</w:t>
            </w:r>
          </w:p>
          <w:p w14:paraId="5FD68D11" w14:textId="15661F71" w:rsidR="007B3D98" w:rsidRPr="007B3D98" w:rsidRDefault="007B3D98" w:rsidP="000B0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to a</w:t>
            </w:r>
            <w:r w:rsidRPr="007B3D9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cquire the ability of the active listener.</w:t>
            </w:r>
          </w:p>
          <w:p w14:paraId="44EEB81E" w14:textId="6B046B35" w:rsidR="007B3D98" w:rsidRPr="007022D5" w:rsidRDefault="007B3D98" w:rsidP="000B0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to </w:t>
            </w:r>
            <w:r w:rsidR="00FA4DF9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collaborate</w:t>
            </w:r>
            <w:r w:rsidRPr="007B3D98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 xml:space="preserve"> effectively to persuade an audience.</w:t>
            </w:r>
          </w:p>
          <w:p w14:paraId="2D6F9DBF" w14:textId="30298FDF" w:rsidR="007022D5" w:rsidRPr="00FA4DF9" w:rsidRDefault="007022D5" w:rsidP="000B0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US"/>
              </w:rPr>
              <w:t>t</w:t>
            </w:r>
            <w:r w:rsidRPr="007022D5">
              <w:rPr>
                <w:rFonts w:ascii="Calibri" w:eastAsia="Calibri" w:hAnsi="Calibri" w:cs="Calibri"/>
                <w:color w:val="000000"/>
                <w:sz w:val="18"/>
                <w:szCs w:val="18"/>
                <w:lang w:val="el-GR"/>
              </w:rPr>
              <w:t>ο</w:t>
            </w:r>
            <w:r w:rsidRPr="007022D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work following a specific framework of rules</w:t>
            </w:r>
            <w:r w:rsidRPr="007022D5">
              <w:rPr>
                <w:rFonts w:ascii="Calibri" w:eastAsia="Calibri" w:hAnsi="Calibri" w:cs="Calibri"/>
                <w:color w:val="000000"/>
                <w:sz w:val="18"/>
                <w:szCs w:val="18"/>
                <w:lang w:val="en-US"/>
              </w:rPr>
              <w:t>.</w:t>
            </w:r>
          </w:p>
          <w:p w14:paraId="2F56C005" w14:textId="7B088FEE" w:rsidR="00FA4DF9" w:rsidRPr="007B3D98" w:rsidRDefault="00FA4DF9" w:rsidP="000B07D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US"/>
              </w:rPr>
              <w:t>t</w:t>
            </w:r>
            <w:r w:rsidRPr="00FA4DF9">
              <w:rPr>
                <w:rFonts w:ascii="Calibri" w:eastAsia="Calibri" w:hAnsi="Calibri" w:cs="Calibri"/>
                <w:color w:val="000000"/>
                <w:sz w:val="18"/>
                <w:szCs w:val="18"/>
                <w:lang w:val="en-GB"/>
              </w:rPr>
              <w:t>o evaluate their individual effort as members of a group with a common purpose</w:t>
            </w:r>
            <w:r w:rsidR="0043398C" w:rsidRPr="0043398C">
              <w:rPr>
                <w:rFonts w:ascii="Calibri" w:eastAsia="Calibri" w:hAnsi="Calibri" w:cs="Calibri"/>
                <w:color w:val="000000"/>
                <w:sz w:val="18"/>
                <w:szCs w:val="18"/>
                <w:lang w:val="en-US"/>
              </w:rPr>
              <w:t>.</w:t>
            </w:r>
          </w:p>
          <w:p w14:paraId="5F4D82AE" w14:textId="47C005F6" w:rsidR="009E1F6A" w:rsidRPr="00413A5D" w:rsidRDefault="00F775AB">
            <w:pPr>
              <w:pStyle w:val="2"/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LESSON PLAN </w:t>
            </w:r>
            <w:r w:rsidR="004D633A"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ACTIVITIES</w:t>
            </w:r>
          </w:p>
          <w:p w14:paraId="2FD4C12C" w14:textId="4967363C" w:rsidR="004D633A" w:rsidRPr="00413A5D" w:rsidRDefault="004D633A" w:rsidP="00D70B50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Describe here in detail all the activities during the lesson and the time they require</w:t>
            </w:r>
            <w:r w:rsidR="0032678F"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. Make sure you properly describe the role of the students and teachers as well as how each activity is linked to the learning objectives of the LP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.</w:t>
            </w:r>
            <w:r w:rsidR="00D70B50"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 </w:t>
            </w:r>
          </w:p>
          <w:p w14:paraId="7BF69130" w14:textId="77777777" w:rsidR="00D70B50" w:rsidRPr="00413A5D" w:rsidRDefault="00D70B50" w:rsidP="00D70B50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="00D70B50" w:rsidRPr="00413A5D" w14:paraId="56E92927" w14:textId="77777777" w:rsidTr="00D70B50">
              <w:tc>
                <w:tcPr>
                  <w:tcW w:w="1889" w:type="dxa"/>
                </w:tcPr>
                <w:p w14:paraId="3D0D44B9" w14:textId="6B7B88CA" w:rsidR="00D70B50" w:rsidRPr="00413A5D" w:rsidRDefault="00D70B50" w:rsidP="00D70B50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14:paraId="411245C6" w14:textId="1A578FC1" w:rsidR="00D70B50" w:rsidRPr="00413A5D" w:rsidRDefault="00EF1262" w:rsidP="00D70B50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Learning Objectives</w:t>
                  </w:r>
                </w:p>
              </w:tc>
              <w:tc>
                <w:tcPr>
                  <w:tcW w:w="2005" w:type="dxa"/>
                </w:tcPr>
                <w:p w14:paraId="750B8B3A" w14:textId="2C32A89F" w:rsidR="00D70B50" w:rsidRPr="00413A5D" w:rsidRDefault="00EF1262" w:rsidP="00D70B50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Description</w:t>
                  </w:r>
                </w:p>
              </w:tc>
            </w:tr>
            <w:tr w:rsidR="005502C8" w:rsidRPr="00175CAD" w14:paraId="2D30F5CB" w14:textId="77777777" w:rsidTr="00D70B50">
              <w:tc>
                <w:tcPr>
                  <w:tcW w:w="1889" w:type="dxa"/>
                </w:tcPr>
                <w:p w14:paraId="49DCAB63" w14:textId="16AFE4CD" w:rsidR="005502C8" w:rsidRPr="00B655E3" w:rsidRDefault="00175CAD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175CA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Distribution of </w:t>
                  </w:r>
                  <w:r w:rsid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informational</w:t>
                  </w:r>
                  <w:r w:rsidRPr="00175CA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material to the students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and brief reading of it.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</w:p>
              </w:tc>
              <w:tc>
                <w:tcPr>
                  <w:tcW w:w="2119" w:type="dxa"/>
                </w:tcPr>
                <w:p w14:paraId="31A7D639" w14:textId="53B7D906" w:rsidR="005502C8" w:rsidRPr="003D4F2B" w:rsidRDefault="003D4F2B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-To</w:t>
                  </w:r>
                  <w:r w:rsidRPr="003D4F2B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process information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al</w:t>
                  </w:r>
                  <w:r w:rsidRPr="003D4F2B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material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.</w:t>
                  </w:r>
                </w:p>
              </w:tc>
              <w:tc>
                <w:tcPr>
                  <w:tcW w:w="2005" w:type="dxa"/>
                </w:tcPr>
                <w:p w14:paraId="0ED219B5" w14:textId="38953D16" w:rsidR="005502C8" w:rsidRPr="009C109E" w:rsidRDefault="00024AB7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</w:pPr>
                  <w:r w:rsidRPr="00024AB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teacher distributes the </w:t>
                  </w:r>
                  <w:r w:rsidR="00410F9C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printed </w:t>
                  </w:r>
                  <w:r w:rsidRPr="00024AB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text</w:t>
                  </w:r>
                  <w:r w:rsidR="00175CAD" w:rsidRPr="00175CA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titled</w:t>
                  </w:r>
                  <w:r w:rsidR="00175CA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</w:t>
                  </w:r>
                  <w:hyperlink r:id="rId12" w:history="1">
                    <w:r w:rsidR="00175CAD" w:rsidRPr="00B655E3">
                      <w:rPr>
                        <w:rStyle w:val="-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“I compare life in the city with life in the village</w:t>
                    </w:r>
                  </w:hyperlink>
                  <w:r w:rsidR="00175CAD" w:rsidRPr="00175CA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”</w:t>
                  </w:r>
                  <w:r w:rsidR="002C5DE4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 </w:t>
                  </w:r>
                  <w:r w:rsidR="002C5DE4" w:rsidRPr="002C5DE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and a</w:t>
                  </w:r>
                  <w:r w:rsidR="007708C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blank</w:t>
                  </w:r>
                  <w:r w:rsidR="002C5DE4" w:rsidRPr="002C5DE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</w:t>
                  </w:r>
                  <w:hyperlink r:id="rId13" w:history="1">
                    <w:r w:rsidR="002C5DE4" w:rsidRPr="00EA3C9A">
                      <w:rPr>
                        <w:rStyle w:val="-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list</w:t>
                    </w:r>
                  </w:hyperlink>
                  <w:r w:rsidR="002C5DE4" w:rsidRPr="002C5DE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to</w:t>
                  </w:r>
                  <w:r w:rsidR="00A36676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students to</w:t>
                  </w:r>
                  <w:r w:rsidR="002C5DE4" w:rsidRPr="002C5DE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record their arguments during the activity No.3</w:t>
                  </w:r>
                  <w:r w:rsidRPr="002C5DE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  <w:r w:rsidRPr="00024AB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The teacher reads the text in </w:t>
                  </w:r>
                  <w:r w:rsidRPr="00024AB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lastRenderedPageBreak/>
                    <w:t>front of the class and</w:t>
                  </w:r>
                  <w:r w:rsidR="00A36676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then</w:t>
                  </w:r>
                  <w:r w:rsidRPr="00024AB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explains any un</w:t>
                  </w:r>
                  <w:r w:rsidR="000B193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familiar</w:t>
                  </w:r>
                  <w:r w:rsidRPr="00024AB7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words.</w:t>
                  </w:r>
                  <w:r w:rsidR="009C109E" w:rsidRPr="009C109E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</w:p>
              </w:tc>
            </w:tr>
            <w:tr w:rsidR="005502C8" w:rsidRPr="00413A5D" w14:paraId="0F49E9A8" w14:textId="77777777" w:rsidTr="00D70B50">
              <w:tc>
                <w:tcPr>
                  <w:tcW w:w="1889" w:type="dxa"/>
                </w:tcPr>
                <w:p w14:paraId="216D7FDC" w14:textId="3714B0DB" w:rsidR="00175CAD" w:rsidRPr="002C5DE4" w:rsidRDefault="00175CAD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175CA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lastRenderedPageBreak/>
                    <w:t>Separation of groups</w:t>
                  </w:r>
                </w:p>
                <w:p w14:paraId="4A5239B2" w14:textId="43369E8E" w:rsidR="005502C8" w:rsidRPr="00D1346D" w:rsidRDefault="00EA752A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EA752A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and definition of the rules.</w:t>
                  </w:r>
                  <w:r w:rsidR="00D1346D" w:rsidRPr="005502C8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</w:p>
              </w:tc>
              <w:tc>
                <w:tcPr>
                  <w:tcW w:w="2119" w:type="dxa"/>
                </w:tcPr>
                <w:p w14:paraId="4F7C5068" w14:textId="56BAA2A2" w:rsidR="005502C8" w:rsidRPr="007022D5" w:rsidRDefault="007022D5" w:rsidP="00510D6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7022D5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Το</w:t>
                  </w:r>
                  <w:r w:rsidRPr="007022D5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work following a specific framework of rules</w:t>
                  </w:r>
                  <w:r w:rsidRPr="007022D5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.</w:t>
                  </w:r>
                </w:p>
              </w:tc>
              <w:tc>
                <w:tcPr>
                  <w:tcW w:w="2005" w:type="dxa"/>
                </w:tcPr>
                <w:p w14:paraId="55DAE515" w14:textId="29F2F849" w:rsidR="000019EC" w:rsidRDefault="00175CAD" w:rsidP="00510D6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175CA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students are divided by the teacher into four groups. Two opposing pairs of teams are created. 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 two groups are asked to support life in the city while the other two support life in the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village.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Pr="00175CA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</w:t>
                  </w:r>
                  <w:r w:rsidR="00B655E3" w:rsidRPr="002C5DE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Pr="00175CA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teacher uses the </w:t>
                  </w:r>
                  <w:hyperlink r:id="rId14" w:history="1">
                    <w:r w:rsidRPr="00A64E88">
                      <w:rPr>
                        <w:rStyle w:val="-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online wheel of names</w:t>
                    </w:r>
                  </w:hyperlink>
                  <w:r w:rsidR="005055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to create groups randomly.</w:t>
                  </w:r>
                </w:p>
                <w:p w14:paraId="01AB756B" w14:textId="77777777" w:rsidR="00175CAD" w:rsidRDefault="00175CAD" w:rsidP="00510D69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5A1F6309" w14:textId="30FBE60D" w:rsidR="000019EC" w:rsidRDefault="000019EC" w:rsidP="000019E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0019E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The teacher </w:t>
                  </w:r>
                  <w:r w:rsidR="00E8138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sets</w:t>
                  </w:r>
                  <w:r w:rsidRPr="000019E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the following rules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:</w:t>
                  </w:r>
                </w:p>
                <w:p w14:paraId="1C9065C5" w14:textId="77777777" w:rsidR="00FD0855" w:rsidRDefault="00FD0855" w:rsidP="000019E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43C33226" w14:textId="5327B134" w:rsidR="00E8138C" w:rsidRPr="000019EC" w:rsidRDefault="00E8138C" w:rsidP="000019E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1.</w:t>
                  </w:r>
                  <w:r w:rsidRPr="00E8138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Each group </w:t>
                  </w:r>
                  <w:r w:rsidR="00EA752A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has</w:t>
                  </w:r>
                  <w:r w:rsidR="00B8223B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1</w:t>
                  </w:r>
                  <w:r w:rsidR="00411B50" w:rsidRPr="00411B50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5</w:t>
                  </w:r>
                  <w:r w:rsidR="00B8223B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minutes to discuss </w:t>
                  </w:r>
                  <w:r w:rsidR="001B60F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and </w:t>
                  </w:r>
                  <w:r w:rsidR="00175CAD" w:rsidRPr="00175CA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record their arguments on </w:t>
                  </w:r>
                  <w:r w:rsidR="00EA3C9A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the</w:t>
                  </w:r>
                  <w:r w:rsidR="00175CAD" w:rsidRPr="00175CA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list given to them.</w:t>
                  </w:r>
                </w:p>
                <w:p w14:paraId="6CA9D854" w14:textId="77777777" w:rsidR="00FD0855" w:rsidRDefault="00FD0855" w:rsidP="00E8138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6F259173" w14:textId="639A885D" w:rsidR="005502C8" w:rsidRPr="0094500A" w:rsidRDefault="00E8138C" w:rsidP="00E8138C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2.</w:t>
                  </w:r>
                  <w:r w:rsidR="00EA3C9A" w:rsidRPr="00EA3C9A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EA3C9A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The </w:t>
                  </w:r>
                  <w:r w:rsidR="00411B50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student</w:t>
                  </w:r>
                  <w:r w:rsidR="00EA3C9A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from each group</w:t>
                  </w:r>
                  <w:r w:rsidR="000019EC" w:rsidRPr="000019E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has </w:t>
                  </w:r>
                  <w:r w:rsidR="00060E4F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2</w:t>
                  </w:r>
                  <w:r w:rsidR="000019EC" w:rsidRPr="000019E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minute</w:t>
                  </w:r>
                  <w:r w:rsidR="00060E4F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s</w:t>
                  </w:r>
                  <w:r w:rsidR="000019EC" w:rsidRPr="000019E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to develop 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his/</w:t>
                  </w:r>
                  <w:r w:rsidR="00EA752A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her</w:t>
                  </w:r>
                  <w:r w:rsidRPr="00E8138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0019EC" w:rsidRPr="000019E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reasoning and 1 minute to answer any question he</w:t>
                  </w:r>
                  <w:r w:rsidR="000019E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/she</w:t>
                  </w:r>
                  <w:r w:rsidR="000019EC" w:rsidRPr="000019E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receives from the opposing team.</w:t>
                  </w:r>
                  <w:r w:rsidR="000019EC">
                    <w:t xml:space="preserve"> </w:t>
                  </w:r>
                </w:p>
              </w:tc>
            </w:tr>
            <w:tr w:rsidR="005502C8" w:rsidRPr="00413A5D" w14:paraId="38F012F1" w14:textId="77777777" w:rsidTr="00D70B50">
              <w:tc>
                <w:tcPr>
                  <w:tcW w:w="1889" w:type="dxa"/>
                </w:tcPr>
                <w:p w14:paraId="219595B2" w14:textId="48097A6D" w:rsidR="005502C8" w:rsidRPr="00FD7F54" w:rsidRDefault="00FC7DC5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Discussion by </w:t>
                  </w:r>
                  <w:r w:rsidR="00510D69"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group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and </w:t>
                  </w:r>
                  <w:r w:rsidR="00510D69"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recording</w:t>
                  </w:r>
                  <w:r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of their arguments</w:t>
                  </w:r>
                  <w:r w:rsidR="00B655E3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.</w:t>
                  </w:r>
                  <w:r w:rsidR="00FD7F54" w:rsidRPr="00FD7F5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</w:p>
              </w:tc>
              <w:tc>
                <w:tcPr>
                  <w:tcW w:w="2119" w:type="dxa"/>
                </w:tcPr>
                <w:p w14:paraId="730A4B56" w14:textId="03E47465" w:rsidR="00EC5973" w:rsidRPr="00EC5973" w:rsidRDefault="00EC5973" w:rsidP="00EC5973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Τ</w:t>
                  </w: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o </w:t>
                  </w:r>
                  <w:r w:rsidR="00FA4DF9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collaborate</w:t>
                  </w: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effectively to persuade an audience.</w:t>
                  </w:r>
                </w:p>
                <w:p w14:paraId="5721A173" w14:textId="77777777" w:rsidR="00EC5973" w:rsidRPr="00EC5973" w:rsidRDefault="00EC5973" w:rsidP="00EC5973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0C87762E" w14:textId="0B218A10" w:rsidR="00EC5973" w:rsidRPr="00EC5973" w:rsidRDefault="00EC5973" w:rsidP="00EC5973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Τ</w:t>
                  </w: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o distinguish the perspectives of life in the city and in the village.</w:t>
                  </w:r>
                </w:p>
                <w:p w14:paraId="029C81F8" w14:textId="77777777" w:rsidR="005502C8" w:rsidRPr="00FA4DF9" w:rsidRDefault="005502C8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</w:tc>
              <w:tc>
                <w:tcPr>
                  <w:tcW w:w="2005" w:type="dxa"/>
                </w:tcPr>
                <w:p w14:paraId="4932B254" w14:textId="1B5FC0A1" w:rsidR="005502C8" w:rsidRPr="00B655E3" w:rsidRDefault="00FD7F54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FD7F54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The members of each group discuss and record their arguments in the </w:t>
                  </w:r>
                  <w:r w:rsidR="007708CB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blank</w:t>
                  </w:r>
                  <w:r w:rsidR="007708CB" w:rsidRPr="007708CB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hyperlink r:id="rId15" w:history="1">
                    <w:r w:rsidRPr="00E27D12">
                      <w:rPr>
                        <w:rStyle w:val="-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GB" w:eastAsia="ja-JP"/>
                      </w:rPr>
                      <w:t>list</w:t>
                    </w:r>
                  </w:hyperlink>
                  <w:r w:rsidRPr="00FD7F54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previously given by the teacher according to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to the point of view they support</w:t>
                  </w:r>
                  <w:r w:rsidR="00F87558" w:rsidRPr="00F87558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F87558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(li</w:t>
                  </w:r>
                  <w:r w:rsidR="00EC597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ving</w:t>
                  </w:r>
                  <w:r w:rsidR="00F87558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in </w:t>
                  </w:r>
                  <w:r w:rsidR="00EC597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a big</w:t>
                  </w:r>
                  <w:r w:rsidR="00F87558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city or in</w:t>
                  </w:r>
                  <w:r w:rsidR="00EC597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a</w:t>
                  </w:r>
                  <w:r w:rsidR="00F87558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village)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.</w:t>
                  </w:r>
                  <w:r w:rsidR="009C109E" w:rsidRPr="009C109E">
                    <w:rPr>
                      <w:rFonts w:ascii="Roboto" w:hAnsi="Roboto"/>
                      <w:color w:val="3C4043"/>
                      <w:sz w:val="36"/>
                      <w:szCs w:val="36"/>
                      <w:shd w:val="clear" w:color="auto" w:fill="D2E3FC"/>
                    </w:rPr>
                    <w:t xml:space="preserve"> </w:t>
                  </w:r>
                  <w:r w:rsidR="009C109E" w:rsidRPr="009C109E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Students are inspired by the text previously read by the teacher</w:t>
                  </w:r>
                  <w:r w:rsidR="009C109E" w:rsidRPr="009C109E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(</w:t>
                  </w:r>
                  <w:r w:rsidR="009C109E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activity No.1)</w:t>
                  </w:r>
                  <w:r w:rsidR="009C109E" w:rsidRPr="009C109E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</w:tc>
            </w:tr>
            <w:tr w:rsidR="005502C8" w:rsidRPr="00413A5D" w14:paraId="1C283495" w14:textId="77777777" w:rsidTr="00D70B50">
              <w:tc>
                <w:tcPr>
                  <w:tcW w:w="1889" w:type="dxa"/>
                </w:tcPr>
                <w:p w14:paraId="6D136A89" w14:textId="08EADF0B" w:rsidR="005502C8" w:rsidRPr="00FC7DC5" w:rsidRDefault="00FC7DC5" w:rsidP="00FC7DC5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Final debate for all 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4</w:t>
                  </w:r>
                  <w:r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groups</w:t>
                  </w:r>
                  <w:r w:rsidR="00EA752A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5AD7BE3C" w14:textId="7B09AEB9" w:rsidR="00EC5973" w:rsidRPr="00EC5973" w:rsidRDefault="00EC5973" w:rsidP="00EC5973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Τ</w:t>
                  </w: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o acquire the ability of the active listener.</w:t>
                  </w:r>
                </w:p>
                <w:p w14:paraId="2C37FDA0" w14:textId="77777777" w:rsidR="00EC5973" w:rsidRPr="00EC5973" w:rsidRDefault="00EC5973" w:rsidP="00EC5973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1CEAF272" w14:textId="3F7B64C2" w:rsidR="005502C8" w:rsidRPr="0088534A" w:rsidRDefault="00EC5973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Τ</w:t>
                  </w: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o </w:t>
                  </w:r>
                  <w:r w:rsidR="0088534A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formulate</w:t>
                  </w:r>
                  <w:r w:rsidRPr="00EC5973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their point of view with relevant arguments.</w:t>
                  </w:r>
                </w:p>
              </w:tc>
              <w:tc>
                <w:tcPr>
                  <w:tcW w:w="2005" w:type="dxa"/>
                </w:tcPr>
                <w:p w14:paraId="7C63CFCF" w14:textId="67AE4147" w:rsidR="005502C8" w:rsidRPr="00413A5D" w:rsidRDefault="000019EC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0019EC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The teacher moderates the discussion by delimiting the time frame of each speaker and ensures that there are no interruptions.</w:t>
                  </w:r>
                  <w:r w:rsidR="00F00F1F" w:rsidRPr="00175CA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The</w:t>
                  </w:r>
                  <w:r w:rsidR="00F00F1F" w:rsidRPr="002C5DE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F00F1F" w:rsidRPr="00175CAD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teacher uses the</w:t>
                  </w:r>
                  <w:r w:rsidR="00F00F1F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</w:t>
                  </w:r>
                  <w:hyperlink r:id="rId16" w:history="1">
                    <w:r w:rsidR="00F00F1F" w:rsidRPr="00A36676">
                      <w:rPr>
                        <w:rStyle w:val="-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online timer</w:t>
                    </w:r>
                  </w:hyperlink>
                  <w:r w:rsidR="00F00F1F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</w:tc>
            </w:tr>
            <w:tr w:rsidR="005502C8" w:rsidRPr="00413A5D" w14:paraId="1E8DD3DF" w14:textId="77777777" w:rsidTr="00D70B50">
              <w:tc>
                <w:tcPr>
                  <w:tcW w:w="1889" w:type="dxa"/>
                </w:tcPr>
                <w:p w14:paraId="5F5A1B26" w14:textId="086D4BFB" w:rsidR="005502C8" w:rsidRPr="002C5DE4" w:rsidRDefault="002C5DE4" w:rsidP="002C5DE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2C5DE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Completion of the self-assessment sheet by the students.</w:t>
                  </w:r>
                </w:p>
              </w:tc>
              <w:tc>
                <w:tcPr>
                  <w:tcW w:w="2119" w:type="dxa"/>
                </w:tcPr>
                <w:p w14:paraId="1ED063F0" w14:textId="238CB85E" w:rsidR="005502C8" w:rsidRPr="0043398C" w:rsidRDefault="00FA4DF9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-</w:t>
                  </w:r>
                  <w:r w:rsidRPr="00FA4DF9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To evaluate their individual effort as members of a group with a common purpose</w:t>
                  </w:r>
                  <w:r w:rsidR="0043398C" w:rsidRPr="0043398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.</w:t>
                  </w:r>
                </w:p>
              </w:tc>
              <w:tc>
                <w:tcPr>
                  <w:tcW w:w="2005" w:type="dxa"/>
                </w:tcPr>
                <w:p w14:paraId="3B96AD94" w14:textId="06AA85CE" w:rsidR="005502C8" w:rsidRPr="00FB33CB" w:rsidRDefault="002C5DE4" w:rsidP="005502C8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</w:pPr>
                  <w:r w:rsidRPr="002C5DE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teacher distributes the </w:t>
                  </w:r>
                  <w:hyperlink r:id="rId17" w:history="1">
                    <w:r w:rsidRPr="00A36676">
                      <w:rPr>
                        <w:rStyle w:val="-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self-</w:t>
                    </w:r>
                    <w:r w:rsidR="00A36676" w:rsidRPr="00A36676">
                      <w:rPr>
                        <w:rStyle w:val="-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>assessment</w:t>
                    </w:r>
                    <w:r w:rsidRPr="00A36676">
                      <w:rPr>
                        <w:rStyle w:val="-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eastAsia="ja-JP"/>
                      </w:rPr>
                      <w:t xml:space="preserve"> sheet</w:t>
                    </w:r>
                  </w:hyperlink>
                  <w:r w:rsidRPr="002C5DE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to each student.</w:t>
                  </w:r>
                  <w:r w:rsidR="00FB33CB" w:rsidRPr="00FB33CB">
                    <w:rPr>
                      <w:rFonts w:ascii="Roboto" w:hAnsi="Roboto"/>
                      <w:color w:val="3C4043"/>
                      <w:sz w:val="36"/>
                      <w:szCs w:val="36"/>
                      <w:shd w:val="clear" w:color="auto" w:fill="D2E3FC"/>
                    </w:rPr>
                    <w:t xml:space="preserve"> </w:t>
                  </w:r>
                  <w:r w:rsidR="00FB33CB" w:rsidRPr="00FB33C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Each student answers the </w:t>
                  </w:r>
                  <w:r w:rsidR="00B4509F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four</w:t>
                  </w:r>
                  <w:r w:rsidR="00FB33CB" w:rsidRPr="00FB33C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self-assessment questions</w:t>
                  </w:r>
                  <w:r w:rsidR="00FB33CB"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.</w:t>
                  </w:r>
                </w:p>
              </w:tc>
            </w:tr>
          </w:tbl>
          <w:p w14:paraId="470357E0" w14:textId="66324503" w:rsidR="00E94FB4" w:rsidRPr="00413A5D" w:rsidRDefault="00E94FB4" w:rsidP="00E94FB4">
            <w:pPr>
              <w:pStyle w:val="2"/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ACTIVITIES</w:t>
            </w:r>
            <w: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 SEQUENCE</w:t>
            </w:r>
          </w:p>
          <w:p w14:paraId="664F19FE" w14:textId="0F87A34E" w:rsidR="00E94FB4" w:rsidRPr="00413A5D" w:rsidRDefault="00E94FB4" w:rsidP="00E94FB4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Describe here in detail the </w:t>
            </w:r>
            <w:r w:rsidR="006A60D6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sequence of the 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activities during the lesson and the time require</w:t>
            </w:r>
            <w:r w:rsidR="006A60D6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d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>.</w:t>
            </w:r>
            <w:r w:rsidR="00EF1262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 You can divide the activities into phases if needed.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  <w:t xml:space="preserve"> </w:t>
            </w:r>
          </w:p>
          <w:p w14:paraId="03A51B84" w14:textId="77777777" w:rsidR="00E94FB4" w:rsidRPr="00413A5D" w:rsidRDefault="00E94FB4" w:rsidP="00E94FB4">
            <w:pPr>
              <w:jc w:val="both"/>
              <w:rPr>
                <w:rFonts w:ascii="Calibri" w:eastAsia="Calibri" w:hAnsi="Calibri" w:cs="Calibri"/>
                <w:sz w:val="18"/>
                <w:szCs w:val="18"/>
                <w:lang w:val="en-GB" w:eastAsia="ja-JP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="00E94FB4" w:rsidRPr="00413A5D" w14:paraId="76EC1938" w14:textId="77777777" w:rsidTr="009D7AF8">
              <w:tc>
                <w:tcPr>
                  <w:tcW w:w="1889" w:type="dxa"/>
                </w:tcPr>
                <w:p w14:paraId="701D3C31" w14:textId="77777777" w:rsidR="00E94FB4" w:rsidRPr="00413A5D" w:rsidRDefault="00E94FB4" w:rsidP="00E94FB4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14:paraId="2C9B0835" w14:textId="5ECCE63D" w:rsidR="00E94FB4" w:rsidRPr="00413A5D" w:rsidRDefault="006A60D6" w:rsidP="00E94FB4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SEQUENCE No</w:t>
                  </w:r>
                </w:p>
              </w:tc>
              <w:tc>
                <w:tcPr>
                  <w:tcW w:w="2005" w:type="dxa"/>
                </w:tcPr>
                <w:p w14:paraId="52969C04" w14:textId="6D777AA0" w:rsidR="00E94FB4" w:rsidRPr="00413A5D" w:rsidRDefault="006A60D6" w:rsidP="00E94FB4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Duration</w:t>
                  </w:r>
                </w:p>
              </w:tc>
            </w:tr>
            <w:tr w:rsidR="00E94FB4" w:rsidRPr="00413A5D" w14:paraId="23F34CEF" w14:textId="77777777" w:rsidTr="009D7AF8">
              <w:tc>
                <w:tcPr>
                  <w:tcW w:w="1889" w:type="dxa"/>
                </w:tcPr>
                <w:p w14:paraId="5A907C64" w14:textId="13A83550" w:rsidR="00E94FB4" w:rsidRPr="00413A5D" w:rsidRDefault="00B655E3" w:rsidP="00E94FB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bookmarkStart w:id="0" w:name="_Hlk162372103"/>
                  <w:r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Distribution of informational material </w:t>
                  </w:r>
                  <w:r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lastRenderedPageBreak/>
                    <w:t>to the students and brief reading of it.</w:t>
                  </w:r>
                </w:p>
              </w:tc>
              <w:tc>
                <w:tcPr>
                  <w:tcW w:w="2119" w:type="dxa"/>
                </w:tcPr>
                <w:p w14:paraId="7400FCB0" w14:textId="75A989D3" w:rsidR="00E94FB4" w:rsidRPr="005502C8" w:rsidRDefault="005502C8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lastRenderedPageBreak/>
                    <w:t>1</w:t>
                  </w:r>
                </w:p>
              </w:tc>
              <w:tc>
                <w:tcPr>
                  <w:tcW w:w="2005" w:type="dxa"/>
                </w:tcPr>
                <w:p w14:paraId="64EAEF82" w14:textId="60163094" w:rsidR="00E94FB4" w:rsidRPr="00413A5D" w:rsidRDefault="00411B50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10</w:t>
                  </w:r>
                  <w:r w:rsidR="005502C8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minutes</w:t>
                  </w:r>
                </w:p>
              </w:tc>
            </w:tr>
            <w:tr w:rsidR="00E94FB4" w:rsidRPr="00413A5D" w14:paraId="2EB4C520" w14:textId="77777777" w:rsidTr="009D7AF8">
              <w:tc>
                <w:tcPr>
                  <w:tcW w:w="1889" w:type="dxa"/>
                </w:tcPr>
                <w:p w14:paraId="6FC2BE74" w14:textId="77777777" w:rsidR="00B655E3" w:rsidRPr="00B655E3" w:rsidRDefault="00B655E3" w:rsidP="00B655E3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B655E3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Separation of groups</w:t>
                  </w:r>
                </w:p>
                <w:p w14:paraId="47DB2638" w14:textId="1D116BCB" w:rsidR="00E94FB4" w:rsidRPr="005502C8" w:rsidRDefault="00B655E3" w:rsidP="00B655E3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and definition of the rules.</w:t>
                  </w:r>
                </w:p>
              </w:tc>
              <w:tc>
                <w:tcPr>
                  <w:tcW w:w="2119" w:type="dxa"/>
                </w:tcPr>
                <w:p w14:paraId="3D56116E" w14:textId="569D8775" w:rsidR="00E94FB4" w:rsidRPr="00413A5D" w:rsidRDefault="005502C8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2</w:t>
                  </w:r>
                </w:p>
              </w:tc>
              <w:tc>
                <w:tcPr>
                  <w:tcW w:w="2005" w:type="dxa"/>
                </w:tcPr>
                <w:p w14:paraId="29E76FB2" w14:textId="28361933" w:rsidR="00E94FB4" w:rsidRPr="00413A5D" w:rsidRDefault="00E27D12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5</w:t>
                  </w:r>
                  <w:r w:rsidR="005502C8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minutes</w:t>
                  </w:r>
                </w:p>
              </w:tc>
            </w:tr>
            <w:tr w:rsidR="00E94FB4" w:rsidRPr="00413A5D" w14:paraId="0337F3A7" w14:textId="77777777" w:rsidTr="009D7AF8">
              <w:tc>
                <w:tcPr>
                  <w:tcW w:w="1889" w:type="dxa"/>
                </w:tcPr>
                <w:p w14:paraId="67FB1EB6" w14:textId="497931B1" w:rsidR="00E94FB4" w:rsidRPr="00B655E3" w:rsidRDefault="00FC7DC5" w:rsidP="00E94FB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Discussion by </w:t>
                  </w:r>
                  <w:r w:rsidR="00EC5973"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group</w:t>
                  </w:r>
                  <w:r w:rsidR="00EC5973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and</w:t>
                  </w:r>
                  <w:r w:rsidR="002C5DE4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</w:t>
                  </w:r>
                  <w:r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recording of their arguments</w:t>
                  </w:r>
                  <w:r w:rsidR="00B655E3" w:rsidRPr="00B655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27D60DE7" w14:textId="67831540" w:rsidR="00E94FB4" w:rsidRPr="00413A5D" w:rsidRDefault="00FC7DC5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3</w:t>
                  </w:r>
                </w:p>
              </w:tc>
              <w:tc>
                <w:tcPr>
                  <w:tcW w:w="2005" w:type="dxa"/>
                </w:tcPr>
                <w:p w14:paraId="59E00BF7" w14:textId="46373B79" w:rsidR="00E94FB4" w:rsidRPr="00413A5D" w:rsidRDefault="00FD0855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1</w:t>
                  </w:r>
                  <w:r w:rsidR="00411B50">
                    <w:rPr>
                      <w:rFonts w:ascii="Calibri" w:eastAsia="Calibri" w:hAnsi="Calibri" w:cs="Calibri"/>
                      <w:sz w:val="18"/>
                      <w:szCs w:val="18"/>
                      <w:lang w:val="el-GR" w:eastAsia="ja-JP"/>
                    </w:rPr>
                    <w:t>5</w:t>
                  </w:r>
                  <w:r w:rsid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minutes</w:t>
                  </w:r>
                </w:p>
              </w:tc>
            </w:tr>
            <w:tr w:rsidR="005502C8" w:rsidRPr="00413A5D" w14:paraId="76BADE98" w14:textId="77777777" w:rsidTr="009D7AF8">
              <w:tc>
                <w:tcPr>
                  <w:tcW w:w="1889" w:type="dxa"/>
                </w:tcPr>
                <w:p w14:paraId="77E375B9" w14:textId="613DE5D7" w:rsidR="005502C8" w:rsidRPr="000460E3" w:rsidRDefault="00FC7DC5" w:rsidP="00E94FB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FC7DC5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Final debate for all groups</w:t>
                  </w:r>
                  <w:r w:rsidR="00EC5973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.</w:t>
                  </w:r>
                </w:p>
              </w:tc>
              <w:tc>
                <w:tcPr>
                  <w:tcW w:w="2119" w:type="dxa"/>
                </w:tcPr>
                <w:p w14:paraId="6C282C78" w14:textId="7FB17F48" w:rsidR="005502C8" w:rsidRPr="00413A5D" w:rsidRDefault="00FC7DC5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4</w:t>
                  </w:r>
                </w:p>
              </w:tc>
              <w:tc>
                <w:tcPr>
                  <w:tcW w:w="2005" w:type="dxa"/>
                </w:tcPr>
                <w:p w14:paraId="5C3EF7F2" w14:textId="2780436E" w:rsidR="005502C8" w:rsidRPr="00413A5D" w:rsidRDefault="00411B50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2C5DE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40</w:t>
                  </w:r>
                  <w:r w:rsidR="005502C8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 minutes</w:t>
                  </w:r>
                </w:p>
              </w:tc>
            </w:tr>
            <w:tr w:rsidR="002C5DE4" w:rsidRPr="00413A5D" w14:paraId="5A2FDF5F" w14:textId="77777777" w:rsidTr="009D7AF8">
              <w:tc>
                <w:tcPr>
                  <w:tcW w:w="1889" w:type="dxa"/>
                </w:tcPr>
                <w:p w14:paraId="5E09C7E4" w14:textId="2C96E4CA" w:rsidR="002C5DE4" w:rsidRPr="00FE611B" w:rsidRDefault="002C5DE4" w:rsidP="00E94FB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2C5DE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Completion of the self-assessment sheet </w:t>
                  </w:r>
                  <w:r w:rsidR="00FE611B" w:rsidRPr="00FE611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by each student.</w:t>
                  </w:r>
                </w:p>
              </w:tc>
              <w:tc>
                <w:tcPr>
                  <w:tcW w:w="2119" w:type="dxa"/>
                </w:tcPr>
                <w:p w14:paraId="38465690" w14:textId="58B5BC2A" w:rsidR="002C5DE4" w:rsidRPr="000460E3" w:rsidRDefault="002C5DE4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0460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5</w:t>
                  </w:r>
                </w:p>
              </w:tc>
              <w:tc>
                <w:tcPr>
                  <w:tcW w:w="2005" w:type="dxa"/>
                </w:tcPr>
                <w:p w14:paraId="7D73AFE5" w14:textId="228D0C25" w:rsidR="002C5DE4" w:rsidRPr="002C5DE4" w:rsidRDefault="00A457E5" w:rsidP="00FD0855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10</w:t>
                  </w:r>
                  <w:r w:rsidR="002C5DE4" w:rsidRPr="000460E3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2C5DE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minutes</w:t>
                  </w:r>
                </w:p>
              </w:tc>
            </w:tr>
            <w:bookmarkEnd w:id="0"/>
          </w:tbl>
          <w:p w14:paraId="4EB7C1F5" w14:textId="77777777" w:rsidR="006A60D6" w:rsidRPr="002C5DE4" w:rsidRDefault="006A60D6" w:rsidP="00A2015F">
            <w:pPr>
              <w:pStyle w:val="2"/>
              <w:rPr>
                <w:rFonts w:ascii="Calibri" w:eastAsia="Calibri" w:hAnsi="Calibri" w:cs="Calibri"/>
                <w:sz w:val="18"/>
                <w:szCs w:val="18"/>
                <w:lang w:val="en-US"/>
              </w:rPr>
            </w:pPr>
          </w:p>
          <w:p w14:paraId="57E47189" w14:textId="008FA932" w:rsidR="00A2015F" w:rsidRPr="00413A5D" w:rsidRDefault="00A2015F" w:rsidP="00A2015F">
            <w:pPr>
              <w:pStyle w:val="2"/>
              <w:rPr>
                <w:rFonts w:ascii="Calibri" w:eastAsia="Calibri" w:hAnsi="Calibri" w:cs="Calibri"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>TESTING / ASSE</w:t>
            </w:r>
            <w:r w:rsidR="00293607">
              <w:rPr>
                <w:rFonts w:ascii="Calibri" w:eastAsia="Calibri" w:hAnsi="Calibri" w:cs="Calibri"/>
                <w:sz w:val="18"/>
                <w:szCs w:val="18"/>
                <w:lang w:val="en-GB"/>
              </w:rPr>
              <w:t>S</w:t>
            </w:r>
            <w:r w:rsidRPr="00413A5D">
              <w:rPr>
                <w:rFonts w:ascii="Calibri" w:eastAsia="Calibri" w:hAnsi="Calibri" w:cs="Calibri"/>
                <w:sz w:val="18"/>
                <w:szCs w:val="18"/>
                <w:lang w:val="en-GB"/>
              </w:rPr>
              <w:t>SMENT</w:t>
            </w:r>
          </w:p>
          <w:p w14:paraId="04EBACE3" w14:textId="07E1C84C" w:rsidR="00293607" w:rsidRPr="000460E3" w:rsidRDefault="00293607" w:rsidP="00C85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en-US"/>
              </w:rPr>
            </w:pPr>
            <w:r w:rsidRPr="0029360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Each student fills in the self-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val="en-US"/>
              </w:rPr>
              <w:t>assessment</w:t>
            </w:r>
            <w:r w:rsidRPr="0029360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sheet after the end of the debate. Each student is asked to continue the following sentences.</w:t>
            </w:r>
          </w:p>
          <w:p w14:paraId="1A5C2A96" w14:textId="092464AA" w:rsidR="00293607" w:rsidRPr="00293607" w:rsidRDefault="00293607" w:rsidP="00C85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9360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  <w:r w:rsidRPr="0029360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What I liked most about today's lesson is…</w:t>
            </w:r>
          </w:p>
          <w:p w14:paraId="130F2066" w14:textId="54368CB2" w:rsidR="00A2015F" w:rsidRPr="000460E3" w:rsidRDefault="00293607" w:rsidP="00C85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9360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  <w:r w:rsidRPr="0029360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What I found most difficult in today's lesson is…</w:t>
            </w:r>
          </w:p>
          <w:p w14:paraId="21E7510C" w14:textId="61D4658D" w:rsidR="00293607" w:rsidRPr="00293607" w:rsidRDefault="00293607" w:rsidP="00C85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9360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  <w:r w:rsidRPr="0029360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What I liked most about my collaboration with my classmates is...</w:t>
            </w:r>
          </w:p>
          <w:p w14:paraId="47E6EC13" w14:textId="71074824" w:rsidR="00293607" w:rsidRPr="00EC5973" w:rsidRDefault="00293607" w:rsidP="00C85C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93607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-</w:t>
            </w:r>
            <w:r w:rsidR="00EC5973" w:rsidRPr="00EC5973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What made it more difficult to work with my classmates</w:t>
            </w:r>
            <w:r w:rsidR="00EC5973" w:rsidRPr="00EC5973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EC5973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is…</w:t>
            </w:r>
          </w:p>
          <w:p w14:paraId="465A9D0E" w14:textId="5649BC49" w:rsidR="00A2015F" w:rsidRPr="00413A5D" w:rsidRDefault="00EF1262" w:rsidP="00A2015F">
            <w:pPr>
              <w:pStyle w:val="2"/>
              <w:rPr>
                <w:rFonts w:ascii="Calibri" w:eastAsia="Calibri" w:hAnsi="Calibri" w:cs="Calibri"/>
                <w:b w:val="0"/>
                <w:i/>
                <w:iCs/>
                <w:color w:val="000000"/>
                <w:sz w:val="18"/>
                <w:szCs w:val="18"/>
                <w:shd w:val="clear" w:color="auto" w:fill="B7DDE3"/>
                <w:lang w:val="en-GB"/>
              </w:rPr>
            </w:pPr>
            <w: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LEARNING RESOURCES/SERVICES/TOOLS</w:t>
            </w:r>
          </w:p>
          <w:p w14:paraId="7A9479E2" w14:textId="4AC06C36" w:rsidR="00A2015F" w:rsidRDefault="00A2015F" w:rsidP="006A60D6">
            <w:pP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Provide information about any </w:t>
            </w:r>
            <w:r w:rsidR="00EF1262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learning resources or services/tool that should support a learning </w:t>
            </w:r>
            <w:r w:rsidR="00B8223B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>activity.</w:t>
            </w:r>
            <w:r w:rsidRPr="00413A5D"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  <w:t xml:space="preserve"> </w:t>
            </w:r>
          </w:p>
          <w:p w14:paraId="67120662" w14:textId="77777777" w:rsidR="00EF1262" w:rsidRDefault="00EF1262" w:rsidP="006A60D6">
            <w:pP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="00EF1262" w:rsidRPr="00413A5D" w14:paraId="10C45546" w14:textId="77777777" w:rsidTr="00257D15">
              <w:tc>
                <w:tcPr>
                  <w:tcW w:w="1889" w:type="dxa"/>
                </w:tcPr>
                <w:p w14:paraId="2092783D" w14:textId="77777777" w:rsidR="00EF1262" w:rsidRPr="00413A5D" w:rsidRDefault="00EF1262" w:rsidP="00EF1262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14:paraId="2E1B812C" w14:textId="5E6F13AB" w:rsidR="00EF1262" w:rsidRPr="00413A5D" w:rsidRDefault="00EF1262" w:rsidP="00EF1262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Name of </w:t>
                  </w: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GB"/>
                    </w:rPr>
                    <w:t>learning resource or service/tool</w:t>
                  </w:r>
                </w:p>
              </w:tc>
              <w:tc>
                <w:tcPr>
                  <w:tcW w:w="2005" w:type="dxa"/>
                </w:tcPr>
                <w:p w14:paraId="7037339F" w14:textId="22F4BEA2" w:rsidR="00EF1262" w:rsidRPr="00413A5D" w:rsidRDefault="00EF1262" w:rsidP="00EF1262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 xml:space="preserve">Description of </w:t>
                  </w:r>
                  <w: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GB"/>
                    </w:rPr>
                    <w:t>learning resource or service/tool</w:t>
                  </w:r>
                </w:p>
              </w:tc>
            </w:tr>
            <w:tr w:rsidR="00EF1262" w:rsidRPr="00413A5D" w14:paraId="5F285395" w14:textId="77777777" w:rsidTr="00257D15">
              <w:tc>
                <w:tcPr>
                  <w:tcW w:w="1889" w:type="dxa"/>
                </w:tcPr>
                <w:p w14:paraId="10DC2ACF" w14:textId="77777777" w:rsidR="00BA2547" w:rsidRDefault="00BA2547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175C97D2" w14:textId="77777777" w:rsidR="00BA2547" w:rsidRDefault="00BA2547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677A1FB5" w14:textId="77777777" w:rsidR="00BA2547" w:rsidRDefault="00BA2547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70F6FE4B" w14:textId="77777777" w:rsidR="00BA2547" w:rsidRDefault="00BA2547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169C24EA" w14:textId="77777777" w:rsidR="00BA2547" w:rsidRDefault="00BA2547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5708114E" w14:textId="4E8670A4" w:rsidR="00EF1262" w:rsidRPr="00413A5D" w:rsidRDefault="002C5DE4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2C5DE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Distribution of informational material to the students and brief reading of it.</w:t>
                  </w:r>
                </w:p>
              </w:tc>
              <w:tc>
                <w:tcPr>
                  <w:tcW w:w="2119" w:type="dxa"/>
                </w:tcPr>
                <w:p w14:paraId="076055BE" w14:textId="77777777" w:rsidR="00BA2547" w:rsidRDefault="00BA2547" w:rsidP="00FE611B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685D0C0D" w14:textId="77777777" w:rsidR="00BA2547" w:rsidRDefault="00BA2547" w:rsidP="00FE611B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3C91C17F" w14:textId="77777777" w:rsidR="00BA2547" w:rsidRDefault="00BA2547" w:rsidP="00FE611B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6C02EA84" w14:textId="01B51407" w:rsidR="00FD0855" w:rsidRPr="005071AD" w:rsidRDefault="00BA2547" w:rsidP="00FE611B">
                  <w:pPr>
                    <w:jc w:val="center"/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1.</w:t>
                  </w:r>
                  <w:r w:rsidR="00410F9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="000464F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Printed t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ext</w:t>
                  </w:r>
                  <w:r w:rsidR="00410F9C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: </w:t>
                  </w:r>
                  <w:r w:rsidR="005071A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fldChar w:fldCharType="begin"/>
                  </w:r>
                  <w:r w:rsidR="00DE5D32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instrText>HYPERLINK "C:\\Users\\crapti\\Desktop\\CITY vs VILLAGE_TEXT.pdf"</w:instrText>
                  </w:r>
                  <w:r w:rsidR="005071A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r>
                  <w:r w:rsidR="005071AD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fldChar w:fldCharType="separate"/>
                  </w:r>
                  <w:r w:rsidR="0061768F" w:rsidRPr="005071AD"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I compare life in the city with life in the </w:t>
                  </w:r>
                  <w:r w:rsidR="00F00F1F" w:rsidRPr="005071AD"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village.</w:t>
                  </w:r>
                </w:p>
                <w:p w14:paraId="5A5064F9" w14:textId="604B722E" w:rsidR="0061768F" w:rsidRDefault="005071AD" w:rsidP="00FE611B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fldChar w:fldCharType="end"/>
                  </w:r>
                </w:p>
                <w:p w14:paraId="70989DB1" w14:textId="77777777" w:rsidR="0061768F" w:rsidRDefault="00BA2547" w:rsidP="00FE611B">
                  <w:pPr>
                    <w:jc w:val="center"/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BA2547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2.</w:t>
                  </w:r>
                  <w:r w:rsidR="000464F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Worksheet: </w:t>
                  </w:r>
                  <w:hyperlink r:id="rId18" w:history="1">
                    <w:r w:rsidR="0061768F" w:rsidRPr="005071AD">
                      <w:rPr>
                        <w:rStyle w:val="-"/>
                        <w:rFonts w:ascii="Calibri" w:eastAsia="Calibri" w:hAnsi="Calibri" w:cs="Calibri"/>
                        <w:sz w:val="18"/>
                        <w:szCs w:val="18"/>
                        <w:lang w:val="en-GB" w:eastAsia="ja-JP"/>
                      </w:rPr>
                      <w:t>List for the arguments</w:t>
                    </w:r>
                  </w:hyperlink>
                </w:p>
                <w:p w14:paraId="08FA4935" w14:textId="77777777" w:rsidR="000464F4" w:rsidRDefault="000464F4" w:rsidP="00FE611B">
                  <w:pPr>
                    <w:jc w:val="center"/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  <w:p w14:paraId="6B8CC3FC" w14:textId="17E08840" w:rsidR="000464F4" w:rsidRPr="00413A5D" w:rsidRDefault="000464F4" w:rsidP="000464F4">
                  <w:pP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0464F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3. Pencils</w:t>
                  </w:r>
                </w:p>
              </w:tc>
              <w:tc>
                <w:tcPr>
                  <w:tcW w:w="2005" w:type="dxa"/>
                </w:tcPr>
                <w:p w14:paraId="124794E8" w14:textId="4EFB1709" w:rsidR="00EF1262" w:rsidRPr="007708CB" w:rsidRDefault="007708CB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7708C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 printed text</w:t>
                  </w:r>
                  <w:r w:rsidR="00D81058" w:rsidRPr="00D81058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Pr="007708C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</w:t>
                  </w:r>
                  <w:r w:rsidR="00D81058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titled </w:t>
                  </w:r>
                  <w:r w:rsidR="00D81058" w:rsidRPr="00D81058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“I compare life in the city with the life in the village”</w:t>
                  </w:r>
                  <w:r w:rsidR="00D81058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</w:t>
                  </w:r>
                  <w:r w:rsidRPr="007708C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inspires students and enriches their thinking.</w:t>
                  </w:r>
                  <w:r w:rsidRPr="007708CB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 xml:space="preserve"> </w:t>
                  </w:r>
                  <w:r w:rsidRPr="007708C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Based on the printed text, the students are asked to elaborate the arguments for life in the city and life in the village and record them in the blank list.</w:t>
                  </w:r>
                  <w:r w:rsidR="00566AD8" w:rsidRPr="00566AD8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In addition, they can also record their own arguments.</w:t>
                  </w:r>
                </w:p>
              </w:tc>
            </w:tr>
            <w:tr w:rsidR="00EF1262" w:rsidRPr="00413A5D" w14:paraId="4543AD6C" w14:textId="77777777" w:rsidTr="00257D15">
              <w:tc>
                <w:tcPr>
                  <w:tcW w:w="1889" w:type="dxa"/>
                </w:tcPr>
                <w:p w14:paraId="12B51BCC" w14:textId="77777777" w:rsidR="00BA2547" w:rsidRDefault="00BA2547" w:rsidP="002C5DE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</w:pPr>
                </w:p>
                <w:p w14:paraId="58B4B97E" w14:textId="3F1B3B0C" w:rsidR="002C5DE4" w:rsidRPr="002C5DE4" w:rsidRDefault="002C5DE4" w:rsidP="002C5DE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2C5DE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Separation of groups</w:t>
                  </w:r>
                </w:p>
                <w:p w14:paraId="291B6A06" w14:textId="283CF1E3" w:rsidR="00EF1262" w:rsidRPr="00413A5D" w:rsidRDefault="002C5DE4" w:rsidP="002C5DE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2C5DE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and definition of the rules.</w:t>
                  </w:r>
                </w:p>
              </w:tc>
              <w:tc>
                <w:tcPr>
                  <w:tcW w:w="2119" w:type="dxa"/>
                </w:tcPr>
                <w:p w14:paraId="1548C809" w14:textId="0F432245" w:rsidR="000464F4" w:rsidRDefault="000464F4" w:rsidP="000464F4">
                  <w:pP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-Computer</w:t>
                  </w:r>
                </w:p>
                <w:p w14:paraId="3184F648" w14:textId="77777777" w:rsidR="000464F4" w:rsidRDefault="000464F4" w:rsidP="00FE611B">
                  <w:pPr>
                    <w:jc w:val="center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47749573" w14:textId="5CF2ED3D" w:rsidR="00B8223B" w:rsidRPr="005071AD" w:rsidRDefault="005071AD" w:rsidP="000464F4">
                  <w:pPr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fldChar w:fldCharType="begin"/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instrText>HYPERLINK "https://wheelofnames.com/"</w:instrTex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fldChar w:fldCharType="separate"/>
                  </w:r>
                  <w:r w:rsidR="00F87558" w:rsidRPr="005071AD"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Online wheel of names</w:t>
                  </w:r>
                </w:p>
                <w:p w14:paraId="37F5CC62" w14:textId="77777777" w:rsidR="00BA2547" w:rsidRDefault="005071AD" w:rsidP="00BA2547">
                  <w:pP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fldChar w:fldCharType="end"/>
                  </w:r>
                </w:p>
                <w:p w14:paraId="1BBF3B6D" w14:textId="17C1FB28" w:rsidR="00EF1262" w:rsidRPr="00BA2547" w:rsidRDefault="00BA2547" w:rsidP="00BA2547">
                  <w:pP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  <w:r w:rsidRPr="00BA2547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 xml:space="preserve">Source: </w:t>
                  </w:r>
                  <w:hyperlink r:id="rId19" w:history="1">
                    <w:r w:rsidR="000464F4" w:rsidRPr="000E7A81">
                      <w:rPr>
                        <w:rStyle w:val="-"/>
                        <w:rFonts w:ascii="Calibri" w:eastAsia="Calibri" w:hAnsi="Calibri" w:cs="Calibri"/>
                        <w:i/>
                        <w:iCs/>
                        <w:sz w:val="18"/>
                        <w:szCs w:val="18"/>
                        <w:lang w:val="en-US" w:eastAsia="ja-JP"/>
                      </w:rPr>
                      <w:t>https://wheelofnames.com/</w:t>
                    </w:r>
                  </w:hyperlink>
                </w:p>
              </w:tc>
              <w:tc>
                <w:tcPr>
                  <w:tcW w:w="2005" w:type="dxa"/>
                </w:tcPr>
                <w:p w14:paraId="125796DF" w14:textId="76E3CBB6" w:rsidR="00EF1262" w:rsidRPr="00F00F1F" w:rsidRDefault="003650F9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3650F9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</w:t>
                  </w:r>
                  <w:r w:rsidR="00F00F1F" w:rsidRPr="00F00F1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“</w:t>
                  </w:r>
                  <w:r w:rsidRPr="00F00F1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online </w:t>
                  </w:r>
                  <w:r w:rsidR="00255D7D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wheel of names</w:t>
                  </w:r>
                  <w:r w:rsidR="00F00F1F" w:rsidRPr="00F00F1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”</w:t>
                  </w:r>
                  <w:r w:rsidRPr="00F00F1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 xml:space="preserve"> </w:t>
                  </w:r>
                  <w:r w:rsidRPr="003650F9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is used by the teacher to divide students into groups</w:t>
                  </w:r>
                  <w:r w:rsid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randomly</w:t>
                  </w:r>
                  <w:r w:rsidRPr="003650F9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.</w:t>
                  </w:r>
                </w:p>
              </w:tc>
            </w:tr>
            <w:tr w:rsidR="00EF1262" w:rsidRPr="00413A5D" w14:paraId="409B7D24" w14:textId="77777777" w:rsidTr="00257D15">
              <w:tc>
                <w:tcPr>
                  <w:tcW w:w="1889" w:type="dxa"/>
                </w:tcPr>
                <w:p w14:paraId="6EEA3F4B" w14:textId="77777777" w:rsidR="00BA2547" w:rsidRDefault="00BA2547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  <w:p w14:paraId="5060DBDB" w14:textId="48F80BD1" w:rsidR="00EF1262" w:rsidRPr="00413A5D" w:rsidRDefault="00B8223B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B8223B"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  <w:t>Final debate for all groups</w:t>
                  </w:r>
                </w:p>
              </w:tc>
              <w:tc>
                <w:tcPr>
                  <w:tcW w:w="2119" w:type="dxa"/>
                </w:tcPr>
                <w:p w14:paraId="471F81ED" w14:textId="76494A6A" w:rsidR="000464F4" w:rsidRDefault="000464F4" w:rsidP="000464F4">
                  <w:r>
                    <w:t>-</w:t>
                  </w:r>
                  <w:r w:rsidRP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Computer</w:t>
                  </w:r>
                </w:p>
                <w:p w14:paraId="0507FE27" w14:textId="77777777" w:rsidR="000464F4" w:rsidRDefault="000464F4" w:rsidP="00BA2547">
                  <w:pPr>
                    <w:jc w:val="center"/>
                  </w:pPr>
                </w:p>
                <w:p w14:paraId="589B066E" w14:textId="1EC84B93" w:rsidR="00BA2547" w:rsidRDefault="00A015B7" w:rsidP="000464F4">
                  <w:pPr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hyperlink r:id="rId20" w:history="1">
                    <w:r w:rsidR="00B8223B" w:rsidRPr="005071AD">
                      <w:rPr>
                        <w:rStyle w:val="-"/>
                        <w:rFonts w:ascii="Calibri" w:eastAsia="Calibri" w:hAnsi="Calibri" w:cs="Calibri"/>
                        <w:sz w:val="18"/>
                        <w:szCs w:val="18"/>
                        <w:lang w:val="en-US" w:eastAsia="ja-JP"/>
                      </w:rPr>
                      <w:t>Online timer</w:t>
                    </w:r>
                  </w:hyperlink>
                </w:p>
                <w:p w14:paraId="2E394399" w14:textId="77777777" w:rsidR="00BA2547" w:rsidRPr="00BA2547" w:rsidRDefault="00BA2547" w:rsidP="00BA2547">
                  <w:pPr>
                    <w:jc w:val="center"/>
                    <w:rPr>
                      <w:rFonts w:ascii="Calibri" w:eastAsia="Calibri" w:hAnsi="Calibri" w:cs="Calibri"/>
                      <w:color w:val="B85A22" w:themeColor="accent2" w:themeShade="BF"/>
                      <w:sz w:val="18"/>
                      <w:szCs w:val="18"/>
                      <w:u w:val="single"/>
                      <w:lang w:val="en-US" w:eastAsia="ja-JP"/>
                    </w:rPr>
                  </w:pPr>
                </w:p>
                <w:p w14:paraId="51B63D31" w14:textId="77777777" w:rsidR="000460E3" w:rsidRPr="00BA2547" w:rsidRDefault="00BA2547" w:rsidP="00BA2547">
                  <w:pPr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</w:pPr>
                  <w:r w:rsidRPr="00BA2547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val="en-US" w:eastAsia="ja-JP"/>
                    </w:rPr>
                    <w:t>Source:</w:t>
                  </w:r>
                </w:p>
                <w:p w14:paraId="2EDF2F4F" w14:textId="2B887474" w:rsidR="00C946D6" w:rsidRPr="0061768F" w:rsidRDefault="00C946D6" w:rsidP="00BA2547">
                  <w:pP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hyperlink r:id="rId21" w:history="1">
                    <w:r w:rsidRPr="000E7A81">
                      <w:rPr>
                        <w:rStyle w:val="-"/>
                        <w:rFonts w:ascii="Calibri" w:eastAsia="Calibri" w:hAnsi="Calibri" w:cs="Calibri"/>
                        <w:sz w:val="18"/>
                        <w:szCs w:val="18"/>
                        <w:lang w:val="en-US" w:eastAsia="ja-JP"/>
                      </w:rPr>
                      <w:t>https://www.online-timer.net/</w:t>
                    </w:r>
                  </w:hyperlink>
                </w:p>
              </w:tc>
              <w:tc>
                <w:tcPr>
                  <w:tcW w:w="2005" w:type="dxa"/>
                </w:tcPr>
                <w:p w14:paraId="4326BFDE" w14:textId="058A0A48" w:rsidR="00EF1262" w:rsidRPr="00413A5D" w:rsidRDefault="003650F9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3650F9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The </w:t>
                  </w:r>
                  <w:r w:rsidR="00F00F1F" w:rsidRPr="00F00F1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“</w:t>
                  </w:r>
                  <w:r w:rsidRPr="00F00F1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online timer</w:t>
                  </w:r>
                  <w:r w:rsidR="00F00F1F" w:rsidRPr="00F00F1F">
                    <w:rPr>
                      <w:rFonts w:ascii="Calibri" w:eastAsia="Calibri" w:hAnsi="Calibri" w:cs="Calibri"/>
                      <w:i/>
                      <w:iCs/>
                      <w:sz w:val="18"/>
                      <w:szCs w:val="18"/>
                      <w:lang w:eastAsia="ja-JP"/>
                    </w:rPr>
                    <w:t>”</w:t>
                  </w:r>
                  <w:r w:rsidRPr="003650F9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is used by the teacher to limit each student's speaking time during the debate.</w:t>
                  </w:r>
                </w:p>
              </w:tc>
            </w:tr>
            <w:tr w:rsidR="00EF1262" w:rsidRPr="00413A5D" w14:paraId="1611855A" w14:textId="77777777" w:rsidTr="00FE611B">
              <w:trPr>
                <w:trHeight w:val="863"/>
              </w:trPr>
              <w:tc>
                <w:tcPr>
                  <w:tcW w:w="1889" w:type="dxa"/>
                </w:tcPr>
                <w:p w14:paraId="757601F3" w14:textId="51733178" w:rsidR="00BA2547" w:rsidRDefault="00BA2547" w:rsidP="002C5DE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675560E5" w14:textId="77777777" w:rsidR="00BA2547" w:rsidRDefault="00BA2547" w:rsidP="002C5DE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</w:p>
                <w:p w14:paraId="281CB196" w14:textId="4B3DA13C" w:rsidR="00EF1262" w:rsidRPr="002C5DE4" w:rsidRDefault="00BA2547" w:rsidP="002C5DE4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C</w:t>
                  </w:r>
                  <w:r w:rsidR="002C5DE4" w:rsidRPr="002C5DE4"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  <w:t>ompletion of the self-assessment sheet by the students.</w:t>
                  </w:r>
                </w:p>
              </w:tc>
              <w:tc>
                <w:tcPr>
                  <w:tcW w:w="2119" w:type="dxa"/>
                </w:tcPr>
                <w:p w14:paraId="552FA59D" w14:textId="77777777" w:rsidR="00BA2547" w:rsidRDefault="00BA2547" w:rsidP="00FE611B">
                  <w:pPr>
                    <w:jc w:val="center"/>
                  </w:pPr>
                </w:p>
                <w:p w14:paraId="618F6AC6" w14:textId="77777777" w:rsidR="00BA2547" w:rsidRDefault="00BA2547" w:rsidP="00FE611B">
                  <w:pPr>
                    <w:jc w:val="center"/>
                  </w:pPr>
                </w:p>
                <w:p w14:paraId="22B7C7A0" w14:textId="1684DFBB" w:rsidR="00EF1262" w:rsidRDefault="000464F4" w:rsidP="000464F4">
                  <w:pPr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1.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Worksheet: </w:t>
                  </w:r>
                  <w:hyperlink r:id="rId22" w:history="1">
                    <w:r w:rsidR="0061768F" w:rsidRPr="000464F4">
                      <w:rPr>
                        <w:rStyle w:val="-"/>
                        <w:rFonts w:ascii="Calibri" w:eastAsia="Calibri" w:hAnsi="Calibri" w:cs="Calibri"/>
                        <w:sz w:val="18"/>
                        <w:szCs w:val="18"/>
                        <w:lang w:val="en-GB" w:eastAsia="ja-JP"/>
                      </w:rPr>
                      <w:t>S</w:t>
                    </w:r>
                    <w:r w:rsidR="00F87558" w:rsidRPr="000464F4">
                      <w:rPr>
                        <w:rStyle w:val="-"/>
                        <w:rFonts w:ascii="Calibri" w:eastAsia="Calibri" w:hAnsi="Calibri" w:cs="Calibri"/>
                        <w:sz w:val="18"/>
                        <w:szCs w:val="18"/>
                        <w:lang w:val="en-GB" w:eastAsia="ja-JP"/>
                      </w:rPr>
                      <w:t>elf-assessment sheet</w:t>
                    </w:r>
                  </w:hyperlink>
                </w:p>
                <w:p w14:paraId="60163E4B" w14:textId="77777777" w:rsidR="000464F4" w:rsidRPr="000464F4" w:rsidRDefault="000464F4" w:rsidP="000464F4">
                  <w:pPr>
                    <w:rPr>
                      <w:rStyle w:val="-"/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</w:p>
                <w:p w14:paraId="6FD5835B" w14:textId="6F2F99F7" w:rsidR="000464F4" w:rsidRPr="00413A5D" w:rsidRDefault="000464F4" w:rsidP="000464F4">
                  <w:pPr>
                    <w:rPr>
                      <w:rFonts w:ascii="Calibri" w:eastAsia="Calibri" w:hAnsi="Calibri" w:cs="Calibri"/>
                      <w:sz w:val="18"/>
                      <w:szCs w:val="18"/>
                      <w:lang w:val="en-GB" w:eastAsia="ja-JP"/>
                    </w:rPr>
                  </w:pPr>
                  <w:r w:rsidRP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2.Pencils</w:t>
                  </w:r>
                </w:p>
              </w:tc>
              <w:tc>
                <w:tcPr>
                  <w:tcW w:w="2005" w:type="dxa"/>
                </w:tcPr>
                <w:p w14:paraId="6D1D3F47" w14:textId="7C78AE9A" w:rsidR="00EF1262" w:rsidRPr="00FE611B" w:rsidRDefault="00FE611B" w:rsidP="00EF1262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val="en-US" w:eastAsia="ja-JP"/>
                    </w:rPr>
                  </w:pPr>
                  <w:r w:rsidRPr="00FE611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>The self-assessment sheet is used</w:t>
                  </w:r>
                  <w:r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at the end of the lesson</w:t>
                  </w:r>
                  <w:r w:rsidRPr="00FE611B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to give feedback to the teacher as well as to contribute to the student's self-awareness.</w:t>
                  </w:r>
                  <w:r w:rsid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S</w:t>
                  </w:r>
                  <w:r w:rsidR="000464F4" w:rsidRP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tudents are </w:t>
                  </w:r>
                  <w:r w:rsidR="000464F4" w:rsidRP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lastRenderedPageBreak/>
                    <w:t>asked to answer individually the</w:t>
                  </w:r>
                  <w:r w:rsid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four</w:t>
                  </w:r>
                  <w:r w:rsidR="000464F4" w:rsidRP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questions</w:t>
                  </w:r>
                  <w:r w:rsidR="000464F4">
                    <w:rPr>
                      <w:rFonts w:ascii="Calibri" w:eastAsia="Calibri" w:hAnsi="Calibri" w:cs="Calibri"/>
                      <w:sz w:val="18"/>
                      <w:szCs w:val="18"/>
                      <w:lang w:eastAsia="ja-JP"/>
                    </w:rPr>
                    <w:t xml:space="preserve"> on the self-assessment sheet.</w:t>
                  </w:r>
                </w:p>
              </w:tc>
            </w:tr>
          </w:tbl>
          <w:p w14:paraId="620C8746" w14:textId="77777777" w:rsidR="00EF1262" w:rsidRDefault="00EF1262" w:rsidP="006A60D6">
            <w:pPr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</w:p>
          <w:p w14:paraId="35D2706E" w14:textId="3E818E2C" w:rsidR="00EF1262" w:rsidRPr="006A60D6" w:rsidRDefault="00EF1262" w:rsidP="006A60D6">
            <w:pPr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="00EF1262" w:rsidRPr="00413A5D" w14:paraId="41D71090" w14:textId="77777777" w:rsidTr="00210F58">
        <w:trPr>
          <w:gridAfter w:val="1"/>
          <w:wAfter w:w="6404" w:type="dxa"/>
          <w:trHeight w:val="50"/>
        </w:trPr>
        <w:tc>
          <w:tcPr>
            <w:tcW w:w="3641" w:type="dxa"/>
          </w:tcPr>
          <w:p w14:paraId="51AC5F8C" w14:textId="029270BE" w:rsidR="00EF1262" w:rsidRPr="00543BD4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  <w:r w:rsidRPr="00543BD4">
              <w:rPr>
                <w:rFonts w:ascii="Calibri" w:eastAsia="Calibri" w:hAnsi="Calibri" w:cs="Calibri"/>
                <w:color w:val="323232"/>
                <w:sz w:val="18"/>
                <w:szCs w:val="18"/>
                <w:lang w:val="en-GB"/>
              </w:rPr>
              <w:lastRenderedPageBreak/>
              <w:t>Applying modern metaverse enabled pedagogical techniques for civic learning: Supporting K-12 teachers and students</w:t>
            </w:r>
          </w:p>
        </w:tc>
        <w:tc>
          <w:tcPr>
            <w:tcW w:w="728" w:type="dxa"/>
          </w:tcPr>
          <w:p w14:paraId="5CDA5DC4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</w:tr>
      <w:tr w:rsidR="00EF1262" w:rsidRPr="00413A5D" w14:paraId="6A9671C9" w14:textId="77777777" w:rsidTr="00210F58">
        <w:trPr>
          <w:gridAfter w:val="1"/>
          <w:wAfter w:w="6404" w:type="dxa"/>
          <w:trHeight w:val="50"/>
        </w:trPr>
        <w:tc>
          <w:tcPr>
            <w:tcW w:w="3641" w:type="dxa"/>
          </w:tcPr>
          <w:p w14:paraId="49F6D550" w14:textId="77777777" w:rsidR="00EF1262" w:rsidRPr="00543BD4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</w:tcPr>
          <w:p w14:paraId="1D6232BC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</w:tr>
      <w:tr w:rsidR="00EF1262" w:rsidRPr="00413A5D" w14:paraId="747FFBDE" w14:textId="77777777" w:rsidTr="00210F58">
        <w:trPr>
          <w:gridAfter w:val="1"/>
          <w:wAfter w:w="6404" w:type="dxa"/>
          <w:trHeight w:val="50"/>
        </w:trPr>
        <w:tc>
          <w:tcPr>
            <w:tcW w:w="3641" w:type="dxa"/>
          </w:tcPr>
          <w:p w14:paraId="54C030E9" w14:textId="77777777" w:rsidR="00EF1262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  <w:r w:rsidRPr="00543BD4"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  <w:t xml:space="preserve">WP2: </w:t>
            </w:r>
          </w:p>
          <w:p w14:paraId="55091B20" w14:textId="77777777" w:rsidR="00EF1262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  <w:p w14:paraId="0DBD57FA" w14:textId="6C21500E" w:rsidR="00EF1262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43BD4"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  <w:t xml:space="preserve">A2.1 </w:t>
            </w:r>
            <w:r w:rsidRPr="00543BD4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val="en-GB"/>
              </w:rPr>
              <w:t>Identification of traditional effective practices of civic education in primary education</w:t>
            </w:r>
          </w:p>
          <w:p w14:paraId="4A416339" w14:textId="7FA91FC0" w:rsidR="00EF1262" w:rsidRPr="00543BD4" w:rsidRDefault="00EF1262" w:rsidP="00210F58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</w:tcPr>
          <w:p w14:paraId="49885088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</w:tr>
      <w:tr w:rsidR="00EF1262" w:rsidRPr="00413A5D" w14:paraId="07E2D86E" w14:textId="77777777" w:rsidTr="00210F58">
        <w:trPr>
          <w:trHeight w:val="50"/>
        </w:trPr>
        <w:tc>
          <w:tcPr>
            <w:tcW w:w="3641" w:type="dxa"/>
          </w:tcPr>
          <w:p w14:paraId="05A0ABFA" w14:textId="656278B3" w:rsidR="00EF1262" w:rsidRPr="00543BD4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</w:tcPr>
          <w:p w14:paraId="7FF25249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6404" w:type="dxa"/>
          </w:tcPr>
          <w:p w14:paraId="0E4BAAC4" w14:textId="39E63A30" w:rsidR="00EF1262" w:rsidRPr="00210F58" w:rsidRDefault="00EF1262" w:rsidP="00210F58">
            <w:pPr>
              <w:ind w:right="317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EF1262" w:rsidRPr="00413A5D" w14:paraId="5D3D17D5" w14:textId="77777777" w:rsidTr="00210F58">
        <w:trPr>
          <w:trHeight w:val="50"/>
        </w:trPr>
        <w:tc>
          <w:tcPr>
            <w:tcW w:w="3641" w:type="dxa"/>
          </w:tcPr>
          <w:p w14:paraId="5844FB97" w14:textId="0D365A17" w:rsidR="000460E3" w:rsidRPr="00BA2547" w:rsidRDefault="000460E3" w:rsidP="00B66215">
            <w:pPr>
              <w:jc w:val="both"/>
              <w:rPr>
                <w:rFonts w:ascii="Calibri" w:eastAsia="Calibri" w:hAnsi="Calibri" w:cs="Calibri"/>
                <w:b/>
                <w:sz w:val="28"/>
                <w:szCs w:val="28"/>
                <w:u w:val="single"/>
                <w:lang w:val="en-GB"/>
              </w:rPr>
            </w:pPr>
            <w:r w:rsidRPr="00A015B7">
              <w:rPr>
                <w:rFonts w:ascii="Calibri" w:eastAsia="Calibri" w:hAnsi="Calibri" w:cs="Calibri"/>
                <w:b/>
                <w:sz w:val="28"/>
                <w:szCs w:val="28"/>
                <w:highlight w:val="yellow"/>
                <w:u w:val="single"/>
                <w:lang w:val="en-GB"/>
              </w:rPr>
              <w:lastRenderedPageBreak/>
              <w:t>Text: I compare life in the city with life in the village</w:t>
            </w:r>
          </w:p>
          <w:p w14:paraId="314BD974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0A8607E2" w14:textId="3B82FA4B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558F7934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62129714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3115D3B3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6FCFBFE7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38BB0AF5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6CC8D14A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1CB5C579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41E678AF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3322825E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11AA1F09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1BC677FA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0F49C31C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63D4CD3C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243DA2EB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6E016B77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44818C52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0E1051BF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1F69C4F0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305916BC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318F8C9C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2C7E393A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45FD1560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758A99DB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0A6E463F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0DA183E7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31858918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0FEB5BCA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01541771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25F75E70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6C4947E2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02F7F163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3910F59E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7F4BF836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236DA381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1974FA75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52B03877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5210E1A2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3D15543E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1C3B09B8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6B488D02" w14:textId="77777777" w:rsidR="000460E3" w:rsidRDefault="000460E3" w:rsidP="000460E3">
            <w:pPr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  <w:p w14:paraId="664E995D" w14:textId="3F630939" w:rsidR="000460E3" w:rsidRPr="00B66215" w:rsidRDefault="000460E3" w:rsidP="000460E3">
            <w:pPr>
              <w:jc w:val="both"/>
              <w:rPr>
                <w:rFonts w:ascii="Calibri" w:eastAsia="Calibri" w:hAnsi="Calibri" w:cs="Calibri"/>
                <w:b/>
                <w:sz w:val="32"/>
                <w:szCs w:val="32"/>
                <w:u w:val="single"/>
                <w:lang w:val="en-GB"/>
              </w:rPr>
            </w:pPr>
            <w:r w:rsidRPr="00A015B7">
              <w:rPr>
                <w:rFonts w:ascii="Calibri" w:eastAsia="Calibri" w:hAnsi="Calibri" w:cs="Calibri"/>
                <w:b/>
                <w:sz w:val="32"/>
                <w:szCs w:val="32"/>
                <w:highlight w:val="yellow"/>
                <w:u w:val="single"/>
                <w:lang w:val="en-GB"/>
              </w:rPr>
              <w:lastRenderedPageBreak/>
              <w:t xml:space="preserve">List for the </w:t>
            </w:r>
            <w:proofErr w:type="gramStart"/>
            <w:r w:rsidRPr="00A015B7">
              <w:rPr>
                <w:rFonts w:ascii="Calibri" w:eastAsia="Calibri" w:hAnsi="Calibri" w:cs="Calibri"/>
                <w:b/>
                <w:sz w:val="32"/>
                <w:szCs w:val="32"/>
                <w:highlight w:val="yellow"/>
                <w:u w:val="single"/>
                <w:lang w:val="en-GB"/>
              </w:rPr>
              <w:t>arguments</w:t>
            </w:r>
            <w:proofErr w:type="gramEnd"/>
          </w:p>
          <w:p w14:paraId="5C400333" w14:textId="6974A951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b/>
                <w:sz w:val="28"/>
                <w:szCs w:val="28"/>
                <w:lang w:val="en-GB"/>
              </w:rPr>
            </w:pPr>
          </w:p>
        </w:tc>
        <w:tc>
          <w:tcPr>
            <w:tcW w:w="728" w:type="dxa"/>
          </w:tcPr>
          <w:p w14:paraId="1EC7B36A" w14:textId="77777777" w:rsidR="00EF1262" w:rsidRPr="00413A5D" w:rsidRDefault="00EF1262">
            <w:pPr>
              <w:tabs>
                <w:tab w:val="left" w:pos="990"/>
              </w:tabs>
              <w:rPr>
                <w:rFonts w:ascii="Calibri" w:eastAsia="Calibri" w:hAnsi="Calibri" w:cs="Calibri"/>
                <w:lang w:val="en-GB"/>
              </w:rPr>
            </w:pPr>
          </w:p>
        </w:tc>
        <w:tc>
          <w:tcPr>
            <w:tcW w:w="6404" w:type="dxa"/>
          </w:tcPr>
          <w:p w14:paraId="6E3AB4F5" w14:textId="7CEAEB17" w:rsidR="00EF1262" w:rsidRPr="00413A5D" w:rsidRDefault="000460E3" w:rsidP="00EF1262">
            <w:pPr>
              <w:pStyle w:val="2"/>
              <w:pBdr>
                <w:bottom w:val="none" w:sz="0" w:space="0" w:color="auto"/>
              </w:pBdr>
              <w:jc w:val="center"/>
              <w:rPr>
                <w:rFonts w:ascii="Calibri" w:eastAsia="Calibri" w:hAnsi="Calibri" w:cs="Calibri"/>
                <w:i/>
                <w:iCs/>
                <w:sz w:val="18"/>
                <w:szCs w:val="18"/>
                <w:lang w:val="en-GB"/>
              </w:rPr>
            </w:pPr>
            <w:r>
              <w:rPr>
                <w:rFonts w:ascii="Calibri" w:eastAsia="Calibri" w:hAnsi="Calibri" w:cs="Calibri"/>
                <w:i/>
                <w:iCs/>
                <w:noProof/>
                <w:sz w:val="18"/>
                <w:szCs w:val="18"/>
                <w:lang w:val="en-GB"/>
              </w:rPr>
              <w:drawing>
                <wp:inline distT="0" distB="0" distL="0" distR="0" wp14:anchorId="0F72C751" wp14:editId="113B5B5B">
                  <wp:extent cx="3365673" cy="3619686"/>
                  <wp:effectExtent l="0" t="0" r="6350" b="0"/>
                  <wp:docPr id="1121531770" name="Εικόνα 3" descr="Εικόνα που περιέχει κείμενο, γράμμα, στιγμιότυπο οθόνης, γραμματοσειρ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531770" name="Εικόνα 3" descr="Εικόνα που περιέχει κείμενο, γράμμα, στιγμιότυπο οθόνης, γραμματοσειρά&#10;&#10;Περιγραφή που δημιουργήθηκε αυτόματα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5673" cy="361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Calibri" w:hAnsi="Calibri" w:cs="Calibri"/>
                <w:i/>
                <w:iCs/>
                <w:noProof/>
                <w:sz w:val="18"/>
                <w:szCs w:val="18"/>
                <w:lang w:val="en-GB"/>
              </w:rPr>
              <w:drawing>
                <wp:inline distT="0" distB="0" distL="0" distR="0" wp14:anchorId="5B49D7ED" wp14:editId="0442C41E">
                  <wp:extent cx="3391074" cy="4680191"/>
                  <wp:effectExtent l="0" t="0" r="0" b="6350"/>
                  <wp:docPr id="1126697264" name="Εικόνα 4" descr="Εικόνα που περιέχει κείμενο, στιγμιότυπο οθόνης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6697264" name="Εικόνα 4" descr="Εικόνα που περιέχει κείμενο, στιγμιότυπο οθόνης&#10;&#10;Περιγραφή που δημιουργήθηκε αυτόματα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074" cy="4680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6D4BDA" w14:textId="3E0883FF" w:rsidR="00543BD4" w:rsidRDefault="000460E3" w:rsidP="000460E3">
      <w:pPr>
        <w:jc w:val="right"/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noProof/>
          <w:lang w:val="en-GB"/>
        </w:rPr>
        <w:drawing>
          <wp:inline distT="0" distB="0" distL="0" distR="0" wp14:anchorId="72C8FB43" wp14:editId="143813FC">
            <wp:extent cx="4025179" cy="4483019"/>
            <wp:effectExtent l="0" t="0" r="0" b="0"/>
            <wp:docPr id="55709295" name="Εικόνα 6" descr="Εικόνα που περιέχει κείμενο, στιγμιότυπο οθόνης, αριθμό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09295" name="Εικόνα 6" descr="Εικόνα που περιέχει κείμενο, στιγμιότυπο οθόνης, αριθμός&#10;&#10;Περιγραφή που δημιουργήθηκε αυτόματα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997" cy="451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4ADBE" w14:textId="77777777" w:rsidR="00B66215" w:rsidRDefault="00B66215" w:rsidP="000460E3">
      <w:pPr>
        <w:jc w:val="right"/>
        <w:rPr>
          <w:rFonts w:ascii="Calibri" w:eastAsia="Calibri" w:hAnsi="Calibri" w:cs="Calibri"/>
          <w:lang w:val="en-GB"/>
        </w:rPr>
      </w:pPr>
    </w:p>
    <w:p w14:paraId="4D42EF13" w14:textId="2849C735" w:rsidR="00B66215" w:rsidRDefault="00B66215" w:rsidP="000460E3">
      <w:pPr>
        <w:jc w:val="right"/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noProof/>
          <w:lang w:val="en-GB"/>
        </w:rPr>
        <w:drawing>
          <wp:inline distT="0" distB="0" distL="0" distR="0" wp14:anchorId="316C04C9" wp14:editId="66F38106">
            <wp:extent cx="3918732" cy="4470400"/>
            <wp:effectExtent l="0" t="0" r="5715" b="6350"/>
            <wp:docPr id="228788607" name="Εικόνα 8" descr="Εικόνα που περιέχει κείμενο, στιγμιότυπο οθόνη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788607" name="Εικόνα 8" descr="Εικόνα που περιέχει κείμενο, στιγμιότυπο οθόνης&#10;&#10;Περιγραφή που δημιουργήθηκε αυτόματα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697" cy="4498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0809D" w14:textId="77777777" w:rsidR="000460E3" w:rsidRDefault="000460E3" w:rsidP="000460E3">
      <w:pPr>
        <w:jc w:val="right"/>
        <w:rPr>
          <w:rFonts w:ascii="Calibri" w:eastAsia="Calibri" w:hAnsi="Calibri" w:cs="Calibri"/>
          <w:lang w:val="en-GB"/>
        </w:rPr>
      </w:pPr>
    </w:p>
    <w:p w14:paraId="185B086D" w14:textId="1A06B6AC" w:rsidR="000460E3" w:rsidRDefault="00B66215" w:rsidP="00B66215">
      <w:pPr>
        <w:rPr>
          <w:rFonts w:ascii="Calibri" w:eastAsia="Calibri" w:hAnsi="Calibri" w:cs="Calibri"/>
          <w:b/>
          <w:bCs/>
          <w:sz w:val="32"/>
          <w:szCs w:val="32"/>
          <w:u w:val="single"/>
          <w:lang w:val="en-GB"/>
        </w:rPr>
      </w:pPr>
      <w:r>
        <w:rPr>
          <w:rFonts w:ascii="Calibri" w:eastAsia="Calibri" w:hAnsi="Calibri" w:cs="Calibri"/>
          <w:b/>
          <w:bCs/>
          <w:sz w:val="32"/>
          <w:szCs w:val="32"/>
          <w:u w:val="single"/>
          <w:lang w:val="en-GB"/>
        </w:rPr>
        <w:br w:type="page"/>
      </w:r>
      <w:r w:rsidR="000460E3" w:rsidRPr="00A015B7">
        <w:rPr>
          <w:rFonts w:ascii="Calibri" w:eastAsia="Calibri" w:hAnsi="Calibri" w:cs="Calibri"/>
          <w:b/>
          <w:bCs/>
          <w:sz w:val="32"/>
          <w:szCs w:val="32"/>
          <w:highlight w:val="yellow"/>
          <w:u w:val="single"/>
          <w:lang w:val="en-GB"/>
        </w:rPr>
        <w:lastRenderedPageBreak/>
        <w:t>Self-assessment sheet</w:t>
      </w:r>
    </w:p>
    <w:p w14:paraId="357B9BC2" w14:textId="77777777" w:rsidR="00A015B7" w:rsidRDefault="00A015B7" w:rsidP="00B66215">
      <w:pPr>
        <w:rPr>
          <w:rFonts w:ascii="Calibri" w:eastAsia="Calibri" w:hAnsi="Calibri" w:cs="Calibri"/>
          <w:b/>
          <w:bCs/>
          <w:sz w:val="32"/>
          <w:szCs w:val="32"/>
          <w:u w:val="single"/>
          <w:lang w:val="en-GB"/>
        </w:rPr>
      </w:pPr>
    </w:p>
    <w:p w14:paraId="12A45478" w14:textId="77777777" w:rsidR="00A015B7" w:rsidRPr="000460E3" w:rsidRDefault="00A015B7" w:rsidP="00B66215">
      <w:pPr>
        <w:rPr>
          <w:rFonts w:ascii="Calibri" w:eastAsia="Calibri" w:hAnsi="Calibri" w:cs="Calibri"/>
          <w:b/>
          <w:bCs/>
          <w:sz w:val="32"/>
          <w:szCs w:val="32"/>
          <w:u w:val="single"/>
          <w:lang w:val="en-GB"/>
        </w:rPr>
      </w:pPr>
    </w:p>
    <w:p w14:paraId="1086F540" w14:textId="29656C9F" w:rsidR="000460E3" w:rsidRPr="00413A5D" w:rsidRDefault="000460E3" w:rsidP="000460E3">
      <w:pPr>
        <w:jc w:val="right"/>
        <w:rPr>
          <w:rFonts w:ascii="Calibri" w:eastAsia="Calibri" w:hAnsi="Calibri" w:cs="Calibri"/>
          <w:lang w:val="en-GB"/>
        </w:rPr>
      </w:pPr>
      <w:r>
        <w:rPr>
          <w:rFonts w:ascii="Calibri" w:eastAsia="Calibri" w:hAnsi="Calibri" w:cs="Calibri"/>
          <w:noProof/>
          <w:lang w:val="en-GB"/>
        </w:rPr>
        <w:drawing>
          <wp:inline distT="0" distB="0" distL="0" distR="0" wp14:anchorId="3304E8DA" wp14:editId="4993614B">
            <wp:extent cx="6109970" cy="7343716"/>
            <wp:effectExtent l="0" t="0" r="5080" b="0"/>
            <wp:docPr id="793339471" name="Εικόνα 7" descr="Εικόνα που περιέχει κείμενο, στιγμιότυπο οθόνης, γραμματοσειρά, απόδειξη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339471" name="Εικόνα 7" descr="Εικόνα που περιέχει κείμενο, στιγμιότυπο οθόνης, γραμματοσειρά, απόδειξη&#10;&#10;Περιγραφή που δημιουργήθηκε αυτόματα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2379" cy="7358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60E3" w:rsidRPr="00413A5D">
      <w:headerReference w:type="default" r:id="rId28"/>
      <w:pgSz w:w="11906" w:h="16838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E537B" w14:textId="77777777" w:rsidR="00BB3E2F" w:rsidRDefault="00BB3E2F">
      <w:r>
        <w:separator/>
      </w:r>
    </w:p>
  </w:endnote>
  <w:endnote w:type="continuationSeparator" w:id="0">
    <w:p w14:paraId="0DA45A76" w14:textId="77777777" w:rsidR="00BB3E2F" w:rsidRDefault="00BB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1BADD" w14:textId="77777777" w:rsidR="00BB3E2F" w:rsidRDefault="00BB3E2F">
      <w:r>
        <w:separator/>
      </w:r>
    </w:p>
  </w:footnote>
  <w:footnote w:type="continuationSeparator" w:id="0">
    <w:p w14:paraId="6B496626" w14:textId="77777777" w:rsidR="00BB3E2F" w:rsidRDefault="00BB3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55D64" w14:textId="784CF431" w:rsidR="009E1F6A" w:rsidRPr="00866C61" w:rsidRDefault="000150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entury Gothic" w:eastAsia="Century Gothic" w:hAnsi="Century Gothic" w:cs="Century Gothic"/>
        <w:color w:val="595959" w:themeColor="text1" w:themeTint="A6"/>
        <w:sz w:val="20"/>
        <w:szCs w:val="20"/>
      </w:rPr>
    </w:pPr>
    <w:r>
      <w:rPr>
        <w:b/>
        <w:noProof/>
        <w:color w:val="548AB7"/>
        <w:sz w:val="20"/>
        <w:szCs w:val="20"/>
        <w:lang w:val="en-GB"/>
      </w:rPr>
      <w:drawing>
        <wp:anchor distT="0" distB="0" distL="114300" distR="114300" simplePos="0" relativeHeight="251659264" behindDoc="1" locked="0" layoutInCell="1" allowOverlap="1" wp14:anchorId="3B40FA81" wp14:editId="539BFBCA">
          <wp:simplePos x="0" y="0"/>
          <wp:positionH relativeFrom="column">
            <wp:posOffset>5674360</wp:posOffset>
          </wp:positionH>
          <wp:positionV relativeFrom="paragraph">
            <wp:posOffset>-500529</wp:posOffset>
          </wp:positionV>
          <wp:extent cx="1054249" cy="593730"/>
          <wp:effectExtent l="0" t="0" r="0" b="0"/>
          <wp:wrapTight wrapText="bothSides">
            <wp:wrapPolygon edited="0">
              <wp:start x="0" y="5082"/>
              <wp:lineTo x="0" y="15709"/>
              <wp:lineTo x="20559" y="15709"/>
              <wp:lineTo x="21340" y="12937"/>
              <wp:lineTo x="20039" y="10627"/>
              <wp:lineTo x="6766" y="5082"/>
              <wp:lineTo x="0" y="5082"/>
            </wp:wrapPolygon>
          </wp:wrapTight>
          <wp:docPr id="7053139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3031557" name="Picture 15730315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249" cy="59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Calibri"/>
        <w:b/>
        <w:noProof/>
        <w:color w:val="000000"/>
        <w:sz w:val="20"/>
        <w:szCs w:val="20"/>
      </w:rPr>
      <w:drawing>
        <wp:anchor distT="0" distB="0" distL="0" distR="0" simplePos="0" relativeHeight="251658240" behindDoc="1" locked="0" layoutInCell="1" hidden="0" allowOverlap="1" wp14:anchorId="3160B275" wp14:editId="67726DCD">
          <wp:simplePos x="0" y="0"/>
          <wp:positionH relativeFrom="page">
            <wp:posOffset>228600</wp:posOffset>
          </wp:positionH>
          <wp:positionV relativeFrom="page">
            <wp:posOffset>428625</wp:posOffset>
          </wp:positionV>
          <wp:extent cx="7136509" cy="9992256"/>
          <wp:effectExtent l="0" t="0" r="0" b="0"/>
          <wp:wrapNone/>
          <wp:docPr id="90270711" name="Εικόνα 902707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entury Gothic" w:eastAsia="Century Gothic" w:hAnsi="Century Gothic" w:cs="Century Gothic"/>
        <w:b/>
        <w:color w:val="000000"/>
        <w:sz w:val="20"/>
        <w:szCs w:val="20"/>
      </w:rPr>
      <w:t xml:space="preserve"> </w:t>
    </w:r>
    <w:r w:rsidRPr="00FE655E">
      <w:rPr>
        <w:rFonts w:ascii="Century Gothic" w:eastAsia="Century Gothic" w:hAnsi="Century Gothic" w:cs="Century Gothic"/>
        <w:b/>
        <w:color w:val="262626" w:themeColor="text1" w:themeTint="D9"/>
        <w:sz w:val="20"/>
        <w:szCs w:val="20"/>
      </w:rPr>
      <w:t>[</w:t>
    </w:r>
    <w:proofErr w:type="spellStart"/>
    <w:r w:rsidR="0097077E">
      <w:rPr>
        <w:rFonts w:ascii="Century Gothic" w:eastAsia="Century Gothic" w:hAnsi="Century Gothic" w:cs="Century Gothic"/>
        <w:b/>
        <w:color w:val="262626" w:themeColor="text1" w:themeTint="D9"/>
        <w:sz w:val="20"/>
        <w:szCs w:val="20"/>
      </w:rPr>
      <w:t>MetaCivicEdu</w:t>
    </w:r>
    <w:proofErr w:type="spellEnd"/>
    <w:r w:rsidR="0097077E">
      <w:rPr>
        <w:rFonts w:ascii="Century Gothic" w:eastAsia="Century Gothic" w:hAnsi="Century Gothic" w:cs="Century Gothic"/>
        <w:b/>
        <w:color w:val="262626" w:themeColor="text1" w:themeTint="D9"/>
        <w:sz w:val="20"/>
        <w:szCs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C5DC2"/>
    <w:multiLevelType w:val="multilevel"/>
    <w:tmpl w:val="2C169E5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2E0F4E"/>
    <w:multiLevelType w:val="hybridMultilevel"/>
    <w:tmpl w:val="1C680282"/>
    <w:lvl w:ilvl="0" w:tplc="6890D1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E347D"/>
    <w:multiLevelType w:val="multilevel"/>
    <w:tmpl w:val="B918533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3506C4"/>
    <w:multiLevelType w:val="multilevel"/>
    <w:tmpl w:val="9D2C3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F414577"/>
    <w:multiLevelType w:val="multilevel"/>
    <w:tmpl w:val="56488E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5B2234A"/>
    <w:multiLevelType w:val="multilevel"/>
    <w:tmpl w:val="0D5C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18361B"/>
    <w:multiLevelType w:val="hybridMultilevel"/>
    <w:tmpl w:val="DF9E37F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8562E7"/>
    <w:multiLevelType w:val="multilevel"/>
    <w:tmpl w:val="266EAC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42176475">
    <w:abstractNumId w:val="7"/>
  </w:num>
  <w:num w:numId="2" w16cid:durableId="1407873491">
    <w:abstractNumId w:val="3"/>
  </w:num>
  <w:num w:numId="3" w16cid:durableId="424302147">
    <w:abstractNumId w:val="4"/>
  </w:num>
  <w:num w:numId="4" w16cid:durableId="1017196037">
    <w:abstractNumId w:val="0"/>
  </w:num>
  <w:num w:numId="5" w16cid:durableId="1043361832">
    <w:abstractNumId w:val="2"/>
  </w:num>
  <w:num w:numId="6" w16cid:durableId="1950963454">
    <w:abstractNumId w:val="5"/>
  </w:num>
  <w:num w:numId="7" w16cid:durableId="1033069370">
    <w:abstractNumId w:val="6"/>
  </w:num>
  <w:num w:numId="8" w16cid:durableId="943539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F6A"/>
    <w:rsid w:val="000019EC"/>
    <w:rsid w:val="000060D5"/>
    <w:rsid w:val="0001501E"/>
    <w:rsid w:val="00024AB7"/>
    <w:rsid w:val="000272C5"/>
    <w:rsid w:val="000460E3"/>
    <w:rsid w:val="000464F4"/>
    <w:rsid w:val="00060E4F"/>
    <w:rsid w:val="00080365"/>
    <w:rsid w:val="000B07D1"/>
    <w:rsid w:val="000B193B"/>
    <w:rsid w:val="001471B3"/>
    <w:rsid w:val="00175CAD"/>
    <w:rsid w:val="001B0426"/>
    <w:rsid w:val="001B3BA9"/>
    <w:rsid w:val="001B60F3"/>
    <w:rsid w:val="00210F58"/>
    <w:rsid w:val="00255D7D"/>
    <w:rsid w:val="00274AF6"/>
    <w:rsid w:val="00293607"/>
    <w:rsid w:val="002C5DE4"/>
    <w:rsid w:val="0032678F"/>
    <w:rsid w:val="00346112"/>
    <w:rsid w:val="0035320E"/>
    <w:rsid w:val="003650F9"/>
    <w:rsid w:val="003823C6"/>
    <w:rsid w:val="003D4F2B"/>
    <w:rsid w:val="003F43BB"/>
    <w:rsid w:val="00406FCC"/>
    <w:rsid w:val="00410F9C"/>
    <w:rsid w:val="004118A6"/>
    <w:rsid w:val="00411B50"/>
    <w:rsid w:val="00413A5D"/>
    <w:rsid w:val="00430D57"/>
    <w:rsid w:val="0043398C"/>
    <w:rsid w:val="004669B6"/>
    <w:rsid w:val="00497299"/>
    <w:rsid w:val="004B759B"/>
    <w:rsid w:val="004D1CD3"/>
    <w:rsid w:val="004D633A"/>
    <w:rsid w:val="005055F4"/>
    <w:rsid w:val="005071AD"/>
    <w:rsid w:val="00510D69"/>
    <w:rsid w:val="00524D4E"/>
    <w:rsid w:val="00543BD4"/>
    <w:rsid w:val="005502C8"/>
    <w:rsid w:val="005644F4"/>
    <w:rsid w:val="00566AD8"/>
    <w:rsid w:val="00594FFA"/>
    <w:rsid w:val="0061768F"/>
    <w:rsid w:val="006A60D6"/>
    <w:rsid w:val="006D5F3E"/>
    <w:rsid w:val="006F473A"/>
    <w:rsid w:val="007020B9"/>
    <w:rsid w:val="007022D5"/>
    <w:rsid w:val="007047F8"/>
    <w:rsid w:val="007312A0"/>
    <w:rsid w:val="007708CB"/>
    <w:rsid w:val="007B3D98"/>
    <w:rsid w:val="00823103"/>
    <w:rsid w:val="00866C61"/>
    <w:rsid w:val="0088534A"/>
    <w:rsid w:val="008937D4"/>
    <w:rsid w:val="008C2C85"/>
    <w:rsid w:val="008F7816"/>
    <w:rsid w:val="00917CD7"/>
    <w:rsid w:val="00924C10"/>
    <w:rsid w:val="00927F69"/>
    <w:rsid w:val="00940A05"/>
    <w:rsid w:val="0094500A"/>
    <w:rsid w:val="0097077E"/>
    <w:rsid w:val="009C109E"/>
    <w:rsid w:val="009C5132"/>
    <w:rsid w:val="009E1F6A"/>
    <w:rsid w:val="00A015B7"/>
    <w:rsid w:val="00A14E6B"/>
    <w:rsid w:val="00A2015F"/>
    <w:rsid w:val="00A36676"/>
    <w:rsid w:val="00A457E5"/>
    <w:rsid w:val="00A64E88"/>
    <w:rsid w:val="00A74B37"/>
    <w:rsid w:val="00AC5090"/>
    <w:rsid w:val="00AD1101"/>
    <w:rsid w:val="00B054A4"/>
    <w:rsid w:val="00B4509F"/>
    <w:rsid w:val="00B56B93"/>
    <w:rsid w:val="00B655E3"/>
    <w:rsid w:val="00B66215"/>
    <w:rsid w:val="00B8223B"/>
    <w:rsid w:val="00B865E0"/>
    <w:rsid w:val="00B91D22"/>
    <w:rsid w:val="00BA2547"/>
    <w:rsid w:val="00BB3E2F"/>
    <w:rsid w:val="00C67315"/>
    <w:rsid w:val="00C752A2"/>
    <w:rsid w:val="00C85CE0"/>
    <w:rsid w:val="00C946D6"/>
    <w:rsid w:val="00CC123E"/>
    <w:rsid w:val="00D1346D"/>
    <w:rsid w:val="00D23864"/>
    <w:rsid w:val="00D62D6B"/>
    <w:rsid w:val="00D70B50"/>
    <w:rsid w:val="00D81058"/>
    <w:rsid w:val="00DA7EA4"/>
    <w:rsid w:val="00DB6708"/>
    <w:rsid w:val="00DE5D32"/>
    <w:rsid w:val="00E12F73"/>
    <w:rsid w:val="00E27D12"/>
    <w:rsid w:val="00E76DD1"/>
    <w:rsid w:val="00E80CE2"/>
    <w:rsid w:val="00E8138C"/>
    <w:rsid w:val="00E94FB4"/>
    <w:rsid w:val="00EA3C9A"/>
    <w:rsid w:val="00EA752A"/>
    <w:rsid w:val="00EB012A"/>
    <w:rsid w:val="00EB538E"/>
    <w:rsid w:val="00EC5973"/>
    <w:rsid w:val="00EF1262"/>
    <w:rsid w:val="00F00F1F"/>
    <w:rsid w:val="00F035E2"/>
    <w:rsid w:val="00F775AB"/>
    <w:rsid w:val="00F87558"/>
    <w:rsid w:val="00FA4DF9"/>
    <w:rsid w:val="00FB27C1"/>
    <w:rsid w:val="00FB33CB"/>
    <w:rsid w:val="00FB5220"/>
    <w:rsid w:val="00FC7DC5"/>
    <w:rsid w:val="00FD0855"/>
    <w:rsid w:val="00FD08C0"/>
    <w:rsid w:val="00FD7823"/>
    <w:rsid w:val="00FD7F54"/>
    <w:rsid w:val="00FE611B"/>
    <w:rsid w:val="00FE655E"/>
    <w:rsid w:val="00FE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71A23"/>
  <w15:docId w15:val="{A76ADEE8-B9E9-4947-80FF-57627D26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973"/>
    <w:rPr>
      <w:lang w:val="en-IE" w:eastAsia="en-GB"/>
    </w:rPr>
  </w:style>
  <w:style w:type="paragraph" w:styleId="1">
    <w:name w:val="heading 1"/>
    <w:basedOn w:val="a"/>
    <w:next w:val="a"/>
    <w:link w:val="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  <w:lang w:val="lv-LV" w:eastAsia="ja-JP"/>
    </w:rPr>
  </w:style>
  <w:style w:type="paragraph" w:styleId="2">
    <w:name w:val="heading 2"/>
    <w:basedOn w:val="a"/>
    <w:next w:val="a"/>
    <w:link w:val="2Char"/>
    <w:uiPriority w:val="9"/>
    <w:unhideWhenUsed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  <w:lang w:val="lv-LV" w:eastAsia="ja-JP"/>
    </w:rPr>
  </w:style>
  <w:style w:type="paragraph" w:styleId="3">
    <w:name w:val="heading 3"/>
    <w:basedOn w:val="a"/>
    <w:next w:val="a"/>
    <w:link w:val="3Char"/>
    <w:uiPriority w:val="9"/>
    <w:unhideWhenUsed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lang w:val="lv-LV" w:eastAsia="ja-JP"/>
    </w:rPr>
  </w:style>
  <w:style w:type="paragraph" w:styleId="4">
    <w:name w:val="heading 4"/>
    <w:basedOn w:val="a"/>
    <w:next w:val="a"/>
    <w:link w:val="4Char"/>
    <w:uiPriority w:val="9"/>
    <w:unhideWhenUsed/>
    <w:qFormat/>
    <w:rsid w:val="00B359E4"/>
    <w:pPr>
      <w:outlineLvl w:val="3"/>
    </w:pPr>
    <w:rPr>
      <w:rFonts w:asciiTheme="minorHAnsi" w:eastAsiaTheme="minorEastAsia" w:hAnsiTheme="minorHAnsi" w:cstheme="minorBidi"/>
      <w:b/>
      <w:sz w:val="18"/>
      <w:szCs w:val="22"/>
      <w:lang w:val="lv-LV" w:eastAsia="ja-JP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Char"/>
    <w:uiPriority w:val="10"/>
    <w:qFormat/>
    <w:rsid w:val="001B2ABD"/>
    <w:rPr>
      <w:rFonts w:asciiTheme="minorHAnsi" w:eastAsiaTheme="minorEastAsia" w:hAnsiTheme="minorHAnsi" w:cstheme="minorBidi"/>
      <w:caps/>
      <w:color w:val="000000" w:themeColor="text1"/>
      <w:sz w:val="96"/>
      <w:szCs w:val="76"/>
      <w:lang w:val="lv-LV" w:eastAsia="ja-JP"/>
    </w:rPr>
  </w:style>
  <w:style w:type="character" w:customStyle="1" w:styleId="2Char">
    <w:name w:val="Επικεφαλίδα 2 Char"/>
    <w:basedOn w:val="a0"/>
    <w:link w:val="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character" w:customStyle="1" w:styleId="Char">
    <w:name w:val="Τίτλος Char"/>
    <w:basedOn w:val="a0"/>
    <w:link w:val="a3"/>
    <w:uiPriority w:val="10"/>
    <w:rsid w:val="001B2ABD"/>
    <w:rPr>
      <w:caps/>
      <w:color w:val="000000" w:themeColor="text1"/>
      <w:sz w:val="96"/>
      <w:szCs w:val="76"/>
    </w:rPr>
  </w:style>
  <w:style w:type="character" w:styleId="a4">
    <w:name w:val="Emphasis"/>
    <w:basedOn w:val="a0"/>
    <w:uiPriority w:val="11"/>
    <w:semiHidden/>
    <w:qFormat/>
    <w:rsid w:val="00E25A26"/>
    <w:rPr>
      <w:i/>
      <w:iCs/>
    </w:rPr>
  </w:style>
  <w:style w:type="character" w:customStyle="1" w:styleId="1Char">
    <w:name w:val="Επικεφαλίδα 1 Char"/>
    <w:basedOn w:val="a0"/>
    <w:link w:val="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a5">
    <w:name w:val="Date"/>
    <w:basedOn w:val="a"/>
    <w:next w:val="a"/>
    <w:link w:val="Char0"/>
    <w:uiPriority w:val="99"/>
    <w:rsid w:val="00036450"/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character" w:customStyle="1" w:styleId="Char0">
    <w:name w:val="Ημερομηνία Char"/>
    <w:basedOn w:val="a0"/>
    <w:link w:val="a5"/>
    <w:uiPriority w:val="99"/>
    <w:rsid w:val="00036450"/>
    <w:rPr>
      <w:sz w:val="18"/>
      <w:szCs w:val="22"/>
    </w:rPr>
  </w:style>
  <w:style w:type="character" w:styleId="-">
    <w:name w:val="Hyperlink"/>
    <w:basedOn w:val="a0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1">
    <w:name w:val="Unresolved Mention1"/>
    <w:basedOn w:val="a0"/>
    <w:uiPriority w:val="99"/>
    <w:semiHidden/>
    <w:rsid w:val="004813B3"/>
    <w:rPr>
      <w:color w:val="605E5C"/>
      <w:shd w:val="clear" w:color="auto" w:fill="E1DFDD"/>
    </w:rPr>
  </w:style>
  <w:style w:type="paragraph" w:styleId="a6">
    <w:name w:val="header"/>
    <w:basedOn w:val="a"/>
    <w:link w:val="Char1"/>
    <w:uiPriority w:val="99"/>
    <w:semiHidden/>
    <w:rsid w:val="000C45F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character" w:customStyle="1" w:styleId="Char1">
    <w:name w:val="Κεφαλίδα Char"/>
    <w:basedOn w:val="a0"/>
    <w:link w:val="a6"/>
    <w:uiPriority w:val="99"/>
    <w:semiHidden/>
    <w:rsid w:val="000C45FF"/>
    <w:rPr>
      <w:sz w:val="22"/>
      <w:szCs w:val="22"/>
    </w:rPr>
  </w:style>
  <w:style w:type="paragraph" w:styleId="a7">
    <w:name w:val="footer"/>
    <w:basedOn w:val="a"/>
    <w:link w:val="Char2"/>
    <w:uiPriority w:val="99"/>
    <w:semiHidden/>
    <w:rsid w:val="000C45F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character" w:customStyle="1" w:styleId="Char2">
    <w:name w:val="Υποσέλιδο Char"/>
    <w:basedOn w:val="a0"/>
    <w:link w:val="a7"/>
    <w:uiPriority w:val="99"/>
    <w:semiHidden/>
    <w:rsid w:val="000C45FF"/>
    <w:rPr>
      <w:sz w:val="22"/>
      <w:szCs w:val="22"/>
    </w:rPr>
  </w:style>
  <w:style w:type="table" w:styleId="a8">
    <w:name w:val="Table Grid"/>
    <w:basedOn w:val="a1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1B2ABD"/>
    <w:rPr>
      <w:color w:val="808080"/>
    </w:rPr>
  </w:style>
  <w:style w:type="paragraph" w:styleId="aa">
    <w:name w:val="Subtitle"/>
    <w:basedOn w:val="a"/>
    <w:next w:val="a"/>
    <w:link w:val="Char3"/>
    <w:uiPriority w:val="11"/>
    <w:qFormat/>
    <w:rPr>
      <w:rFonts w:ascii="Century Gothic" w:eastAsia="Century Gothic" w:hAnsi="Century Gothic" w:cs="Century Gothic"/>
      <w:color w:val="000000"/>
      <w:sz w:val="32"/>
      <w:szCs w:val="32"/>
    </w:rPr>
  </w:style>
  <w:style w:type="character" w:customStyle="1" w:styleId="Char3">
    <w:name w:val="Υπότιτλος Char"/>
    <w:basedOn w:val="a0"/>
    <w:link w:val="aa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3Char">
    <w:name w:val="Επικεφαλίδα 3 Char"/>
    <w:basedOn w:val="a0"/>
    <w:link w:val="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4Char">
    <w:name w:val="Επικεφαλίδα 4 Char"/>
    <w:basedOn w:val="a0"/>
    <w:link w:val="4"/>
    <w:uiPriority w:val="9"/>
    <w:rsid w:val="00B359E4"/>
    <w:rPr>
      <w:b/>
      <w:sz w:val="18"/>
      <w:szCs w:val="22"/>
    </w:rPr>
  </w:style>
  <w:style w:type="paragraph" w:styleId="ab">
    <w:name w:val="Balloon Text"/>
    <w:basedOn w:val="a"/>
    <w:link w:val="Char4"/>
    <w:uiPriority w:val="99"/>
    <w:semiHidden/>
    <w:unhideWhenUsed/>
    <w:rsid w:val="00252BEA"/>
    <w:rPr>
      <w:rFonts w:ascii="Segoe UI" w:eastAsiaTheme="minorEastAsia" w:hAnsi="Segoe UI" w:cs="Segoe UI"/>
      <w:sz w:val="18"/>
      <w:szCs w:val="18"/>
      <w:lang w:val="lv-LV" w:eastAsia="ja-JP"/>
    </w:rPr>
  </w:style>
  <w:style w:type="character" w:customStyle="1" w:styleId="Char4">
    <w:name w:val="Κείμενο πλαισίου Char"/>
    <w:basedOn w:val="a0"/>
    <w:link w:val="ab"/>
    <w:uiPriority w:val="99"/>
    <w:semiHidden/>
    <w:rsid w:val="00252BE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semiHidden/>
    <w:qFormat/>
    <w:rsid w:val="005B207B"/>
    <w:pPr>
      <w:ind w:left="720"/>
      <w:contextualSpacing/>
    </w:pPr>
    <w:rPr>
      <w:rFonts w:asciiTheme="minorHAnsi" w:eastAsiaTheme="minorEastAsia" w:hAnsiTheme="minorHAnsi" w:cstheme="minorBidi"/>
      <w:sz w:val="18"/>
      <w:szCs w:val="22"/>
      <w:lang w:val="lv-LV" w:eastAsia="ja-JP"/>
    </w:rPr>
  </w:style>
  <w:style w:type="table" w:styleId="10">
    <w:name w:val="Plain Table 1"/>
    <w:basedOn w:val="a1"/>
    <w:uiPriority w:val="41"/>
    <w:rsid w:val="000C137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d">
    <w:name w:val="Grid Table Light"/>
    <w:basedOn w:val="a1"/>
    <w:uiPriority w:val="40"/>
    <w:rsid w:val="000C137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-0">
    <w:name w:val="FollowedHyperlink"/>
    <w:basedOn w:val="a0"/>
    <w:uiPriority w:val="99"/>
    <w:semiHidden/>
    <w:unhideWhenUsed/>
    <w:rsid w:val="00C656F6"/>
    <w:rPr>
      <w:color w:val="704404" w:themeColor="followedHyperlink"/>
      <w:u w:val="single"/>
    </w:rPr>
  </w:style>
  <w:style w:type="paragraph" w:customStyle="1" w:styleId="Default">
    <w:name w:val="Default"/>
    <w:rsid w:val="0010176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Web">
    <w:name w:val="Normal (Web)"/>
    <w:basedOn w:val="a"/>
    <w:uiPriority w:val="99"/>
    <w:semiHidden/>
    <w:unhideWhenUsed/>
    <w:rsid w:val="00C70230"/>
    <w:pPr>
      <w:spacing w:before="100" w:beforeAutospacing="1" w:after="100" w:afterAutospacing="1"/>
    </w:pPr>
  </w:style>
  <w:style w:type="table" w:customStyle="1" w:styleId="ae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CC123E"/>
    <w:rPr>
      <w:sz w:val="16"/>
      <w:szCs w:val="16"/>
    </w:rPr>
  </w:style>
  <w:style w:type="paragraph" w:styleId="af0">
    <w:name w:val="annotation text"/>
    <w:basedOn w:val="a"/>
    <w:link w:val="Char5"/>
    <w:uiPriority w:val="99"/>
    <w:unhideWhenUsed/>
    <w:rsid w:val="00CC123E"/>
    <w:rPr>
      <w:sz w:val="20"/>
      <w:szCs w:val="20"/>
    </w:rPr>
  </w:style>
  <w:style w:type="character" w:customStyle="1" w:styleId="Char5">
    <w:name w:val="Κείμενο σχολίου Char"/>
    <w:basedOn w:val="a0"/>
    <w:link w:val="af0"/>
    <w:uiPriority w:val="99"/>
    <w:rsid w:val="00CC123E"/>
    <w:rPr>
      <w:sz w:val="20"/>
      <w:szCs w:val="20"/>
      <w:lang w:val="en-IE" w:eastAsia="en-GB"/>
    </w:rPr>
  </w:style>
  <w:style w:type="paragraph" w:styleId="af1">
    <w:name w:val="annotation subject"/>
    <w:basedOn w:val="af0"/>
    <w:next w:val="af0"/>
    <w:link w:val="Char6"/>
    <w:uiPriority w:val="99"/>
    <w:semiHidden/>
    <w:unhideWhenUsed/>
    <w:rsid w:val="00CC123E"/>
    <w:rPr>
      <w:b/>
      <w:bCs/>
    </w:rPr>
  </w:style>
  <w:style w:type="character" w:customStyle="1" w:styleId="Char6">
    <w:name w:val="Θέμα σχολίου Char"/>
    <w:basedOn w:val="Char5"/>
    <w:link w:val="af1"/>
    <w:uiPriority w:val="99"/>
    <w:semiHidden/>
    <w:rsid w:val="00CC123E"/>
    <w:rPr>
      <w:b/>
      <w:bCs/>
      <w:sz w:val="20"/>
      <w:szCs w:val="20"/>
      <w:lang w:val="en-IE" w:eastAsia="en-GB"/>
    </w:rPr>
  </w:style>
  <w:style w:type="paragraph" w:styleId="af2">
    <w:name w:val="Revision"/>
    <w:hidden/>
    <w:uiPriority w:val="99"/>
    <w:semiHidden/>
    <w:rsid w:val="00B054A4"/>
    <w:rPr>
      <w:lang w:val="en-IE" w:eastAsia="en-GB"/>
    </w:rPr>
  </w:style>
  <w:style w:type="character" w:styleId="af3">
    <w:name w:val="Unresolved Mention"/>
    <w:basedOn w:val="a0"/>
    <w:uiPriority w:val="99"/>
    <w:semiHidden/>
    <w:unhideWhenUsed/>
    <w:rsid w:val="00D134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7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crapti\Desktop\LIST%20FOR%20THE%20ARGUMENTS.pdf" TargetMode="External"/><Relationship Id="rId18" Type="http://schemas.openxmlformats.org/officeDocument/2006/relationships/hyperlink" Target="file:///C:\Users\crapti\Desktop\LIST%20FOR%20THE%20ARGUMENTS.pdf" TargetMode="External"/><Relationship Id="rId26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hyperlink" Target="https://www.online-timer.net/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crapti\Desktop\TEXT.pdf" TargetMode="External"/><Relationship Id="rId17" Type="http://schemas.openxmlformats.org/officeDocument/2006/relationships/hyperlink" Target="SELF-ASSESSMENT%20SHEET.pdf" TargetMode="External"/><Relationship Id="rId25" Type="http://schemas.openxmlformats.org/officeDocument/2006/relationships/image" Target="media/image6.png"/><Relationship Id="rId33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hyperlink" Target="https://www.online-timer.net/" TargetMode="External"/><Relationship Id="rId20" Type="http://schemas.openxmlformats.org/officeDocument/2006/relationships/hyperlink" Target="https://www.online-timer.net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5.png"/><Relationship Id="rId32" Type="http://schemas.openxmlformats.org/officeDocument/2006/relationships/customXml" Target="../customXml/item4.xml"/><Relationship Id="rId5" Type="http://schemas.openxmlformats.org/officeDocument/2006/relationships/settings" Target="settings.xml"/><Relationship Id="rId15" Type="http://schemas.openxmlformats.org/officeDocument/2006/relationships/hyperlink" Target="file:///C:\Users\crapti\Desktop\LIST%20FOR%20ADVANTAGES%20AND%20DISADVANTAGES.pdf" TargetMode="External"/><Relationship Id="rId23" Type="http://schemas.openxmlformats.org/officeDocument/2006/relationships/image" Target="media/image4.png"/><Relationship Id="rId28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yperlink" Target="https://wheelofnames.com/" TargetMode="External"/><Relationship Id="rId31" Type="http://schemas.openxmlformats.org/officeDocument/2006/relationships/customXml" Target="../customXml/item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wheelofnames.com/" TargetMode="External"/><Relationship Id="rId22" Type="http://schemas.openxmlformats.org/officeDocument/2006/relationships/hyperlink" Target="file:///C:\Users\crapti\Desktop\SELF-ASSESSMENT%20SHEET.pdf" TargetMode="External"/><Relationship Id="rId27" Type="http://schemas.openxmlformats.org/officeDocument/2006/relationships/image" Target="media/image8.png"/><Relationship Id="rId30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5kt3KfYS5VbFPJnDb9J09wgwnQ==">CgMxLjAaMAoBMBIrCikIB0IlChFRdWF0dHJvY2VudG8gU2FucxIQQXJpYWwgVW5pY29kZSBNUxowCgExEisKKQgHQiUKEVF1YXR0cm9jZW50byBTYW5zEhBBcmlhbCBVbmljb2RlIE1TGjAKATISKwopCAdCJQoRUXVhdHRyb2NlbnRvIFNhbnMSEEFyaWFsIFVuaWNvZGUgTVM4AHIhMTdPeDdkWWt0WnNrUlMzd3VUWEtrRnpvc05XOFVFcGhV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2E950274A546940908262FF5174D5F1" ma:contentTypeVersion="12" ma:contentTypeDescription="Δημιουργία νέου εγγράφου" ma:contentTypeScope="" ma:versionID="0d6cceb81bd8f848723263299289942a">
  <xsd:schema xmlns:xsd="http://www.w3.org/2001/XMLSchema" xmlns:xs="http://www.w3.org/2001/XMLSchema" xmlns:p="http://schemas.microsoft.com/office/2006/metadata/properties" xmlns:ns2="38d95f13-6cb6-492c-95cc-0d1f0d2aecff" xmlns:ns3="8f29c357-3586-4b61-b5e5-596d343cafe6" targetNamespace="http://schemas.microsoft.com/office/2006/metadata/properties" ma:root="true" ma:fieldsID="29d25c75e0508e93448500fd276edf1a" ns2:_="" ns3:_="">
    <xsd:import namespace="38d95f13-6cb6-492c-95cc-0d1f0d2aecff"/>
    <xsd:import namespace="8f29c357-3586-4b61-b5e5-596d343caf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95f13-6cb6-492c-95cc-0d1f0d2a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6e94334e-c44c-46c1-8f6c-272836a88a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c357-3586-4b61-b5e5-596d343cafe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2e8e47-f407-4540-9914-f9711a1d7da2}" ma:internalName="TaxCatchAll" ma:showField="CatchAllData" ma:web="8f29c357-3586-4b61-b5e5-596d343ca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d95f13-6cb6-492c-95cc-0d1f0d2aecff">
      <Terms xmlns="http://schemas.microsoft.com/office/infopath/2007/PartnerControls"/>
    </lcf76f155ced4ddcb4097134ff3c332f>
    <TaxCatchAll xmlns="8f29c357-3586-4b61-b5e5-596d343cafe6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78CD8A-14BE-4FB0-98F9-74FD4205E0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6B87D5-7733-402D-850C-A479EB787DFB}"/>
</file>

<file path=customXml/itemProps4.xml><?xml version="1.0" encoding="utf-8"?>
<ds:datastoreItem xmlns:ds="http://schemas.openxmlformats.org/officeDocument/2006/customXml" ds:itemID="{94D84AE3-D163-4C7C-9DDC-DD977E4ED357}"/>
</file>

<file path=customXml/itemProps5.xml><?xml version="1.0" encoding="utf-8"?>
<ds:datastoreItem xmlns:ds="http://schemas.openxmlformats.org/officeDocument/2006/customXml" ds:itemID="{BBF0B9A9-327E-4BB4-A74A-DE67BFFDE5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1262</Words>
  <Characters>6815</Characters>
  <Application>Microsoft Office Word</Application>
  <DocSecurity>0</DocSecurity>
  <Lines>56</Lines>
  <Paragraphs>16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ΡΑΠΤΗ  ΧΡΥΣΟΥΛΑ</dc:creator>
  <cp:lastModifiedBy>ΡΑΠΤΗ  ΧΡΥΣΟΥΛΑ</cp:lastModifiedBy>
  <cp:revision>27</cp:revision>
  <cp:lastPrinted>2023-08-19T10:13:00Z</cp:lastPrinted>
  <dcterms:created xsi:type="dcterms:W3CDTF">2024-03-30T18:07:00Z</dcterms:created>
  <dcterms:modified xsi:type="dcterms:W3CDTF">2024-04-01T20:41:00Z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0x01010032E950274A546940908262FF5174D5F1</vt:lpwstr>
  </property>
</Properties>
</file>