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6962A4">
      <w:pPr>
        <w:spacing w:before="240" w:after="0"/>
        <w:jc w:val="both"/>
        <w:rPr>
          <w:color w:val="1F497D"/>
          <w:sz w:val="44"/>
          <w:szCs w:val="44"/>
        </w:rPr>
      </w:pPr>
      <w:r>
        <w:rPr>
          <w:rFonts w:ascii="Times New Roman" w:hAnsi="Times New Roman"/>
          <w:b/>
          <w:noProof/>
          <w:color w:val="1F497D"/>
          <w:sz w:val="44"/>
          <w:szCs w:val="44"/>
        </w:rPr>
        <w:drawing>
          <wp:inline distT="0" distB="0" distL="0" distR="0" wp14:anchorId="0707AA23" wp14:editId="4C16C799">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9322B1" w:rsidRPr="00AC1ED6" w:rsidRDefault="009322B1" w:rsidP="009322B1">
      <w:pPr>
        <w:spacing w:after="0" w:line="240" w:lineRule="auto"/>
        <w:jc w:val="center"/>
        <w:rPr>
          <w:rFonts w:ascii="Times New Roman" w:hAnsi="Times New Roman" w:cs="Times New Roman"/>
          <w:b/>
          <w:caps/>
          <w:color w:val="000000"/>
          <w:sz w:val="24"/>
          <w:szCs w:val="24"/>
        </w:rPr>
      </w:pPr>
      <w:r w:rsidRPr="00AC1ED6">
        <w:rPr>
          <w:rFonts w:ascii="Times New Roman" w:hAnsi="Times New Roman" w:cs="Times New Roman"/>
          <w:b/>
          <w:caps/>
          <w:color w:val="000000"/>
          <w:sz w:val="24"/>
          <w:szCs w:val="24"/>
        </w:rPr>
        <w:t>International Journal of Engineering Sciences &amp; Research Technology</w:t>
      </w:r>
    </w:p>
    <w:p w:rsidR="00334CFD" w:rsidRPr="009658B4" w:rsidRDefault="00A36BD0" w:rsidP="00334CFD">
      <w:pPr>
        <w:spacing w:after="0"/>
        <w:jc w:val="center"/>
        <w:rPr>
          <w:rFonts w:ascii="Times New Roman" w:hAnsi="Times New Roman" w:cs="Times New Roman"/>
          <w:b/>
          <w:caps/>
          <w:color w:val="44546A" w:themeColor="text2"/>
          <w:sz w:val="24"/>
          <w:szCs w:val="24"/>
        </w:rPr>
      </w:pPr>
      <w:r w:rsidRPr="009658B4">
        <w:rPr>
          <w:rFonts w:ascii="Times New Roman" w:hAnsi="Times New Roman" w:cs="Times New Roman"/>
          <w:b/>
          <w:caps/>
          <w:color w:val="44546A" w:themeColor="text2"/>
          <w:sz w:val="24"/>
          <w:szCs w:val="24"/>
          <w:lang w:eastAsia="ja-JP"/>
        </w:rPr>
        <w:t xml:space="preserve">EXCESS </w:t>
      </w:r>
      <w:r w:rsidR="00B572D3" w:rsidRPr="009658B4">
        <w:rPr>
          <w:rFonts w:ascii="Times New Roman" w:hAnsi="Times New Roman" w:cs="Times New Roman"/>
          <w:b/>
          <w:caps/>
          <w:color w:val="44546A" w:themeColor="text2"/>
          <w:sz w:val="24"/>
          <w:szCs w:val="24"/>
          <w:lang w:eastAsia="ja-JP"/>
        </w:rPr>
        <w:t xml:space="preserve">ACTIVATED </w:t>
      </w:r>
      <w:r w:rsidR="00334CFD" w:rsidRPr="009658B4">
        <w:rPr>
          <w:rFonts w:ascii="Times New Roman" w:hAnsi="Times New Roman" w:cs="Times New Roman"/>
          <w:b/>
          <w:caps/>
          <w:color w:val="44546A" w:themeColor="text2"/>
          <w:sz w:val="24"/>
          <w:szCs w:val="24"/>
        </w:rPr>
        <w:t>S</w:t>
      </w:r>
      <w:r w:rsidR="00B572D3" w:rsidRPr="009658B4">
        <w:rPr>
          <w:rFonts w:ascii="Times New Roman" w:hAnsi="Times New Roman" w:cs="Times New Roman"/>
          <w:b/>
          <w:caps/>
          <w:color w:val="44546A" w:themeColor="text2"/>
          <w:sz w:val="24"/>
          <w:szCs w:val="24"/>
          <w:lang w:eastAsia="ja-JP"/>
        </w:rPr>
        <w:t>LUDGE TREATMENT WITH FERRITE PARTICLES AND ELECTRO MAGNETS</w:t>
      </w:r>
      <w:r w:rsidR="00334CFD" w:rsidRPr="009658B4">
        <w:rPr>
          <w:rFonts w:ascii="Times New Roman" w:hAnsi="Times New Roman" w:cs="Times New Roman"/>
          <w:b/>
          <w:caps/>
          <w:color w:val="44546A" w:themeColor="text2"/>
          <w:sz w:val="24"/>
          <w:szCs w:val="24"/>
        </w:rPr>
        <w:t xml:space="preserve"> </w:t>
      </w:r>
    </w:p>
    <w:p w:rsidR="00334CFD" w:rsidRPr="009C2245" w:rsidRDefault="0099690E" w:rsidP="00334CFD">
      <w:pPr>
        <w:spacing w:after="0" w:line="240" w:lineRule="auto"/>
        <w:jc w:val="center"/>
        <w:rPr>
          <w:rFonts w:ascii="Times New Roman" w:hAnsi="Times New Roman" w:cs="Times New Roman"/>
          <w:b/>
          <w:color w:val="000000"/>
        </w:rPr>
      </w:pPr>
      <w:r>
        <w:rPr>
          <w:rFonts w:ascii="Times New Roman" w:hAnsi="Times New Roman" w:cs="Times New Roman" w:hint="eastAsia"/>
          <w:b/>
          <w:color w:val="000000"/>
          <w:lang w:eastAsia="ja-JP"/>
        </w:rPr>
        <w:t>Masaya</w:t>
      </w:r>
      <w:r w:rsidR="00334CFD" w:rsidRPr="009C2245">
        <w:rPr>
          <w:rFonts w:ascii="Times New Roman" w:hAnsi="Times New Roman" w:cs="Times New Roman"/>
          <w:b/>
          <w:color w:val="000000"/>
        </w:rPr>
        <w:t xml:space="preserve"> </w:t>
      </w:r>
      <w:r w:rsidR="00EC0906">
        <w:rPr>
          <w:rFonts w:ascii="Times New Roman" w:hAnsi="Times New Roman" w:cs="Times New Roman" w:hint="eastAsia"/>
          <w:b/>
          <w:color w:val="000000"/>
          <w:lang w:eastAsia="ja-JP"/>
        </w:rPr>
        <w:t>Endo</w:t>
      </w:r>
      <w:r w:rsidR="00EC0906" w:rsidRPr="009C2245">
        <w:rPr>
          <w:rFonts w:ascii="Times New Roman" w:hAnsi="Times New Roman" w:cs="Times New Roman"/>
          <w:b/>
          <w:color w:val="000000"/>
          <w:vertAlign w:val="superscript"/>
        </w:rPr>
        <w:t xml:space="preserve"> </w:t>
      </w:r>
      <w:r w:rsidR="00334CFD" w:rsidRPr="009C2245">
        <w:rPr>
          <w:rFonts w:ascii="Times New Roman" w:hAnsi="Times New Roman" w:cs="Times New Roman"/>
          <w:b/>
          <w:color w:val="000000"/>
          <w:vertAlign w:val="superscript"/>
        </w:rPr>
        <w:t>*</w:t>
      </w:r>
      <w:r w:rsidR="00334CFD" w:rsidRPr="009C2245">
        <w:rPr>
          <w:rFonts w:ascii="Times New Roman" w:hAnsi="Times New Roman" w:cs="Times New Roman"/>
          <w:b/>
          <w:color w:val="000000"/>
        </w:rPr>
        <w:t xml:space="preserve">, Mahmudul Kabir  </w:t>
      </w:r>
    </w:p>
    <w:p w:rsidR="00334CFD" w:rsidRPr="009C2245" w:rsidRDefault="00334CFD" w:rsidP="00334CFD">
      <w:pPr>
        <w:spacing w:after="0" w:line="240" w:lineRule="auto"/>
        <w:jc w:val="center"/>
        <w:rPr>
          <w:rFonts w:ascii="Times New Roman" w:hAnsi="Times New Roman" w:cs="Times New Roman"/>
          <w:color w:val="000000"/>
        </w:rPr>
      </w:pPr>
      <w:r w:rsidRPr="009C2245">
        <w:rPr>
          <w:rFonts w:ascii="Times New Roman" w:hAnsi="Times New Roman" w:cs="Times New Roman"/>
          <w:color w:val="000000"/>
          <w:vertAlign w:val="superscript"/>
        </w:rPr>
        <w:t xml:space="preserve">* </w:t>
      </w:r>
      <w:r w:rsidRPr="009C2245">
        <w:rPr>
          <w:rFonts w:ascii="Times New Roman" w:hAnsi="Times New Roman" w:cs="Times New Roman"/>
          <w:color w:val="000000"/>
        </w:rPr>
        <w:t>Graduate School of Engineering and Resource Science, Akita University, Japan</w:t>
      </w:r>
    </w:p>
    <w:p w:rsidR="006962A4" w:rsidRDefault="006962A4" w:rsidP="006962A4">
      <w:pPr>
        <w:spacing w:after="0" w:line="240" w:lineRule="auto"/>
        <w:rPr>
          <w:rFonts w:ascii="Times New Roman" w:hAnsi="Times New Roman"/>
          <w:color w:val="000000"/>
        </w:rPr>
      </w:pPr>
    </w:p>
    <w:p w:rsidR="006962A4" w:rsidRDefault="006962A4" w:rsidP="00A95514">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r w:rsidR="0015387F" w:rsidRPr="0015387F">
        <w:rPr>
          <w:rFonts w:ascii="Times New Roman" w:hAnsi="Times New Roman"/>
          <w:color w:val="000000"/>
        </w:rPr>
        <w:t>10.5281/zenodo.1246973</w:t>
      </w:r>
      <w:bookmarkStart w:id="0" w:name="_GoBack"/>
      <w:bookmarkEnd w:id="0"/>
    </w:p>
    <w:p w:rsidR="003F6F2B" w:rsidRDefault="003F6F2B" w:rsidP="006962A4">
      <w:pPr>
        <w:spacing w:after="0" w:line="240" w:lineRule="auto"/>
        <w:jc w:val="center"/>
        <w:rPr>
          <w:rFonts w:ascii="Times New Roman" w:hAnsi="Times New Roman"/>
          <w:b/>
          <w:color w:val="1F497D"/>
        </w:rPr>
      </w:pPr>
    </w:p>
    <w:p w:rsidR="006962A4" w:rsidRPr="003A2EA8" w:rsidRDefault="006962A4" w:rsidP="006962A4">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6962A4" w:rsidRPr="00334CFD" w:rsidRDefault="00652D40" w:rsidP="006962A4">
      <w:pPr>
        <w:spacing w:after="0" w:line="240" w:lineRule="auto"/>
        <w:jc w:val="both"/>
        <w:rPr>
          <w:rFonts w:ascii="Times New Roman" w:hAnsi="Times New Roman" w:cs="Times New Roman"/>
          <w:sz w:val="20"/>
          <w:szCs w:val="20"/>
          <w:lang w:eastAsia="zh-CN"/>
        </w:rPr>
      </w:pPr>
      <w:r w:rsidRPr="002A0409">
        <w:rPr>
          <w:rFonts w:ascii="Times New Roman" w:hAnsi="Times New Roman" w:cs="Times New Roman" w:hint="eastAsia"/>
          <w:sz w:val="20"/>
          <w:szCs w:val="20"/>
          <w:lang w:eastAsia="ja-JP"/>
        </w:rPr>
        <w:t>T</w:t>
      </w:r>
      <w:r w:rsidR="005F3AF8" w:rsidRPr="002A0409">
        <w:rPr>
          <w:rFonts w:ascii="Times New Roman" w:hAnsi="Times New Roman" w:cs="Times New Roman"/>
          <w:sz w:val="20"/>
          <w:szCs w:val="20"/>
          <w:lang w:eastAsia="zh-CN"/>
        </w:rPr>
        <w:t xml:space="preserve">he production of excess sludge </w:t>
      </w:r>
      <w:r w:rsidRPr="002A0409">
        <w:rPr>
          <w:rFonts w:ascii="Times New Roman" w:hAnsi="Times New Roman" w:cs="Times New Roman" w:hint="eastAsia"/>
          <w:sz w:val="20"/>
          <w:szCs w:val="20"/>
          <w:lang w:eastAsia="ja-JP"/>
        </w:rPr>
        <w:t xml:space="preserve">is increasing </w:t>
      </w:r>
      <w:r w:rsidRPr="002A0409">
        <w:rPr>
          <w:rFonts w:ascii="Times New Roman" w:hAnsi="Times New Roman" w:cs="Times New Roman"/>
          <w:sz w:val="20"/>
          <w:szCs w:val="20"/>
          <w:lang w:eastAsia="zh-CN"/>
        </w:rPr>
        <w:t>in Waste Water Treatment Plants (WWTPs)</w:t>
      </w:r>
      <w:r w:rsidRPr="002A0409">
        <w:rPr>
          <w:rFonts w:ascii="Times New Roman" w:hAnsi="Times New Roman" w:cs="Times New Roman" w:hint="eastAsia"/>
          <w:sz w:val="20"/>
          <w:szCs w:val="20"/>
          <w:lang w:eastAsia="ja-JP"/>
        </w:rPr>
        <w:t xml:space="preserve"> in most of the countries </w:t>
      </w:r>
      <w:r w:rsidR="006E73A8">
        <w:rPr>
          <w:rFonts w:ascii="Times New Roman" w:hAnsi="Times New Roman" w:cs="Times New Roman" w:hint="eastAsia"/>
          <w:sz w:val="20"/>
          <w:szCs w:val="20"/>
          <w:lang w:eastAsia="ja-JP"/>
        </w:rPr>
        <w:t xml:space="preserve">with the modernization of the living style; i.e. increasing </w:t>
      </w:r>
      <w:r w:rsidRPr="002A0409">
        <w:rPr>
          <w:rFonts w:ascii="Times New Roman" w:hAnsi="Times New Roman" w:cs="Times New Roman" w:hint="eastAsia"/>
          <w:sz w:val="20"/>
          <w:szCs w:val="20"/>
          <w:lang w:eastAsia="ja-JP"/>
        </w:rPr>
        <w:t xml:space="preserve">of the ratio of </w:t>
      </w:r>
      <w:r w:rsidRPr="002A0409">
        <w:rPr>
          <w:rFonts w:ascii="Times New Roman" w:hAnsi="Times New Roman" w:cs="Times New Roman"/>
          <w:sz w:val="20"/>
          <w:szCs w:val="20"/>
          <w:lang w:eastAsia="ja-JP"/>
        </w:rPr>
        <w:t>sewerage</w:t>
      </w:r>
      <w:r w:rsidRPr="002A0409">
        <w:rPr>
          <w:rFonts w:ascii="Times New Roman" w:hAnsi="Times New Roman" w:cs="Times New Roman" w:hint="eastAsia"/>
          <w:sz w:val="20"/>
          <w:szCs w:val="20"/>
          <w:lang w:eastAsia="ja-JP"/>
        </w:rPr>
        <w:t xml:space="preserve"> populations. Many </w:t>
      </w:r>
      <w:r w:rsidR="005F3AF8" w:rsidRPr="002A0409">
        <w:rPr>
          <w:rFonts w:ascii="Times New Roman" w:hAnsi="Times New Roman" w:cs="Times New Roman"/>
          <w:sz w:val="20"/>
          <w:szCs w:val="20"/>
          <w:lang w:eastAsia="zh-CN"/>
        </w:rPr>
        <w:t xml:space="preserve">approaches </w:t>
      </w:r>
      <w:r w:rsidRPr="002A0409">
        <w:rPr>
          <w:rFonts w:ascii="Times New Roman" w:hAnsi="Times New Roman" w:cs="Times New Roman" w:hint="eastAsia"/>
          <w:sz w:val="20"/>
          <w:szCs w:val="20"/>
          <w:lang w:eastAsia="ja-JP"/>
        </w:rPr>
        <w:t xml:space="preserve">are being carried out </w:t>
      </w:r>
      <w:r w:rsidR="005F3AF8" w:rsidRPr="002A0409">
        <w:rPr>
          <w:rFonts w:ascii="Times New Roman" w:hAnsi="Times New Roman" w:cs="Times New Roman"/>
          <w:sz w:val="20"/>
          <w:szCs w:val="20"/>
          <w:lang w:eastAsia="zh-CN"/>
        </w:rPr>
        <w:t xml:space="preserve">to treat the excess activated sludge. </w:t>
      </w:r>
      <w:r w:rsidRPr="002A0409">
        <w:rPr>
          <w:rFonts w:ascii="Times New Roman" w:hAnsi="Times New Roman" w:cs="Times New Roman" w:hint="eastAsia"/>
          <w:sz w:val="20"/>
          <w:szCs w:val="20"/>
          <w:lang w:eastAsia="ja-JP"/>
        </w:rPr>
        <w:t xml:space="preserve">We have developed a </w:t>
      </w:r>
      <w:r w:rsidR="005F3AF8" w:rsidRPr="002A0409">
        <w:rPr>
          <w:rFonts w:ascii="Times New Roman" w:hAnsi="Times New Roman" w:cs="Times New Roman"/>
          <w:sz w:val="20"/>
          <w:szCs w:val="20"/>
          <w:lang w:eastAsia="zh-CN"/>
        </w:rPr>
        <w:t xml:space="preserve">new approach to reduce excess </w:t>
      </w:r>
      <w:r w:rsidRPr="002A0409">
        <w:rPr>
          <w:rFonts w:ascii="Times New Roman" w:hAnsi="Times New Roman" w:cs="Times New Roman" w:hint="eastAsia"/>
          <w:sz w:val="20"/>
          <w:szCs w:val="20"/>
          <w:lang w:eastAsia="ja-JP"/>
        </w:rPr>
        <w:t xml:space="preserve">activated </w:t>
      </w:r>
      <w:r w:rsidR="005F3AF8" w:rsidRPr="002A0409">
        <w:rPr>
          <w:rFonts w:ascii="Times New Roman" w:hAnsi="Times New Roman" w:cs="Times New Roman"/>
          <w:sz w:val="20"/>
          <w:szCs w:val="20"/>
          <w:lang w:eastAsia="zh-CN"/>
        </w:rPr>
        <w:t xml:space="preserve">sludge by using magneto-ferrite treatment. We </w:t>
      </w:r>
      <w:r w:rsidRPr="002A0409">
        <w:rPr>
          <w:rFonts w:ascii="Times New Roman" w:hAnsi="Times New Roman" w:cs="Times New Roman" w:hint="eastAsia"/>
          <w:sz w:val="20"/>
          <w:szCs w:val="20"/>
          <w:lang w:eastAsia="ja-JP"/>
        </w:rPr>
        <w:t xml:space="preserve">have </w:t>
      </w:r>
      <w:r w:rsidR="005F3AF8" w:rsidRPr="002A0409">
        <w:rPr>
          <w:rFonts w:ascii="Times New Roman" w:hAnsi="Times New Roman" w:cs="Times New Roman"/>
          <w:sz w:val="20"/>
          <w:szCs w:val="20"/>
          <w:lang w:eastAsia="zh-CN"/>
        </w:rPr>
        <w:t xml:space="preserve">succeeded to use magneto-ferrite treatment in lab. scale to reduce </w:t>
      </w:r>
      <w:r w:rsidR="006E73A8">
        <w:rPr>
          <w:rFonts w:ascii="Times New Roman" w:hAnsi="Times New Roman" w:cs="Times New Roman" w:hint="eastAsia"/>
          <w:sz w:val="20"/>
          <w:szCs w:val="20"/>
          <w:lang w:eastAsia="ja-JP"/>
        </w:rPr>
        <w:t xml:space="preserve">excess activated </w:t>
      </w:r>
      <w:r w:rsidR="005F3AF8" w:rsidRPr="002A0409">
        <w:rPr>
          <w:rFonts w:ascii="Times New Roman" w:hAnsi="Times New Roman" w:cs="Times New Roman"/>
          <w:sz w:val="20"/>
          <w:szCs w:val="20"/>
          <w:lang w:eastAsia="zh-CN"/>
        </w:rPr>
        <w:t xml:space="preserve">sludge production. Ferrite particles and </w:t>
      </w:r>
      <w:r w:rsidR="006E73A8">
        <w:rPr>
          <w:rFonts w:ascii="Times New Roman" w:hAnsi="Times New Roman" w:cs="Times New Roman" w:hint="eastAsia"/>
          <w:sz w:val="20"/>
          <w:szCs w:val="20"/>
          <w:lang w:eastAsia="ja-JP"/>
        </w:rPr>
        <w:t xml:space="preserve">electro </w:t>
      </w:r>
      <w:r w:rsidR="005F3AF8" w:rsidRPr="002A0409">
        <w:rPr>
          <w:rFonts w:ascii="Times New Roman" w:hAnsi="Times New Roman" w:cs="Times New Roman"/>
          <w:sz w:val="20"/>
          <w:szCs w:val="20"/>
          <w:lang w:eastAsia="zh-CN"/>
        </w:rPr>
        <w:t>magnets</w:t>
      </w:r>
      <w:r w:rsidR="006E73A8">
        <w:rPr>
          <w:rFonts w:ascii="Times New Roman" w:hAnsi="Times New Roman" w:cs="Times New Roman" w:hint="eastAsia"/>
          <w:sz w:val="20"/>
          <w:szCs w:val="20"/>
          <w:lang w:eastAsia="ja-JP"/>
        </w:rPr>
        <w:t xml:space="preserve"> (EMs)</w:t>
      </w:r>
      <w:r w:rsidR="005F3AF8" w:rsidRPr="002A0409">
        <w:rPr>
          <w:rFonts w:ascii="Times New Roman" w:hAnsi="Times New Roman" w:cs="Times New Roman"/>
          <w:sz w:val="20"/>
          <w:szCs w:val="20"/>
          <w:lang w:eastAsia="zh-CN"/>
        </w:rPr>
        <w:t xml:space="preserve"> are used in this method. Ferrite particles are non-toxic and safe for biological substance</w:t>
      </w:r>
      <w:r w:rsidRPr="002A0409">
        <w:rPr>
          <w:rFonts w:ascii="Times New Roman" w:hAnsi="Times New Roman" w:cs="Times New Roman" w:hint="eastAsia"/>
          <w:sz w:val="20"/>
          <w:szCs w:val="20"/>
          <w:lang w:eastAsia="ja-JP"/>
        </w:rPr>
        <w:t>s</w:t>
      </w:r>
      <w:r w:rsidR="005F3AF8" w:rsidRPr="002A0409">
        <w:rPr>
          <w:rFonts w:ascii="Times New Roman" w:hAnsi="Times New Roman" w:cs="Times New Roman"/>
          <w:sz w:val="20"/>
          <w:szCs w:val="20"/>
          <w:lang w:eastAsia="zh-CN"/>
        </w:rPr>
        <w:t xml:space="preserve">. They can be easily separated from </w:t>
      </w:r>
      <w:r w:rsidR="006E73A8">
        <w:rPr>
          <w:rFonts w:ascii="Times New Roman" w:hAnsi="Times New Roman" w:cs="Times New Roman" w:hint="eastAsia"/>
          <w:sz w:val="20"/>
          <w:szCs w:val="20"/>
          <w:lang w:eastAsia="ja-JP"/>
        </w:rPr>
        <w:t xml:space="preserve">activated </w:t>
      </w:r>
      <w:r w:rsidR="005F3AF8" w:rsidRPr="002A0409">
        <w:rPr>
          <w:rFonts w:ascii="Times New Roman" w:hAnsi="Times New Roman" w:cs="Times New Roman"/>
          <w:sz w:val="20"/>
          <w:szCs w:val="20"/>
          <w:lang w:eastAsia="zh-CN"/>
        </w:rPr>
        <w:t>sludge by using magnets</w:t>
      </w:r>
      <w:r w:rsidRPr="002A0409">
        <w:rPr>
          <w:rFonts w:ascii="Times New Roman" w:hAnsi="Times New Roman" w:cs="Times New Roman" w:hint="eastAsia"/>
          <w:sz w:val="20"/>
          <w:szCs w:val="20"/>
          <w:lang w:eastAsia="ja-JP"/>
        </w:rPr>
        <w:t xml:space="preserve"> from the biological substances</w:t>
      </w:r>
      <w:r w:rsidR="005F3AF8" w:rsidRPr="002A0409">
        <w:rPr>
          <w:rFonts w:ascii="Times New Roman" w:hAnsi="Times New Roman" w:cs="Times New Roman"/>
          <w:sz w:val="20"/>
          <w:szCs w:val="20"/>
          <w:lang w:eastAsia="zh-CN"/>
        </w:rPr>
        <w:t xml:space="preserve">. </w:t>
      </w:r>
      <w:r w:rsidRPr="002A0409">
        <w:rPr>
          <w:rFonts w:ascii="Times New Roman" w:hAnsi="Times New Roman" w:cs="Times New Roman"/>
          <w:sz w:val="20"/>
          <w:szCs w:val="20"/>
          <w:lang w:eastAsia="zh-CN"/>
        </w:rPr>
        <w:t xml:space="preserve">In this paper, we will describe the theoretical </w:t>
      </w:r>
      <w:r w:rsidRPr="002A0409">
        <w:rPr>
          <w:rFonts w:ascii="Times New Roman" w:hAnsi="Times New Roman" w:cs="Times New Roman" w:hint="eastAsia"/>
          <w:sz w:val="20"/>
          <w:szCs w:val="20"/>
          <w:lang w:eastAsia="ja-JP"/>
        </w:rPr>
        <w:t xml:space="preserve">analysis of our method. </w:t>
      </w:r>
      <w:r w:rsidR="006E73A8">
        <w:rPr>
          <w:rFonts w:ascii="Times New Roman" w:hAnsi="Times New Roman" w:cs="Times New Roman" w:hint="eastAsia"/>
          <w:sz w:val="20"/>
          <w:szCs w:val="20"/>
          <w:lang w:eastAsia="ja-JP"/>
        </w:rPr>
        <w:t xml:space="preserve">We also consider our treatment method with the view of the </w:t>
      </w:r>
      <w:r w:rsidR="006E73A8">
        <w:rPr>
          <w:rFonts w:ascii="Times New Roman" w:hAnsi="Times New Roman" w:cs="Times New Roman"/>
          <w:sz w:val="20"/>
          <w:szCs w:val="20"/>
          <w:lang w:eastAsia="ja-JP"/>
        </w:rPr>
        <w:t>theoretical</w:t>
      </w:r>
      <w:r w:rsidR="006E73A8">
        <w:rPr>
          <w:rFonts w:ascii="Times New Roman" w:hAnsi="Times New Roman" w:cs="Times New Roman" w:hint="eastAsia"/>
          <w:sz w:val="20"/>
          <w:szCs w:val="20"/>
          <w:lang w:eastAsia="ja-JP"/>
        </w:rPr>
        <w:t xml:space="preserve"> </w:t>
      </w:r>
      <w:r w:rsidR="006E73A8">
        <w:rPr>
          <w:rFonts w:ascii="Times New Roman" w:hAnsi="Times New Roman" w:cs="Times New Roman"/>
          <w:sz w:val="20"/>
          <w:szCs w:val="20"/>
          <w:lang w:eastAsia="ja-JP"/>
        </w:rPr>
        <w:t>analysis</w:t>
      </w:r>
      <w:r w:rsidR="006E73A8">
        <w:rPr>
          <w:rFonts w:ascii="Times New Roman" w:hAnsi="Times New Roman" w:cs="Times New Roman" w:hint="eastAsia"/>
          <w:sz w:val="20"/>
          <w:szCs w:val="20"/>
          <w:lang w:eastAsia="ja-JP"/>
        </w:rPr>
        <w:t>.</w:t>
      </w:r>
      <w:r w:rsidRPr="002A0409">
        <w:rPr>
          <w:rFonts w:ascii="Times New Roman" w:hAnsi="Times New Roman" w:cs="Times New Roman" w:hint="eastAsia"/>
          <w:sz w:val="20"/>
          <w:szCs w:val="20"/>
          <w:lang w:eastAsia="ja-JP"/>
        </w:rPr>
        <w:t xml:space="preserve"> </w:t>
      </w:r>
      <w:r w:rsidR="006E73A8">
        <w:rPr>
          <w:rFonts w:ascii="Times New Roman" w:hAnsi="Times New Roman" w:cs="Times New Roman" w:hint="eastAsia"/>
          <w:sz w:val="20"/>
          <w:szCs w:val="20"/>
          <w:lang w:eastAsia="ja-JP"/>
        </w:rPr>
        <w:t>This knowledge in activated sludge treatment process is very important to reduce the production of activated sludge.</w:t>
      </w:r>
    </w:p>
    <w:p w:rsidR="006962A4" w:rsidRDefault="006962A4" w:rsidP="006962A4">
      <w:pPr>
        <w:spacing w:after="0" w:line="240" w:lineRule="auto"/>
        <w:jc w:val="both"/>
        <w:rPr>
          <w:rFonts w:ascii="Times New Roman" w:hAnsi="Times New Roman"/>
          <w:sz w:val="20"/>
          <w:szCs w:val="20"/>
        </w:rPr>
      </w:pPr>
    </w:p>
    <w:p w:rsidR="00C5653F" w:rsidRDefault="006962A4" w:rsidP="00A95514">
      <w:pPr>
        <w:pBdr>
          <w:bottom w:val="single" w:sz="4" w:space="1" w:color="000000" w:themeColor="text1"/>
        </w:pBdr>
        <w:rPr>
          <w:rFonts w:ascii="Times New Roman" w:hAnsi="Times New Roman"/>
          <w:sz w:val="20"/>
          <w:szCs w:val="20"/>
        </w:rPr>
      </w:pPr>
      <w:r w:rsidRPr="00055253">
        <w:rPr>
          <w:rFonts w:ascii="Times New Roman" w:hAnsi="Times New Roman"/>
          <w:b/>
          <w:sz w:val="20"/>
          <w:szCs w:val="20"/>
        </w:rPr>
        <w:t>KEYWORDS</w:t>
      </w:r>
      <w:r>
        <w:rPr>
          <w:rFonts w:ascii="Times New Roman" w:hAnsi="Times New Roman"/>
          <w:sz w:val="20"/>
          <w:szCs w:val="20"/>
        </w:rPr>
        <w:t xml:space="preserve">: </w:t>
      </w:r>
      <w:r w:rsidR="006E73A8">
        <w:rPr>
          <w:rFonts w:ascii="Times New Roman" w:hAnsi="Times New Roman" w:hint="eastAsia"/>
          <w:sz w:val="20"/>
          <w:szCs w:val="20"/>
          <w:lang w:eastAsia="ja-JP"/>
        </w:rPr>
        <w:t>excess activated sludge</w:t>
      </w:r>
      <w:r w:rsidR="00334CFD">
        <w:rPr>
          <w:rFonts w:ascii="Times New Roman" w:hAnsi="Times New Roman" w:hint="eastAsia"/>
          <w:sz w:val="20"/>
          <w:szCs w:val="20"/>
          <w:lang w:eastAsia="ja-JP"/>
        </w:rPr>
        <w:t xml:space="preserve">, </w:t>
      </w:r>
      <w:r w:rsidR="006E73A8">
        <w:rPr>
          <w:rFonts w:ascii="Times New Roman" w:hAnsi="Times New Roman" w:cs="Times New Roman" w:hint="eastAsia"/>
          <w:sz w:val="20"/>
          <w:szCs w:val="20"/>
          <w:lang w:eastAsia="ja-JP"/>
        </w:rPr>
        <w:t>ferrite particles</w:t>
      </w:r>
      <w:r w:rsidR="00334CFD">
        <w:rPr>
          <w:rFonts w:ascii="Times New Roman" w:hAnsi="Times New Roman" w:cs="Times New Roman"/>
          <w:sz w:val="20"/>
          <w:szCs w:val="20"/>
          <w:lang w:eastAsia="zh-CN"/>
        </w:rPr>
        <w:t xml:space="preserve">, </w:t>
      </w:r>
      <w:r w:rsidR="006E73A8">
        <w:rPr>
          <w:rFonts w:ascii="Times New Roman" w:hAnsi="Times New Roman" w:cs="Times New Roman" w:hint="eastAsia"/>
          <w:sz w:val="20"/>
          <w:szCs w:val="20"/>
          <w:lang w:eastAsia="ja-JP"/>
        </w:rPr>
        <w:t>electro magnet</w:t>
      </w:r>
      <w:r w:rsidR="00334CFD">
        <w:rPr>
          <w:rFonts w:ascii="Times New Roman" w:hAnsi="Times New Roman" w:cs="Times New Roman"/>
          <w:sz w:val="20"/>
          <w:szCs w:val="20"/>
          <w:lang w:eastAsia="zh-CN"/>
        </w:rPr>
        <w:t>,</w:t>
      </w:r>
      <w:r w:rsidR="006E73A8">
        <w:rPr>
          <w:rFonts w:ascii="Times New Roman" w:hAnsi="Times New Roman" w:cs="Times New Roman" w:hint="eastAsia"/>
          <w:sz w:val="20"/>
          <w:szCs w:val="20"/>
          <w:lang w:eastAsia="ja-JP"/>
        </w:rPr>
        <w:t xml:space="preserve"> sludge </w:t>
      </w:r>
      <w:r w:rsidR="00CE73A0">
        <w:rPr>
          <w:rFonts w:ascii="Times New Roman" w:hAnsi="Times New Roman" w:cs="Times New Roman" w:hint="eastAsia"/>
          <w:sz w:val="20"/>
          <w:szCs w:val="20"/>
          <w:lang w:eastAsia="ja-JP"/>
        </w:rPr>
        <w:t>treatment</w:t>
      </w:r>
      <w:r w:rsidRPr="00BD699C">
        <w:rPr>
          <w:rFonts w:ascii="Times New Roman" w:hAnsi="Times New Roman"/>
          <w:sz w:val="20"/>
          <w:szCs w:val="20"/>
        </w:rPr>
        <w:t>.</w:t>
      </w:r>
    </w:p>
    <w:p w:rsidR="00C5653F" w:rsidRPr="000D79A3" w:rsidRDefault="00C5653F" w:rsidP="000D79A3">
      <w:pPr>
        <w:pStyle w:val="ListParagraph"/>
        <w:numPr>
          <w:ilvl w:val="0"/>
          <w:numId w:val="3"/>
        </w:numPr>
        <w:spacing w:after="0" w:line="240" w:lineRule="auto"/>
        <w:rPr>
          <w:rFonts w:ascii="Times New Roman" w:hAnsi="Times New Roman"/>
          <w:b/>
          <w:color w:val="44546A" w:themeColor="text2"/>
        </w:rPr>
      </w:pPr>
      <w:r w:rsidRPr="000D79A3">
        <w:rPr>
          <w:rFonts w:ascii="Times New Roman" w:hAnsi="Times New Roman"/>
          <w:b/>
          <w:color w:val="44546A" w:themeColor="text2"/>
        </w:rPr>
        <w:t>INTRODUCTION</w:t>
      </w:r>
    </w:p>
    <w:p w:rsidR="00843C85" w:rsidRDefault="005F3AF8" w:rsidP="00843C85">
      <w:pPr>
        <w:spacing w:after="0" w:line="240" w:lineRule="auto"/>
        <w:jc w:val="both"/>
        <w:rPr>
          <w:rFonts w:ascii="Times New Roman" w:hAnsi="Times New Roman" w:cs="Times New Roman"/>
          <w:sz w:val="20"/>
          <w:szCs w:val="20"/>
          <w:lang w:eastAsia="ja-JP"/>
        </w:rPr>
      </w:pPr>
      <w:r w:rsidRPr="005F3AF8">
        <w:rPr>
          <w:rFonts w:ascii="Times New Roman" w:hAnsi="Times New Roman" w:cs="Times New Roman"/>
          <w:sz w:val="20"/>
          <w:szCs w:val="20"/>
          <w:lang w:eastAsia="ja-JP"/>
        </w:rPr>
        <w:t>Excess activated sludge is one of the major problems in Sewerage Treatment by using activated sludge method</w:t>
      </w:r>
      <w:r w:rsidR="00DD321F">
        <w:rPr>
          <w:rFonts w:ascii="Times New Roman" w:hAnsi="Times New Roman" w:cs="Times New Roman" w:hint="eastAsia"/>
          <w:sz w:val="20"/>
          <w:szCs w:val="20"/>
          <w:lang w:eastAsia="ja-JP"/>
        </w:rPr>
        <w:t xml:space="preserve"> [1]</w:t>
      </w:r>
      <w:r w:rsidRPr="005F3AF8">
        <w:rPr>
          <w:rFonts w:ascii="Times New Roman" w:hAnsi="Times New Roman" w:cs="Times New Roman"/>
          <w:sz w:val="20"/>
          <w:szCs w:val="20"/>
          <w:lang w:eastAsia="ja-JP"/>
        </w:rPr>
        <w:t xml:space="preserve">. Activated sludge method itself is a low cost and easier way to run WWTPs and therefore, it is used in most of the public sewerage systems in Japan. But the additional excess sludge and their treatment are the main problems in this method. </w:t>
      </w:r>
      <w:r w:rsidR="00DD321F">
        <w:rPr>
          <w:rFonts w:ascii="Times New Roman" w:hAnsi="Times New Roman" w:cs="Times New Roman" w:hint="eastAsia"/>
          <w:sz w:val="20"/>
          <w:szCs w:val="20"/>
          <w:lang w:eastAsia="ja-JP"/>
        </w:rPr>
        <w:t>Again it is to be noted that the e</w:t>
      </w:r>
      <w:r w:rsidRPr="005F3AF8">
        <w:rPr>
          <w:rFonts w:ascii="Times New Roman" w:hAnsi="Times New Roman" w:cs="Times New Roman"/>
          <w:sz w:val="20"/>
          <w:szCs w:val="20"/>
          <w:lang w:eastAsia="ja-JP"/>
        </w:rPr>
        <w:t xml:space="preserve">xcess </w:t>
      </w:r>
      <w:r w:rsidR="00DD321F">
        <w:rPr>
          <w:rFonts w:ascii="Times New Roman" w:hAnsi="Times New Roman" w:cs="Times New Roman" w:hint="eastAsia"/>
          <w:sz w:val="20"/>
          <w:szCs w:val="20"/>
          <w:lang w:eastAsia="ja-JP"/>
        </w:rPr>
        <w:t xml:space="preserve">activated </w:t>
      </w:r>
      <w:r w:rsidRPr="005F3AF8">
        <w:rPr>
          <w:rFonts w:ascii="Times New Roman" w:hAnsi="Times New Roman" w:cs="Times New Roman"/>
          <w:sz w:val="20"/>
          <w:szCs w:val="20"/>
          <w:lang w:eastAsia="ja-JP"/>
        </w:rPr>
        <w:t>sludge containing a large amount of water is difficult to reuse them as natural resources.</w:t>
      </w:r>
    </w:p>
    <w:p w:rsidR="00843C85" w:rsidRPr="00843C85" w:rsidRDefault="00843C85" w:rsidP="00843C85">
      <w:pPr>
        <w:spacing w:after="0" w:line="240" w:lineRule="auto"/>
        <w:jc w:val="both"/>
        <w:rPr>
          <w:rFonts w:ascii="Times New Roman" w:hAnsi="Times New Roman" w:cs="Times New Roman"/>
          <w:sz w:val="20"/>
          <w:szCs w:val="20"/>
          <w:lang w:eastAsia="ja-JP"/>
        </w:rPr>
      </w:pPr>
    </w:p>
    <w:p w:rsidR="00772960" w:rsidRDefault="00073F4F" w:rsidP="005F3AF8">
      <w:pPr>
        <w:spacing w:after="0" w:line="240" w:lineRule="auto"/>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 xml:space="preserve">Several reports are available for reducing of access sludge including chemical treatment, </w:t>
      </w:r>
      <w:r>
        <w:rPr>
          <w:rFonts w:ascii="Times New Roman" w:hAnsi="Times New Roman" w:cs="Times New Roman"/>
          <w:sz w:val="20"/>
          <w:szCs w:val="20"/>
          <w:lang w:eastAsia="ja-JP"/>
        </w:rPr>
        <w:t>ultra-sonic</w:t>
      </w:r>
      <w:r>
        <w:rPr>
          <w:rFonts w:ascii="Times New Roman" w:hAnsi="Times New Roman" w:cs="Times New Roman" w:hint="eastAsia"/>
          <w:sz w:val="20"/>
          <w:szCs w:val="20"/>
          <w:lang w:eastAsia="ja-JP"/>
        </w:rPr>
        <w:t xml:space="preserve"> treatment, ozone treatment etc. [2-5]. These methods are effective </w:t>
      </w:r>
      <w:r w:rsidR="00D000D4">
        <w:rPr>
          <w:rFonts w:ascii="Times New Roman" w:hAnsi="Times New Roman" w:cs="Times New Roman" w:hint="eastAsia"/>
          <w:sz w:val="20"/>
          <w:szCs w:val="20"/>
          <w:lang w:eastAsia="ja-JP"/>
        </w:rPr>
        <w:t>in a sense but still there is need of more effective and easier treatment method of excess activated sludge treatment. We have developed a unique method for treating of activated sludge by using ferrite particles with an AC magnetic flux with low frequency [6-9]. The process deals with ferrite particles with excess activated sludge and works as a microscopic ball mill. Ferrite particles are magnetic materials and they can be easily controlled by certain magnetic flux density. Our method showed good results in reducing excess activated sludge and it also paved the way for a zero emission water treatment system in laboratory scale</w:t>
      </w:r>
      <w:r w:rsidR="00772960">
        <w:rPr>
          <w:rFonts w:ascii="Times New Roman" w:hAnsi="Times New Roman" w:cs="Times New Roman" w:hint="eastAsia"/>
          <w:sz w:val="20"/>
          <w:szCs w:val="20"/>
          <w:lang w:eastAsia="ja-JP"/>
        </w:rPr>
        <w:t xml:space="preserve"> [</w:t>
      </w:r>
      <w:r w:rsidR="00DD321F">
        <w:rPr>
          <w:rFonts w:ascii="Times New Roman" w:hAnsi="Times New Roman" w:cs="Times New Roman" w:hint="eastAsia"/>
          <w:sz w:val="20"/>
          <w:szCs w:val="20"/>
          <w:lang w:eastAsia="ja-JP"/>
        </w:rPr>
        <w:t>6</w:t>
      </w:r>
      <w:r w:rsidR="00772960">
        <w:rPr>
          <w:rFonts w:ascii="Times New Roman" w:hAnsi="Times New Roman" w:cs="Times New Roman" w:hint="eastAsia"/>
          <w:sz w:val="20"/>
          <w:szCs w:val="20"/>
          <w:lang w:eastAsia="ja-JP"/>
        </w:rPr>
        <w:t xml:space="preserve">, </w:t>
      </w:r>
      <w:r w:rsidR="00DD321F">
        <w:rPr>
          <w:rFonts w:ascii="Times New Roman" w:hAnsi="Times New Roman" w:cs="Times New Roman" w:hint="eastAsia"/>
          <w:sz w:val="20"/>
          <w:szCs w:val="20"/>
          <w:lang w:eastAsia="ja-JP"/>
        </w:rPr>
        <w:t>7</w:t>
      </w:r>
      <w:r w:rsidR="00772960">
        <w:rPr>
          <w:rFonts w:ascii="Times New Roman" w:hAnsi="Times New Roman" w:cs="Times New Roman" w:hint="eastAsia"/>
          <w:sz w:val="20"/>
          <w:szCs w:val="20"/>
          <w:lang w:eastAsia="ja-JP"/>
        </w:rPr>
        <w:t xml:space="preserve">]. </w:t>
      </w:r>
    </w:p>
    <w:p w:rsidR="00772960" w:rsidRDefault="00772960" w:rsidP="005F3AF8">
      <w:pPr>
        <w:spacing w:after="0" w:line="240" w:lineRule="auto"/>
        <w:jc w:val="both"/>
        <w:rPr>
          <w:rFonts w:ascii="Times New Roman" w:hAnsi="Times New Roman" w:cs="Times New Roman"/>
          <w:sz w:val="20"/>
          <w:szCs w:val="20"/>
          <w:lang w:eastAsia="ja-JP"/>
        </w:rPr>
      </w:pPr>
    </w:p>
    <w:p w:rsidR="00CE5A19" w:rsidRDefault="005F3AF8" w:rsidP="00FA0EA6">
      <w:pPr>
        <w:spacing w:after="0" w:line="240" w:lineRule="auto"/>
        <w:jc w:val="both"/>
        <w:rPr>
          <w:rFonts w:ascii="Times New Roman" w:hAnsi="Times New Roman" w:cs="Times New Roman"/>
          <w:sz w:val="20"/>
          <w:szCs w:val="20"/>
          <w:lang w:eastAsia="ja-JP"/>
        </w:rPr>
      </w:pPr>
      <w:r w:rsidRPr="005F3AF8">
        <w:rPr>
          <w:rFonts w:ascii="Times New Roman" w:hAnsi="Times New Roman" w:cs="Times New Roman"/>
          <w:sz w:val="20"/>
          <w:szCs w:val="20"/>
          <w:lang w:eastAsia="ja-JP"/>
        </w:rPr>
        <w:t xml:space="preserve">Ferrite particles and </w:t>
      </w:r>
      <w:r w:rsidR="008179D6">
        <w:rPr>
          <w:rFonts w:ascii="Times New Roman" w:hAnsi="Times New Roman" w:cs="Times New Roman" w:hint="eastAsia"/>
          <w:sz w:val="20"/>
          <w:szCs w:val="20"/>
          <w:lang w:eastAsia="ja-JP"/>
        </w:rPr>
        <w:t>Electro</w:t>
      </w:r>
      <w:r w:rsidRPr="005F3AF8">
        <w:rPr>
          <w:rFonts w:ascii="Times New Roman" w:hAnsi="Times New Roman" w:cs="Times New Roman"/>
          <w:sz w:val="20"/>
          <w:szCs w:val="20"/>
          <w:lang w:eastAsia="ja-JP"/>
        </w:rPr>
        <w:t>magnets</w:t>
      </w:r>
      <w:r w:rsidR="008179D6">
        <w:rPr>
          <w:rFonts w:ascii="Times New Roman" w:hAnsi="Times New Roman" w:cs="Times New Roman" w:hint="eastAsia"/>
          <w:sz w:val="20"/>
          <w:szCs w:val="20"/>
          <w:lang w:eastAsia="ja-JP"/>
        </w:rPr>
        <w:t xml:space="preserve"> (EMs)</w:t>
      </w:r>
      <w:r w:rsidRPr="005F3AF8">
        <w:rPr>
          <w:rFonts w:ascii="Times New Roman" w:hAnsi="Times New Roman" w:cs="Times New Roman"/>
          <w:sz w:val="20"/>
          <w:szCs w:val="20"/>
          <w:lang w:eastAsia="ja-JP"/>
        </w:rPr>
        <w:t xml:space="preserve"> are used in </w:t>
      </w:r>
      <w:r w:rsidR="008179D6">
        <w:rPr>
          <w:rFonts w:ascii="Times New Roman" w:hAnsi="Times New Roman" w:cs="Times New Roman" w:hint="eastAsia"/>
          <w:sz w:val="20"/>
          <w:szCs w:val="20"/>
          <w:lang w:eastAsia="ja-JP"/>
        </w:rPr>
        <w:t>our</w:t>
      </w:r>
      <w:r w:rsidRPr="005F3AF8">
        <w:rPr>
          <w:rFonts w:ascii="Times New Roman" w:hAnsi="Times New Roman" w:cs="Times New Roman"/>
          <w:sz w:val="20"/>
          <w:szCs w:val="20"/>
          <w:lang w:eastAsia="ja-JP"/>
        </w:rPr>
        <w:t xml:space="preserve"> method. Ferrite particles are non-toxic and safe for biological substance</w:t>
      </w:r>
      <w:r w:rsidR="008179D6">
        <w:rPr>
          <w:rFonts w:ascii="Times New Roman" w:hAnsi="Times New Roman" w:cs="Times New Roman" w:hint="eastAsia"/>
          <w:sz w:val="20"/>
          <w:szCs w:val="20"/>
          <w:lang w:eastAsia="ja-JP"/>
        </w:rPr>
        <w:t>s</w:t>
      </w:r>
      <w:r w:rsidRPr="005F3AF8">
        <w:rPr>
          <w:rFonts w:ascii="Times New Roman" w:hAnsi="Times New Roman" w:cs="Times New Roman"/>
          <w:sz w:val="20"/>
          <w:szCs w:val="20"/>
          <w:lang w:eastAsia="ja-JP"/>
        </w:rPr>
        <w:t xml:space="preserve">. They can be easily separated from </w:t>
      </w:r>
      <w:r w:rsidR="008179D6">
        <w:rPr>
          <w:rFonts w:ascii="Times New Roman" w:hAnsi="Times New Roman" w:cs="Times New Roman" w:hint="eastAsia"/>
          <w:sz w:val="20"/>
          <w:szCs w:val="20"/>
          <w:lang w:eastAsia="ja-JP"/>
        </w:rPr>
        <w:t xml:space="preserve">activated </w:t>
      </w:r>
      <w:r w:rsidRPr="005F3AF8">
        <w:rPr>
          <w:rFonts w:ascii="Times New Roman" w:hAnsi="Times New Roman" w:cs="Times New Roman"/>
          <w:sz w:val="20"/>
          <w:szCs w:val="20"/>
          <w:lang w:eastAsia="ja-JP"/>
        </w:rPr>
        <w:t xml:space="preserve">sludge by using </w:t>
      </w:r>
      <w:r w:rsidR="008179D6">
        <w:rPr>
          <w:rFonts w:ascii="Times New Roman" w:hAnsi="Times New Roman" w:cs="Times New Roman" w:hint="eastAsia"/>
          <w:sz w:val="20"/>
          <w:szCs w:val="20"/>
          <w:lang w:eastAsia="ja-JP"/>
        </w:rPr>
        <w:t xml:space="preserve">a permanent </w:t>
      </w:r>
      <w:r w:rsidR="008179D6">
        <w:rPr>
          <w:rFonts w:ascii="Times New Roman" w:hAnsi="Times New Roman" w:cs="Times New Roman"/>
          <w:sz w:val="20"/>
          <w:szCs w:val="20"/>
          <w:lang w:eastAsia="ja-JP"/>
        </w:rPr>
        <w:t>magnet</w:t>
      </w:r>
      <w:r w:rsidR="008179D6">
        <w:rPr>
          <w:rFonts w:ascii="Times New Roman" w:hAnsi="Times New Roman" w:cs="Times New Roman" w:hint="eastAsia"/>
          <w:sz w:val="20"/>
          <w:szCs w:val="20"/>
          <w:lang w:eastAsia="ja-JP"/>
        </w:rPr>
        <w:t xml:space="preserve"> or any kind of magnets</w:t>
      </w:r>
      <w:r w:rsidRPr="005F3AF8">
        <w:rPr>
          <w:rFonts w:ascii="Times New Roman" w:hAnsi="Times New Roman" w:cs="Times New Roman"/>
          <w:sz w:val="20"/>
          <w:szCs w:val="20"/>
          <w:lang w:eastAsia="ja-JP"/>
        </w:rPr>
        <w:t xml:space="preserve">. A certain amount of ferrite particles with certain amount of </w:t>
      </w:r>
      <w:r w:rsidR="009C3C55">
        <w:rPr>
          <w:rFonts w:ascii="Times New Roman" w:hAnsi="Times New Roman" w:cs="Times New Roman" w:hint="eastAsia"/>
          <w:sz w:val="20"/>
          <w:szCs w:val="20"/>
          <w:lang w:eastAsia="ja-JP"/>
        </w:rPr>
        <w:t xml:space="preserve">activated </w:t>
      </w:r>
      <w:r w:rsidRPr="005F3AF8">
        <w:rPr>
          <w:rFonts w:ascii="Times New Roman" w:hAnsi="Times New Roman" w:cs="Times New Roman"/>
          <w:sz w:val="20"/>
          <w:szCs w:val="20"/>
          <w:lang w:eastAsia="ja-JP"/>
        </w:rPr>
        <w:t xml:space="preserve">sludge is taken into a </w:t>
      </w:r>
      <w:r w:rsidR="009C3C55">
        <w:rPr>
          <w:rFonts w:ascii="Times New Roman" w:hAnsi="Times New Roman" w:cs="Times New Roman" w:hint="eastAsia"/>
          <w:sz w:val="20"/>
          <w:szCs w:val="20"/>
          <w:lang w:eastAsia="ja-JP"/>
        </w:rPr>
        <w:t>treatment container</w:t>
      </w:r>
      <w:r w:rsidR="00225A93">
        <w:rPr>
          <w:rFonts w:ascii="Times New Roman" w:hAnsi="Times New Roman" w:cs="Times New Roman" w:hint="eastAsia"/>
          <w:sz w:val="20"/>
          <w:szCs w:val="20"/>
          <w:lang w:eastAsia="ja-JP"/>
        </w:rPr>
        <w:t xml:space="preserve"> which is placed in between two EMs</w:t>
      </w:r>
      <w:r w:rsidRPr="005F3AF8">
        <w:rPr>
          <w:rFonts w:ascii="Times New Roman" w:hAnsi="Times New Roman" w:cs="Times New Roman"/>
          <w:sz w:val="20"/>
          <w:szCs w:val="20"/>
          <w:lang w:eastAsia="ja-JP"/>
        </w:rPr>
        <w:t xml:space="preserve">. The ferrite particles are ferromagnetic materials and they can be taken along with the </w:t>
      </w:r>
      <w:r w:rsidR="00225A93">
        <w:rPr>
          <w:rFonts w:ascii="Times New Roman" w:hAnsi="Times New Roman" w:cs="Times New Roman" w:hint="eastAsia"/>
          <w:sz w:val="20"/>
          <w:szCs w:val="20"/>
          <w:lang w:eastAsia="ja-JP"/>
        </w:rPr>
        <w:t>EMs</w:t>
      </w:r>
      <w:r w:rsidRPr="005F3AF8">
        <w:rPr>
          <w:rFonts w:ascii="Times New Roman" w:hAnsi="Times New Roman" w:cs="Times New Roman"/>
          <w:sz w:val="20"/>
          <w:szCs w:val="20"/>
          <w:lang w:eastAsia="ja-JP"/>
        </w:rPr>
        <w:t xml:space="preserve">. The ferrite particles gather together when they are within the magnetic flux and they are spread </w:t>
      </w:r>
      <w:r w:rsidR="00225A93">
        <w:rPr>
          <w:rFonts w:ascii="Times New Roman" w:hAnsi="Times New Roman" w:cs="Times New Roman" w:hint="eastAsia"/>
          <w:sz w:val="20"/>
          <w:szCs w:val="20"/>
          <w:lang w:eastAsia="ja-JP"/>
        </w:rPr>
        <w:t xml:space="preserve">away </w:t>
      </w:r>
      <w:r w:rsidRPr="005F3AF8">
        <w:rPr>
          <w:rFonts w:ascii="Times New Roman" w:hAnsi="Times New Roman" w:cs="Times New Roman"/>
          <w:sz w:val="20"/>
          <w:szCs w:val="20"/>
          <w:lang w:eastAsia="ja-JP"/>
        </w:rPr>
        <w:t xml:space="preserve">when they are out of the magnetic flux. Thus, the movements of the ferrite particles cause a local pressure to the </w:t>
      </w:r>
      <w:r w:rsidR="00225A93">
        <w:rPr>
          <w:rFonts w:ascii="Times New Roman" w:hAnsi="Times New Roman" w:cs="Times New Roman" w:hint="eastAsia"/>
          <w:sz w:val="20"/>
          <w:szCs w:val="20"/>
          <w:lang w:eastAsia="ja-JP"/>
        </w:rPr>
        <w:t>activated sludge</w:t>
      </w:r>
      <w:r w:rsidRPr="005F3AF8">
        <w:rPr>
          <w:rFonts w:ascii="Times New Roman" w:hAnsi="Times New Roman" w:cs="Times New Roman"/>
          <w:sz w:val="20"/>
          <w:szCs w:val="20"/>
          <w:lang w:eastAsia="ja-JP"/>
        </w:rPr>
        <w:t xml:space="preserve"> and which cause the </w:t>
      </w:r>
      <w:r w:rsidR="00225A93">
        <w:rPr>
          <w:rFonts w:ascii="Times New Roman" w:hAnsi="Times New Roman" w:cs="Times New Roman" w:hint="eastAsia"/>
          <w:sz w:val="20"/>
          <w:szCs w:val="20"/>
          <w:lang w:eastAsia="ja-JP"/>
        </w:rPr>
        <w:t>cell lysis</w:t>
      </w:r>
      <w:r w:rsidRPr="005F3AF8">
        <w:rPr>
          <w:rFonts w:ascii="Times New Roman" w:hAnsi="Times New Roman" w:cs="Times New Roman"/>
          <w:sz w:val="20"/>
          <w:szCs w:val="20"/>
          <w:lang w:eastAsia="ja-JP"/>
        </w:rPr>
        <w:t xml:space="preserve"> of the </w:t>
      </w:r>
      <w:r w:rsidR="00225A93">
        <w:rPr>
          <w:rFonts w:ascii="Times New Roman" w:hAnsi="Times New Roman" w:cs="Times New Roman" w:hint="eastAsia"/>
          <w:sz w:val="20"/>
          <w:szCs w:val="20"/>
          <w:lang w:eastAsia="ja-JP"/>
        </w:rPr>
        <w:t xml:space="preserve">activated </w:t>
      </w:r>
      <w:r w:rsidRPr="005F3AF8">
        <w:rPr>
          <w:rFonts w:ascii="Times New Roman" w:hAnsi="Times New Roman" w:cs="Times New Roman"/>
          <w:sz w:val="20"/>
          <w:szCs w:val="20"/>
          <w:lang w:eastAsia="ja-JP"/>
        </w:rPr>
        <w:t>slud</w:t>
      </w:r>
      <w:r w:rsidR="008E24CF">
        <w:rPr>
          <w:rFonts w:ascii="Times New Roman" w:hAnsi="Times New Roman" w:cs="Times New Roman"/>
          <w:sz w:val="20"/>
          <w:szCs w:val="20"/>
          <w:lang w:eastAsia="ja-JP"/>
        </w:rPr>
        <w:t>ge.</w:t>
      </w:r>
      <w:r w:rsidR="008E24CF">
        <w:rPr>
          <w:rFonts w:ascii="Times New Roman" w:hAnsi="Times New Roman" w:cs="Times New Roman" w:hint="eastAsia"/>
          <w:sz w:val="20"/>
          <w:szCs w:val="20"/>
          <w:lang w:eastAsia="ja-JP"/>
        </w:rPr>
        <w:t xml:space="preserve"> </w:t>
      </w:r>
      <w:r w:rsidRPr="005F3AF8">
        <w:rPr>
          <w:rFonts w:ascii="Times New Roman" w:hAnsi="Times New Roman" w:cs="Times New Roman"/>
          <w:sz w:val="20"/>
          <w:szCs w:val="20"/>
          <w:lang w:eastAsia="ja-JP"/>
        </w:rPr>
        <w:t xml:space="preserve">In this paper, we will describe an approach to </w:t>
      </w:r>
      <w:r w:rsidR="00DD321F">
        <w:rPr>
          <w:rFonts w:ascii="Times New Roman" w:hAnsi="Times New Roman" w:cs="Times New Roman" w:hint="eastAsia"/>
          <w:sz w:val="20"/>
          <w:szCs w:val="20"/>
          <w:lang w:eastAsia="ja-JP"/>
        </w:rPr>
        <w:t>analyze this magneto-</w:t>
      </w:r>
      <w:r w:rsidR="00225A93">
        <w:rPr>
          <w:rFonts w:ascii="Times New Roman" w:hAnsi="Times New Roman" w:cs="Times New Roman" w:hint="eastAsia"/>
          <w:sz w:val="20"/>
          <w:szCs w:val="20"/>
          <w:lang w:eastAsia="ja-JP"/>
        </w:rPr>
        <w:t xml:space="preserve">ferrite treatment from the knowledge of </w:t>
      </w:r>
      <w:r w:rsidR="00225A93">
        <w:rPr>
          <w:rFonts w:ascii="Times New Roman" w:hAnsi="Times New Roman" w:cs="Times New Roman"/>
          <w:sz w:val="20"/>
          <w:szCs w:val="20"/>
          <w:lang w:eastAsia="ja-JP"/>
        </w:rPr>
        <w:t>electromagnetics</w:t>
      </w:r>
      <w:r w:rsidR="00225A93">
        <w:rPr>
          <w:rFonts w:ascii="Times New Roman" w:hAnsi="Times New Roman" w:cs="Times New Roman" w:hint="eastAsia"/>
          <w:sz w:val="20"/>
          <w:szCs w:val="20"/>
          <w:lang w:eastAsia="ja-JP"/>
        </w:rPr>
        <w:t xml:space="preserve"> and try to evaluate our method both in </w:t>
      </w:r>
      <w:r w:rsidR="00225A93">
        <w:rPr>
          <w:rFonts w:ascii="Times New Roman" w:hAnsi="Times New Roman" w:cs="Times New Roman"/>
          <w:sz w:val="20"/>
          <w:szCs w:val="20"/>
          <w:lang w:eastAsia="ja-JP"/>
        </w:rPr>
        <w:t>theoretical</w:t>
      </w:r>
      <w:r w:rsidR="00225A93">
        <w:rPr>
          <w:rFonts w:ascii="Times New Roman" w:hAnsi="Times New Roman" w:cs="Times New Roman" w:hint="eastAsia"/>
          <w:sz w:val="20"/>
          <w:szCs w:val="20"/>
          <w:lang w:eastAsia="ja-JP"/>
        </w:rPr>
        <w:t xml:space="preserve"> and experimental process.</w:t>
      </w:r>
      <w:r w:rsidRPr="005F3AF8">
        <w:rPr>
          <w:rFonts w:ascii="Times New Roman" w:hAnsi="Times New Roman" w:cs="Times New Roman"/>
          <w:sz w:val="20"/>
          <w:szCs w:val="20"/>
          <w:lang w:eastAsia="ja-JP"/>
        </w:rPr>
        <w:t xml:space="preserve"> </w:t>
      </w:r>
      <w:r w:rsidR="00225A93">
        <w:rPr>
          <w:rFonts w:ascii="Times New Roman" w:hAnsi="Times New Roman" w:cs="Times New Roman" w:hint="eastAsia"/>
          <w:sz w:val="20"/>
          <w:szCs w:val="20"/>
          <w:lang w:eastAsia="ja-JP"/>
        </w:rPr>
        <w:t xml:space="preserve">The equations for electromagnetic force applied on the ferrite particles were derived and they were verified by some simple experiments. </w:t>
      </w:r>
      <w:r w:rsidR="00DD321F">
        <w:rPr>
          <w:rFonts w:ascii="Times New Roman" w:hAnsi="Times New Roman" w:cs="Times New Roman" w:hint="eastAsia"/>
          <w:sz w:val="20"/>
          <w:szCs w:val="20"/>
          <w:lang w:eastAsia="ja-JP"/>
        </w:rPr>
        <w:t>The knowledge of this paper can be helpful in both activated sludge reduction and cell lysis of the excess activated sludge.</w:t>
      </w:r>
    </w:p>
    <w:p w:rsidR="00DD321F" w:rsidRPr="00FA0EA6" w:rsidRDefault="00DD321F" w:rsidP="00FA0EA6">
      <w:pPr>
        <w:spacing w:after="0" w:line="240" w:lineRule="auto"/>
        <w:jc w:val="both"/>
        <w:rPr>
          <w:rFonts w:ascii="Times New Roman" w:hAnsi="Times New Roman" w:cs="Times New Roman"/>
          <w:sz w:val="20"/>
          <w:szCs w:val="20"/>
          <w:lang w:eastAsia="ja-JP"/>
        </w:rPr>
      </w:pPr>
    </w:p>
    <w:p w:rsidR="00DC0780" w:rsidRPr="00012429" w:rsidRDefault="00AF7AA1" w:rsidP="00DC0780">
      <w:pPr>
        <w:pStyle w:val="ListParagraph"/>
        <w:numPr>
          <w:ilvl w:val="0"/>
          <w:numId w:val="3"/>
        </w:numPr>
        <w:spacing w:after="0" w:line="240" w:lineRule="auto"/>
        <w:jc w:val="both"/>
        <w:rPr>
          <w:rFonts w:ascii="Times New Roman" w:hAnsi="Times New Roman"/>
          <w:b/>
          <w:color w:val="44546A" w:themeColor="text2"/>
        </w:rPr>
      </w:pPr>
      <w:r>
        <w:rPr>
          <w:rFonts w:ascii="Times New Roman" w:hAnsi="Times New Roman" w:hint="eastAsia"/>
          <w:b/>
          <w:color w:val="44546A" w:themeColor="text2"/>
          <w:lang w:eastAsia="ja-JP"/>
        </w:rPr>
        <w:t>EXPERIMANTAL</w:t>
      </w:r>
    </w:p>
    <w:p w:rsidR="00526DDB" w:rsidRPr="009F2A04" w:rsidRDefault="00AF7AA1" w:rsidP="00526DDB">
      <w:pPr>
        <w:spacing w:after="0" w:line="240" w:lineRule="auto"/>
        <w:jc w:val="both"/>
        <w:rPr>
          <w:rFonts w:ascii="Times New Roman" w:hAnsi="Times New Roman"/>
          <w:b/>
          <w:sz w:val="20"/>
          <w:szCs w:val="20"/>
        </w:rPr>
      </w:pPr>
      <w:r>
        <w:rPr>
          <w:rFonts w:ascii="Times New Roman" w:hAnsi="Times New Roman" w:cs="Times New Roman" w:hint="eastAsia"/>
          <w:b/>
          <w:sz w:val="21"/>
          <w:szCs w:val="20"/>
          <w:lang w:eastAsia="ja-JP"/>
        </w:rPr>
        <w:t>Magneto-ferrite Treatment Setup</w:t>
      </w:r>
    </w:p>
    <w:p w:rsidR="00843C85" w:rsidRDefault="00B82F9F" w:rsidP="00524DC8">
      <w:pPr>
        <w:spacing w:after="0" w:line="240" w:lineRule="auto"/>
        <w:jc w:val="both"/>
        <w:rPr>
          <w:rFonts w:ascii="Times New Roman" w:hAnsi="Times New Roman" w:cs="Times New Roman"/>
          <w:noProof/>
          <w:sz w:val="20"/>
          <w:szCs w:val="20"/>
          <w:lang w:eastAsia="ja-JP"/>
        </w:rPr>
      </w:pPr>
      <w:r w:rsidRPr="00B82F9F">
        <w:rPr>
          <w:rFonts w:ascii="Times New Roman" w:hAnsi="Times New Roman" w:cs="Times New Roman"/>
          <w:noProof/>
          <w:sz w:val="20"/>
          <w:szCs w:val="20"/>
          <w:lang w:eastAsia="ja-JP"/>
        </w:rPr>
        <w:t xml:space="preserve">Two coils </w:t>
      </w:r>
      <w:r w:rsidRPr="00A461E2">
        <w:rPr>
          <w:rFonts w:ascii="Times New Roman" w:hAnsi="Times New Roman" w:cs="Times New Roman"/>
          <w:noProof/>
          <w:sz w:val="20"/>
          <w:szCs w:val="20"/>
          <w:lang w:eastAsia="ja-JP"/>
        </w:rPr>
        <w:t>(</w:t>
      </w:r>
      <w:r w:rsidR="00BA2889" w:rsidRPr="00A461E2">
        <w:rPr>
          <w:rFonts w:ascii="Times New Roman" w:hAnsi="Times New Roman" w:cs="Times New Roman" w:hint="eastAsia"/>
          <w:noProof/>
          <w:sz w:val="20"/>
          <w:szCs w:val="20"/>
          <w:lang w:eastAsia="ja-JP"/>
        </w:rPr>
        <w:t>1.5</w:t>
      </w:r>
      <w:r w:rsidR="00526C9D">
        <w:rPr>
          <w:rFonts w:ascii="Times New Roman" w:hAnsi="Times New Roman" w:cs="Times New Roman" w:hint="eastAsia"/>
          <w:noProof/>
          <w:sz w:val="20"/>
          <w:szCs w:val="20"/>
          <w:lang w:eastAsia="ja-JP"/>
        </w:rPr>
        <w:t>1</w:t>
      </w:r>
      <w:r w:rsidRPr="00A461E2">
        <w:rPr>
          <w:rFonts w:ascii="Times New Roman" w:hAnsi="Times New Roman" w:cs="Times New Roman"/>
          <w:noProof/>
          <w:sz w:val="20"/>
          <w:szCs w:val="20"/>
          <w:lang w:eastAsia="ja-JP"/>
        </w:rPr>
        <w:t>H each)</w:t>
      </w:r>
      <w:r w:rsidRPr="00B82F9F">
        <w:rPr>
          <w:rFonts w:ascii="Times New Roman" w:hAnsi="Times New Roman" w:cs="Times New Roman"/>
          <w:noProof/>
          <w:sz w:val="20"/>
          <w:szCs w:val="20"/>
          <w:lang w:eastAsia="ja-JP"/>
        </w:rPr>
        <w:t xml:space="preserve"> were set up in vertical direction with a certain gap in between them. These coils were connected with an AC voltage source (BP4610, NF). The coils were connected with 2 diodes (</w:t>
      </w:r>
      <w:r w:rsidR="00526C9D" w:rsidRPr="00526C9D">
        <w:rPr>
          <w:rFonts w:ascii="Times New Roman" w:hAnsi="Times New Roman" w:cs="Times New Roman"/>
          <w:noProof/>
          <w:sz w:val="20"/>
          <w:szCs w:val="20"/>
          <w:lang w:eastAsia="ja-JP"/>
        </w:rPr>
        <w:t>10ETF10</w:t>
      </w:r>
      <w:r w:rsidR="00526C9D">
        <w:rPr>
          <w:rFonts w:ascii="Times New Roman" w:hAnsi="Times New Roman" w:cs="Times New Roman" w:hint="eastAsia"/>
          <w:noProof/>
          <w:sz w:val="20"/>
          <w:szCs w:val="20"/>
          <w:lang w:eastAsia="ja-JP"/>
        </w:rPr>
        <w:t xml:space="preserve">, </w:t>
      </w:r>
      <w:r w:rsidR="00526C9D" w:rsidRPr="00526C9D">
        <w:rPr>
          <w:rFonts w:ascii="Times New Roman" w:hAnsi="Times New Roman" w:cs="Times New Roman"/>
          <w:noProof/>
          <w:sz w:val="20"/>
          <w:szCs w:val="20"/>
          <w:lang w:eastAsia="ja-JP"/>
        </w:rPr>
        <w:t>VISHAY</w:t>
      </w:r>
      <w:r w:rsidRPr="00B82F9F">
        <w:rPr>
          <w:rFonts w:ascii="Times New Roman" w:hAnsi="Times New Roman" w:cs="Times New Roman"/>
          <w:noProof/>
          <w:sz w:val="20"/>
          <w:szCs w:val="20"/>
          <w:lang w:eastAsia="ja-JP"/>
        </w:rPr>
        <w:t>,</w:t>
      </w:r>
      <w:r w:rsidR="00526C9D">
        <w:rPr>
          <w:rFonts w:ascii="Times New Roman" w:hAnsi="Times New Roman" w:cs="Times New Roman" w:hint="eastAsia"/>
          <w:noProof/>
          <w:sz w:val="20"/>
          <w:szCs w:val="20"/>
          <w:lang w:eastAsia="ja-JP"/>
        </w:rPr>
        <w:t xml:space="preserve"> </w:t>
      </w:r>
      <w:r w:rsidRPr="00BA2889">
        <w:rPr>
          <w:rFonts w:ascii="Times New Roman" w:hAnsi="Times New Roman" w:cs="Times New Roman"/>
          <w:i/>
          <w:iCs/>
          <w:noProof/>
          <w:sz w:val="20"/>
          <w:szCs w:val="20"/>
          <w:lang w:eastAsia="ja-JP"/>
        </w:rPr>
        <w:t>I</w:t>
      </w:r>
      <w:r w:rsidRPr="00BA2889">
        <w:rPr>
          <w:rFonts w:ascii="Times New Roman" w:hAnsi="Times New Roman" w:cs="Times New Roman"/>
          <w:noProof/>
          <w:sz w:val="20"/>
          <w:szCs w:val="20"/>
          <w:vertAlign w:val="subscript"/>
          <w:lang w:eastAsia="ja-JP"/>
        </w:rPr>
        <w:t>FAV</w:t>
      </w:r>
      <w:r w:rsidR="00526C9D">
        <w:rPr>
          <w:rFonts w:ascii="Times New Roman" w:hAnsi="Times New Roman" w:cs="Times New Roman" w:hint="eastAsia"/>
          <w:noProof/>
          <w:sz w:val="20"/>
          <w:szCs w:val="20"/>
          <w:vertAlign w:val="subscript"/>
          <w:lang w:eastAsia="ja-JP"/>
        </w:rPr>
        <w:t xml:space="preserve"> </w:t>
      </w:r>
      <w:r w:rsidRPr="00B82F9F">
        <w:rPr>
          <w:rFonts w:ascii="Times New Roman" w:hAnsi="Times New Roman" w:cs="Times New Roman"/>
          <w:noProof/>
          <w:sz w:val="20"/>
          <w:szCs w:val="20"/>
          <w:lang w:eastAsia="ja-JP"/>
        </w:rPr>
        <w:t>=</w:t>
      </w:r>
      <w:r w:rsidR="00526C9D">
        <w:rPr>
          <w:rFonts w:ascii="Times New Roman" w:hAnsi="Times New Roman" w:cs="Times New Roman" w:hint="eastAsia"/>
          <w:noProof/>
          <w:sz w:val="20"/>
          <w:szCs w:val="20"/>
          <w:lang w:eastAsia="ja-JP"/>
        </w:rPr>
        <w:t xml:space="preserve"> 10</w:t>
      </w:r>
      <w:r w:rsidRPr="00B82F9F">
        <w:rPr>
          <w:rFonts w:ascii="Times New Roman" w:hAnsi="Times New Roman" w:cs="Times New Roman"/>
          <w:noProof/>
          <w:sz w:val="20"/>
          <w:szCs w:val="20"/>
          <w:lang w:eastAsia="ja-JP"/>
        </w:rPr>
        <w:t>A</w:t>
      </w:r>
      <w:r w:rsidR="00526C9D">
        <w:rPr>
          <w:rFonts w:ascii="Times New Roman" w:hAnsi="Times New Roman" w:cs="Times New Roman" w:hint="eastAsia"/>
          <w:noProof/>
          <w:sz w:val="20"/>
          <w:szCs w:val="20"/>
          <w:lang w:eastAsia="ja-JP"/>
        </w:rPr>
        <w:t>,</w:t>
      </w:r>
      <w:r w:rsidR="00526C9D" w:rsidRPr="00526C9D">
        <w:rPr>
          <w:rFonts w:ascii="Times New Roman" w:hAnsi="Times New Roman" w:cs="Times New Roman"/>
          <w:i/>
          <w:iCs/>
          <w:noProof/>
          <w:sz w:val="20"/>
          <w:szCs w:val="20"/>
          <w:lang w:eastAsia="ja-JP"/>
        </w:rPr>
        <w:t xml:space="preserve"> </w:t>
      </w:r>
      <w:r w:rsidR="00526C9D" w:rsidRPr="00BA2889">
        <w:rPr>
          <w:rFonts w:ascii="Times New Roman" w:hAnsi="Times New Roman" w:cs="Times New Roman"/>
          <w:i/>
          <w:iCs/>
          <w:noProof/>
          <w:sz w:val="20"/>
          <w:szCs w:val="20"/>
          <w:lang w:eastAsia="ja-JP"/>
        </w:rPr>
        <w:t>V</w:t>
      </w:r>
      <w:r w:rsidR="00526C9D" w:rsidRPr="00BA2889">
        <w:rPr>
          <w:rFonts w:ascii="Times New Roman" w:hAnsi="Times New Roman" w:cs="Times New Roman"/>
          <w:noProof/>
          <w:sz w:val="20"/>
          <w:szCs w:val="20"/>
          <w:vertAlign w:val="subscript"/>
          <w:lang w:eastAsia="ja-JP"/>
        </w:rPr>
        <w:t>RRM</w:t>
      </w:r>
      <w:r w:rsidR="00526C9D">
        <w:rPr>
          <w:rFonts w:ascii="Times New Roman" w:hAnsi="Times New Roman" w:cs="Times New Roman" w:hint="eastAsia"/>
          <w:noProof/>
          <w:sz w:val="20"/>
          <w:szCs w:val="20"/>
          <w:vertAlign w:val="subscript"/>
          <w:lang w:eastAsia="ja-JP"/>
        </w:rPr>
        <w:t xml:space="preserve"> </w:t>
      </w:r>
      <w:r w:rsidR="00526C9D" w:rsidRPr="00B82F9F">
        <w:rPr>
          <w:rFonts w:ascii="Times New Roman" w:hAnsi="Times New Roman" w:cs="Times New Roman"/>
          <w:noProof/>
          <w:sz w:val="20"/>
          <w:szCs w:val="20"/>
          <w:lang w:eastAsia="ja-JP"/>
        </w:rPr>
        <w:t>=</w:t>
      </w:r>
      <w:r w:rsidR="00526C9D">
        <w:rPr>
          <w:rFonts w:ascii="Times New Roman" w:hAnsi="Times New Roman" w:cs="Times New Roman" w:hint="eastAsia"/>
          <w:noProof/>
          <w:sz w:val="20"/>
          <w:szCs w:val="20"/>
          <w:lang w:eastAsia="ja-JP"/>
        </w:rPr>
        <w:t xml:space="preserve"> 10</w:t>
      </w:r>
      <w:r w:rsidR="00526C9D" w:rsidRPr="00B82F9F">
        <w:rPr>
          <w:rFonts w:ascii="Times New Roman" w:hAnsi="Times New Roman" w:cs="Times New Roman"/>
          <w:noProof/>
          <w:sz w:val="20"/>
          <w:szCs w:val="20"/>
          <w:lang w:eastAsia="ja-JP"/>
        </w:rPr>
        <w:t>00V</w:t>
      </w:r>
      <w:r w:rsidRPr="00B82F9F">
        <w:rPr>
          <w:rFonts w:ascii="Times New Roman" w:hAnsi="Times New Roman" w:cs="Times New Roman"/>
          <w:noProof/>
          <w:sz w:val="20"/>
          <w:szCs w:val="20"/>
          <w:lang w:eastAsia="ja-JP"/>
        </w:rPr>
        <w:t>) which were installed in opposite direction to each other. The  experimental setup and the circuit model can be seen in Fig.</w:t>
      </w:r>
      <w:r w:rsidR="00BA2889">
        <w:rPr>
          <w:rFonts w:ascii="Times New Roman" w:hAnsi="Times New Roman" w:cs="Times New Roman" w:hint="eastAsia"/>
          <w:noProof/>
          <w:sz w:val="20"/>
          <w:szCs w:val="20"/>
          <w:lang w:eastAsia="ja-JP"/>
        </w:rPr>
        <w:t>1 [</w:t>
      </w:r>
      <w:r w:rsidR="00A461E2">
        <w:rPr>
          <w:rFonts w:ascii="Times New Roman" w:hAnsi="Times New Roman" w:cs="Times New Roman" w:hint="eastAsia"/>
          <w:noProof/>
          <w:sz w:val="20"/>
          <w:szCs w:val="20"/>
          <w:lang w:eastAsia="ja-JP"/>
        </w:rPr>
        <w:t>8</w:t>
      </w:r>
      <w:r w:rsidR="00BA2889">
        <w:rPr>
          <w:rFonts w:ascii="Times New Roman" w:hAnsi="Times New Roman" w:cs="Times New Roman" w:hint="eastAsia"/>
          <w:noProof/>
          <w:sz w:val="20"/>
          <w:szCs w:val="20"/>
          <w:lang w:eastAsia="ja-JP"/>
        </w:rPr>
        <w:t>]</w:t>
      </w:r>
      <w:r w:rsidRPr="00B82F9F">
        <w:rPr>
          <w:rFonts w:ascii="Times New Roman" w:hAnsi="Times New Roman" w:cs="Times New Roman"/>
          <w:noProof/>
          <w:sz w:val="20"/>
          <w:szCs w:val="20"/>
          <w:lang w:eastAsia="ja-JP"/>
        </w:rPr>
        <w:t xml:space="preserve">. The diodes were set up with the coil in a way that when the coils were connected with </w:t>
      </w:r>
      <w:r w:rsidR="00657B3A">
        <w:rPr>
          <w:rFonts w:ascii="Times New Roman" w:hAnsi="Times New Roman" w:cs="Times New Roman" w:hint="eastAsia"/>
          <w:noProof/>
          <w:sz w:val="20"/>
          <w:szCs w:val="20"/>
          <w:lang w:eastAsia="ja-JP"/>
        </w:rPr>
        <w:t xml:space="preserve">the </w:t>
      </w:r>
      <w:r w:rsidRPr="00B82F9F">
        <w:rPr>
          <w:rFonts w:ascii="Times New Roman" w:hAnsi="Times New Roman" w:cs="Times New Roman"/>
          <w:noProof/>
          <w:sz w:val="20"/>
          <w:szCs w:val="20"/>
          <w:lang w:eastAsia="ja-JP"/>
        </w:rPr>
        <w:t xml:space="preserve">AC power supply, the electric current was provided alternative directions to the coils. Thus, the coils become </w:t>
      </w:r>
      <w:r w:rsidR="00A461E2">
        <w:rPr>
          <w:rFonts w:ascii="Times New Roman" w:hAnsi="Times New Roman" w:cs="Times New Roman" w:hint="eastAsia"/>
          <w:noProof/>
          <w:sz w:val="20"/>
          <w:szCs w:val="20"/>
          <w:lang w:eastAsia="ja-JP"/>
        </w:rPr>
        <w:t>EMs</w:t>
      </w:r>
      <w:r w:rsidRPr="00B82F9F">
        <w:rPr>
          <w:rFonts w:ascii="Times New Roman" w:hAnsi="Times New Roman" w:cs="Times New Roman"/>
          <w:noProof/>
          <w:sz w:val="20"/>
          <w:szCs w:val="20"/>
          <w:lang w:eastAsia="ja-JP"/>
        </w:rPr>
        <w:t xml:space="preserve"> alternatively with the AC voltage source. A certain amount of ferrite particles and activated sludge were taken to the treatment container. </w:t>
      </w:r>
      <w:r w:rsidR="00657B3A">
        <w:rPr>
          <w:rFonts w:ascii="Times New Roman" w:hAnsi="Times New Roman" w:cs="Times New Roman" w:hint="eastAsia"/>
          <w:noProof/>
          <w:sz w:val="20"/>
          <w:szCs w:val="20"/>
          <w:lang w:eastAsia="ja-JP"/>
        </w:rPr>
        <w:t xml:space="preserve">Detail information of the treatment container and other related parameters are available in the related papers published before [6,7]. </w:t>
      </w:r>
      <w:r w:rsidRPr="00B82F9F">
        <w:rPr>
          <w:rFonts w:ascii="Times New Roman" w:hAnsi="Times New Roman" w:cs="Times New Roman"/>
          <w:noProof/>
          <w:sz w:val="20"/>
          <w:szCs w:val="20"/>
          <w:lang w:eastAsia="ja-JP"/>
        </w:rPr>
        <w:t>Ferrite particles are magnetic substance and move with the magnetic flux. While they moved in the container, collisions occured with the activated sludge. For a certain AC power supply with frequency, these collisions may break down the cell wall or cell membrane of bioorganisms of activated sludge. It may switch to sterilization and cell lysis of the activated sludge. If these treated sludge is taken to the aeration tank where they can be decomposed by the non-treated sludge, then the sludge reduction can be achieved.</w:t>
      </w:r>
    </w:p>
    <w:p w:rsidR="00843C85" w:rsidRPr="00843C85" w:rsidRDefault="00843C85" w:rsidP="00843C85">
      <w:pPr>
        <w:spacing w:after="0" w:line="240" w:lineRule="auto"/>
        <w:jc w:val="both"/>
        <w:rPr>
          <w:rFonts w:ascii="Times New Roman" w:hAnsi="Times New Roman" w:cs="Times New Roman"/>
          <w:sz w:val="20"/>
          <w:szCs w:val="20"/>
          <w:lang w:eastAsia="zh-CN"/>
        </w:rPr>
      </w:pPr>
    </w:p>
    <w:p w:rsidR="00526DDB" w:rsidRDefault="00BA2889" w:rsidP="00526DDB">
      <w:pPr>
        <w:spacing w:after="0" w:line="240" w:lineRule="auto"/>
        <w:jc w:val="both"/>
        <w:rPr>
          <w:rFonts w:ascii="Times New Roman" w:hAnsi="Times New Roman"/>
          <w:sz w:val="20"/>
          <w:szCs w:val="20"/>
        </w:rPr>
      </w:pPr>
      <w:r>
        <w:rPr>
          <w:rFonts w:ascii="Times New Roman" w:hAnsi="Times New Roman" w:cs="Times New Roman" w:hint="eastAsia"/>
          <w:b/>
          <w:sz w:val="21"/>
          <w:szCs w:val="20"/>
          <w:lang w:eastAsia="ja-JP"/>
        </w:rPr>
        <w:t>Mathematical</w:t>
      </w:r>
      <w:r w:rsidR="00843C85" w:rsidRPr="009C2245">
        <w:rPr>
          <w:rFonts w:ascii="Times New Roman" w:hAnsi="Times New Roman" w:cs="Times New Roman"/>
          <w:b/>
          <w:sz w:val="21"/>
          <w:szCs w:val="20"/>
          <w:lang w:eastAsia="ja-JP"/>
        </w:rPr>
        <w:t xml:space="preserve"> </w:t>
      </w:r>
      <w:r w:rsidR="00004F57">
        <w:rPr>
          <w:rFonts w:ascii="Times New Roman" w:hAnsi="Times New Roman" w:cs="Times New Roman" w:hint="eastAsia"/>
          <w:b/>
          <w:sz w:val="21"/>
          <w:szCs w:val="20"/>
          <w:lang w:eastAsia="ja-JP"/>
        </w:rPr>
        <w:t>Analysis</w:t>
      </w:r>
    </w:p>
    <w:p w:rsidR="00843C85" w:rsidRDefault="00520689" w:rsidP="00843C85">
      <w:pPr>
        <w:spacing w:after="0" w:line="240" w:lineRule="auto"/>
        <w:jc w:val="both"/>
        <w:rPr>
          <w:rFonts w:ascii="Times New Roman" w:hAnsi="Times New Roman" w:cs="Times New Roman"/>
          <w:sz w:val="20"/>
          <w:szCs w:val="20"/>
          <w:lang w:eastAsia="ja-JP"/>
        </w:rPr>
      </w:pPr>
      <w:r w:rsidRPr="00520689">
        <w:rPr>
          <w:rFonts w:ascii="Times New Roman" w:eastAsia="MS Mincho" w:hAnsi="Times New Roman" w:cs="Times New Roman"/>
          <w:sz w:val="20"/>
          <w:szCs w:val="20"/>
        </w:rPr>
        <w:t>A model is introduced from the knowledge of electromagnetics for a ferrite particle facing the forc</w:t>
      </w:r>
      <w:r w:rsidR="00555B15">
        <w:rPr>
          <w:rFonts w:ascii="Times New Roman" w:eastAsia="MS Mincho" w:hAnsi="Times New Roman" w:cs="Times New Roman"/>
          <w:sz w:val="20"/>
          <w:szCs w:val="20"/>
        </w:rPr>
        <w:t>e from the electromagnet. Fig</w:t>
      </w:r>
      <w:r w:rsidR="00555B15">
        <w:rPr>
          <w:rFonts w:ascii="Times New Roman" w:eastAsia="MS Mincho" w:hAnsi="Times New Roman" w:cs="Times New Roman" w:hint="eastAsia"/>
          <w:sz w:val="20"/>
          <w:szCs w:val="20"/>
          <w:lang w:eastAsia="ja-JP"/>
        </w:rPr>
        <w:t>.</w:t>
      </w:r>
      <w:r w:rsidRPr="00520689">
        <w:rPr>
          <w:rFonts w:ascii="Times New Roman" w:eastAsia="MS Mincho" w:hAnsi="Times New Roman" w:cs="Times New Roman"/>
          <w:sz w:val="20"/>
          <w:szCs w:val="20"/>
        </w:rPr>
        <w:t xml:space="preserve"> 2</w:t>
      </w:r>
      <w:r w:rsidR="00B92EE3">
        <w:rPr>
          <w:rFonts w:ascii="Times New Roman" w:eastAsia="MS Mincho" w:hAnsi="Times New Roman" w:cs="Times New Roman" w:hint="eastAsia"/>
          <w:sz w:val="20"/>
          <w:szCs w:val="20"/>
          <w:lang w:eastAsia="ja-JP"/>
        </w:rPr>
        <w:t>(a)</w:t>
      </w:r>
      <w:r w:rsidRPr="00520689">
        <w:rPr>
          <w:rFonts w:ascii="Times New Roman" w:eastAsia="MS Mincho" w:hAnsi="Times New Roman" w:cs="Times New Roman"/>
          <w:sz w:val="20"/>
          <w:szCs w:val="20"/>
        </w:rPr>
        <w:t xml:space="preserve"> shows a model of the assumption of the electromagnetic force </w:t>
      </w:r>
      <w:r w:rsidRPr="00520689">
        <w:rPr>
          <w:rFonts w:ascii="Times New Roman" w:eastAsia="MS Mincho" w:hAnsi="Times New Roman" w:cs="Times New Roman"/>
          <w:i/>
          <w:iCs/>
          <w:sz w:val="20"/>
          <w:szCs w:val="20"/>
        </w:rPr>
        <w:t>F</w:t>
      </w:r>
      <w:r w:rsidRPr="00520689">
        <w:rPr>
          <w:rFonts w:ascii="Times New Roman" w:eastAsia="MS Mincho" w:hAnsi="Times New Roman" w:cs="Times New Roman"/>
          <w:sz w:val="20"/>
          <w:szCs w:val="20"/>
          <w:vertAlign w:val="subscript"/>
        </w:rPr>
        <w:t xml:space="preserve"> EM </w:t>
      </w:r>
      <w:r w:rsidRPr="00520689">
        <w:rPr>
          <w:rFonts w:ascii="Times New Roman" w:eastAsia="MS Mincho" w:hAnsi="Times New Roman" w:cs="Times New Roman"/>
          <w:sz w:val="20"/>
          <w:szCs w:val="20"/>
        </w:rPr>
        <w:t xml:space="preserve">working on a ferrite particle. The coils (electromagnets; EM) are separated by </w:t>
      </w:r>
      <w:r w:rsidRPr="00520689">
        <w:rPr>
          <w:rFonts w:ascii="Times New Roman" w:eastAsia="MS Mincho" w:hAnsi="Times New Roman" w:cs="Times New Roman"/>
          <w:i/>
          <w:iCs/>
          <w:sz w:val="20"/>
          <w:szCs w:val="20"/>
        </w:rPr>
        <w:sym w:font="Symbol" w:char="F044"/>
      </w:r>
      <w:r w:rsidRPr="00520689">
        <w:rPr>
          <w:rFonts w:ascii="Times New Roman" w:eastAsia="MS Mincho" w:hAnsi="Times New Roman" w:cs="Times New Roman"/>
          <w:i/>
          <w:iCs/>
          <w:sz w:val="20"/>
          <w:szCs w:val="20"/>
        </w:rPr>
        <w:t>x</w:t>
      </w:r>
      <w:r w:rsidRPr="00520689">
        <w:rPr>
          <w:rFonts w:ascii="Times New Roman" w:eastAsia="MS Mincho" w:hAnsi="Times New Roman" w:cs="Times New Roman"/>
          <w:sz w:val="20"/>
          <w:szCs w:val="20"/>
        </w:rPr>
        <w:t xml:space="preserve"> [m] and then the </w:t>
      </w:r>
      <w:r w:rsidRPr="00520689">
        <w:rPr>
          <w:rFonts w:ascii="Times New Roman" w:eastAsia="MS Mincho" w:hAnsi="Times New Roman" w:cs="Times New Roman"/>
          <w:i/>
          <w:iCs/>
          <w:sz w:val="20"/>
          <w:szCs w:val="20"/>
        </w:rPr>
        <w:t>F</w:t>
      </w:r>
      <w:r w:rsidRPr="00520689">
        <w:rPr>
          <w:rFonts w:ascii="Times New Roman" w:eastAsia="MS Mincho" w:hAnsi="Times New Roman" w:cs="Times New Roman"/>
          <w:sz w:val="20"/>
          <w:szCs w:val="20"/>
          <w:vertAlign w:val="subscript"/>
        </w:rPr>
        <w:t xml:space="preserve"> EM </w:t>
      </w:r>
      <w:r w:rsidRPr="00520689">
        <w:rPr>
          <w:rFonts w:ascii="Times New Roman" w:eastAsia="MS Mincho" w:hAnsi="Times New Roman" w:cs="Times New Roman"/>
          <w:sz w:val="20"/>
          <w:szCs w:val="20"/>
        </w:rPr>
        <w:t>can be expressed by the following equation,</w:t>
      </w:r>
    </w:p>
    <w:p w:rsidR="00843C85" w:rsidRDefault="00843C85" w:rsidP="00843C85">
      <w:pPr>
        <w:spacing w:after="0" w:line="240" w:lineRule="auto"/>
        <w:jc w:val="both"/>
        <w:rPr>
          <w:rFonts w:ascii="Times New Roman" w:hAnsi="Times New Roman" w:cs="Times New Roman"/>
          <w:sz w:val="20"/>
          <w:szCs w:val="20"/>
          <w:lang w:eastAsia="ja-JP"/>
        </w:rPr>
      </w:pPr>
    </w:p>
    <w:p w:rsidR="00B0326C" w:rsidRPr="00B0326C" w:rsidRDefault="006325E0" w:rsidP="00843C85">
      <w:pPr>
        <w:spacing w:after="0" w:line="240" w:lineRule="auto"/>
        <w:jc w:val="both"/>
        <w:rPr>
          <w:rFonts w:ascii="Cambria Math" w:hAnsi="Cambria Math" w:cs="Times New Roman" w:hint="eastAsia"/>
          <w:sz w:val="20"/>
          <w:szCs w:val="20"/>
          <w:lang w:eastAsia="ja-JP"/>
          <w:oMath/>
        </w:rPr>
      </w:pPr>
      <m:oMath>
        <m:sSub>
          <m:sSubPr>
            <m:ctrlPr>
              <w:rPr>
                <w:rFonts w:ascii="Cambria Math" w:eastAsia="MS Mincho" w:hAnsi="Cambria Math" w:cs="Times New Roman"/>
                <w:i/>
                <w:iCs/>
                <w:kern w:val="2"/>
                <w:sz w:val="20"/>
                <w:szCs w:val="20"/>
                <w:lang w:eastAsia="ja-JP"/>
              </w:rPr>
            </m:ctrlPr>
          </m:sSubPr>
          <m:e>
            <m:r>
              <w:rPr>
                <w:rFonts w:ascii="Cambria Math" w:hAnsi="Cambria Math" w:cs="Times New Roman"/>
                <w:sz w:val="20"/>
                <w:szCs w:val="20"/>
              </w:rPr>
              <m:t>F</m:t>
            </m:r>
          </m:e>
          <m:sub>
            <m:r>
              <m:rPr>
                <m:sty m:val="p"/>
              </m:rPr>
              <w:rPr>
                <w:rFonts w:ascii="Cambria Math" w:hAnsi="Cambria Math" w:cs="Times New Roman"/>
                <w:sz w:val="20"/>
                <w:szCs w:val="20"/>
              </w:rPr>
              <m:t>EM</m:t>
            </m:r>
          </m:sub>
        </m:sSub>
        <m:r>
          <w:rPr>
            <w:rFonts w:ascii="Cambria Math" w:hAnsi="Cambria Math" w:cs="Times New Roman"/>
            <w:sz w:val="20"/>
            <w:szCs w:val="20"/>
          </w:rPr>
          <m:t>=</m:t>
        </m:r>
        <m:f>
          <m:fPr>
            <m:ctrlPr>
              <w:rPr>
                <w:rFonts w:ascii="Cambria Math" w:eastAsia="MS Mincho" w:hAnsi="Cambria Math" w:cs="Times New Roman"/>
                <w:kern w:val="2"/>
                <w:sz w:val="20"/>
                <w:szCs w:val="20"/>
                <w:lang w:eastAsia="ja-JP"/>
              </w:rPr>
            </m:ctrlPr>
          </m:fPr>
          <m:num>
            <m:sSup>
              <m:sSupPr>
                <m:ctrlPr>
                  <w:rPr>
                    <w:rFonts w:ascii="Cambria Math" w:eastAsia="MS Mincho" w:hAnsi="Cambria Math" w:cs="Times New Roman"/>
                    <w:i/>
                    <w:kern w:val="2"/>
                    <w:sz w:val="20"/>
                    <w:szCs w:val="20"/>
                    <w:lang w:eastAsia="ja-JP"/>
                  </w:rPr>
                </m:ctrlPr>
              </m:sSupPr>
              <m:e>
                <m:r>
                  <w:rPr>
                    <w:rFonts w:ascii="Cambria Math" w:hAnsi="Cambria Math" w:cs="Times New Roman"/>
                    <w:sz w:val="20"/>
                    <w:szCs w:val="20"/>
                  </w:rPr>
                  <m:t>B</m:t>
                </m:r>
              </m:e>
              <m:sup>
                <m:r>
                  <w:rPr>
                    <w:rFonts w:ascii="Cambria Math" w:hAnsi="Cambria Math" w:cs="Times New Roman"/>
                    <w:sz w:val="20"/>
                    <w:szCs w:val="20"/>
                  </w:rPr>
                  <m:t>2</m:t>
                </m:r>
              </m:sup>
            </m:sSup>
            <m:r>
              <w:rPr>
                <w:rFonts w:ascii="Cambria Math" w:hAnsi="Cambria Math" w:cs="Times New Roman"/>
                <w:sz w:val="20"/>
                <w:szCs w:val="20"/>
              </w:rPr>
              <m:t>S</m:t>
            </m:r>
          </m:num>
          <m:den>
            <m:r>
              <m:rPr>
                <m:sty m:val="p"/>
              </m:rPr>
              <w:rPr>
                <w:rFonts w:ascii="Cambria Math" w:hAnsi="Cambria Math" w:cs="Times New Roman"/>
                <w:sz w:val="20"/>
                <w:szCs w:val="20"/>
              </w:rPr>
              <m:t>2</m:t>
            </m:r>
            <m:sSub>
              <m:sSubPr>
                <m:ctrlPr>
                  <w:rPr>
                    <w:rFonts w:ascii="Cambria Math" w:eastAsia="MS Mincho" w:hAnsi="Cambria Math" w:cs="Times New Roman"/>
                    <w:i/>
                    <w:kern w:val="2"/>
                    <w:sz w:val="20"/>
                    <w:szCs w:val="20"/>
                    <w:lang w:eastAsia="ja-JP"/>
                  </w:rPr>
                </m:ctrlPr>
              </m:sSubPr>
              <m:e>
                <m:r>
                  <w:rPr>
                    <w:rFonts w:ascii="Cambria Math" w:hAnsi="Cambria Math" w:cs="Times New Roman"/>
                    <w:sz w:val="20"/>
                    <w:szCs w:val="20"/>
                  </w:rPr>
                  <m:t>μ</m:t>
                </m:r>
              </m:e>
              <m:sub>
                <m:r>
                  <w:rPr>
                    <w:rFonts w:ascii="Cambria Math" w:hAnsi="Cambria Math" w:cs="Times New Roman"/>
                    <w:sz w:val="20"/>
                    <w:szCs w:val="20"/>
                  </w:rPr>
                  <m:t>0</m:t>
                </m:r>
              </m:sub>
            </m:sSub>
          </m:den>
        </m:f>
      </m:oMath>
      <w:r w:rsidR="00B0326C" w:rsidRPr="00843C85">
        <w:rPr>
          <w:rFonts w:ascii="Times New Roman" w:hAnsi="Times New Roman" w:cs="Times New Roman"/>
          <w:sz w:val="20"/>
          <w:szCs w:val="20"/>
          <w:lang w:eastAsia="zh-CN"/>
        </w:rPr>
        <w:t xml:space="preserve">                                                                                                                                </w:t>
      </w:r>
      <w:r w:rsidR="00520689">
        <w:rPr>
          <w:rFonts w:ascii="Times New Roman" w:hAnsi="Times New Roman" w:cs="Times New Roman"/>
          <w:sz w:val="20"/>
          <w:szCs w:val="20"/>
          <w:lang w:eastAsia="zh-CN"/>
        </w:rPr>
        <w:t xml:space="preserve">               </w:t>
      </w:r>
      <w:r w:rsidR="00BE64A0">
        <w:rPr>
          <w:rFonts w:ascii="Times New Roman" w:hAnsi="Times New Roman" w:cs="Times New Roman" w:hint="eastAsia"/>
          <w:sz w:val="20"/>
          <w:szCs w:val="20"/>
          <w:lang w:eastAsia="ja-JP"/>
        </w:rPr>
        <w:t xml:space="preserve">    </w:t>
      </w:r>
      <w:r w:rsidR="00520689">
        <w:rPr>
          <w:rFonts w:ascii="Times New Roman" w:hAnsi="Times New Roman" w:cs="Times New Roman"/>
          <w:sz w:val="20"/>
          <w:szCs w:val="20"/>
          <w:lang w:eastAsia="zh-CN"/>
        </w:rPr>
        <w:t xml:space="preserve">          </w:t>
      </w:r>
      <w:r w:rsidR="00520689">
        <w:rPr>
          <w:rFonts w:ascii="Times New Roman" w:hAnsi="Times New Roman" w:cs="Times New Roman" w:hint="eastAsia"/>
          <w:sz w:val="20"/>
          <w:szCs w:val="20"/>
          <w:lang w:eastAsia="ja-JP"/>
        </w:rPr>
        <w:t xml:space="preserve">  </w:t>
      </w:r>
      <w:r w:rsidR="00B0326C" w:rsidRPr="00843C85">
        <w:rPr>
          <w:rFonts w:ascii="Times New Roman" w:hAnsi="Times New Roman" w:cs="Times New Roman"/>
          <w:sz w:val="20"/>
          <w:szCs w:val="20"/>
          <w:lang w:eastAsia="zh-CN"/>
        </w:rPr>
        <w:t xml:space="preserve"> (1)</w:t>
      </w:r>
    </w:p>
    <w:p w:rsidR="00B0326C" w:rsidRDefault="00B0326C" w:rsidP="00843C85">
      <w:pPr>
        <w:spacing w:after="0" w:line="240" w:lineRule="auto"/>
        <w:jc w:val="both"/>
        <w:rPr>
          <w:rFonts w:ascii="Times New Roman" w:hAnsi="Times New Roman" w:cs="Times New Roman"/>
          <w:sz w:val="20"/>
          <w:szCs w:val="20"/>
          <w:lang w:eastAsia="ja-JP"/>
        </w:rPr>
      </w:pPr>
    </w:p>
    <w:p w:rsidR="00520689" w:rsidRDefault="00520689" w:rsidP="00843C85">
      <w:pPr>
        <w:spacing w:after="0" w:line="240" w:lineRule="auto"/>
        <w:jc w:val="both"/>
        <w:rPr>
          <w:rFonts w:ascii="Times New Roman" w:hAnsi="Times New Roman" w:cs="Times New Roman"/>
          <w:sz w:val="20"/>
          <w:szCs w:val="20"/>
          <w:lang w:eastAsia="ja-JP"/>
        </w:rPr>
      </w:pPr>
      <w:r w:rsidRPr="00520689">
        <w:rPr>
          <w:rFonts w:ascii="Times New Roman" w:hAnsi="Times New Roman" w:cs="Times New Roman"/>
          <w:sz w:val="20"/>
          <w:szCs w:val="20"/>
          <w:lang w:eastAsia="ja-JP"/>
        </w:rPr>
        <w:t xml:space="preserve">Here, </w:t>
      </w:r>
      <w:r w:rsidRPr="00E83E31">
        <w:rPr>
          <w:rFonts w:ascii="Times New Roman" w:hAnsi="Times New Roman" w:cs="Times New Roman"/>
          <w:i/>
          <w:iCs/>
          <w:sz w:val="20"/>
          <w:szCs w:val="20"/>
          <w:lang w:eastAsia="ja-JP"/>
        </w:rPr>
        <w:t>B</w:t>
      </w:r>
      <w:r w:rsidRPr="00520689">
        <w:rPr>
          <w:rFonts w:ascii="Times New Roman" w:hAnsi="Times New Roman" w:cs="Times New Roman"/>
          <w:sz w:val="20"/>
          <w:szCs w:val="20"/>
          <w:lang w:eastAsia="ja-JP"/>
        </w:rPr>
        <w:t xml:space="preserve"> [T] is the magnetic flux intensity of the electromagnet (EM) and the </w:t>
      </w:r>
      <w:r w:rsidRPr="007D0905">
        <w:rPr>
          <w:rFonts w:ascii="Times New Roman" w:hAnsi="Times New Roman" w:cs="Times New Roman"/>
          <w:i/>
          <w:iCs/>
          <w:sz w:val="20"/>
          <w:szCs w:val="20"/>
          <w:lang w:eastAsia="ja-JP"/>
        </w:rPr>
        <w:t>S</w:t>
      </w:r>
      <w:r w:rsidRPr="00520689">
        <w:rPr>
          <w:rFonts w:ascii="Times New Roman" w:hAnsi="Times New Roman" w:cs="Times New Roman"/>
          <w:sz w:val="20"/>
          <w:szCs w:val="20"/>
          <w:lang w:eastAsia="ja-JP"/>
        </w:rPr>
        <w:t xml:space="preserve"> [m</w:t>
      </w:r>
      <w:r w:rsidRPr="00856D28">
        <w:rPr>
          <w:rFonts w:ascii="Times New Roman" w:hAnsi="Times New Roman" w:cs="Times New Roman"/>
          <w:sz w:val="20"/>
          <w:szCs w:val="20"/>
          <w:vertAlign w:val="superscript"/>
          <w:lang w:eastAsia="ja-JP"/>
        </w:rPr>
        <w:t>2</w:t>
      </w:r>
      <w:r w:rsidRPr="00520689">
        <w:rPr>
          <w:rFonts w:ascii="Times New Roman" w:hAnsi="Times New Roman" w:cs="Times New Roman"/>
          <w:sz w:val="20"/>
          <w:szCs w:val="20"/>
          <w:lang w:eastAsia="ja-JP"/>
        </w:rPr>
        <w:t xml:space="preserve">] is the surface area of the coil core and the </w:t>
      </w:r>
      <w:r w:rsidR="00856D28">
        <w:rPr>
          <w:rFonts w:ascii="Times New Roman" w:hAnsi="Times New Roman" w:cs="Times New Roman"/>
          <w:sz w:val="20"/>
          <w:szCs w:val="20"/>
          <w:lang w:eastAsia="ja-JP"/>
        </w:rPr>
        <w:sym w:font="Symbol" w:char="F06D"/>
      </w:r>
      <w:r w:rsidRPr="00856D28">
        <w:rPr>
          <w:rFonts w:ascii="Times New Roman" w:hAnsi="Times New Roman" w:cs="Times New Roman"/>
          <w:sz w:val="20"/>
          <w:szCs w:val="20"/>
          <w:vertAlign w:val="subscript"/>
          <w:lang w:eastAsia="ja-JP"/>
        </w:rPr>
        <w:t>0</w:t>
      </w:r>
      <w:r w:rsidRPr="00520689">
        <w:rPr>
          <w:rFonts w:ascii="Times New Roman" w:hAnsi="Times New Roman" w:cs="Times New Roman"/>
          <w:sz w:val="20"/>
          <w:szCs w:val="20"/>
          <w:lang w:eastAsia="ja-JP"/>
        </w:rPr>
        <w:t xml:space="preserve"> is the permeability of the vacuum; 4</w:t>
      </w:r>
      <w:r w:rsidR="00E83E31">
        <w:rPr>
          <w:rFonts w:ascii="Times New Roman" w:hAnsi="Times New Roman" w:cs="Times New Roman"/>
          <w:sz w:val="20"/>
          <w:szCs w:val="20"/>
          <w:lang w:eastAsia="ja-JP"/>
        </w:rPr>
        <w:sym w:font="Symbol" w:char="F070"/>
      </w:r>
      <w:r w:rsidR="00E83E31">
        <w:rPr>
          <w:rFonts w:ascii="Times New Roman" w:hAnsi="Times New Roman" w:cs="Times New Roman"/>
          <w:sz w:val="20"/>
          <w:szCs w:val="20"/>
          <w:lang w:eastAsia="ja-JP"/>
        </w:rPr>
        <w:sym w:font="Symbol" w:char="F0B4"/>
      </w:r>
      <w:r w:rsidRPr="00520689">
        <w:rPr>
          <w:rFonts w:ascii="Times New Roman" w:hAnsi="Times New Roman" w:cs="Times New Roman"/>
          <w:sz w:val="20"/>
          <w:szCs w:val="20"/>
          <w:lang w:eastAsia="ja-JP"/>
        </w:rPr>
        <w:t>10</w:t>
      </w:r>
      <w:r w:rsidR="00E83E31" w:rsidRPr="00E83E31">
        <w:rPr>
          <w:rFonts w:ascii="Times New Roman" w:hAnsi="Times New Roman" w:cs="Times New Roman" w:hint="eastAsia"/>
          <w:sz w:val="20"/>
          <w:szCs w:val="20"/>
          <w:vertAlign w:val="superscript"/>
          <w:lang w:eastAsia="ja-JP"/>
        </w:rPr>
        <w:t>-</w:t>
      </w:r>
      <w:r w:rsidRPr="00E83E31">
        <w:rPr>
          <w:rFonts w:ascii="Times New Roman" w:hAnsi="Times New Roman" w:cs="Times New Roman"/>
          <w:sz w:val="20"/>
          <w:szCs w:val="20"/>
          <w:vertAlign w:val="superscript"/>
          <w:lang w:eastAsia="ja-JP"/>
        </w:rPr>
        <w:t>7</w:t>
      </w:r>
      <w:r w:rsidRPr="00520689">
        <w:rPr>
          <w:rFonts w:ascii="Times New Roman" w:hAnsi="Times New Roman" w:cs="Times New Roman"/>
          <w:sz w:val="20"/>
          <w:szCs w:val="20"/>
          <w:lang w:eastAsia="ja-JP"/>
        </w:rPr>
        <w:t xml:space="preserve"> [H/m]. In order to eliminate the complexity the equation is assumed for ideal conditions.</w:t>
      </w:r>
    </w:p>
    <w:p w:rsidR="00520689" w:rsidRDefault="00520689" w:rsidP="00843C85">
      <w:pPr>
        <w:spacing w:after="0" w:line="240" w:lineRule="auto"/>
        <w:jc w:val="both"/>
        <w:rPr>
          <w:rFonts w:ascii="Times New Roman" w:hAnsi="Times New Roman" w:cs="Times New Roman"/>
          <w:sz w:val="20"/>
          <w:szCs w:val="20"/>
          <w:lang w:eastAsia="ja-JP"/>
        </w:rPr>
      </w:pPr>
    </w:p>
    <w:p w:rsidR="00BE64A0" w:rsidRDefault="00BE64A0" w:rsidP="00843C85">
      <w:pPr>
        <w:spacing w:after="0" w:line="240" w:lineRule="auto"/>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 xml:space="preserve">For the medium of air and considering the number of turns of a coil is </w:t>
      </w:r>
      <w:r w:rsidRPr="00856D28">
        <w:rPr>
          <w:rFonts w:ascii="Times New Roman" w:hAnsi="Times New Roman" w:cs="Times New Roman" w:hint="eastAsia"/>
          <w:i/>
          <w:iCs/>
          <w:sz w:val="20"/>
          <w:szCs w:val="20"/>
          <w:lang w:eastAsia="ja-JP"/>
        </w:rPr>
        <w:t>N</w:t>
      </w:r>
      <w:r>
        <w:rPr>
          <w:rFonts w:ascii="Times New Roman" w:hAnsi="Times New Roman" w:cs="Times New Roman" w:hint="eastAsia"/>
          <w:sz w:val="20"/>
          <w:szCs w:val="20"/>
          <w:lang w:eastAsia="ja-JP"/>
        </w:rPr>
        <w:t xml:space="preserve"> and the r</w:t>
      </w:r>
      <w:r w:rsidR="00856D28">
        <w:rPr>
          <w:rFonts w:ascii="Times New Roman" w:hAnsi="Times New Roman" w:cs="Times New Roman" w:hint="eastAsia"/>
          <w:sz w:val="20"/>
          <w:szCs w:val="20"/>
          <w:lang w:eastAsia="ja-JP"/>
        </w:rPr>
        <w:t>.</w:t>
      </w:r>
      <w:r>
        <w:rPr>
          <w:rFonts w:ascii="Times New Roman" w:hAnsi="Times New Roman" w:cs="Times New Roman" w:hint="eastAsia"/>
          <w:sz w:val="20"/>
          <w:szCs w:val="20"/>
          <w:lang w:eastAsia="ja-JP"/>
        </w:rPr>
        <w:t>m</w:t>
      </w:r>
      <w:r w:rsidR="00856D28">
        <w:rPr>
          <w:rFonts w:ascii="Times New Roman" w:hAnsi="Times New Roman" w:cs="Times New Roman" w:hint="eastAsia"/>
          <w:sz w:val="20"/>
          <w:szCs w:val="20"/>
          <w:lang w:eastAsia="ja-JP"/>
        </w:rPr>
        <w:t>.</w:t>
      </w:r>
      <w:r>
        <w:rPr>
          <w:rFonts w:ascii="Times New Roman" w:hAnsi="Times New Roman" w:cs="Times New Roman" w:hint="eastAsia"/>
          <w:sz w:val="20"/>
          <w:szCs w:val="20"/>
          <w:lang w:eastAsia="ja-JP"/>
        </w:rPr>
        <w:t>s</w:t>
      </w:r>
      <w:r w:rsidR="00856D28">
        <w:rPr>
          <w:rFonts w:ascii="Times New Roman" w:hAnsi="Times New Roman" w:cs="Times New Roman" w:hint="eastAsia"/>
          <w:sz w:val="20"/>
          <w:szCs w:val="20"/>
          <w:lang w:eastAsia="ja-JP"/>
        </w:rPr>
        <w:t>.</w:t>
      </w:r>
      <w:r>
        <w:rPr>
          <w:rFonts w:ascii="Times New Roman" w:hAnsi="Times New Roman" w:cs="Times New Roman" w:hint="eastAsia"/>
          <w:sz w:val="20"/>
          <w:szCs w:val="20"/>
          <w:lang w:eastAsia="ja-JP"/>
        </w:rPr>
        <w:t xml:space="preserve"> value of the electric current in it is </w:t>
      </w:r>
      <w:r w:rsidRPr="00856D28">
        <w:rPr>
          <w:rFonts w:ascii="Times New Roman" w:hAnsi="Times New Roman" w:cs="Times New Roman" w:hint="eastAsia"/>
          <w:i/>
          <w:iCs/>
          <w:sz w:val="20"/>
          <w:szCs w:val="20"/>
          <w:lang w:eastAsia="ja-JP"/>
        </w:rPr>
        <w:t>I</w:t>
      </w:r>
      <w:r>
        <w:rPr>
          <w:rFonts w:ascii="Times New Roman" w:hAnsi="Times New Roman" w:cs="Times New Roman" w:hint="eastAsia"/>
          <w:sz w:val="20"/>
          <w:szCs w:val="20"/>
          <w:lang w:eastAsia="ja-JP"/>
        </w:rPr>
        <w:t xml:space="preserve">, the value of the magnetic flux density </w:t>
      </w:r>
      <w:r w:rsidRPr="00856D28">
        <w:rPr>
          <w:rFonts w:ascii="Times New Roman" w:hAnsi="Times New Roman" w:cs="Times New Roman" w:hint="eastAsia"/>
          <w:i/>
          <w:iCs/>
          <w:sz w:val="20"/>
          <w:szCs w:val="20"/>
          <w:lang w:eastAsia="ja-JP"/>
        </w:rPr>
        <w:t>B</w:t>
      </w:r>
      <w:r>
        <w:rPr>
          <w:rFonts w:ascii="Times New Roman" w:hAnsi="Times New Roman" w:cs="Times New Roman" w:hint="eastAsia"/>
          <w:sz w:val="20"/>
          <w:szCs w:val="20"/>
          <w:lang w:eastAsia="ja-JP"/>
        </w:rPr>
        <w:t xml:space="preserve"> can be assumed as,</w:t>
      </w:r>
    </w:p>
    <w:p w:rsidR="00BE64A0" w:rsidRDefault="00BE64A0" w:rsidP="00843C85">
      <w:pPr>
        <w:spacing w:after="0" w:line="240" w:lineRule="auto"/>
        <w:jc w:val="both"/>
        <w:rPr>
          <w:rFonts w:ascii="Times New Roman" w:hAnsi="Times New Roman" w:cs="Times New Roman"/>
          <w:sz w:val="20"/>
          <w:szCs w:val="20"/>
          <w:lang w:eastAsia="ja-JP"/>
        </w:rPr>
      </w:pPr>
    </w:p>
    <w:p w:rsidR="00BE64A0" w:rsidRDefault="0038187A" w:rsidP="00843C85">
      <w:pPr>
        <w:spacing w:after="0" w:line="240" w:lineRule="auto"/>
        <w:jc w:val="both"/>
        <w:rPr>
          <w:rFonts w:ascii="Times New Roman" w:hAnsi="Times New Roman" w:cs="Times New Roman"/>
          <w:kern w:val="2"/>
          <w:sz w:val="24"/>
          <w:szCs w:val="24"/>
          <w:lang w:eastAsia="ja-JP"/>
        </w:rPr>
      </w:pPr>
      <m:oMath>
        <m:r>
          <w:rPr>
            <w:rFonts w:ascii="Cambria Math" w:hAnsi="Cambria Math"/>
            <w:sz w:val="20"/>
            <w:szCs w:val="20"/>
          </w:rPr>
          <m:t>B</m:t>
        </m:r>
        <m:r>
          <m:rPr>
            <m:sty m:val="p"/>
          </m:rPr>
          <w:rPr>
            <w:rFonts w:ascii="Cambria Math" w:hAnsi="Cambria Math"/>
            <w:sz w:val="20"/>
            <w:szCs w:val="20"/>
          </w:rPr>
          <m:t>=</m:t>
        </m:r>
        <m:f>
          <m:fPr>
            <m:ctrlPr>
              <w:rPr>
                <w:rFonts w:ascii="Cambria Math" w:eastAsia="MS Mincho" w:hAnsi="Cambria Math" w:cs="Times New Roman"/>
                <w:kern w:val="2"/>
                <w:sz w:val="20"/>
                <w:szCs w:val="20"/>
                <w:lang w:eastAsia="ja-JP"/>
              </w:rPr>
            </m:ctrlPr>
          </m:fPr>
          <m:num>
            <m:sSub>
              <m:sSubPr>
                <m:ctrlPr>
                  <w:rPr>
                    <w:rFonts w:ascii="Cambria Math" w:eastAsia="MS Mincho" w:hAnsi="Cambria Math" w:cs="Times New Roman"/>
                    <w:i/>
                    <w:kern w:val="2"/>
                    <w:sz w:val="20"/>
                    <w:szCs w:val="20"/>
                    <w:lang w:eastAsia="ja-JP"/>
                  </w:rPr>
                </m:ctrlPr>
              </m:sSubPr>
              <m:e>
                <m:r>
                  <w:rPr>
                    <w:rFonts w:ascii="Cambria Math" w:hAnsi="Cambria Math"/>
                    <w:sz w:val="20"/>
                    <w:szCs w:val="20"/>
                  </w:rPr>
                  <m:t>μ</m:t>
                </m:r>
              </m:e>
              <m:sub>
                <m:r>
                  <w:rPr>
                    <w:rFonts w:ascii="Cambria Math" w:hAnsi="Cambria Math"/>
                    <w:sz w:val="20"/>
                    <w:szCs w:val="20"/>
                  </w:rPr>
                  <m:t>0</m:t>
                </m:r>
              </m:sub>
            </m:sSub>
            <m:r>
              <w:rPr>
                <w:rFonts w:ascii="Cambria Math" w:hAnsi="Cambria Math"/>
                <w:sz w:val="20"/>
                <w:szCs w:val="20"/>
              </w:rPr>
              <m:t>NI</m:t>
            </m:r>
          </m:num>
          <m:den>
            <m:r>
              <w:rPr>
                <w:rFonts w:ascii="Cambria Math" w:hAnsi="Cambria Math"/>
                <w:sz w:val="20"/>
                <w:szCs w:val="20"/>
              </w:rPr>
              <m:t>∆x</m:t>
            </m:r>
          </m:den>
        </m:f>
      </m:oMath>
      <w:r w:rsidR="00BE64A0" w:rsidRPr="00843C85">
        <w:rPr>
          <w:rFonts w:ascii="Times New Roman" w:hAnsi="Times New Roman" w:cs="Times New Roman"/>
          <w:sz w:val="20"/>
          <w:szCs w:val="20"/>
          <w:lang w:eastAsia="zh-CN"/>
        </w:rPr>
        <w:t xml:space="preserve">                                                                                     </w:t>
      </w:r>
      <w:r w:rsidR="00BE64A0">
        <w:rPr>
          <w:rFonts w:ascii="Times New Roman" w:hAnsi="Times New Roman" w:cs="Times New Roman"/>
          <w:sz w:val="20"/>
          <w:szCs w:val="20"/>
          <w:lang w:eastAsia="zh-CN"/>
        </w:rPr>
        <w:t xml:space="preserve">        </w:t>
      </w:r>
      <w:r w:rsidR="00BE64A0">
        <w:rPr>
          <w:rFonts w:ascii="Times New Roman" w:hAnsi="Times New Roman" w:cs="Times New Roman" w:hint="eastAsia"/>
          <w:sz w:val="20"/>
          <w:szCs w:val="20"/>
          <w:lang w:eastAsia="ja-JP"/>
        </w:rPr>
        <w:t xml:space="preserve">                                            </w:t>
      </w:r>
      <w:r w:rsidR="00BE64A0">
        <w:rPr>
          <w:rFonts w:ascii="Times New Roman" w:hAnsi="Times New Roman" w:cs="Times New Roman"/>
          <w:sz w:val="20"/>
          <w:szCs w:val="20"/>
          <w:lang w:eastAsia="zh-CN"/>
        </w:rPr>
        <w:t xml:space="preserve">              </w:t>
      </w:r>
      <w:r w:rsidR="00BE64A0">
        <w:rPr>
          <w:rFonts w:ascii="Times New Roman" w:hAnsi="Times New Roman" w:cs="Times New Roman" w:hint="eastAsia"/>
          <w:sz w:val="20"/>
          <w:szCs w:val="20"/>
          <w:lang w:eastAsia="ja-JP"/>
        </w:rPr>
        <w:t xml:space="preserve">   </w:t>
      </w:r>
      <w:r w:rsidR="00BE64A0">
        <w:rPr>
          <w:rFonts w:ascii="Times New Roman" w:hAnsi="Times New Roman" w:cs="Times New Roman"/>
          <w:sz w:val="20"/>
          <w:szCs w:val="20"/>
          <w:lang w:eastAsia="zh-CN"/>
        </w:rPr>
        <w:t xml:space="preserve">        (</w:t>
      </w:r>
      <w:r w:rsidR="00BE64A0">
        <w:rPr>
          <w:rFonts w:ascii="Times New Roman" w:hAnsi="Times New Roman" w:cs="Times New Roman" w:hint="eastAsia"/>
          <w:sz w:val="20"/>
          <w:szCs w:val="20"/>
          <w:lang w:eastAsia="ja-JP"/>
        </w:rPr>
        <w:t>2</w:t>
      </w:r>
      <w:r w:rsidR="00BE64A0" w:rsidRPr="00843C85">
        <w:rPr>
          <w:rFonts w:ascii="Times New Roman" w:hAnsi="Times New Roman" w:cs="Times New Roman"/>
          <w:sz w:val="20"/>
          <w:szCs w:val="20"/>
          <w:lang w:eastAsia="zh-CN"/>
        </w:rPr>
        <w:t>)</w:t>
      </w:r>
    </w:p>
    <w:p w:rsidR="00BE64A0" w:rsidRDefault="00BE64A0" w:rsidP="00843C85">
      <w:pPr>
        <w:spacing w:after="0" w:line="240" w:lineRule="auto"/>
        <w:jc w:val="both"/>
        <w:rPr>
          <w:rFonts w:ascii="Times New Roman" w:hAnsi="Times New Roman" w:cs="Times New Roman"/>
          <w:sz w:val="20"/>
          <w:szCs w:val="20"/>
          <w:lang w:eastAsia="ja-JP"/>
        </w:rPr>
      </w:pPr>
    </w:p>
    <w:p w:rsidR="00BE64A0" w:rsidRDefault="00BE64A0" w:rsidP="00843C85">
      <w:pPr>
        <w:spacing w:after="0" w:line="240" w:lineRule="auto"/>
        <w:jc w:val="both"/>
        <w:rPr>
          <w:rFonts w:ascii="Times New Roman" w:eastAsia="MS Mincho" w:hAnsi="Times New Roman" w:cs="Times New Roman"/>
          <w:sz w:val="20"/>
          <w:szCs w:val="20"/>
          <w:lang w:eastAsia="ja-JP"/>
        </w:rPr>
      </w:pPr>
      <w:r>
        <w:rPr>
          <w:rFonts w:ascii="Times New Roman" w:hAnsi="Times New Roman" w:cs="Times New Roman" w:hint="eastAsia"/>
          <w:sz w:val="20"/>
          <w:szCs w:val="20"/>
          <w:lang w:eastAsia="ja-JP"/>
        </w:rPr>
        <w:t xml:space="preserve">And finally, from equations (1), (2) the force </w:t>
      </w:r>
      <w:r w:rsidRPr="00520689">
        <w:rPr>
          <w:rFonts w:ascii="Times New Roman" w:eastAsia="MS Mincho" w:hAnsi="Times New Roman" w:cs="Times New Roman"/>
          <w:i/>
          <w:iCs/>
          <w:sz w:val="20"/>
          <w:szCs w:val="20"/>
        </w:rPr>
        <w:t>F</w:t>
      </w:r>
      <w:r w:rsidRPr="00520689">
        <w:rPr>
          <w:rFonts w:ascii="Times New Roman" w:eastAsia="MS Mincho" w:hAnsi="Times New Roman" w:cs="Times New Roman"/>
          <w:sz w:val="20"/>
          <w:szCs w:val="20"/>
          <w:vertAlign w:val="subscript"/>
        </w:rPr>
        <w:t xml:space="preserve"> EM</w:t>
      </w:r>
      <w:r w:rsidRPr="00BE64A0">
        <w:rPr>
          <w:rFonts w:ascii="Times New Roman" w:eastAsia="MS Mincho" w:hAnsi="Times New Roman" w:cs="Times New Roman" w:hint="eastAsia"/>
          <w:sz w:val="20"/>
          <w:szCs w:val="20"/>
          <w:lang w:eastAsia="ja-JP"/>
        </w:rPr>
        <w:t xml:space="preserve"> can </w:t>
      </w:r>
      <w:r>
        <w:rPr>
          <w:rFonts w:ascii="Times New Roman" w:eastAsia="MS Mincho" w:hAnsi="Times New Roman" w:cs="Times New Roman" w:hint="eastAsia"/>
          <w:sz w:val="20"/>
          <w:szCs w:val="20"/>
          <w:lang w:eastAsia="ja-JP"/>
        </w:rPr>
        <w:t xml:space="preserve">be </w:t>
      </w:r>
      <w:r w:rsidR="00BC2979">
        <w:rPr>
          <w:rFonts w:ascii="Times New Roman" w:eastAsia="MS Mincho" w:hAnsi="Times New Roman" w:cs="Times New Roman" w:hint="eastAsia"/>
          <w:sz w:val="20"/>
          <w:szCs w:val="20"/>
          <w:lang w:eastAsia="ja-JP"/>
        </w:rPr>
        <w:t>determine</w:t>
      </w:r>
      <w:r>
        <w:rPr>
          <w:rFonts w:ascii="Times New Roman" w:eastAsia="MS Mincho" w:hAnsi="Times New Roman" w:cs="Times New Roman" w:hint="eastAsia"/>
          <w:sz w:val="20"/>
          <w:szCs w:val="20"/>
          <w:lang w:eastAsia="ja-JP"/>
        </w:rPr>
        <w:t>d like the equation (3).</w:t>
      </w:r>
    </w:p>
    <w:p w:rsidR="00BE64A0" w:rsidRPr="00657B3A" w:rsidRDefault="00090131" w:rsidP="00843C85">
      <w:pPr>
        <w:spacing w:after="0" w:line="240" w:lineRule="auto"/>
        <w:jc w:val="both"/>
        <w:rPr>
          <w:rFonts w:ascii="Times New Roman" w:eastAsia="MS Mincho" w:hAnsi="Times New Roman" w:cs="Times New Roman"/>
          <w:sz w:val="20"/>
          <w:szCs w:val="20"/>
          <w:lang w:eastAsia="ja-JP"/>
        </w:rPr>
      </w:pPr>
      <w:r w:rsidRPr="00024101">
        <w:rPr>
          <w:rFonts w:ascii="Times New Roman" w:hAnsi="Times New Roman" w:cs="Times New Roman"/>
          <w:bCs/>
          <w:noProof/>
          <w:sz w:val="20"/>
          <w:szCs w:val="20"/>
        </w:rPr>
        <mc:AlternateContent>
          <mc:Choice Requires="wps">
            <w:drawing>
              <wp:anchor distT="0" distB="0" distL="114300" distR="114300" simplePos="0" relativeHeight="251665408" behindDoc="0" locked="0" layoutInCell="1" allowOverlap="1" wp14:anchorId="1887930B" wp14:editId="2420D8FA">
                <wp:simplePos x="0" y="0"/>
                <wp:positionH relativeFrom="column">
                  <wp:posOffset>55880</wp:posOffset>
                </wp:positionH>
                <wp:positionV relativeFrom="paragraph">
                  <wp:posOffset>257175</wp:posOffset>
                </wp:positionV>
                <wp:extent cx="5658485" cy="1403985"/>
                <wp:effectExtent l="0" t="0" r="0" b="8255"/>
                <wp:wrapSquare wrapText="bothSides"/>
                <wp:docPr id="18"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8485" cy="1403985"/>
                        </a:xfrm>
                        <a:prstGeom prst="rect">
                          <a:avLst/>
                        </a:prstGeom>
                        <a:solidFill>
                          <a:srgbClr val="FFFFFF"/>
                        </a:solidFill>
                        <a:ln w="9525">
                          <a:noFill/>
                          <a:miter lim="800000"/>
                          <a:headEnd/>
                          <a:tailEnd/>
                        </a:ln>
                      </wps:spPr>
                      <wps:txbx>
                        <w:txbxContent>
                          <w:p w:rsidR="00B74B4B" w:rsidRDefault="00B74B4B" w:rsidP="00B74B4B">
                            <w:pPr>
                              <w:jc w:val="center"/>
                              <w:rPr>
                                <w:rFonts w:ascii="Times New Roman" w:hAnsi="Times New Roman" w:cs="Times New Roman"/>
                                <w:sz w:val="20"/>
                                <w:szCs w:val="20"/>
                                <w:lang w:eastAsia="ja-JP"/>
                              </w:rPr>
                            </w:pPr>
                            <w:r w:rsidRPr="00B74B4B">
                              <w:rPr>
                                <w:rFonts w:ascii="Times New Roman" w:hAnsi="Times New Roman" w:cs="Times New Roman"/>
                                <w:noProof/>
                                <w:sz w:val="20"/>
                                <w:szCs w:val="20"/>
                              </w:rPr>
                              <w:drawing>
                                <wp:inline distT="0" distB="0" distL="0" distR="0" wp14:anchorId="62B01275" wp14:editId="17C109A5">
                                  <wp:extent cx="1890907" cy="1872000"/>
                                  <wp:effectExtent l="0" t="0" r="0" b="0"/>
                                  <wp:docPr id="128" name="図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90907" cy="1872000"/>
                                          </a:xfrm>
                                          <a:prstGeom prst="rect">
                                            <a:avLst/>
                                          </a:prstGeom>
                                          <a:noFill/>
                                          <a:ln>
                                            <a:noFill/>
                                          </a:ln>
                                        </pic:spPr>
                                      </pic:pic>
                                    </a:graphicData>
                                  </a:graphic>
                                </wp:inline>
                              </w:drawing>
                            </w:r>
                            <w:r w:rsidRPr="00B74B4B">
                              <w:rPr>
                                <w:rFonts w:ascii="Times New Roman" w:hAnsi="Times New Roman" w:cs="Times New Roman"/>
                                <w:sz w:val="20"/>
                                <w:szCs w:val="20"/>
                                <w:lang w:eastAsia="ja-JP"/>
                              </w:rPr>
                              <w:t xml:space="preserve">                              </w:t>
                            </w:r>
                            <w:r w:rsidRPr="00B74B4B">
                              <w:rPr>
                                <w:rFonts w:ascii="Times New Roman" w:hAnsi="Times New Roman" w:cs="Times New Roman"/>
                                <w:noProof/>
                                <w:sz w:val="20"/>
                                <w:szCs w:val="20"/>
                              </w:rPr>
                              <w:drawing>
                                <wp:inline distT="0" distB="0" distL="0" distR="0" wp14:anchorId="639BAB13" wp14:editId="65FED137">
                                  <wp:extent cx="1908000" cy="1908000"/>
                                  <wp:effectExtent l="0" t="0" r="0" b="0"/>
                                  <wp:docPr id="129" name="図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8000" cy="1908000"/>
                                          </a:xfrm>
                                          <a:prstGeom prst="rect">
                                            <a:avLst/>
                                          </a:prstGeom>
                                          <a:noFill/>
                                          <a:ln>
                                            <a:noFill/>
                                          </a:ln>
                                        </pic:spPr>
                                      </pic:pic>
                                    </a:graphicData>
                                  </a:graphic>
                                </wp:inline>
                              </w:drawing>
                            </w:r>
                          </w:p>
                          <w:p w:rsidR="00B74B4B" w:rsidRPr="00B74B4B" w:rsidRDefault="00B74B4B" w:rsidP="00AF3024">
                            <w:pPr>
                              <w:ind w:firstLineChars="50" w:firstLine="100"/>
                              <w:rPr>
                                <w:rFonts w:ascii="Times New Roman" w:hAnsi="Times New Roman" w:cs="Times New Roman"/>
                                <w:sz w:val="20"/>
                                <w:szCs w:val="20"/>
                                <w:lang w:eastAsia="ja-JP"/>
                              </w:rPr>
                            </w:pPr>
                            <w:r w:rsidRPr="00555B15">
                              <w:rPr>
                                <w:rFonts w:ascii="Times New Roman" w:hAnsi="Times New Roman" w:cs="Times New Roman" w:hint="eastAsia"/>
                                <w:b/>
                                <w:bCs/>
                                <w:i/>
                                <w:iCs/>
                                <w:sz w:val="20"/>
                                <w:szCs w:val="20"/>
                                <w:lang w:eastAsia="ja-JP"/>
                              </w:rPr>
                              <w:t>(a)</w:t>
                            </w:r>
                            <w:r w:rsidR="008D74CE" w:rsidRPr="00555B15">
                              <w:rPr>
                                <w:rFonts w:ascii="Times New Roman" w:hAnsi="Times New Roman" w:cs="Times New Roman" w:hint="eastAsia"/>
                                <w:b/>
                                <w:bCs/>
                                <w:i/>
                                <w:iCs/>
                                <w:sz w:val="20"/>
                                <w:szCs w:val="20"/>
                                <w:lang w:eastAsia="ja-JP"/>
                              </w:rPr>
                              <w:t xml:space="preserve"> EMs</w:t>
                            </w:r>
                            <w:r w:rsidR="00AF3024" w:rsidRPr="00555B15">
                              <w:rPr>
                                <w:rFonts w:ascii="Times New Roman" w:hAnsi="Times New Roman" w:cs="Times New Roman" w:hint="eastAsia"/>
                                <w:b/>
                                <w:bCs/>
                                <w:i/>
                                <w:iCs/>
                                <w:sz w:val="20"/>
                                <w:szCs w:val="20"/>
                                <w:lang w:eastAsia="ja-JP"/>
                              </w:rPr>
                              <w:t xml:space="preserve"> with the treatment container</w:t>
                            </w:r>
                            <w:r w:rsidR="00AF3024">
                              <w:rPr>
                                <w:rFonts w:ascii="Times New Roman" w:hAnsi="Times New Roman" w:cs="Times New Roman" w:hint="eastAsia"/>
                                <w:sz w:val="20"/>
                                <w:szCs w:val="20"/>
                                <w:lang w:eastAsia="ja-JP"/>
                              </w:rPr>
                              <w:t xml:space="preserve">                                              </w:t>
                            </w:r>
                            <w:r w:rsidRPr="00555B15">
                              <w:rPr>
                                <w:rFonts w:ascii="Times New Roman" w:hAnsi="Times New Roman" w:cs="Times New Roman" w:hint="eastAsia"/>
                                <w:b/>
                                <w:bCs/>
                                <w:i/>
                                <w:iCs/>
                                <w:sz w:val="20"/>
                                <w:szCs w:val="20"/>
                                <w:lang w:eastAsia="ja-JP"/>
                              </w:rPr>
                              <w:t>(b)</w:t>
                            </w:r>
                            <w:r w:rsidR="00AF3024" w:rsidRPr="00555B15">
                              <w:rPr>
                                <w:rFonts w:ascii="Times New Roman" w:hAnsi="Times New Roman" w:cs="Times New Roman" w:hint="eastAsia"/>
                                <w:b/>
                                <w:bCs/>
                                <w:i/>
                                <w:iCs/>
                                <w:sz w:val="20"/>
                                <w:szCs w:val="20"/>
                                <w:lang w:eastAsia="ja-JP"/>
                              </w:rPr>
                              <w:t xml:space="preserve"> equivalent circuit</w:t>
                            </w:r>
                            <w:r w:rsidR="00AF3024">
                              <w:rPr>
                                <w:rFonts w:ascii="Times New Roman" w:hAnsi="Times New Roman" w:cs="Times New Roman" w:hint="eastAsia"/>
                                <w:sz w:val="20"/>
                                <w:szCs w:val="20"/>
                                <w:lang w:eastAsia="ja-JP"/>
                              </w:rPr>
                              <w:t xml:space="preserve">                </w:t>
                            </w:r>
                          </w:p>
                          <w:p w:rsidR="00B74B4B" w:rsidRPr="00AF3024" w:rsidRDefault="00B74B4B" w:rsidP="00AF3024">
                            <w:pPr>
                              <w:jc w:val="center"/>
                              <w:rPr>
                                <w:rFonts w:ascii="Times New Roman" w:hAnsi="Times New Roman" w:cs="Times New Roman"/>
                                <w:b/>
                                <w:bCs/>
                                <w:i/>
                                <w:iCs/>
                                <w:sz w:val="20"/>
                                <w:szCs w:val="20"/>
                                <w:lang w:eastAsia="ja-JP"/>
                              </w:rPr>
                            </w:pPr>
                            <w:r w:rsidRPr="00AF3024">
                              <w:rPr>
                                <w:rFonts w:ascii="Times New Roman" w:hAnsi="Times New Roman" w:cs="Times New Roman"/>
                                <w:b/>
                                <w:bCs/>
                                <w:i/>
                                <w:iCs/>
                                <w:sz w:val="20"/>
                                <w:szCs w:val="20"/>
                                <w:lang w:eastAsia="ja-JP"/>
                              </w:rPr>
                              <w:t>Fig.</w:t>
                            </w:r>
                            <w:r w:rsidR="00BA2889" w:rsidRPr="00AF3024">
                              <w:rPr>
                                <w:rFonts w:ascii="Times New Roman" w:hAnsi="Times New Roman" w:cs="Times New Roman" w:hint="eastAsia"/>
                                <w:b/>
                                <w:bCs/>
                                <w:i/>
                                <w:iCs/>
                                <w:sz w:val="20"/>
                                <w:szCs w:val="20"/>
                                <w:lang w:eastAsia="ja-JP"/>
                              </w:rPr>
                              <w:t>1</w:t>
                            </w:r>
                            <w:r w:rsidR="008D74CE" w:rsidRPr="00AF3024">
                              <w:rPr>
                                <w:rFonts w:ascii="Times New Roman" w:hAnsi="Times New Roman" w:cs="Times New Roman" w:hint="eastAsia"/>
                                <w:b/>
                                <w:bCs/>
                                <w:i/>
                                <w:iCs/>
                                <w:sz w:val="20"/>
                                <w:szCs w:val="20"/>
                                <w:lang w:eastAsia="ja-JP"/>
                              </w:rPr>
                              <w:t xml:space="preserve">. </w:t>
                            </w:r>
                            <w:r w:rsidR="00BA2889" w:rsidRPr="00AF3024">
                              <w:rPr>
                                <w:rFonts w:ascii="Times New Roman" w:hAnsi="Times New Roman" w:cs="Times New Roman" w:hint="eastAsia"/>
                                <w:b/>
                                <w:bCs/>
                                <w:i/>
                                <w:iCs/>
                                <w:sz w:val="20"/>
                                <w:szCs w:val="20"/>
                                <w:lang w:eastAsia="ja-JP"/>
                              </w:rPr>
                              <w:t xml:space="preserve"> </w:t>
                            </w:r>
                            <w:r w:rsidR="00AF3024" w:rsidRPr="00AF3024">
                              <w:rPr>
                                <w:rFonts w:ascii="Times New Roman" w:hAnsi="Times New Roman" w:cs="Times New Roman" w:hint="eastAsia"/>
                                <w:b/>
                                <w:bCs/>
                                <w:i/>
                                <w:iCs/>
                                <w:sz w:val="20"/>
                                <w:szCs w:val="20"/>
                                <w:lang w:eastAsia="ja-JP"/>
                              </w:rPr>
                              <w:t>Experimental setup for the excess sludge treatment [8]</w:t>
                            </w:r>
                          </w:p>
                        </w:txbxContent>
                      </wps:txbx>
                      <wps:bodyPr rot="0" vert="horz" wrap="square" lIns="91440" tIns="45720" rIns="91440" bIns="45720" anchor="t" anchorCtr="0">
                        <a:spAutoFit/>
                      </wps:bodyPr>
                    </wps:wsp>
                  </a:graphicData>
                </a:graphic>
                <wp14:sizeRelH relativeFrom="page">
                  <wp14:pctWidth>0</wp14:pctWidth>
                </wp14:sizeRelH>
                <wp14:sizeRelV relativeFrom="page">
                  <wp14:pctHeight>0</wp14:pctHeight>
                </wp14:sizeRelV>
              </wp:anchor>
            </w:drawing>
          </mc:Choice>
          <mc:Fallback>
            <w:pict>
              <v:shapetype w14:anchorId="1887930B" id="_x0000_t202" coordsize="21600,21600" o:spt="202" path="m,l,21600r21600,l21600,xe">
                <v:stroke joinstyle="miter"/>
                <v:path gradientshapeok="t" o:connecttype="rect"/>
              </v:shapetype>
              <v:shape id="テキスト ボックス 2" o:spid="_x0000_s1026" type="#_x0000_t202" style="position:absolute;left:0;text-align:left;margin-left:4.4pt;margin-top:20.25pt;width:445.55pt;height:110.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" stroked="f">
                <v:textbox style="mso-fit-shape-to-text:t">
                  <w:txbxContent>
                    <w:p w:rsidR="00B74B4B" w:rsidRDefault="00B74B4B" w:rsidP="00B74B4B">
                      <w:pPr>
                        <w:jc w:val="center"/>
                        <w:rPr>
                          <w:rFonts w:ascii="Times New Roman" w:hAnsi="Times New Roman" w:cs="Times New Roman"/>
                          <w:sz w:val="20"/>
                          <w:szCs w:val="20"/>
                          <w:lang w:eastAsia="ja-JP"/>
                        </w:rPr>
                      </w:pPr>
                      <w:r w:rsidRPr="00B74B4B">
                        <w:rPr>
                          <w:rFonts w:ascii="Times New Roman" w:hAnsi="Times New Roman" w:cs="Times New Roman"/>
                          <w:noProof/>
                          <w:sz w:val="20"/>
                          <w:szCs w:val="20"/>
                        </w:rPr>
                        <w:drawing>
                          <wp:inline distT="0" distB="0" distL="0" distR="0" wp14:anchorId="62B01275" wp14:editId="17C109A5">
                            <wp:extent cx="1890907" cy="1872000"/>
                            <wp:effectExtent l="0" t="0" r="0" b="0"/>
                            <wp:docPr id="128" name="図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90907" cy="1872000"/>
                                    </a:xfrm>
                                    <a:prstGeom prst="rect">
                                      <a:avLst/>
                                    </a:prstGeom>
                                    <a:noFill/>
                                    <a:ln>
                                      <a:noFill/>
                                    </a:ln>
                                  </pic:spPr>
                                </pic:pic>
                              </a:graphicData>
                            </a:graphic>
                          </wp:inline>
                        </w:drawing>
                      </w:r>
                      <w:r w:rsidRPr="00B74B4B">
                        <w:rPr>
                          <w:rFonts w:ascii="Times New Roman" w:hAnsi="Times New Roman" w:cs="Times New Roman"/>
                          <w:sz w:val="20"/>
                          <w:szCs w:val="20"/>
                          <w:lang w:eastAsia="ja-JP"/>
                        </w:rPr>
                        <w:t xml:space="preserve">                              </w:t>
                      </w:r>
                      <w:r w:rsidRPr="00B74B4B">
                        <w:rPr>
                          <w:rFonts w:ascii="Times New Roman" w:hAnsi="Times New Roman" w:cs="Times New Roman"/>
                          <w:noProof/>
                          <w:sz w:val="20"/>
                          <w:szCs w:val="20"/>
                        </w:rPr>
                        <w:drawing>
                          <wp:inline distT="0" distB="0" distL="0" distR="0" wp14:anchorId="639BAB13" wp14:editId="65FED137">
                            <wp:extent cx="1908000" cy="1908000"/>
                            <wp:effectExtent l="0" t="0" r="0" b="0"/>
                            <wp:docPr id="129" name="図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8000" cy="1908000"/>
                                    </a:xfrm>
                                    <a:prstGeom prst="rect">
                                      <a:avLst/>
                                    </a:prstGeom>
                                    <a:noFill/>
                                    <a:ln>
                                      <a:noFill/>
                                    </a:ln>
                                  </pic:spPr>
                                </pic:pic>
                              </a:graphicData>
                            </a:graphic>
                          </wp:inline>
                        </w:drawing>
                      </w:r>
                    </w:p>
                    <w:p w:rsidR="00B74B4B" w:rsidRPr="00B74B4B" w:rsidRDefault="00B74B4B" w:rsidP="00AF3024">
                      <w:pPr>
                        <w:ind w:firstLineChars="50" w:firstLine="100"/>
                        <w:rPr>
                          <w:rFonts w:ascii="Times New Roman" w:hAnsi="Times New Roman" w:cs="Times New Roman"/>
                          <w:sz w:val="20"/>
                          <w:szCs w:val="20"/>
                          <w:lang w:eastAsia="ja-JP"/>
                        </w:rPr>
                      </w:pPr>
                      <w:r w:rsidRPr="00555B15">
                        <w:rPr>
                          <w:rFonts w:ascii="Times New Roman" w:hAnsi="Times New Roman" w:cs="Times New Roman" w:hint="eastAsia"/>
                          <w:b/>
                          <w:bCs/>
                          <w:i/>
                          <w:iCs/>
                          <w:sz w:val="20"/>
                          <w:szCs w:val="20"/>
                          <w:lang w:eastAsia="ja-JP"/>
                        </w:rPr>
                        <w:t>(a)</w:t>
                      </w:r>
                      <w:r w:rsidR="008D74CE" w:rsidRPr="00555B15">
                        <w:rPr>
                          <w:rFonts w:ascii="Times New Roman" w:hAnsi="Times New Roman" w:cs="Times New Roman" w:hint="eastAsia"/>
                          <w:b/>
                          <w:bCs/>
                          <w:i/>
                          <w:iCs/>
                          <w:sz w:val="20"/>
                          <w:szCs w:val="20"/>
                          <w:lang w:eastAsia="ja-JP"/>
                        </w:rPr>
                        <w:t xml:space="preserve"> EMs</w:t>
                      </w:r>
                      <w:r w:rsidR="00AF3024" w:rsidRPr="00555B15">
                        <w:rPr>
                          <w:rFonts w:ascii="Times New Roman" w:hAnsi="Times New Roman" w:cs="Times New Roman" w:hint="eastAsia"/>
                          <w:b/>
                          <w:bCs/>
                          <w:i/>
                          <w:iCs/>
                          <w:sz w:val="20"/>
                          <w:szCs w:val="20"/>
                          <w:lang w:eastAsia="ja-JP"/>
                        </w:rPr>
                        <w:t xml:space="preserve"> with the treatment container</w:t>
                      </w:r>
                      <w:r w:rsidR="00AF3024">
                        <w:rPr>
                          <w:rFonts w:ascii="Times New Roman" w:hAnsi="Times New Roman" w:cs="Times New Roman" w:hint="eastAsia"/>
                          <w:sz w:val="20"/>
                          <w:szCs w:val="20"/>
                          <w:lang w:eastAsia="ja-JP"/>
                        </w:rPr>
                        <w:t xml:space="preserve">                                              </w:t>
                      </w:r>
                      <w:r w:rsidRPr="00555B15">
                        <w:rPr>
                          <w:rFonts w:ascii="Times New Roman" w:hAnsi="Times New Roman" w:cs="Times New Roman" w:hint="eastAsia"/>
                          <w:b/>
                          <w:bCs/>
                          <w:i/>
                          <w:iCs/>
                          <w:sz w:val="20"/>
                          <w:szCs w:val="20"/>
                          <w:lang w:eastAsia="ja-JP"/>
                        </w:rPr>
                        <w:t>(b)</w:t>
                      </w:r>
                      <w:r w:rsidR="00AF3024" w:rsidRPr="00555B15">
                        <w:rPr>
                          <w:rFonts w:ascii="Times New Roman" w:hAnsi="Times New Roman" w:cs="Times New Roman" w:hint="eastAsia"/>
                          <w:b/>
                          <w:bCs/>
                          <w:i/>
                          <w:iCs/>
                          <w:sz w:val="20"/>
                          <w:szCs w:val="20"/>
                          <w:lang w:eastAsia="ja-JP"/>
                        </w:rPr>
                        <w:t xml:space="preserve"> equivalent circuit</w:t>
                      </w:r>
                      <w:r w:rsidR="00AF3024">
                        <w:rPr>
                          <w:rFonts w:ascii="Times New Roman" w:hAnsi="Times New Roman" w:cs="Times New Roman" w:hint="eastAsia"/>
                          <w:sz w:val="20"/>
                          <w:szCs w:val="20"/>
                          <w:lang w:eastAsia="ja-JP"/>
                        </w:rPr>
                        <w:t xml:space="preserve">                </w:t>
                      </w:r>
                    </w:p>
                    <w:p w:rsidR="00B74B4B" w:rsidRPr="00AF3024" w:rsidRDefault="00B74B4B" w:rsidP="00AF3024">
                      <w:pPr>
                        <w:jc w:val="center"/>
                        <w:rPr>
                          <w:rFonts w:ascii="Times New Roman" w:hAnsi="Times New Roman" w:cs="Times New Roman"/>
                          <w:b/>
                          <w:bCs/>
                          <w:i/>
                          <w:iCs/>
                          <w:sz w:val="20"/>
                          <w:szCs w:val="20"/>
                          <w:lang w:eastAsia="ja-JP"/>
                        </w:rPr>
                      </w:pPr>
                      <w:r w:rsidRPr="00AF3024">
                        <w:rPr>
                          <w:rFonts w:ascii="Times New Roman" w:hAnsi="Times New Roman" w:cs="Times New Roman"/>
                          <w:b/>
                          <w:bCs/>
                          <w:i/>
                          <w:iCs/>
                          <w:sz w:val="20"/>
                          <w:szCs w:val="20"/>
                          <w:lang w:eastAsia="ja-JP"/>
                        </w:rPr>
                        <w:t>Fig.</w:t>
                      </w:r>
                      <w:r w:rsidR="00BA2889" w:rsidRPr="00AF3024">
                        <w:rPr>
                          <w:rFonts w:ascii="Times New Roman" w:hAnsi="Times New Roman" w:cs="Times New Roman" w:hint="eastAsia"/>
                          <w:b/>
                          <w:bCs/>
                          <w:i/>
                          <w:iCs/>
                          <w:sz w:val="20"/>
                          <w:szCs w:val="20"/>
                          <w:lang w:eastAsia="ja-JP"/>
                        </w:rPr>
                        <w:t>1</w:t>
                      </w:r>
                      <w:r w:rsidR="008D74CE" w:rsidRPr="00AF3024">
                        <w:rPr>
                          <w:rFonts w:ascii="Times New Roman" w:hAnsi="Times New Roman" w:cs="Times New Roman" w:hint="eastAsia"/>
                          <w:b/>
                          <w:bCs/>
                          <w:i/>
                          <w:iCs/>
                          <w:sz w:val="20"/>
                          <w:szCs w:val="20"/>
                          <w:lang w:eastAsia="ja-JP"/>
                        </w:rPr>
                        <w:t xml:space="preserve">. </w:t>
                      </w:r>
                      <w:r w:rsidR="00BA2889" w:rsidRPr="00AF3024">
                        <w:rPr>
                          <w:rFonts w:ascii="Times New Roman" w:hAnsi="Times New Roman" w:cs="Times New Roman" w:hint="eastAsia"/>
                          <w:b/>
                          <w:bCs/>
                          <w:i/>
                          <w:iCs/>
                          <w:sz w:val="20"/>
                          <w:szCs w:val="20"/>
                          <w:lang w:eastAsia="ja-JP"/>
                        </w:rPr>
                        <w:t xml:space="preserve"> </w:t>
                      </w:r>
                      <w:r w:rsidR="00AF3024" w:rsidRPr="00AF3024">
                        <w:rPr>
                          <w:rFonts w:ascii="Times New Roman" w:hAnsi="Times New Roman" w:cs="Times New Roman" w:hint="eastAsia"/>
                          <w:b/>
                          <w:bCs/>
                          <w:i/>
                          <w:iCs/>
                          <w:sz w:val="20"/>
                          <w:szCs w:val="20"/>
                          <w:lang w:eastAsia="ja-JP"/>
                        </w:rPr>
                        <w:t>Experimental setup for the excess sludge treatment [8]</w:t>
                      </w:r>
                    </w:p>
                  </w:txbxContent>
                </v:textbox>
                <w10:wrap type="square"/>
              </v:shape>
            </w:pict>
          </mc:Fallback>
        </mc:AlternateContent>
      </w:r>
    </w:p>
    <w:p w:rsidR="00657B3A" w:rsidRDefault="00657B3A" w:rsidP="00657B3A">
      <w:pPr>
        <w:spacing w:after="0" w:line="240" w:lineRule="auto"/>
        <w:jc w:val="both"/>
        <w:rPr>
          <w:rFonts w:ascii="Times New Roman" w:eastAsia="MS Mincho" w:hAnsi="Times New Roman" w:cs="Times New Roman"/>
          <w:sz w:val="20"/>
          <w:szCs w:val="20"/>
          <w:lang w:eastAsia="ja-JP"/>
        </w:rPr>
      </w:pPr>
    </w:p>
    <w:p w:rsidR="00657B3A" w:rsidRDefault="006325E0" w:rsidP="00657B3A">
      <w:pPr>
        <w:spacing w:after="0" w:line="240" w:lineRule="auto"/>
        <w:jc w:val="both"/>
        <w:rPr>
          <w:rFonts w:ascii="Times New Roman" w:hAnsi="Times New Roman" w:cs="Times New Roman"/>
          <w:sz w:val="20"/>
          <w:szCs w:val="20"/>
          <w:lang w:eastAsia="ja-JP"/>
        </w:rPr>
      </w:pPr>
      <m:oMath>
        <m:sSub>
          <m:sSubPr>
            <m:ctrlPr>
              <w:rPr>
                <w:rFonts w:ascii="Cambria Math" w:hAnsi="Cambria Math"/>
                <w:i/>
                <w:sz w:val="20"/>
                <w:szCs w:val="20"/>
              </w:rPr>
            </m:ctrlPr>
          </m:sSubPr>
          <m:e>
            <m:r>
              <w:rPr>
                <w:rFonts w:ascii="Cambria Math" w:hAnsi="Cambria Math"/>
                <w:sz w:val="20"/>
                <w:szCs w:val="20"/>
              </w:rPr>
              <m:t>F</m:t>
            </m:r>
          </m:e>
          <m:sub>
            <m:r>
              <m:rPr>
                <m:sty m:val="p"/>
              </m:rPr>
              <w:rPr>
                <w:rFonts w:ascii="Cambria Math" w:hAnsi="Cambria Math"/>
                <w:sz w:val="20"/>
                <w:szCs w:val="20"/>
              </w:rPr>
              <m:t>EM</m:t>
            </m:r>
          </m:sub>
        </m:sSub>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S</m:t>
            </m:r>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0</m:t>
                </m:r>
              </m:sub>
            </m:sSub>
            <m:r>
              <w:rPr>
                <w:rFonts w:ascii="Cambria Math" w:hAnsi="Cambria Math"/>
                <w:sz w:val="20"/>
                <w:szCs w:val="20"/>
              </w:rPr>
              <m:t>N</m:t>
            </m:r>
          </m:num>
          <m:den>
            <m:r>
              <w:rPr>
                <w:rFonts w:ascii="Cambria Math" w:hAnsi="Cambria Math"/>
                <w:sz w:val="20"/>
                <w:szCs w:val="20"/>
              </w:rPr>
              <m:t>2</m:t>
            </m:r>
          </m:den>
        </m:f>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I</m:t>
                    </m:r>
                  </m:num>
                  <m:den>
                    <m:r>
                      <w:rPr>
                        <w:rFonts w:ascii="Cambria Math" w:hAnsi="Cambria Math"/>
                        <w:sz w:val="20"/>
                        <w:szCs w:val="20"/>
                      </w:rPr>
                      <m:t>∆X</m:t>
                    </m:r>
                  </m:den>
                </m:f>
              </m:e>
            </m:d>
          </m:e>
          <m:sup>
            <m:r>
              <w:rPr>
                <w:rFonts w:ascii="Cambria Math" w:hAnsi="Cambria Math"/>
                <w:sz w:val="20"/>
                <w:szCs w:val="20"/>
              </w:rPr>
              <m:t>2</m:t>
            </m:r>
          </m:sup>
        </m:sSup>
        <m:r>
          <w:rPr>
            <w:rFonts w:ascii="Cambria Math" w:hAnsi="Cambria Math"/>
            <w:sz w:val="20"/>
            <w:szCs w:val="20"/>
          </w:rPr>
          <m:t xml:space="preserve">  </m:t>
        </m:r>
      </m:oMath>
      <w:r w:rsidR="00657B3A">
        <w:rPr>
          <w:rFonts w:ascii="Times New Roman" w:hAnsi="Times New Roman" w:cs="Times New Roman"/>
          <w:sz w:val="20"/>
          <w:szCs w:val="20"/>
          <w:lang w:eastAsia="zh-CN"/>
        </w:rPr>
        <w:t xml:space="preserve">                        </w:t>
      </w:r>
      <w:r w:rsidR="00657B3A">
        <w:rPr>
          <w:rFonts w:ascii="Times New Roman" w:hAnsi="Times New Roman" w:cs="Times New Roman" w:hint="eastAsia"/>
          <w:sz w:val="20"/>
          <w:szCs w:val="20"/>
          <w:lang w:eastAsia="ja-JP"/>
        </w:rPr>
        <w:t xml:space="preserve">  </w:t>
      </w:r>
      <w:r w:rsidR="00657B3A" w:rsidRPr="00843C85">
        <w:rPr>
          <w:rFonts w:ascii="Times New Roman" w:hAnsi="Times New Roman" w:cs="Times New Roman"/>
          <w:sz w:val="20"/>
          <w:szCs w:val="20"/>
          <w:lang w:eastAsia="zh-CN"/>
        </w:rPr>
        <w:t xml:space="preserve">                                   </w:t>
      </w:r>
      <w:r w:rsidR="00657B3A">
        <w:rPr>
          <w:rFonts w:ascii="Times New Roman" w:hAnsi="Times New Roman" w:cs="Times New Roman" w:hint="eastAsia"/>
          <w:sz w:val="20"/>
          <w:szCs w:val="20"/>
          <w:lang w:eastAsia="ja-JP"/>
        </w:rPr>
        <w:t xml:space="preserve">                                              </w:t>
      </w:r>
      <w:r w:rsidR="00657B3A" w:rsidRPr="00843C85">
        <w:rPr>
          <w:rFonts w:ascii="Times New Roman" w:hAnsi="Times New Roman" w:cs="Times New Roman"/>
          <w:sz w:val="20"/>
          <w:szCs w:val="20"/>
          <w:lang w:eastAsia="zh-CN"/>
        </w:rPr>
        <w:t xml:space="preserve">                </w:t>
      </w:r>
      <w:r w:rsidR="00657B3A">
        <w:rPr>
          <w:rFonts w:ascii="Times New Roman" w:hAnsi="Times New Roman" w:cs="Times New Roman" w:hint="eastAsia"/>
          <w:sz w:val="20"/>
          <w:szCs w:val="20"/>
          <w:lang w:eastAsia="ja-JP"/>
        </w:rPr>
        <w:t xml:space="preserve">           </w:t>
      </w:r>
      <w:r w:rsidR="00657B3A" w:rsidRPr="00843C85">
        <w:rPr>
          <w:rFonts w:ascii="Times New Roman" w:hAnsi="Times New Roman" w:cs="Times New Roman"/>
          <w:sz w:val="20"/>
          <w:szCs w:val="20"/>
          <w:lang w:eastAsia="zh-CN"/>
        </w:rPr>
        <w:t xml:space="preserve">            (</w:t>
      </w:r>
      <w:r w:rsidR="00657B3A">
        <w:rPr>
          <w:rFonts w:ascii="Times New Roman" w:hAnsi="Times New Roman" w:cs="Times New Roman" w:hint="eastAsia"/>
          <w:sz w:val="20"/>
          <w:szCs w:val="20"/>
          <w:lang w:eastAsia="ja-JP"/>
        </w:rPr>
        <w:t>3</w:t>
      </w:r>
      <w:r w:rsidR="00657B3A" w:rsidRPr="00843C85">
        <w:rPr>
          <w:rFonts w:ascii="Times New Roman" w:hAnsi="Times New Roman" w:cs="Times New Roman"/>
          <w:sz w:val="20"/>
          <w:szCs w:val="20"/>
          <w:lang w:eastAsia="zh-CN"/>
        </w:rPr>
        <w:t>)</w:t>
      </w:r>
    </w:p>
    <w:p w:rsidR="00657B3A" w:rsidRDefault="00657B3A" w:rsidP="00657B3A">
      <w:pPr>
        <w:spacing w:after="0" w:line="240" w:lineRule="auto"/>
        <w:jc w:val="both"/>
        <w:rPr>
          <w:rFonts w:ascii="Times New Roman" w:hAnsi="Times New Roman" w:cs="Times New Roman"/>
          <w:sz w:val="20"/>
          <w:szCs w:val="20"/>
          <w:lang w:eastAsia="ja-JP"/>
        </w:rPr>
      </w:pPr>
    </w:p>
    <w:p w:rsidR="009F2117" w:rsidRDefault="000F0515" w:rsidP="00657B3A">
      <w:pPr>
        <w:spacing w:after="0" w:line="240" w:lineRule="auto"/>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 xml:space="preserve">When the electromagnetic force satisfies the condition for </w:t>
      </w:r>
      <w:r w:rsidRPr="000F0515">
        <w:rPr>
          <w:rFonts w:ascii="Times New Roman" w:hAnsi="Times New Roman" w:cs="Times New Roman" w:hint="eastAsia"/>
          <w:i/>
          <w:iCs/>
          <w:sz w:val="20"/>
          <w:szCs w:val="20"/>
          <w:lang w:eastAsia="ja-JP"/>
        </w:rPr>
        <w:t>F</w:t>
      </w:r>
      <w:r w:rsidRPr="000F0515">
        <w:rPr>
          <w:rFonts w:ascii="Times New Roman" w:hAnsi="Times New Roman" w:cs="Times New Roman" w:hint="eastAsia"/>
          <w:sz w:val="20"/>
          <w:szCs w:val="20"/>
          <w:vertAlign w:val="subscript"/>
          <w:lang w:eastAsia="ja-JP"/>
        </w:rPr>
        <w:t>EM</w:t>
      </w:r>
      <w:r>
        <w:rPr>
          <w:rFonts w:ascii="Times New Roman" w:hAnsi="Times New Roman" w:cs="Times New Roman" w:hint="eastAsia"/>
          <w:sz w:val="20"/>
          <w:szCs w:val="20"/>
          <w:vertAlign w:val="subscript"/>
          <w:lang w:eastAsia="ja-JP"/>
        </w:rPr>
        <w:t xml:space="preserve"> </w:t>
      </w:r>
      <w:r>
        <w:rPr>
          <w:rFonts w:ascii="Times New Roman" w:hAnsi="Times New Roman" w:cs="Times New Roman"/>
          <w:sz w:val="20"/>
          <w:szCs w:val="20"/>
          <w:lang w:eastAsia="ja-JP"/>
        </w:rPr>
        <w:t>–</w:t>
      </w:r>
      <w:r>
        <w:rPr>
          <w:rFonts w:ascii="Times New Roman" w:hAnsi="Times New Roman" w:cs="Times New Roman" w:hint="eastAsia"/>
          <w:sz w:val="20"/>
          <w:szCs w:val="20"/>
          <w:lang w:eastAsia="ja-JP"/>
        </w:rPr>
        <w:t xml:space="preserve"> mg &gt; 0, only then a ferrite particle with a mass of m [kg] can be moved upwards defeating the force of gravity. Here, g [m/s</w:t>
      </w:r>
      <w:r w:rsidRPr="00482854">
        <w:rPr>
          <w:rFonts w:ascii="Times New Roman" w:hAnsi="Times New Roman" w:cs="Times New Roman" w:hint="eastAsia"/>
          <w:sz w:val="20"/>
          <w:szCs w:val="20"/>
          <w:vertAlign w:val="superscript"/>
          <w:lang w:eastAsia="ja-JP"/>
        </w:rPr>
        <w:t>2</w:t>
      </w:r>
      <w:r>
        <w:rPr>
          <w:rFonts w:ascii="Times New Roman" w:hAnsi="Times New Roman" w:cs="Times New Roman" w:hint="eastAsia"/>
          <w:sz w:val="20"/>
          <w:szCs w:val="20"/>
          <w:lang w:eastAsia="ja-JP"/>
        </w:rPr>
        <w:t xml:space="preserve">] is the acceleration due to gravity. We have defined the certain value of </w:t>
      </w:r>
      <w:r w:rsidRPr="000F0515">
        <w:rPr>
          <w:rFonts w:ascii="Times New Roman" w:hAnsi="Times New Roman" w:cs="Times New Roman" w:hint="eastAsia"/>
          <w:i/>
          <w:iCs/>
          <w:sz w:val="20"/>
          <w:szCs w:val="20"/>
          <w:lang w:eastAsia="ja-JP"/>
        </w:rPr>
        <w:t>F</w:t>
      </w:r>
      <w:r w:rsidRPr="000F0515">
        <w:rPr>
          <w:rFonts w:ascii="Times New Roman" w:hAnsi="Times New Roman" w:cs="Times New Roman" w:hint="eastAsia"/>
          <w:sz w:val="20"/>
          <w:szCs w:val="20"/>
          <w:vertAlign w:val="subscript"/>
          <w:lang w:eastAsia="ja-JP"/>
        </w:rPr>
        <w:t>EM</w:t>
      </w:r>
      <w:r>
        <w:rPr>
          <w:rFonts w:ascii="Times New Roman" w:hAnsi="Times New Roman" w:cs="Times New Roman" w:hint="eastAsia"/>
          <w:sz w:val="20"/>
          <w:szCs w:val="20"/>
          <w:vertAlign w:val="subscript"/>
          <w:lang w:eastAsia="ja-JP"/>
        </w:rPr>
        <w:t xml:space="preserve"> </w:t>
      </w:r>
      <w:r>
        <w:rPr>
          <w:rFonts w:ascii="Times New Roman" w:hAnsi="Times New Roman" w:cs="Times New Roman" w:hint="eastAsia"/>
          <w:sz w:val="20"/>
          <w:szCs w:val="20"/>
          <w:lang w:eastAsia="ja-JP"/>
        </w:rPr>
        <w:t xml:space="preserve">as the critic value when the </w:t>
      </w:r>
      <w:r w:rsidRPr="000F0515">
        <w:rPr>
          <w:rFonts w:ascii="Times New Roman" w:hAnsi="Times New Roman" w:cs="Times New Roman" w:hint="eastAsia"/>
          <w:i/>
          <w:iCs/>
          <w:sz w:val="20"/>
          <w:szCs w:val="20"/>
          <w:lang w:eastAsia="ja-JP"/>
        </w:rPr>
        <w:t>F</w:t>
      </w:r>
      <w:r w:rsidRPr="000F0515">
        <w:rPr>
          <w:rFonts w:ascii="Times New Roman" w:hAnsi="Times New Roman" w:cs="Times New Roman" w:hint="eastAsia"/>
          <w:sz w:val="20"/>
          <w:szCs w:val="20"/>
          <w:vertAlign w:val="subscript"/>
          <w:lang w:eastAsia="ja-JP"/>
        </w:rPr>
        <w:t>EM</w:t>
      </w:r>
      <w:r>
        <w:rPr>
          <w:rFonts w:ascii="Times New Roman" w:hAnsi="Times New Roman" w:cs="Times New Roman" w:hint="eastAsia"/>
          <w:sz w:val="20"/>
          <w:szCs w:val="20"/>
          <w:vertAlign w:val="subscript"/>
          <w:lang w:eastAsia="ja-JP"/>
        </w:rPr>
        <w:t xml:space="preserve"> </w:t>
      </w:r>
      <w:r w:rsidRPr="000F0515">
        <w:rPr>
          <w:rFonts w:ascii="Times New Roman" w:hAnsi="Times New Roman" w:cs="Times New Roman" w:hint="eastAsia"/>
          <w:sz w:val="20"/>
          <w:szCs w:val="20"/>
          <w:lang w:eastAsia="ja-JP"/>
        </w:rPr>
        <w:t>becomes equal to mg</w:t>
      </w:r>
      <w:r>
        <w:rPr>
          <w:rFonts w:ascii="Times New Roman" w:hAnsi="Times New Roman" w:cs="Times New Roman" w:hint="eastAsia"/>
          <w:sz w:val="20"/>
          <w:szCs w:val="20"/>
          <w:lang w:eastAsia="ja-JP"/>
        </w:rPr>
        <w:t xml:space="preserve">; </w:t>
      </w:r>
      <w:r w:rsidRPr="000F0515">
        <w:rPr>
          <w:rFonts w:ascii="Times New Roman" w:hAnsi="Times New Roman" w:cs="Times New Roman" w:hint="eastAsia"/>
          <w:i/>
          <w:iCs/>
          <w:sz w:val="20"/>
          <w:szCs w:val="20"/>
          <w:lang w:eastAsia="ja-JP"/>
        </w:rPr>
        <w:t>F</w:t>
      </w:r>
      <w:r w:rsidRPr="000F0515">
        <w:rPr>
          <w:rFonts w:ascii="Times New Roman" w:hAnsi="Times New Roman" w:cs="Times New Roman" w:hint="eastAsia"/>
          <w:sz w:val="20"/>
          <w:szCs w:val="20"/>
          <w:vertAlign w:val="subscript"/>
          <w:lang w:eastAsia="ja-JP"/>
        </w:rPr>
        <w:t>EM</w:t>
      </w:r>
      <w:r>
        <w:rPr>
          <w:rFonts w:ascii="Times New Roman" w:hAnsi="Times New Roman" w:cs="Times New Roman" w:hint="eastAsia"/>
          <w:sz w:val="20"/>
          <w:szCs w:val="20"/>
          <w:lang w:eastAsia="ja-JP"/>
        </w:rPr>
        <w:t xml:space="preserve"> = mg.</w:t>
      </w:r>
      <w:r w:rsidR="00707975">
        <w:rPr>
          <w:rFonts w:ascii="Times New Roman" w:hAnsi="Times New Roman" w:cs="Times New Roman" w:hint="eastAsia"/>
          <w:sz w:val="20"/>
          <w:szCs w:val="20"/>
          <w:lang w:eastAsia="ja-JP"/>
        </w:rPr>
        <w:t xml:space="preserve"> The critic values of </w:t>
      </w:r>
      <w:r w:rsidR="00707975" w:rsidRPr="000F0515">
        <w:rPr>
          <w:rFonts w:ascii="Times New Roman" w:hAnsi="Times New Roman" w:cs="Times New Roman" w:hint="eastAsia"/>
          <w:i/>
          <w:iCs/>
          <w:sz w:val="20"/>
          <w:szCs w:val="20"/>
          <w:lang w:eastAsia="ja-JP"/>
        </w:rPr>
        <w:t>F</w:t>
      </w:r>
      <w:r w:rsidR="00707975" w:rsidRPr="000F0515">
        <w:rPr>
          <w:rFonts w:ascii="Times New Roman" w:hAnsi="Times New Roman" w:cs="Times New Roman" w:hint="eastAsia"/>
          <w:sz w:val="20"/>
          <w:szCs w:val="20"/>
          <w:vertAlign w:val="subscript"/>
          <w:lang w:eastAsia="ja-JP"/>
        </w:rPr>
        <w:t>EM</w:t>
      </w:r>
      <w:r w:rsidR="00707975">
        <w:rPr>
          <w:rFonts w:ascii="Times New Roman" w:hAnsi="Times New Roman" w:cs="Times New Roman" w:hint="eastAsia"/>
          <w:sz w:val="20"/>
          <w:szCs w:val="20"/>
          <w:vertAlign w:val="subscript"/>
          <w:lang w:eastAsia="ja-JP"/>
        </w:rPr>
        <w:t xml:space="preserve"> </w:t>
      </w:r>
      <w:r w:rsidR="00707975">
        <w:rPr>
          <w:rFonts w:ascii="Times New Roman" w:hAnsi="Times New Roman" w:cs="Times New Roman" w:hint="eastAsia"/>
          <w:sz w:val="20"/>
          <w:szCs w:val="20"/>
          <w:lang w:eastAsia="ja-JP"/>
        </w:rPr>
        <w:t xml:space="preserve">change with the distances </w:t>
      </w:r>
      <w:r w:rsidR="00707975" w:rsidRPr="00707975">
        <w:rPr>
          <w:rFonts w:ascii="Times New Roman" w:hAnsi="Times New Roman" w:cs="Times New Roman" w:hint="eastAsia"/>
          <w:i/>
          <w:iCs/>
          <w:sz w:val="20"/>
          <w:szCs w:val="20"/>
          <w:lang w:eastAsia="ja-JP"/>
        </w:rPr>
        <w:sym w:font="Symbol" w:char="F044"/>
      </w:r>
      <w:r w:rsidR="00707975" w:rsidRPr="00707975">
        <w:rPr>
          <w:rFonts w:ascii="Times New Roman" w:hAnsi="Times New Roman" w:cs="Times New Roman" w:hint="eastAsia"/>
          <w:i/>
          <w:iCs/>
          <w:sz w:val="20"/>
          <w:szCs w:val="20"/>
          <w:lang w:eastAsia="ja-JP"/>
        </w:rPr>
        <w:t>x</w:t>
      </w:r>
      <w:r w:rsidR="00707975">
        <w:rPr>
          <w:rFonts w:ascii="Times New Roman" w:hAnsi="Times New Roman" w:cs="Times New Roman" w:hint="eastAsia"/>
          <w:i/>
          <w:iCs/>
          <w:sz w:val="20"/>
          <w:szCs w:val="20"/>
          <w:lang w:eastAsia="ja-JP"/>
        </w:rPr>
        <w:t xml:space="preserve"> </w:t>
      </w:r>
      <w:r w:rsidR="00707975" w:rsidRPr="00707975">
        <w:rPr>
          <w:rFonts w:ascii="Times New Roman" w:hAnsi="Times New Roman" w:cs="Times New Roman" w:hint="eastAsia"/>
          <w:sz w:val="20"/>
          <w:szCs w:val="20"/>
          <w:lang w:eastAsia="ja-JP"/>
        </w:rPr>
        <w:t>[m]</w:t>
      </w:r>
      <w:r w:rsidR="00707975">
        <w:rPr>
          <w:rFonts w:ascii="Times New Roman" w:hAnsi="Times New Roman" w:cs="Times New Roman" w:hint="eastAsia"/>
          <w:sz w:val="20"/>
          <w:szCs w:val="20"/>
          <w:lang w:eastAsia="ja-JP"/>
        </w:rPr>
        <w:t xml:space="preserve"> and we can calculate the related values of electric current of the EM</w:t>
      </w:r>
      <w:r w:rsidR="007219FC">
        <w:rPr>
          <w:rFonts w:ascii="Times New Roman" w:hAnsi="Times New Roman" w:cs="Times New Roman" w:hint="eastAsia"/>
          <w:sz w:val="20"/>
          <w:szCs w:val="20"/>
          <w:lang w:eastAsia="ja-JP"/>
        </w:rPr>
        <w:t xml:space="preserve"> with it</w:t>
      </w:r>
      <w:r w:rsidR="00707975">
        <w:rPr>
          <w:rFonts w:ascii="Times New Roman" w:hAnsi="Times New Roman" w:cs="Times New Roman" w:hint="eastAsia"/>
          <w:sz w:val="20"/>
          <w:szCs w:val="20"/>
          <w:lang w:eastAsia="ja-JP"/>
        </w:rPr>
        <w:t xml:space="preserve">. Calculations were carried out for a number of ferrite particles with a total mass of </w:t>
      </w:r>
      <w:r w:rsidR="00E5505F">
        <w:rPr>
          <w:rFonts w:ascii="Times New Roman" w:hAnsi="Times New Roman" w:cs="Times New Roman" w:hint="eastAsia"/>
          <w:sz w:val="20"/>
          <w:szCs w:val="20"/>
          <w:lang w:eastAsia="ja-JP"/>
        </w:rPr>
        <w:t>1</w:t>
      </w:r>
      <w:r w:rsidR="00E5505F">
        <w:rPr>
          <w:rFonts w:ascii="Times New Roman" w:hAnsi="Times New Roman" w:cs="Times New Roman" w:hint="eastAsia"/>
          <w:sz w:val="20"/>
          <w:szCs w:val="20"/>
          <w:lang w:eastAsia="ja-JP"/>
        </w:rPr>
        <w:sym w:font="Symbol" w:char="F0B4"/>
      </w:r>
      <w:r w:rsidR="00707975">
        <w:rPr>
          <w:rFonts w:ascii="Times New Roman" w:hAnsi="Times New Roman" w:cs="Times New Roman" w:hint="eastAsia"/>
          <w:sz w:val="20"/>
          <w:szCs w:val="20"/>
          <w:lang w:eastAsia="ja-JP"/>
        </w:rPr>
        <w:t>1</w:t>
      </w:r>
      <w:r w:rsidR="00E5505F">
        <w:rPr>
          <w:rFonts w:ascii="Times New Roman" w:hAnsi="Times New Roman" w:cs="Times New Roman" w:hint="eastAsia"/>
          <w:sz w:val="20"/>
          <w:szCs w:val="20"/>
          <w:lang w:eastAsia="ja-JP"/>
        </w:rPr>
        <w:t>0</w:t>
      </w:r>
      <w:r w:rsidR="00707975" w:rsidRPr="00E5505F">
        <w:rPr>
          <w:rFonts w:ascii="Times New Roman" w:hAnsi="Times New Roman" w:cs="Times New Roman" w:hint="eastAsia"/>
          <w:sz w:val="20"/>
          <w:szCs w:val="20"/>
          <w:vertAlign w:val="superscript"/>
          <w:lang w:eastAsia="ja-JP"/>
        </w:rPr>
        <w:t>-3</w:t>
      </w:r>
      <w:r w:rsidR="00707975">
        <w:rPr>
          <w:rFonts w:ascii="Times New Roman" w:hAnsi="Times New Roman" w:cs="Times New Roman" w:hint="eastAsia"/>
          <w:sz w:val="20"/>
          <w:szCs w:val="20"/>
          <w:lang w:eastAsia="ja-JP"/>
        </w:rPr>
        <w:t xml:space="preserve"> kg.</w:t>
      </w:r>
      <w:r w:rsidR="009F2117">
        <w:rPr>
          <w:rFonts w:ascii="Times New Roman" w:hAnsi="Times New Roman" w:cs="Times New Roman" w:hint="eastAsia"/>
          <w:sz w:val="20"/>
          <w:szCs w:val="20"/>
          <w:lang w:eastAsia="ja-JP"/>
        </w:rPr>
        <w:t xml:space="preserve"> The distance </w:t>
      </w:r>
      <w:r w:rsidR="009F2117" w:rsidRPr="00707975">
        <w:rPr>
          <w:rFonts w:ascii="Times New Roman" w:hAnsi="Times New Roman" w:cs="Times New Roman" w:hint="eastAsia"/>
          <w:i/>
          <w:iCs/>
          <w:sz w:val="20"/>
          <w:szCs w:val="20"/>
          <w:lang w:eastAsia="ja-JP"/>
        </w:rPr>
        <w:sym w:font="Symbol" w:char="F044"/>
      </w:r>
      <w:r w:rsidR="009F2117" w:rsidRPr="00707975">
        <w:rPr>
          <w:rFonts w:ascii="Times New Roman" w:hAnsi="Times New Roman" w:cs="Times New Roman" w:hint="eastAsia"/>
          <w:i/>
          <w:iCs/>
          <w:sz w:val="20"/>
          <w:szCs w:val="20"/>
          <w:lang w:eastAsia="ja-JP"/>
        </w:rPr>
        <w:t>x</w:t>
      </w:r>
      <w:r w:rsidR="009F2117">
        <w:rPr>
          <w:rFonts w:ascii="Times New Roman" w:hAnsi="Times New Roman" w:cs="Times New Roman" w:hint="eastAsia"/>
          <w:i/>
          <w:iCs/>
          <w:sz w:val="20"/>
          <w:szCs w:val="20"/>
          <w:lang w:eastAsia="ja-JP"/>
        </w:rPr>
        <w:t xml:space="preserve"> </w:t>
      </w:r>
      <w:r w:rsidR="009F2117" w:rsidRPr="00707975">
        <w:rPr>
          <w:rFonts w:ascii="Times New Roman" w:hAnsi="Times New Roman" w:cs="Times New Roman" w:hint="eastAsia"/>
          <w:sz w:val="20"/>
          <w:szCs w:val="20"/>
          <w:lang w:eastAsia="ja-JP"/>
        </w:rPr>
        <w:t>[m]</w:t>
      </w:r>
      <w:r w:rsidR="009F2117">
        <w:rPr>
          <w:rFonts w:ascii="Times New Roman" w:hAnsi="Times New Roman" w:cs="Times New Roman" w:hint="eastAsia"/>
          <w:sz w:val="20"/>
          <w:szCs w:val="20"/>
          <w:lang w:eastAsia="ja-JP"/>
        </w:rPr>
        <w:t xml:space="preserve"> was changed to 1</w:t>
      </w:r>
      <w:r w:rsidR="00E5505F">
        <w:rPr>
          <w:rFonts w:ascii="Times New Roman" w:hAnsi="Times New Roman" w:cs="Times New Roman" w:hint="eastAsia"/>
          <w:sz w:val="20"/>
          <w:szCs w:val="20"/>
          <w:lang w:eastAsia="ja-JP"/>
        </w:rPr>
        <w:sym w:font="Symbol" w:char="F0B4"/>
      </w:r>
      <w:r w:rsidR="009F2117">
        <w:rPr>
          <w:rFonts w:ascii="Times New Roman" w:hAnsi="Times New Roman" w:cs="Times New Roman" w:hint="eastAsia"/>
          <w:sz w:val="20"/>
          <w:szCs w:val="20"/>
          <w:lang w:eastAsia="ja-JP"/>
        </w:rPr>
        <w:t>10</w:t>
      </w:r>
      <w:r w:rsidR="009F2117" w:rsidRPr="00E5505F">
        <w:rPr>
          <w:rFonts w:ascii="Times New Roman" w:hAnsi="Times New Roman" w:cs="Times New Roman" w:hint="eastAsia"/>
          <w:sz w:val="20"/>
          <w:szCs w:val="20"/>
          <w:vertAlign w:val="superscript"/>
          <w:lang w:eastAsia="ja-JP"/>
        </w:rPr>
        <w:t>-2</w:t>
      </w:r>
      <w:r w:rsidR="009F2117">
        <w:rPr>
          <w:rFonts w:ascii="Times New Roman" w:hAnsi="Times New Roman" w:cs="Times New Roman" w:hint="eastAsia"/>
          <w:sz w:val="20"/>
          <w:szCs w:val="20"/>
          <w:lang w:eastAsia="ja-JP"/>
        </w:rPr>
        <w:t xml:space="preserve"> m to 7</w:t>
      </w:r>
      <w:r w:rsidR="00E5505F">
        <w:rPr>
          <w:rFonts w:ascii="Times New Roman" w:hAnsi="Times New Roman" w:cs="Times New Roman" w:hint="eastAsia"/>
          <w:sz w:val="20"/>
          <w:szCs w:val="20"/>
          <w:lang w:eastAsia="ja-JP"/>
        </w:rPr>
        <w:sym w:font="Symbol" w:char="F0B4"/>
      </w:r>
      <w:r w:rsidR="009F2117">
        <w:rPr>
          <w:rFonts w:ascii="Times New Roman" w:hAnsi="Times New Roman" w:cs="Times New Roman" w:hint="eastAsia"/>
          <w:sz w:val="20"/>
          <w:szCs w:val="20"/>
          <w:lang w:eastAsia="ja-JP"/>
        </w:rPr>
        <w:t>10</w:t>
      </w:r>
      <w:r w:rsidR="009F2117" w:rsidRPr="00E5505F">
        <w:rPr>
          <w:rFonts w:ascii="Times New Roman" w:hAnsi="Times New Roman" w:cs="Times New Roman" w:hint="eastAsia"/>
          <w:sz w:val="20"/>
          <w:szCs w:val="20"/>
          <w:vertAlign w:val="superscript"/>
          <w:lang w:eastAsia="ja-JP"/>
        </w:rPr>
        <w:t>-2</w:t>
      </w:r>
      <w:r w:rsidR="009F2117">
        <w:rPr>
          <w:rFonts w:ascii="Times New Roman" w:hAnsi="Times New Roman" w:cs="Times New Roman" w:hint="eastAsia"/>
          <w:sz w:val="20"/>
          <w:szCs w:val="20"/>
          <w:lang w:eastAsia="ja-JP"/>
        </w:rPr>
        <w:t xml:space="preserve"> m by increasing 1</w:t>
      </w:r>
      <w:r w:rsidR="00E5505F">
        <w:rPr>
          <w:rFonts w:ascii="Times New Roman" w:hAnsi="Times New Roman" w:cs="Times New Roman" w:hint="eastAsia"/>
          <w:sz w:val="20"/>
          <w:szCs w:val="20"/>
          <w:lang w:eastAsia="ja-JP"/>
        </w:rPr>
        <w:sym w:font="Symbol" w:char="F0B4"/>
      </w:r>
      <w:r w:rsidR="009F2117">
        <w:rPr>
          <w:rFonts w:ascii="Times New Roman" w:hAnsi="Times New Roman" w:cs="Times New Roman" w:hint="eastAsia"/>
          <w:sz w:val="20"/>
          <w:szCs w:val="20"/>
          <w:lang w:eastAsia="ja-JP"/>
        </w:rPr>
        <w:t>10</w:t>
      </w:r>
      <w:r w:rsidR="009F2117" w:rsidRPr="00E5505F">
        <w:rPr>
          <w:rFonts w:ascii="Times New Roman" w:hAnsi="Times New Roman" w:cs="Times New Roman" w:hint="eastAsia"/>
          <w:sz w:val="20"/>
          <w:szCs w:val="20"/>
          <w:vertAlign w:val="superscript"/>
          <w:lang w:eastAsia="ja-JP"/>
        </w:rPr>
        <w:t>-2</w:t>
      </w:r>
      <w:r w:rsidR="00E5505F">
        <w:rPr>
          <w:rFonts w:ascii="Times New Roman" w:hAnsi="Times New Roman" w:cs="Times New Roman" w:hint="eastAsia"/>
          <w:sz w:val="20"/>
          <w:szCs w:val="20"/>
          <w:vertAlign w:val="superscript"/>
          <w:lang w:eastAsia="ja-JP"/>
        </w:rPr>
        <w:t xml:space="preserve"> </w:t>
      </w:r>
      <w:r w:rsidR="009F2117">
        <w:rPr>
          <w:rFonts w:ascii="Times New Roman" w:hAnsi="Times New Roman" w:cs="Times New Roman" w:hint="eastAsia"/>
          <w:sz w:val="20"/>
          <w:szCs w:val="20"/>
          <w:lang w:eastAsia="ja-JP"/>
        </w:rPr>
        <w:t xml:space="preserve">m. Again a simple setup was prepared to verify the mathematical equations for </w:t>
      </w:r>
      <w:r w:rsidR="007219FC">
        <w:rPr>
          <w:rFonts w:ascii="Times New Roman" w:hAnsi="Times New Roman" w:cs="Times New Roman" w:hint="eastAsia"/>
          <w:sz w:val="20"/>
          <w:szCs w:val="20"/>
          <w:lang w:eastAsia="ja-JP"/>
        </w:rPr>
        <w:t>1</w:t>
      </w:r>
      <w:r w:rsidR="007219FC">
        <w:rPr>
          <w:rFonts w:ascii="Times New Roman" w:hAnsi="Times New Roman" w:cs="Times New Roman" w:hint="eastAsia"/>
          <w:sz w:val="20"/>
          <w:szCs w:val="20"/>
          <w:lang w:eastAsia="ja-JP"/>
        </w:rPr>
        <w:sym w:font="Symbol" w:char="F0B4"/>
      </w:r>
      <w:r w:rsidR="009F2117">
        <w:rPr>
          <w:rFonts w:ascii="Times New Roman" w:hAnsi="Times New Roman" w:cs="Times New Roman" w:hint="eastAsia"/>
          <w:sz w:val="20"/>
          <w:szCs w:val="20"/>
          <w:lang w:eastAsia="ja-JP"/>
        </w:rPr>
        <w:t>10</w:t>
      </w:r>
      <w:r w:rsidR="009F2117" w:rsidRPr="007219FC">
        <w:rPr>
          <w:rFonts w:ascii="Times New Roman" w:hAnsi="Times New Roman" w:cs="Times New Roman" w:hint="eastAsia"/>
          <w:sz w:val="20"/>
          <w:szCs w:val="20"/>
          <w:vertAlign w:val="superscript"/>
          <w:lang w:eastAsia="ja-JP"/>
        </w:rPr>
        <w:t>-3</w:t>
      </w:r>
      <w:r w:rsidR="009F2117">
        <w:rPr>
          <w:rFonts w:ascii="Times New Roman" w:hAnsi="Times New Roman" w:cs="Times New Roman" w:hint="eastAsia"/>
          <w:sz w:val="20"/>
          <w:szCs w:val="20"/>
          <w:lang w:eastAsia="ja-JP"/>
        </w:rPr>
        <w:t xml:space="preserve"> kg of ferrite particles. The setup can be seen in Fig.</w:t>
      </w:r>
      <w:r w:rsidR="00090131">
        <w:rPr>
          <w:rFonts w:ascii="Times New Roman" w:hAnsi="Times New Roman" w:cs="Times New Roman" w:hint="eastAsia"/>
          <w:sz w:val="20"/>
          <w:szCs w:val="20"/>
          <w:lang w:eastAsia="ja-JP"/>
        </w:rPr>
        <w:t>2 (</w:t>
      </w:r>
      <w:r w:rsidR="00555B15">
        <w:rPr>
          <w:rFonts w:ascii="Times New Roman" w:hAnsi="Times New Roman" w:cs="Times New Roman" w:hint="eastAsia"/>
          <w:sz w:val="20"/>
          <w:szCs w:val="20"/>
          <w:lang w:eastAsia="ja-JP"/>
        </w:rPr>
        <w:t>b</w:t>
      </w:r>
      <w:r w:rsidR="00090131">
        <w:rPr>
          <w:rFonts w:ascii="Times New Roman" w:hAnsi="Times New Roman" w:cs="Times New Roman" w:hint="eastAsia"/>
          <w:sz w:val="20"/>
          <w:szCs w:val="20"/>
          <w:lang w:eastAsia="ja-JP"/>
        </w:rPr>
        <w:t>)</w:t>
      </w:r>
      <w:r w:rsidR="009F2117">
        <w:rPr>
          <w:rFonts w:ascii="Times New Roman" w:hAnsi="Times New Roman" w:cs="Times New Roman" w:hint="eastAsia"/>
          <w:sz w:val="20"/>
          <w:szCs w:val="20"/>
          <w:lang w:eastAsia="ja-JP"/>
        </w:rPr>
        <w:t>.</w:t>
      </w:r>
    </w:p>
    <w:p w:rsidR="00BC2979" w:rsidRDefault="00BC2979" w:rsidP="00843C85">
      <w:pPr>
        <w:spacing w:after="0" w:line="240" w:lineRule="auto"/>
        <w:jc w:val="both"/>
        <w:rPr>
          <w:rFonts w:ascii="Times New Roman" w:hAnsi="Times New Roman" w:cs="Times New Roman"/>
          <w:sz w:val="20"/>
          <w:szCs w:val="20"/>
          <w:lang w:eastAsia="ja-JP"/>
        </w:rPr>
      </w:pPr>
    </w:p>
    <w:p w:rsidR="00FB08E3" w:rsidRDefault="00FB08E3" w:rsidP="00843C85">
      <w:pPr>
        <w:spacing w:after="0" w:line="240" w:lineRule="auto"/>
        <w:jc w:val="both"/>
        <w:rPr>
          <w:rFonts w:ascii="Times New Roman" w:hAnsi="Times New Roman" w:cs="Times New Roman"/>
          <w:b/>
          <w:sz w:val="21"/>
          <w:szCs w:val="20"/>
          <w:lang w:eastAsia="ja-JP"/>
        </w:rPr>
      </w:pPr>
      <w:r>
        <w:rPr>
          <w:rFonts w:ascii="Times New Roman" w:hAnsi="Times New Roman" w:cs="Times New Roman" w:hint="eastAsia"/>
          <w:b/>
          <w:sz w:val="21"/>
          <w:szCs w:val="20"/>
          <w:lang w:eastAsia="ja-JP"/>
        </w:rPr>
        <w:t>Measurement of Magneto-ferrite Treatment</w:t>
      </w:r>
    </w:p>
    <w:p w:rsidR="00FB08E3" w:rsidRDefault="00FB08E3" w:rsidP="00FB08E3">
      <w:pPr>
        <w:spacing w:after="0" w:line="240" w:lineRule="auto"/>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After the verification of the mathematical model, we performed the cell lysis process with the ferrite motion particles and EMs. A certain amount of activated sludge with certain concentration was put in a treatment container. Then a certain amount of ferrite particles were put in the treatment container and the magneto ferrite treatment was applied for 3 h. The values of MLSS (</w:t>
      </w:r>
      <w:r w:rsidRPr="00FB08E3">
        <w:rPr>
          <w:rFonts w:ascii="Times New Roman" w:hAnsi="Times New Roman" w:cs="Times New Roman" w:hint="eastAsia"/>
          <w:sz w:val="20"/>
          <w:szCs w:val="20"/>
          <w:u w:val="single"/>
          <w:lang w:eastAsia="ja-JP"/>
        </w:rPr>
        <w:t>M</w:t>
      </w:r>
      <w:r>
        <w:rPr>
          <w:rFonts w:ascii="Times New Roman" w:hAnsi="Times New Roman" w:cs="Times New Roman" w:hint="eastAsia"/>
          <w:sz w:val="20"/>
          <w:szCs w:val="20"/>
          <w:lang w:eastAsia="ja-JP"/>
        </w:rPr>
        <w:t xml:space="preserve">ixed </w:t>
      </w:r>
      <w:r w:rsidRPr="00FB08E3">
        <w:rPr>
          <w:rFonts w:ascii="Times New Roman" w:hAnsi="Times New Roman" w:cs="Times New Roman" w:hint="eastAsia"/>
          <w:sz w:val="20"/>
          <w:szCs w:val="20"/>
          <w:u w:val="single"/>
          <w:lang w:eastAsia="ja-JP"/>
        </w:rPr>
        <w:t>L</w:t>
      </w:r>
      <w:r>
        <w:rPr>
          <w:rFonts w:ascii="Times New Roman" w:hAnsi="Times New Roman" w:cs="Times New Roman" w:hint="eastAsia"/>
          <w:sz w:val="20"/>
          <w:szCs w:val="20"/>
          <w:lang w:eastAsia="ja-JP"/>
        </w:rPr>
        <w:t xml:space="preserve">iquor </w:t>
      </w:r>
      <w:r w:rsidRPr="00FB08E3">
        <w:rPr>
          <w:rFonts w:ascii="Times New Roman" w:hAnsi="Times New Roman" w:cs="Times New Roman" w:hint="eastAsia"/>
          <w:sz w:val="20"/>
          <w:szCs w:val="20"/>
          <w:u w:val="single"/>
          <w:lang w:eastAsia="ja-JP"/>
        </w:rPr>
        <w:t>S</w:t>
      </w:r>
      <w:r>
        <w:rPr>
          <w:rFonts w:ascii="Times New Roman" w:hAnsi="Times New Roman" w:cs="Times New Roman" w:hint="eastAsia"/>
          <w:sz w:val="20"/>
          <w:szCs w:val="20"/>
          <w:lang w:eastAsia="ja-JP"/>
        </w:rPr>
        <w:t xml:space="preserve">uspended </w:t>
      </w:r>
      <w:r w:rsidRPr="00FB08E3">
        <w:rPr>
          <w:rFonts w:ascii="Times New Roman" w:hAnsi="Times New Roman" w:cs="Times New Roman" w:hint="eastAsia"/>
          <w:sz w:val="20"/>
          <w:szCs w:val="20"/>
          <w:u w:val="single"/>
          <w:lang w:eastAsia="ja-JP"/>
        </w:rPr>
        <w:t>S</w:t>
      </w:r>
      <w:r>
        <w:rPr>
          <w:rFonts w:ascii="Times New Roman" w:hAnsi="Times New Roman" w:cs="Times New Roman" w:hint="eastAsia"/>
          <w:sz w:val="20"/>
          <w:szCs w:val="20"/>
          <w:lang w:eastAsia="ja-JP"/>
        </w:rPr>
        <w:t>olids), COD (</w:t>
      </w:r>
      <w:r w:rsidRPr="00FB08E3">
        <w:rPr>
          <w:rFonts w:ascii="Times New Roman" w:hAnsi="Times New Roman" w:cs="Times New Roman" w:hint="eastAsia"/>
          <w:sz w:val="20"/>
          <w:szCs w:val="20"/>
          <w:u w:val="single"/>
          <w:lang w:eastAsia="ja-JP"/>
        </w:rPr>
        <w:t>C</w:t>
      </w:r>
      <w:r>
        <w:rPr>
          <w:rFonts w:ascii="Times New Roman" w:hAnsi="Times New Roman" w:cs="Times New Roman" w:hint="eastAsia"/>
          <w:sz w:val="20"/>
          <w:szCs w:val="20"/>
          <w:lang w:eastAsia="ja-JP"/>
        </w:rPr>
        <w:t xml:space="preserve">hemical </w:t>
      </w:r>
      <w:r w:rsidRPr="00FB08E3">
        <w:rPr>
          <w:rFonts w:ascii="Times New Roman" w:hAnsi="Times New Roman" w:cs="Times New Roman"/>
          <w:sz w:val="20"/>
          <w:szCs w:val="20"/>
          <w:u w:val="single"/>
          <w:lang w:eastAsia="ja-JP"/>
        </w:rPr>
        <w:t>O</w:t>
      </w:r>
      <w:r>
        <w:rPr>
          <w:rFonts w:ascii="Times New Roman" w:hAnsi="Times New Roman" w:cs="Times New Roman"/>
          <w:sz w:val="20"/>
          <w:szCs w:val="20"/>
          <w:lang w:eastAsia="ja-JP"/>
        </w:rPr>
        <w:t>xygen</w:t>
      </w:r>
      <w:r>
        <w:rPr>
          <w:rFonts w:ascii="Times New Roman" w:hAnsi="Times New Roman" w:cs="Times New Roman" w:hint="eastAsia"/>
          <w:sz w:val="20"/>
          <w:szCs w:val="20"/>
          <w:lang w:eastAsia="ja-JP"/>
        </w:rPr>
        <w:t xml:space="preserve"> </w:t>
      </w:r>
      <w:r w:rsidRPr="00FB08E3">
        <w:rPr>
          <w:rFonts w:ascii="Times New Roman" w:hAnsi="Times New Roman" w:cs="Times New Roman" w:hint="eastAsia"/>
          <w:sz w:val="20"/>
          <w:szCs w:val="20"/>
          <w:u w:val="single"/>
          <w:lang w:eastAsia="ja-JP"/>
        </w:rPr>
        <w:t>D</w:t>
      </w:r>
      <w:r>
        <w:rPr>
          <w:rFonts w:ascii="Times New Roman" w:hAnsi="Times New Roman" w:cs="Times New Roman" w:hint="eastAsia"/>
          <w:sz w:val="20"/>
          <w:szCs w:val="20"/>
          <w:lang w:eastAsia="ja-JP"/>
        </w:rPr>
        <w:t>emand</w:t>
      </w:r>
      <w:r>
        <w:rPr>
          <w:rFonts w:ascii="Times New Roman" w:hAnsi="Times New Roman" w:cs="Times New Roman"/>
          <w:sz w:val="20"/>
          <w:szCs w:val="20"/>
          <w:lang w:eastAsia="ja-JP"/>
        </w:rPr>
        <w:t>)</w:t>
      </w:r>
      <w:r>
        <w:rPr>
          <w:rFonts w:ascii="Times New Roman" w:hAnsi="Times New Roman" w:cs="Times New Roman" w:hint="eastAsia"/>
          <w:sz w:val="20"/>
          <w:szCs w:val="20"/>
          <w:lang w:eastAsia="ja-JP"/>
        </w:rPr>
        <w:t xml:space="preserve"> and </w:t>
      </w:r>
      <w:r w:rsidRPr="00FB08E3">
        <w:rPr>
          <w:rFonts w:ascii="Times New Roman" w:hAnsi="Times New Roman" w:cs="Times New Roman" w:hint="eastAsia"/>
          <w:i/>
          <w:iCs/>
          <w:sz w:val="20"/>
          <w:szCs w:val="20"/>
          <w:lang w:eastAsia="ja-JP"/>
        </w:rPr>
        <w:t>SV</w:t>
      </w:r>
      <w:r w:rsidRPr="00992623">
        <w:rPr>
          <w:rFonts w:ascii="Times New Roman" w:hAnsi="Times New Roman" w:cs="Times New Roman" w:hint="eastAsia"/>
          <w:sz w:val="20"/>
          <w:szCs w:val="20"/>
          <w:vertAlign w:val="subscript"/>
          <w:lang w:eastAsia="ja-JP"/>
        </w:rPr>
        <w:t>30</w:t>
      </w:r>
      <w:r>
        <w:rPr>
          <w:rFonts w:ascii="Times New Roman" w:hAnsi="Times New Roman" w:cs="Times New Roman" w:hint="eastAsia"/>
          <w:sz w:val="20"/>
          <w:szCs w:val="20"/>
          <w:lang w:eastAsia="ja-JP"/>
        </w:rPr>
        <w:t xml:space="preserve"> (</w:t>
      </w:r>
      <w:r w:rsidRPr="00FB08E3">
        <w:rPr>
          <w:rFonts w:ascii="Times New Roman" w:hAnsi="Times New Roman" w:cs="Times New Roman" w:hint="eastAsia"/>
          <w:sz w:val="20"/>
          <w:szCs w:val="20"/>
          <w:u w:val="single"/>
          <w:lang w:eastAsia="ja-JP"/>
        </w:rPr>
        <w:t>S</w:t>
      </w:r>
      <w:r>
        <w:rPr>
          <w:rFonts w:ascii="Times New Roman" w:hAnsi="Times New Roman" w:cs="Times New Roman" w:hint="eastAsia"/>
          <w:sz w:val="20"/>
          <w:szCs w:val="20"/>
          <w:lang w:eastAsia="ja-JP"/>
        </w:rPr>
        <w:t xml:space="preserve">ludge </w:t>
      </w:r>
      <w:r w:rsidRPr="00FB08E3">
        <w:rPr>
          <w:rFonts w:ascii="Times New Roman" w:hAnsi="Times New Roman" w:cs="Times New Roman" w:hint="eastAsia"/>
          <w:sz w:val="20"/>
          <w:szCs w:val="20"/>
          <w:u w:val="single"/>
          <w:lang w:eastAsia="ja-JP"/>
        </w:rPr>
        <w:t>V</w:t>
      </w:r>
      <w:r>
        <w:rPr>
          <w:rFonts w:ascii="Times New Roman" w:hAnsi="Times New Roman" w:cs="Times New Roman" w:hint="eastAsia"/>
          <w:sz w:val="20"/>
          <w:szCs w:val="20"/>
          <w:lang w:eastAsia="ja-JP"/>
        </w:rPr>
        <w:t>olume in 30 minutes) were measured before and after the magneto ferrite treatment.</w:t>
      </w:r>
      <w:r w:rsidR="00B92EE3">
        <w:rPr>
          <w:rFonts w:ascii="Times New Roman" w:hAnsi="Times New Roman" w:cs="Times New Roman" w:hint="eastAsia"/>
          <w:sz w:val="20"/>
          <w:szCs w:val="20"/>
          <w:lang w:eastAsia="ja-JP"/>
        </w:rPr>
        <w:t xml:space="preserve"> The experimental results were compared </w:t>
      </w:r>
      <w:r w:rsidR="007100C9">
        <w:rPr>
          <w:rFonts w:ascii="Times New Roman" w:hAnsi="Times New Roman" w:cs="Times New Roman" w:hint="eastAsia"/>
          <w:sz w:val="20"/>
          <w:szCs w:val="20"/>
          <w:lang w:eastAsia="ja-JP"/>
        </w:rPr>
        <w:t>with the initial values of the samples. We performed the experiments with 4 times with different MLSS values of the excess activated sludge.</w:t>
      </w:r>
    </w:p>
    <w:p w:rsidR="003A7494" w:rsidRDefault="003A7494" w:rsidP="00843C85">
      <w:pPr>
        <w:spacing w:after="0" w:line="240" w:lineRule="auto"/>
        <w:jc w:val="both"/>
        <w:rPr>
          <w:rFonts w:ascii="Times New Roman" w:hAnsi="Times New Roman" w:cs="Times New Roman"/>
          <w:sz w:val="20"/>
          <w:szCs w:val="20"/>
          <w:lang w:eastAsia="ja-JP"/>
        </w:rPr>
      </w:pPr>
    </w:p>
    <w:p w:rsidR="007A34DB" w:rsidRPr="00012429" w:rsidRDefault="00526DDB" w:rsidP="00012429">
      <w:pPr>
        <w:pStyle w:val="ListParagraph"/>
        <w:widowControl w:val="0"/>
        <w:numPr>
          <w:ilvl w:val="0"/>
          <w:numId w:val="3"/>
        </w:numPr>
        <w:overflowPunct w:val="0"/>
        <w:autoSpaceDE w:val="0"/>
        <w:autoSpaceDN w:val="0"/>
        <w:adjustRightInd w:val="0"/>
        <w:spacing w:after="0" w:line="240" w:lineRule="auto"/>
        <w:jc w:val="both"/>
        <w:rPr>
          <w:rFonts w:ascii="Times New Roman" w:hAnsi="Times New Roman"/>
          <w:b/>
          <w:color w:val="44546A" w:themeColor="text2"/>
        </w:rPr>
      </w:pPr>
      <w:r w:rsidRPr="000D79A3">
        <w:rPr>
          <w:rFonts w:ascii="Times New Roman" w:hAnsi="Times New Roman"/>
          <w:b/>
          <w:color w:val="44546A" w:themeColor="text2"/>
        </w:rPr>
        <w:t>RESULTS AND DISCUSSION</w:t>
      </w:r>
    </w:p>
    <w:p w:rsidR="00843C85" w:rsidRPr="00843C85" w:rsidRDefault="00856D28" w:rsidP="00843C85">
      <w:pPr>
        <w:spacing w:after="0" w:line="240" w:lineRule="auto"/>
        <w:jc w:val="both"/>
        <w:rPr>
          <w:rFonts w:ascii="Times New Roman" w:hAnsi="Times New Roman" w:cs="Times New Roman"/>
          <w:b/>
          <w:sz w:val="20"/>
          <w:szCs w:val="20"/>
          <w:lang w:eastAsia="ja-JP"/>
        </w:rPr>
      </w:pPr>
      <w:r>
        <w:rPr>
          <w:rFonts w:ascii="Times New Roman" w:hAnsi="Times New Roman" w:cs="Times New Roman" w:hint="eastAsia"/>
          <w:b/>
          <w:sz w:val="20"/>
          <w:szCs w:val="20"/>
          <w:lang w:eastAsia="ja-JP"/>
        </w:rPr>
        <w:t xml:space="preserve">Comparison of the calculated values and measured values of </w:t>
      </w:r>
      <w:r w:rsidRPr="00856D28">
        <w:rPr>
          <w:rFonts w:ascii="Times New Roman" w:hAnsi="Times New Roman" w:cs="Times New Roman" w:hint="eastAsia"/>
          <w:b/>
          <w:i/>
          <w:iCs/>
          <w:sz w:val="20"/>
          <w:szCs w:val="20"/>
          <w:lang w:eastAsia="ja-JP"/>
        </w:rPr>
        <w:t>I</w:t>
      </w:r>
      <w:r>
        <w:rPr>
          <w:rFonts w:ascii="Times New Roman" w:hAnsi="Times New Roman" w:cs="Times New Roman" w:hint="eastAsia"/>
          <w:b/>
          <w:sz w:val="20"/>
          <w:szCs w:val="20"/>
          <w:lang w:eastAsia="ja-JP"/>
        </w:rPr>
        <w:t xml:space="preserve"> for critic values of </w:t>
      </w:r>
      <w:r w:rsidRPr="00856D28">
        <w:rPr>
          <w:rFonts w:ascii="Times New Roman" w:eastAsia="MS Mincho" w:hAnsi="Times New Roman" w:cs="Times New Roman"/>
          <w:b/>
          <w:bCs/>
          <w:i/>
          <w:iCs/>
          <w:sz w:val="20"/>
          <w:szCs w:val="20"/>
        </w:rPr>
        <w:t>F</w:t>
      </w:r>
      <w:r w:rsidRPr="00856D28">
        <w:rPr>
          <w:rFonts w:ascii="Times New Roman" w:eastAsia="MS Mincho" w:hAnsi="Times New Roman" w:cs="Times New Roman"/>
          <w:b/>
          <w:bCs/>
          <w:sz w:val="20"/>
          <w:szCs w:val="20"/>
          <w:vertAlign w:val="subscript"/>
        </w:rPr>
        <w:t xml:space="preserve"> EM</w:t>
      </w:r>
      <w:r w:rsidRPr="00843C85">
        <w:rPr>
          <w:rFonts w:ascii="Times New Roman" w:hAnsi="Times New Roman" w:cs="Times New Roman" w:hint="eastAsia"/>
          <w:b/>
          <w:sz w:val="20"/>
          <w:szCs w:val="20"/>
        </w:rPr>
        <w:t xml:space="preserve"> </w:t>
      </w:r>
    </w:p>
    <w:p w:rsidR="00523C56" w:rsidRDefault="00E5505F" w:rsidP="00843C85">
      <w:pPr>
        <w:spacing w:after="0" w:line="240" w:lineRule="auto"/>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 xml:space="preserve">The values of </w:t>
      </w:r>
      <w:r w:rsidRPr="00E5505F">
        <w:rPr>
          <w:rFonts w:ascii="Times New Roman" w:hAnsi="Times New Roman" w:cs="Times New Roman" w:hint="eastAsia"/>
          <w:i/>
          <w:iCs/>
          <w:sz w:val="20"/>
          <w:szCs w:val="20"/>
          <w:lang w:eastAsia="ja-JP"/>
        </w:rPr>
        <w:t>S</w:t>
      </w:r>
      <w:r>
        <w:rPr>
          <w:rFonts w:ascii="Times New Roman" w:hAnsi="Times New Roman" w:cs="Times New Roman" w:hint="eastAsia"/>
          <w:i/>
          <w:iCs/>
          <w:sz w:val="20"/>
          <w:szCs w:val="20"/>
          <w:lang w:eastAsia="ja-JP"/>
        </w:rPr>
        <w:t xml:space="preserve"> </w:t>
      </w:r>
      <w:r>
        <w:rPr>
          <w:rFonts w:ascii="Times New Roman" w:hAnsi="Times New Roman" w:cs="Times New Roman" w:hint="eastAsia"/>
          <w:sz w:val="20"/>
          <w:szCs w:val="20"/>
          <w:lang w:eastAsia="ja-JP"/>
        </w:rPr>
        <w:t xml:space="preserve">and </w:t>
      </w:r>
      <w:r w:rsidRPr="00E5505F">
        <w:rPr>
          <w:rFonts w:ascii="Times New Roman" w:hAnsi="Times New Roman" w:cs="Times New Roman" w:hint="eastAsia"/>
          <w:i/>
          <w:iCs/>
          <w:sz w:val="20"/>
          <w:szCs w:val="20"/>
          <w:lang w:eastAsia="ja-JP"/>
        </w:rPr>
        <w:t>N</w:t>
      </w:r>
      <w:r>
        <w:rPr>
          <w:rFonts w:ascii="Times New Roman" w:hAnsi="Times New Roman" w:cs="Times New Roman" w:hint="eastAsia"/>
          <w:sz w:val="20"/>
          <w:szCs w:val="20"/>
          <w:lang w:eastAsia="ja-JP"/>
        </w:rPr>
        <w:t xml:space="preserve"> are constant numbers for a certain EM, and </w:t>
      </w:r>
      <w:r>
        <w:rPr>
          <w:rFonts w:ascii="Times New Roman" w:hAnsi="Times New Roman" w:cs="Times New Roman" w:hint="eastAsia"/>
          <w:sz w:val="20"/>
          <w:szCs w:val="20"/>
          <w:lang w:eastAsia="ja-JP"/>
        </w:rPr>
        <w:sym w:font="Symbol" w:char="F06D"/>
      </w:r>
      <w:r w:rsidRPr="00E5505F">
        <w:rPr>
          <w:rFonts w:ascii="Times New Roman" w:hAnsi="Times New Roman" w:cs="Times New Roman" w:hint="eastAsia"/>
          <w:sz w:val="20"/>
          <w:szCs w:val="20"/>
          <w:vertAlign w:val="subscript"/>
          <w:lang w:eastAsia="ja-JP"/>
        </w:rPr>
        <w:t>0</w:t>
      </w:r>
      <w:r>
        <w:rPr>
          <w:rFonts w:ascii="Times New Roman" w:hAnsi="Times New Roman" w:cs="Times New Roman" w:hint="eastAsia"/>
          <w:sz w:val="20"/>
          <w:szCs w:val="20"/>
          <w:lang w:eastAsia="ja-JP"/>
        </w:rPr>
        <w:t xml:space="preserve"> is also a constant number.  </w:t>
      </w:r>
      <w:r w:rsidR="00B82F9F" w:rsidRPr="00B82F9F">
        <w:rPr>
          <w:rFonts w:ascii="Times New Roman" w:eastAsia="SimSun" w:hAnsi="Times New Roman" w:cs="Times New Roman"/>
          <w:sz w:val="20"/>
          <w:szCs w:val="20"/>
          <w:lang w:eastAsia="zh-CN"/>
        </w:rPr>
        <w:t xml:space="preserve">The </w:t>
      </w:r>
      <w:r w:rsidRPr="00E5505F">
        <w:rPr>
          <w:rFonts w:ascii="Times New Roman" w:hAnsi="Times New Roman" w:cs="Times New Roman" w:hint="eastAsia"/>
          <w:i/>
          <w:iCs/>
          <w:sz w:val="20"/>
          <w:szCs w:val="20"/>
          <w:lang w:eastAsia="ja-JP"/>
        </w:rPr>
        <w:t>N</w:t>
      </w:r>
      <w:r>
        <w:rPr>
          <w:rFonts w:ascii="Times New Roman" w:hAnsi="Times New Roman" w:cs="Times New Roman" w:hint="eastAsia"/>
          <w:sz w:val="20"/>
          <w:szCs w:val="20"/>
          <w:lang w:eastAsia="ja-JP"/>
        </w:rPr>
        <w:t xml:space="preserve"> was 500 turns for the EMs. The S was </w:t>
      </w:r>
      <w:r w:rsidRPr="00E5505F">
        <w:rPr>
          <w:rFonts w:ascii="Times New Roman" w:hAnsi="Times New Roman"/>
          <w:sz w:val="20"/>
          <w:szCs w:val="20"/>
        </w:rPr>
        <w:t>1.96×10</w:t>
      </w:r>
      <w:r w:rsidRPr="00E5505F">
        <w:rPr>
          <w:rFonts w:ascii="Times New Roman" w:hAnsi="Times New Roman"/>
          <w:sz w:val="20"/>
          <w:szCs w:val="20"/>
          <w:vertAlign w:val="superscript"/>
        </w:rPr>
        <w:t>-3</w:t>
      </w:r>
      <w:r w:rsidR="00864B64">
        <w:rPr>
          <w:rFonts w:ascii="Times New Roman" w:hAnsi="Times New Roman" w:hint="eastAsia"/>
          <w:sz w:val="20"/>
          <w:szCs w:val="20"/>
          <w:vertAlign w:val="superscript"/>
          <w:lang w:eastAsia="ja-JP"/>
        </w:rPr>
        <w:t xml:space="preserve"> </w:t>
      </w:r>
      <w:r w:rsidRPr="00E5505F">
        <w:rPr>
          <w:rFonts w:ascii="Times New Roman" w:hAnsi="Times New Roman"/>
          <w:sz w:val="20"/>
          <w:szCs w:val="20"/>
        </w:rPr>
        <w:t>m</w:t>
      </w:r>
      <w:r w:rsidRPr="00E5505F">
        <w:rPr>
          <w:rFonts w:ascii="Times New Roman" w:hAnsi="Times New Roman"/>
          <w:sz w:val="20"/>
          <w:szCs w:val="20"/>
          <w:vertAlign w:val="superscript"/>
        </w:rPr>
        <w:t>2</w:t>
      </w:r>
      <w:r>
        <w:rPr>
          <w:rFonts w:ascii="Times New Roman" w:hAnsi="Times New Roman" w:cs="Times New Roman" w:hint="eastAsia"/>
          <w:sz w:val="20"/>
          <w:szCs w:val="20"/>
          <w:lang w:eastAsia="ja-JP"/>
        </w:rPr>
        <w:t xml:space="preserve">. </w:t>
      </w:r>
      <w:r w:rsidR="00E8677A">
        <w:rPr>
          <w:rFonts w:ascii="Times New Roman" w:hAnsi="Times New Roman" w:cs="Times New Roman" w:hint="eastAsia"/>
          <w:sz w:val="20"/>
          <w:szCs w:val="20"/>
          <w:lang w:eastAsia="ja-JP"/>
        </w:rPr>
        <w:t xml:space="preserve">We calculated the critic values of </w:t>
      </w:r>
      <w:r w:rsidR="00E8677A" w:rsidRPr="000F0515">
        <w:rPr>
          <w:rFonts w:ascii="Times New Roman" w:hAnsi="Times New Roman" w:cs="Times New Roman" w:hint="eastAsia"/>
          <w:i/>
          <w:iCs/>
          <w:sz w:val="20"/>
          <w:szCs w:val="20"/>
          <w:lang w:eastAsia="ja-JP"/>
        </w:rPr>
        <w:t>F</w:t>
      </w:r>
      <w:r w:rsidR="00E8677A" w:rsidRPr="000F0515">
        <w:rPr>
          <w:rFonts w:ascii="Times New Roman" w:hAnsi="Times New Roman" w:cs="Times New Roman" w:hint="eastAsia"/>
          <w:sz w:val="20"/>
          <w:szCs w:val="20"/>
          <w:vertAlign w:val="subscript"/>
          <w:lang w:eastAsia="ja-JP"/>
        </w:rPr>
        <w:t>EM</w:t>
      </w:r>
      <w:r w:rsidR="00E8677A">
        <w:rPr>
          <w:rFonts w:ascii="Times New Roman" w:hAnsi="Times New Roman" w:cs="Times New Roman" w:hint="eastAsia"/>
          <w:sz w:val="20"/>
          <w:szCs w:val="20"/>
          <w:vertAlign w:val="subscript"/>
          <w:lang w:eastAsia="ja-JP"/>
        </w:rPr>
        <w:t xml:space="preserve"> </w:t>
      </w:r>
      <w:r w:rsidR="00E8677A">
        <w:rPr>
          <w:rFonts w:ascii="Times New Roman" w:hAnsi="Times New Roman" w:cs="Times New Roman" w:hint="eastAsia"/>
          <w:sz w:val="20"/>
          <w:szCs w:val="20"/>
          <w:lang w:eastAsia="ja-JP"/>
        </w:rPr>
        <w:t>by changing the distance of EM from the ferrite particles from 1</w:t>
      </w:r>
      <w:r w:rsidR="00E8677A" w:rsidRPr="00E5505F">
        <w:rPr>
          <w:rFonts w:ascii="Times New Roman" w:hAnsi="Times New Roman"/>
          <w:sz w:val="20"/>
          <w:szCs w:val="20"/>
        </w:rPr>
        <w:t>×10</w:t>
      </w:r>
      <w:r w:rsidR="00E8677A" w:rsidRPr="00E5505F">
        <w:rPr>
          <w:rFonts w:ascii="Times New Roman" w:hAnsi="Times New Roman"/>
          <w:sz w:val="20"/>
          <w:szCs w:val="20"/>
          <w:vertAlign w:val="superscript"/>
        </w:rPr>
        <w:t>-</w:t>
      </w:r>
      <w:r w:rsidR="00E8677A">
        <w:rPr>
          <w:rFonts w:ascii="Times New Roman" w:hAnsi="Times New Roman" w:hint="eastAsia"/>
          <w:sz w:val="20"/>
          <w:szCs w:val="20"/>
          <w:vertAlign w:val="superscript"/>
          <w:lang w:eastAsia="ja-JP"/>
        </w:rPr>
        <w:t xml:space="preserve">2 </w:t>
      </w:r>
      <w:r w:rsidR="00E8677A" w:rsidRPr="00E5505F">
        <w:rPr>
          <w:rFonts w:ascii="Times New Roman" w:hAnsi="Times New Roman"/>
          <w:sz w:val="20"/>
          <w:szCs w:val="20"/>
        </w:rPr>
        <w:t>m</w:t>
      </w:r>
      <w:r w:rsidR="00E8677A">
        <w:rPr>
          <w:rFonts w:ascii="Times New Roman" w:hAnsi="Times New Roman" w:hint="eastAsia"/>
          <w:sz w:val="20"/>
          <w:szCs w:val="20"/>
          <w:lang w:eastAsia="ja-JP"/>
        </w:rPr>
        <w:t xml:space="preserve"> to 7</w:t>
      </w:r>
      <w:r w:rsidR="00E8677A" w:rsidRPr="00E5505F">
        <w:rPr>
          <w:rFonts w:ascii="Times New Roman" w:hAnsi="Times New Roman"/>
          <w:sz w:val="20"/>
          <w:szCs w:val="20"/>
        </w:rPr>
        <w:t>×10</w:t>
      </w:r>
      <w:r w:rsidR="00E8677A" w:rsidRPr="00E5505F">
        <w:rPr>
          <w:rFonts w:ascii="Times New Roman" w:hAnsi="Times New Roman"/>
          <w:sz w:val="20"/>
          <w:szCs w:val="20"/>
          <w:vertAlign w:val="superscript"/>
        </w:rPr>
        <w:t>-</w:t>
      </w:r>
      <w:r w:rsidR="00E8677A">
        <w:rPr>
          <w:rFonts w:ascii="Times New Roman" w:hAnsi="Times New Roman" w:hint="eastAsia"/>
          <w:sz w:val="20"/>
          <w:szCs w:val="20"/>
          <w:vertAlign w:val="superscript"/>
          <w:lang w:eastAsia="ja-JP"/>
        </w:rPr>
        <w:t xml:space="preserve">2 </w:t>
      </w:r>
      <w:r w:rsidR="00E8677A" w:rsidRPr="00E5505F">
        <w:rPr>
          <w:rFonts w:ascii="Times New Roman" w:hAnsi="Times New Roman"/>
          <w:sz w:val="20"/>
          <w:szCs w:val="20"/>
        </w:rPr>
        <w:t>m</w:t>
      </w:r>
      <w:r w:rsidR="00E8677A" w:rsidRPr="00B82F9F">
        <w:rPr>
          <w:rFonts w:ascii="Times New Roman" w:eastAsia="SimSun" w:hAnsi="Times New Roman" w:cs="Times New Roman"/>
          <w:sz w:val="20"/>
          <w:szCs w:val="20"/>
          <w:lang w:eastAsia="zh-CN"/>
        </w:rPr>
        <w:t xml:space="preserve"> </w:t>
      </w:r>
      <w:r w:rsidR="00E8677A">
        <w:rPr>
          <w:rFonts w:ascii="Times New Roman" w:hAnsi="Times New Roman" w:cs="Times New Roman" w:hint="eastAsia"/>
          <w:sz w:val="20"/>
          <w:szCs w:val="20"/>
          <w:lang w:eastAsia="ja-JP"/>
        </w:rPr>
        <w:t>while increasing the distance with 1</w:t>
      </w:r>
      <w:r w:rsidR="00E8677A" w:rsidRPr="00E5505F">
        <w:rPr>
          <w:rFonts w:ascii="Times New Roman" w:hAnsi="Times New Roman"/>
          <w:sz w:val="20"/>
          <w:szCs w:val="20"/>
        </w:rPr>
        <w:t>×10</w:t>
      </w:r>
      <w:r w:rsidR="00E8677A" w:rsidRPr="00E5505F">
        <w:rPr>
          <w:rFonts w:ascii="Times New Roman" w:hAnsi="Times New Roman"/>
          <w:sz w:val="20"/>
          <w:szCs w:val="20"/>
          <w:vertAlign w:val="superscript"/>
        </w:rPr>
        <w:t>-</w:t>
      </w:r>
      <w:r w:rsidR="00E8677A">
        <w:rPr>
          <w:rFonts w:ascii="Times New Roman" w:hAnsi="Times New Roman" w:hint="eastAsia"/>
          <w:sz w:val="20"/>
          <w:szCs w:val="20"/>
          <w:vertAlign w:val="superscript"/>
          <w:lang w:eastAsia="ja-JP"/>
        </w:rPr>
        <w:t xml:space="preserve">2 </w:t>
      </w:r>
      <w:r w:rsidR="00E8677A" w:rsidRPr="00E5505F">
        <w:rPr>
          <w:rFonts w:ascii="Times New Roman" w:hAnsi="Times New Roman"/>
          <w:sz w:val="20"/>
          <w:szCs w:val="20"/>
        </w:rPr>
        <w:t>m</w:t>
      </w:r>
      <w:r w:rsidR="00E8677A">
        <w:rPr>
          <w:rFonts w:ascii="Times New Roman" w:hAnsi="Times New Roman" w:cs="Times New Roman" w:hint="eastAsia"/>
          <w:sz w:val="20"/>
          <w:szCs w:val="20"/>
          <w:lang w:eastAsia="ja-JP"/>
        </w:rPr>
        <w:t xml:space="preserve">. The critic values of </w:t>
      </w:r>
      <w:r w:rsidR="00E8677A" w:rsidRPr="000F0515">
        <w:rPr>
          <w:rFonts w:ascii="Times New Roman" w:hAnsi="Times New Roman" w:cs="Times New Roman" w:hint="eastAsia"/>
          <w:i/>
          <w:iCs/>
          <w:sz w:val="20"/>
          <w:szCs w:val="20"/>
          <w:lang w:eastAsia="ja-JP"/>
        </w:rPr>
        <w:t>F</w:t>
      </w:r>
      <w:r w:rsidR="00E8677A" w:rsidRPr="000F0515">
        <w:rPr>
          <w:rFonts w:ascii="Times New Roman" w:hAnsi="Times New Roman" w:cs="Times New Roman" w:hint="eastAsia"/>
          <w:sz w:val="20"/>
          <w:szCs w:val="20"/>
          <w:vertAlign w:val="subscript"/>
          <w:lang w:eastAsia="ja-JP"/>
        </w:rPr>
        <w:t>EM</w:t>
      </w:r>
      <w:r w:rsidR="00E8677A" w:rsidRPr="00B82F9F">
        <w:rPr>
          <w:rFonts w:ascii="Times New Roman" w:eastAsia="SimSun" w:hAnsi="Times New Roman" w:cs="Times New Roman"/>
          <w:sz w:val="20"/>
          <w:szCs w:val="20"/>
          <w:lang w:eastAsia="zh-CN"/>
        </w:rPr>
        <w:t xml:space="preserve"> </w:t>
      </w:r>
      <w:r w:rsidR="00E8677A">
        <w:rPr>
          <w:rFonts w:ascii="Times New Roman" w:hAnsi="Times New Roman" w:cs="Times New Roman" w:hint="eastAsia"/>
          <w:sz w:val="20"/>
          <w:szCs w:val="20"/>
          <w:lang w:eastAsia="ja-JP"/>
        </w:rPr>
        <w:t xml:space="preserve">indicate the values which satisfied with the condition of </w:t>
      </w:r>
      <w:r w:rsidR="00E8677A" w:rsidRPr="000F0515">
        <w:rPr>
          <w:rFonts w:ascii="Times New Roman" w:hAnsi="Times New Roman" w:cs="Times New Roman" w:hint="eastAsia"/>
          <w:i/>
          <w:iCs/>
          <w:sz w:val="20"/>
          <w:szCs w:val="20"/>
          <w:lang w:eastAsia="ja-JP"/>
        </w:rPr>
        <w:t>F</w:t>
      </w:r>
      <w:r w:rsidR="00E8677A" w:rsidRPr="000F0515">
        <w:rPr>
          <w:rFonts w:ascii="Times New Roman" w:hAnsi="Times New Roman" w:cs="Times New Roman" w:hint="eastAsia"/>
          <w:sz w:val="20"/>
          <w:szCs w:val="20"/>
          <w:vertAlign w:val="subscript"/>
          <w:lang w:eastAsia="ja-JP"/>
        </w:rPr>
        <w:t>EM</w:t>
      </w:r>
      <w:r w:rsidR="00E8677A">
        <w:rPr>
          <w:rFonts w:ascii="Times New Roman" w:hAnsi="Times New Roman" w:cs="Times New Roman" w:hint="eastAsia"/>
          <w:sz w:val="20"/>
          <w:szCs w:val="20"/>
          <w:vertAlign w:val="subscript"/>
          <w:lang w:eastAsia="ja-JP"/>
        </w:rPr>
        <w:t xml:space="preserve"> </w:t>
      </w:r>
      <w:r w:rsidR="00E8677A">
        <w:rPr>
          <w:rFonts w:ascii="Times New Roman" w:hAnsi="Times New Roman" w:cs="Times New Roman"/>
          <w:sz w:val="20"/>
          <w:szCs w:val="20"/>
          <w:lang w:eastAsia="ja-JP"/>
        </w:rPr>
        <w:t>–</w:t>
      </w:r>
      <w:r w:rsidR="00E8677A">
        <w:rPr>
          <w:rFonts w:ascii="Times New Roman" w:hAnsi="Times New Roman" w:cs="Times New Roman" w:hint="eastAsia"/>
          <w:sz w:val="20"/>
          <w:szCs w:val="20"/>
          <w:lang w:eastAsia="ja-JP"/>
        </w:rPr>
        <w:t xml:space="preserve"> mg</w:t>
      </w:r>
      <w:r w:rsidR="00E8677A" w:rsidRPr="00B82F9F">
        <w:rPr>
          <w:rFonts w:ascii="Times New Roman" w:eastAsia="SimSun" w:hAnsi="Times New Roman" w:cs="Times New Roman"/>
          <w:sz w:val="20"/>
          <w:szCs w:val="20"/>
          <w:lang w:eastAsia="zh-CN"/>
        </w:rPr>
        <w:t xml:space="preserve"> </w:t>
      </w:r>
      <w:r w:rsidR="00E8677A">
        <w:rPr>
          <w:rFonts w:ascii="Times New Roman" w:hAnsi="Times New Roman" w:cs="Times New Roman" w:hint="eastAsia"/>
          <w:sz w:val="20"/>
          <w:szCs w:val="20"/>
          <w:lang w:eastAsia="ja-JP"/>
        </w:rPr>
        <w:t>= 0. Square wave voltage with the frequency of 1Hz was used for the measurement. Again, the size of the ferrite particles was less than 53</w:t>
      </w:r>
      <w:r w:rsidR="00E8677A">
        <w:rPr>
          <w:rFonts w:ascii="Times New Roman" w:hAnsi="Times New Roman" w:cs="Times New Roman" w:hint="eastAsia"/>
          <w:sz w:val="20"/>
          <w:szCs w:val="20"/>
          <w:lang w:eastAsia="ja-JP"/>
        </w:rPr>
        <w:sym w:font="Symbol" w:char="F06D"/>
      </w:r>
      <w:r w:rsidR="00E8677A">
        <w:rPr>
          <w:rFonts w:ascii="Times New Roman" w:hAnsi="Times New Roman" w:cs="Times New Roman" w:hint="eastAsia"/>
          <w:sz w:val="20"/>
          <w:szCs w:val="20"/>
          <w:lang w:eastAsia="ja-JP"/>
        </w:rPr>
        <w:t xml:space="preserve">m. The voltage and size of ferrite particles were chosen considering the previous </w:t>
      </w:r>
      <w:r w:rsidR="005458C7">
        <w:rPr>
          <w:rFonts w:ascii="Times New Roman" w:hAnsi="Times New Roman" w:cs="Times New Roman" w:hint="eastAsia"/>
          <w:sz w:val="20"/>
          <w:szCs w:val="20"/>
          <w:lang w:eastAsia="ja-JP"/>
        </w:rPr>
        <w:t>papers [</w:t>
      </w:r>
      <w:r w:rsidR="007100C9">
        <w:rPr>
          <w:rFonts w:ascii="Times New Roman" w:hAnsi="Times New Roman" w:cs="Times New Roman" w:hint="eastAsia"/>
          <w:sz w:val="20"/>
          <w:szCs w:val="20"/>
          <w:lang w:eastAsia="ja-JP"/>
        </w:rPr>
        <w:t>6-9</w:t>
      </w:r>
      <w:r w:rsidR="005458C7">
        <w:rPr>
          <w:rFonts w:ascii="Times New Roman" w:hAnsi="Times New Roman" w:cs="Times New Roman" w:hint="eastAsia"/>
          <w:sz w:val="20"/>
          <w:szCs w:val="20"/>
          <w:lang w:eastAsia="ja-JP"/>
        </w:rPr>
        <w:t xml:space="preserve">]. </w:t>
      </w:r>
      <w:r w:rsidR="00E8677A">
        <w:rPr>
          <w:rFonts w:ascii="Times New Roman" w:hAnsi="Times New Roman" w:cs="Times New Roman" w:hint="eastAsia"/>
          <w:sz w:val="20"/>
          <w:szCs w:val="20"/>
          <w:lang w:eastAsia="ja-JP"/>
        </w:rPr>
        <w:t xml:space="preserve">The calculated values and measured values are sown in Fig. </w:t>
      </w:r>
      <w:r w:rsidR="00864B64">
        <w:rPr>
          <w:rFonts w:ascii="Times New Roman" w:hAnsi="Times New Roman" w:cs="Times New Roman" w:hint="eastAsia"/>
          <w:sz w:val="20"/>
          <w:szCs w:val="20"/>
          <w:lang w:eastAsia="ja-JP"/>
        </w:rPr>
        <w:t>3</w:t>
      </w:r>
      <w:r w:rsidR="00E8677A">
        <w:rPr>
          <w:rFonts w:ascii="Times New Roman" w:hAnsi="Times New Roman" w:cs="Times New Roman" w:hint="eastAsia"/>
          <w:sz w:val="20"/>
          <w:szCs w:val="20"/>
          <w:lang w:eastAsia="ja-JP"/>
        </w:rPr>
        <w:t xml:space="preserve">. It can be seen that </w:t>
      </w:r>
      <w:r w:rsidR="00427111">
        <w:rPr>
          <w:rFonts w:ascii="Times New Roman" w:hAnsi="Times New Roman" w:cs="Times New Roman" w:hint="eastAsia"/>
          <w:sz w:val="20"/>
          <w:szCs w:val="20"/>
          <w:lang w:eastAsia="ja-JP"/>
        </w:rPr>
        <w:t xml:space="preserve">the </w:t>
      </w:r>
      <w:r w:rsidR="00523C56">
        <w:rPr>
          <w:rFonts w:ascii="Times New Roman" w:hAnsi="Times New Roman" w:cs="Times New Roman" w:hint="eastAsia"/>
          <w:sz w:val="20"/>
          <w:szCs w:val="20"/>
          <w:lang w:eastAsia="ja-JP"/>
        </w:rPr>
        <w:t>calculated values are well fit with the measured values and which indicates the validity of the mathematical model of this treatment process.</w:t>
      </w:r>
    </w:p>
    <w:p w:rsidR="00095F73" w:rsidRDefault="00095F73" w:rsidP="00843C85">
      <w:pPr>
        <w:spacing w:after="0" w:line="240" w:lineRule="auto"/>
        <w:jc w:val="both"/>
        <w:rPr>
          <w:rFonts w:ascii="Times New Roman" w:hAnsi="Times New Roman" w:cs="Times New Roman"/>
          <w:sz w:val="20"/>
          <w:szCs w:val="20"/>
          <w:lang w:eastAsia="ja-JP"/>
        </w:rPr>
      </w:pPr>
    </w:p>
    <w:p w:rsidR="006C0BE1" w:rsidRDefault="008411D4" w:rsidP="00843C85">
      <w:pPr>
        <w:spacing w:after="0" w:line="240" w:lineRule="auto"/>
        <w:jc w:val="both"/>
        <w:rPr>
          <w:rFonts w:ascii="Times New Roman" w:hAnsi="Times New Roman" w:cs="Times New Roman"/>
          <w:b/>
          <w:sz w:val="20"/>
          <w:szCs w:val="20"/>
          <w:lang w:eastAsia="ja-JP"/>
        </w:rPr>
      </w:pPr>
      <w:r>
        <w:rPr>
          <w:rFonts w:ascii="Times New Roman" w:hAnsi="Times New Roman" w:cs="Times New Roman"/>
          <w:b/>
          <w:sz w:val="20"/>
          <w:szCs w:val="20"/>
          <w:lang w:eastAsia="ja-JP"/>
        </w:rPr>
        <w:t>M</w:t>
      </w:r>
      <w:r>
        <w:rPr>
          <w:rFonts w:ascii="Times New Roman" w:hAnsi="Times New Roman" w:cs="Times New Roman" w:hint="eastAsia"/>
          <w:b/>
          <w:sz w:val="20"/>
          <w:szCs w:val="20"/>
          <w:lang w:eastAsia="ja-JP"/>
        </w:rPr>
        <w:t>agneto ferrite treatment</w:t>
      </w:r>
      <w:r w:rsidR="00560559">
        <w:rPr>
          <w:rFonts w:ascii="Times New Roman" w:hAnsi="Times New Roman" w:cs="Times New Roman" w:hint="eastAsia"/>
          <w:b/>
          <w:sz w:val="20"/>
          <w:szCs w:val="20"/>
          <w:lang w:eastAsia="ja-JP"/>
        </w:rPr>
        <w:t xml:space="preserve"> </w:t>
      </w:r>
    </w:p>
    <w:p w:rsidR="00444237" w:rsidRPr="00657B3A" w:rsidRDefault="00657B3A" w:rsidP="005E344E">
      <w:pPr>
        <w:spacing w:after="0" w:line="240" w:lineRule="auto"/>
        <w:jc w:val="both"/>
        <w:rPr>
          <w:rFonts w:ascii="Times New Roman" w:hAnsi="Times New Roman" w:cs="Times New Roman"/>
          <w:b/>
          <w:sz w:val="20"/>
          <w:szCs w:val="20"/>
          <w:lang w:eastAsia="ja-JP"/>
        </w:rPr>
      </w:pPr>
      <w:r w:rsidRPr="00C53D04">
        <w:rPr>
          <w:rFonts w:ascii="Times New Roman" w:hAnsi="Times New Roman" w:cs="Times New Roman"/>
          <w:bCs/>
          <w:noProof/>
          <w:sz w:val="20"/>
          <w:szCs w:val="20"/>
        </w:rPr>
        <mc:AlternateContent>
          <mc:Choice Requires="wps">
            <w:drawing>
              <wp:anchor distT="0" distB="0" distL="114300" distR="114300" simplePos="0" relativeHeight="251667456" behindDoc="1" locked="0" layoutInCell="1" allowOverlap="1" wp14:anchorId="1CCA3350" wp14:editId="141F379E">
                <wp:simplePos x="0" y="0"/>
                <wp:positionH relativeFrom="column">
                  <wp:posOffset>47625</wp:posOffset>
                </wp:positionH>
                <wp:positionV relativeFrom="paragraph">
                  <wp:posOffset>997585</wp:posOffset>
                </wp:positionV>
                <wp:extent cx="5658485" cy="1403985"/>
                <wp:effectExtent l="0" t="0" r="0" b="0"/>
                <wp:wrapTopAndBottom/>
                <wp:docPr id="2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8485" cy="1403985"/>
                        </a:xfrm>
                        <a:prstGeom prst="rect">
                          <a:avLst/>
                        </a:prstGeom>
                        <a:solidFill>
                          <a:srgbClr val="FFFFFF"/>
                        </a:solidFill>
                        <a:ln w="9525">
                          <a:noFill/>
                          <a:miter lim="800000"/>
                          <a:headEnd/>
                          <a:tailEnd/>
                        </a:ln>
                      </wps:spPr>
                      <wps:txbx>
                        <w:txbxContent>
                          <w:p w:rsidR="00D5744C" w:rsidRDefault="00D5744C" w:rsidP="00D5744C">
                            <w:pPr>
                              <w:jc w:val="center"/>
                              <w:rPr>
                                <w:rFonts w:ascii="Times New Roman" w:hAnsi="Times New Roman" w:cs="Times New Roman"/>
                                <w:sz w:val="20"/>
                                <w:szCs w:val="20"/>
                                <w:lang w:eastAsia="ja-JP"/>
                              </w:rPr>
                            </w:pPr>
                            <w:r w:rsidRPr="00D5744C">
                              <w:rPr>
                                <w:noProof/>
                              </w:rPr>
                              <w:drawing>
                                <wp:inline distT="0" distB="0" distL="0" distR="0" wp14:anchorId="6A8B302F" wp14:editId="78C4707C">
                                  <wp:extent cx="2556000" cy="1228265"/>
                                  <wp:effectExtent l="0" t="0" r="0" b="0"/>
                                  <wp:docPr id="52" name="図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56000" cy="1228265"/>
                                          </a:xfrm>
                                          <a:prstGeom prst="rect">
                                            <a:avLst/>
                                          </a:prstGeom>
                                          <a:noFill/>
                                          <a:ln>
                                            <a:noFill/>
                                          </a:ln>
                                        </pic:spPr>
                                      </pic:pic>
                                    </a:graphicData>
                                  </a:graphic>
                                </wp:inline>
                              </w:drawing>
                            </w:r>
                            <w:r w:rsidRPr="00B74B4B">
                              <w:rPr>
                                <w:rFonts w:ascii="Times New Roman" w:hAnsi="Times New Roman" w:cs="Times New Roman"/>
                                <w:sz w:val="20"/>
                                <w:szCs w:val="20"/>
                                <w:lang w:eastAsia="ja-JP"/>
                              </w:rPr>
                              <w:t xml:space="preserve">     </w:t>
                            </w:r>
                            <w:r w:rsidR="00555B15">
                              <w:rPr>
                                <w:rFonts w:ascii="Times New Roman" w:hAnsi="Times New Roman" w:cs="Times New Roman" w:hint="eastAsia"/>
                                <w:sz w:val="20"/>
                                <w:szCs w:val="20"/>
                                <w:lang w:eastAsia="ja-JP"/>
                              </w:rPr>
                              <w:t xml:space="preserve">       </w:t>
                            </w:r>
                            <w:r w:rsidR="00555B15">
                              <w:rPr>
                                <w:rFonts w:ascii="Times New Roman" w:hAnsi="Times New Roman" w:cs="Times New Roman"/>
                                <w:sz w:val="20"/>
                                <w:szCs w:val="20"/>
                                <w:lang w:eastAsia="ja-JP"/>
                              </w:rPr>
                              <w:t xml:space="preserve">   </w:t>
                            </w:r>
                            <w:r w:rsidRPr="00B74B4B">
                              <w:rPr>
                                <w:rFonts w:ascii="Times New Roman" w:hAnsi="Times New Roman" w:cs="Times New Roman"/>
                                <w:sz w:val="20"/>
                                <w:szCs w:val="20"/>
                                <w:lang w:eastAsia="ja-JP"/>
                              </w:rPr>
                              <w:t xml:space="preserve">    </w:t>
                            </w:r>
                            <w:r w:rsidRPr="00D5744C">
                              <w:rPr>
                                <w:noProof/>
                              </w:rPr>
                              <w:drawing>
                                <wp:inline distT="0" distB="0" distL="0" distR="0" wp14:anchorId="231C3717" wp14:editId="0C7A3285">
                                  <wp:extent cx="1054372" cy="1404000"/>
                                  <wp:effectExtent l="0" t="0" r="0" b="5715"/>
                                  <wp:docPr id="53" name="図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54372" cy="1404000"/>
                                          </a:xfrm>
                                          <a:prstGeom prst="rect">
                                            <a:avLst/>
                                          </a:prstGeom>
                                          <a:noFill/>
                                          <a:ln>
                                            <a:noFill/>
                                          </a:ln>
                                        </pic:spPr>
                                      </pic:pic>
                                    </a:graphicData>
                                  </a:graphic>
                                </wp:inline>
                              </w:drawing>
                            </w:r>
                          </w:p>
                          <w:p w:rsidR="00D5744C" w:rsidRPr="00B74B4B" w:rsidRDefault="00D5744C" w:rsidP="00555B15">
                            <w:pPr>
                              <w:ind w:firstLineChars="650" w:firstLine="1305"/>
                              <w:rPr>
                                <w:rFonts w:ascii="Times New Roman" w:hAnsi="Times New Roman" w:cs="Times New Roman"/>
                                <w:sz w:val="20"/>
                                <w:szCs w:val="20"/>
                                <w:lang w:eastAsia="ja-JP"/>
                              </w:rPr>
                            </w:pPr>
                            <w:r w:rsidRPr="00555B15">
                              <w:rPr>
                                <w:rFonts w:ascii="Times New Roman" w:hAnsi="Times New Roman" w:cs="Times New Roman" w:hint="eastAsia"/>
                                <w:b/>
                                <w:bCs/>
                                <w:i/>
                                <w:iCs/>
                                <w:sz w:val="20"/>
                                <w:szCs w:val="20"/>
                                <w:lang w:eastAsia="ja-JP"/>
                              </w:rPr>
                              <w:t>(a)</w:t>
                            </w:r>
                            <w:r w:rsidR="00555B15" w:rsidRPr="00555B15">
                              <w:rPr>
                                <w:rFonts w:ascii="Times New Roman" w:hAnsi="Times New Roman" w:cs="Times New Roman" w:hint="eastAsia"/>
                                <w:b/>
                                <w:bCs/>
                                <w:i/>
                                <w:iCs/>
                                <w:sz w:val="20"/>
                                <w:szCs w:val="20"/>
                                <w:lang w:eastAsia="ja-JP"/>
                              </w:rPr>
                              <w:t>EMs with a ferrite particle</w:t>
                            </w:r>
                            <w:r>
                              <w:rPr>
                                <w:rFonts w:ascii="Times New Roman" w:hAnsi="Times New Roman" w:cs="Times New Roman" w:hint="eastAsia"/>
                                <w:sz w:val="20"/>
                                <w:szCs w:val="20"/>
                                <w:lang w:eastAsia="ja-JP"/>
                              </w:rPr>
                              <w:t xml:space="preserve">  </w:t>
                            </w:r>
                            <w:r w:rsidR="00555B15">
                              <w:rPr>
                                <w:rFonts w:ascii="Times New Roman" w:hAnsi="Times New Roman" w:cs="Times New Roman" w:hint="eastAsia"/>
                                <w:sz w:val="20"/>
                                <w:szCs w:val="20"/>
                                <w:lang w:eastAsia="ja-JP"/>
                              </w:rPr>
                              <w:t xml:space="preserve">                            </w:t>
                            </w:r>
                            <w:r>
                              <w:rPr>
                                <w:rFonts w:ascii="Times New Roman" w:hAnsi="Times New Roman" w:cs="Times New Roman" w:hint="eastAsia"/>
                                <w:sz w:val="20"/>
                                <w:szCs w:val="20"/>
                                <w:lang w:eastAsia="ja-JP"/>
                              </w:rPr>
                              <w:t xml:space="preserve"> </w:t>
                            </w:r>
                            <w:r w:rsidRPr="00555B15">
                              <w:rPr>
                                <w:rFonts w:ascii="Times New Roman" w:hAnsi="Times New Roman" w:cs="Times New Roman" w:hint="eastAsia"/>
                                <w:b/>
                                <w:bCs/>
                                <w:i/>
                                <w:iCs/>
                                <w:sz w:val="20"/>
                                <w:szCs w:val="20"/>
                                <w:lang w:eastAsia="ja-JP"/>
                              </w:rPr>
                              <w:t>(</w:t>
                            </w:r>
                            <w:r w:rsidR="00555B15" w:rsidRPr="00555B15">
                              <w:rPr>
                                <w:rFonts w:ascii="Times New Roman" w:hAnsi="Times New Roman" w:cs="Times New Roman" w:hint="eastAsia"/>
                                <w:b/>
                                <w:bCs/>
                                <w:i/>
                                <w:iCs/>
                                <w:sz w:val="20"/>
                                <w:szCs w:val="20"/>
                                <w:lang w:eastAsia="ja-JP"/>
                              </w:rPr>
                              <w:t>b</w:t>
                            </w:r>
                            <w:r w:rsidRPr="00555B15">
                              <w:rPr>
                                <w:rFonts w:ascii="Times New Roman" w:hAnsi="Times New Roman" w:cs="Times New Roman" w:hint="eastAsia"/>
                                <w:b/>
                                <w:bCs/>
                                <w:i/>
                                <w:iCs/>
                                <w:sz w:val="20"/>
                                <w:szCs w:val="20"/>
                                <w:lang w:eastAsia="ja-JP"/>
                              </w:rPr>
                              <w:t>)</w:t>
                            </w:r>
                            <w:r w:rsidR="00555B15" w:rsidRPr="00555B15">
                              <w:rPr>
                                <w:rFonts w:ascii="Times New Roman" w:hAnsi="Times New Roman" w:cs="Times New Roman" w:hint="eastAsia"/>
                                <w:b/>
                                <w:bCs/>
                                <w:i/>
                                <w:iCs/>
                                <w:sz w:val="20"/>
                                <w:szCs w:val="20"/>
                                <w:lang w:eastAsia="ja-JP"/>
                              </w:rPr>
                              <w:t xml:space="preserve"> setup for </w:t>
                            </w:r>
                            <w:r w:rsidR="00555B15" w:rsidRPr="00555B15">
                              <w:rPr>
                                <w:rFonts w:ascii="Times New Roman" w:hAnsi="Times New Roman" w:cs="Times New Roman"/>
                                <w:b/>
                                <w:bCs/>
                                <w:i/>
                                <w:iCs/>
                                <w:sz w:val="20"/>
                                <w:szCs w:val="20"/>
                                <w:lang w:eastAsia="ja-JP"/>
                              </w:rPr>
                              <w:t>theoretical</w:t>
                            </w:r>
                            <w:r w:rsidR="00555B15" w:rsidRPr="00555B15">
                              <w:rPr>
                                <w:rFonts w:ascii="Times New Roman" w:hAnsi="Times New Roman" w:cs="Times New Roman" w:hint="eastAsia"/>
                                <w:b/>
                                <w:bCs/>
                                <w:i/>
                                <w:iCs/>
                                <w:sz w:val="20"/>
                                <w:szCs w:val="20"/>
                                <w:lang w:eastAsia="ja-JP"/>
                              </w:rPr>
                              <w:t xml:space="preserve"> analysis</w:t>
                            </w:r>
                            <w:r>
                              <w:rPr>
                                <w:rFonts w:ascii="Times New Roman" w:hAnsi="Times New Roman" w:cs="Times New Roman" w:hint="eastAsia"/>
                                <w:sz w:val="20"/>
                                <w:szCs w:val="20"/>
                                <w:lang w:eastAsia="ja-JP"/>
                              </w:rPr>
                              <w:t xml:space="preserve">   </w:t>
                            </w:r>
                          </w:p>
                          <w:p w:rsidR="00D5744C" w:rsidRPr="00555B15" w:rsidRDefault="00D5744C" w:rsidP="00555B15">
                            <w:pPr>
                              <w:jc w:val="center"/>
                              <w:rPr>
                                <w:rFonts w:ascii="Times New Roman" w:hAnsi="Times New Roman" w:cs="Times New Roman"/>
                                <w:b/>
                                <w:bCs/>
                                <w:i/>
                                <w:iCs/>
                                <w:sz w:val="20"/>
                                <w:szCs w:val="20"/>
                                <w:lang w:eastAsia="ja-JP"/>
                              </w:rPr>
                            </w:pPr>
                            <w:r w:rsidRPr="00555B15">
                              <w:rPr>
                                <w:rFonts w:ascii="Times New Roman" w:hAnsi="Times New Roman" w:cs="Times New Roman"/>
                                <w:b/>
                                <w:bCs/>
                                <w:i/>
                                <w:iCs/>
                                <w:sz w:val="20"/>
                                <w:szCs w:val="20"/>
                                <w:lang w:eastAsia="ja-JP"/>
                              </w:rPr>
                              <w:t>Fig.</w:t>
                            </w:r>
                            <w:r w:rsidR="00555B15" w:rsidRPr="00555B15">
                              <w:rPr>
                                <w:rFonts w:ascii="Times New Roman" w:hAnsi="Times New Roman" w:cs="Times New Roman" w:hint="eastAsia"/>
                                <w:b/>
                                <w:bCs/>
                                <w:i/>
                                <w:iCs/>
                                <w:sz w:val="20"/>
                                <w:szCs w:val="20"/>
                                <w:lang w:eastAsia="ja-JP"/>
                              </w:rPr>
                              <w:t>2</w:t>
                            </w:r>
                            <w:r w:rsidR="00555B15">
                              <w:rPr>
                                <w:rFonts w:ascii="Times New Roman" w:hAnsi="Times New Roman" w:cs="Times New Roman" w:hint="eastAsia"/>
                                <w:b/>
                                <w:bCs/>
                                <w:i/>
                                <w:iCs/>
                                <w:sz w:val="20"/>
                                <w:szCs w:val="20"/>
                                <w:lang w:eastAsia="ja-JP"/>
                              </w:rPr>
                              <w:t xml:space="preserve">.  </w:t>
                            </w:r>
                            <w:r w:rsidR="00864B64">
                              <w:rPr>
                                <w:rFonts w:ascii="Times New Roman" w:hAnsi="Times New Roman" w:cs="Times New Roman" w:hint="eastAsia"/>
                                <w:b/>
                                <w:bCs/>
                                <w:i/>
                                <w:iCs/>
                                <w:sz w:val="20"/>
                                <w:szCs w:val="20"/>
                                <w:lang w:eastAsia="ja-JP"/>
                              </w:rPr>
                              <w:t>T</w:t>
                            </w:r>
                            <w:r w:rsidR="007100C9">
                              <w:rPr>
                                <w:rFonts w:ascii="Times New Roman" w:hAnsi="Times New Roman" w:cs="Times New Roman"/>
                                <w:b/>
                                <w:bCs/>
                                <w:i/>
                                <w:iCs/>
                                <w:sz w:val="20"/>
                                <w:szCs w:val="20"/>
                                <w:lang w:eastAsia="ja-JP"/>
                              </w:rPr>
                              <w:t>heoretical</w:t>
                            </w:r>
                            <w:r w:rsidR="007100C9">
                              <w:rPr>
                                <w:rFonts w:ascii="Times New Roman" w:hAnsi="Times New Roman" w:cs="Times New Roman" w:hint="eastAsia"/>
                                <w:b/>
                                <w:bCs/>
                                <w:i/>
                                <w:iCs/>
                                <w:sz w:val="20"/>
                                <w:szCs w:val="20"/>
                                <w:lang w:eastAsia="ja-JP"/>
                              </w:rPr>
                              <w:t xml:space="preserve"> analysis of the magneto-ferrite treatment</w:t>
                            </w:r>
                          </w:p>
                        </w:txbxContent>
                      </wps:txbx>
                      <wps:bodyPr rot="0" vert="horz" wrap="square" lIns="91440" tIns="45720" rIns="91440" bIns="45720" anchor="t" anchorCtr="0">
                        <a:spAutoFit/>
                      </wps:bodyPr>
                    </wps:wsp>
                  </a:graphicData>
                </a:graphic>
                <wp14:sizeRelH relativeFrom="page">
                  <wp14:pctWidth>0</wp14:pctWidth>
                </wp14:sizeRelH>
                <wp14:sizeRelV relativeFrom="page">
                  <wp14:pctHeight>0</wp14:pctHeight>
                </wp14:sizeRelV>
              </wp:anchor>
            </w:drawing>
          </mc:Choice>
          <mc:Fallback>
            <w:pict>
              <v:shape w14:anchorId="1CCA3350" id="_x0000_s1027" type="#_x0000_t202" style="position:absolute;left:0;text-align:left;margin-left:3.75pt;margin-top:78.55pt;width:445.55pt;height:110.5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" stroked="f">
                <v:textbox style="mso-fit-shape-to-text:t">
                  <w:txbxContent>
                    <w:p w:rsidR="00D5744C" w:rsidRDefault="00D5744C" w:rsidP="00D5744C">
                      <w:pPr>
                        <w:jc w:val="center"/>
                        <w:rPr>
                          <w:rFonts w:ascii="Times New Roman" w:hAnsi="Times New Roman" w:cs="Times New Roman"/>
                          <w:sz w:val="20"/>
                          <w:szCs w:val="20"/>
                          <w:lang w:eastAsia="ja-JP"/>
                        </w:rPr>
                      </w:pPr>
                      <w:r w:rsidRPr="00D5744C">
                        <w:rPr>
                          <w:noProof/>
                        </w:rPr>
                        <w:drawing>
                          <wp:inline distT="0" distB="0" distL="0" distR="0" wp14:anchorId="6A8B302F" wp14:editId="78C4707C">
                            <wp:extent cx="2556000" cy="1228265"/>
                            <wp:effectExtent l="0" t="0" r="0" b="0"/>
                            <wp:docPr id="52" name="図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56000" cy="1228265"/>
                                    </a:xfrm>
                                    <a:prstGeom prst="rect">
                                      <a:avLst/>
                                    </a:prstGeom>
                                    <a:noFill/>
                                    <a:ln>
                                      <a:noFill/>
                                    </a:ln>
                                  </pic:spPr>
                                </pic:pic>
                              </a:graphicData>
                            </a:graphic>
                          </wp:inline>
                        </w:drawing>
                      </w:r>
                      <w:r w:rsidRPr="00B74B4B">
                        <w:rPr>
                          <w:rFonts w:ascii="Times New Roman" w:hAnsi="Times New Roman" w:cs="Times New Roman"/>
                          <w:sz w:val="20"/>
                          <w:szCs w:val="20"/>
                          <w:lang w:eastAsia="ja-JP"/>
                        </w:rPr>
                        <w:t xml:space="preserve">     </w:t>
                      </w:r>
                      <w:r w:rsidR="00555B15">
                        <w:rPr>
                          <w:rFonts w:ascii="Times New Roman" w:hAnsi="Times New Roman" w:cs="Times New Roman" w:hint="eastAsia"/>
                          <w:sz w:val="20"/>
                          <w:szCs w:val="20"/>
                          <w:lang w:eastAsia="ja-JP"/>
                        </w:rPr>
                        <w:t xml:space="preserve">       </w:t>
                      </w:r>
                      <w:r w:rsidR="00555B15">
                        <w:rPr>
                          <w:rFonts w:ascii="Times New Roman" w:hAnsi="Times New Roman" w:cs="Times New Roman"/>
                          <w:sz w:val="20"/>
                          <w:szCs w:val="20"/>
                          <w:lang w:eastAsia="ja-JP"/>
                        </w:rPr>
                        <w:t xml:space="preserve">   </w:t>
                      </w:r>
                      <w:r w:rsidRPr="00B74B4B">
                        <w:rPr>
                          <w:rFonts w:ascii="Times New Roman" w:hAnsi="Times New Roman" w:cs="Times New Roman"/>
                          <w:sz w:val="20"/>
                          <w:szCs w:val="20"/>
                          <w:lang w:eastAsia="ja-JP"/>
                        </w:rPr>
                        <w:t xml:space="preserve">    </w:t>
                      </w:r>
                      <w:r w:rsidRPr="00D5744C">
                        <w:rPr>
                          <w:noProof/>
                        </w:rPr>
                        <w:drawing>
                          <wp:inline distT="0" distB="0" distL="0" distR="0" wp14:anchorId="231C3717" wp14:editId="0C7A3285">
                            <wp:extent cx="1054372" cy="1404000"/>
                            <wp:effectExtent l="0" t="0" r="0" b="5715"/>
                            <wp:docPr id="53" name="図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54372" cy="1404000"/>
                                    </a:xfrm>
                                    <a:prstGeom prst="rect">
                                      <a:avLst/>
                                    </a:prstGeom>
                                    <a:noFill/>
                                    <a:ln>
                                      <a:noFill/>
                                    </a:ln>
                                  </pic:spPr>
                                </pic:pic>
                              </a:graphicData>
                            </a:graphic>
                          </wp:inline>
                        </w:drawing>
                      </w:r>
                    </w:p>
                    <w:p w:rsidR="00D5744C" w:rsidRPr="00B74B4B" w:rsidRDefault="00D5744C" w:rsidP="00555B15">
                      <w:pPr>
                        <w:ind w:firstLineChars="650" w:firstLine="1305"/>
                        <w:rPr>
                          <w:rFonts w:ascii="Times New Roman" w:hAnsi="Times New Roman" w:cs="Times New Roman"/>
                          <w:sz w:val="20"/>
                          <w:szCs w:val="20"/>
                          <w:lang w:eastAsia="ja-JP"/>
                        </w:rPr>
                      </w:pPr>
                      <w:r w:rsidRPr="00555B15">
                        <w:rPr>
                          <w:rFonts w:ascii="Times New Roman" w:hAnsi="Times New Roman" w:cs="Times New Roman" w:hint="eastAsia"/>
                          <w:b/>
                          <w:bCs/>
                          <w:i/>
                          <w:iCs/>
                          <w:sz w:val="20"/>
                          <w:szCs w:val="20"/>
                          <w:lang w:eastAsia="ja-JP"/>
                        </w:rPr>
                        <w:t>(a)</w:t>
                      </w:r>
                      <w:r w:rsidR="00555B15" w:rsidRPr="00555B15">
                        <w:rPr>
                          <w:rFonts w:ascii="Times New Roman" w:hAnsi="Times New Roman" w:cs="Times New Roman" w:hint="eastAsia"/>
                          <w:b/>
                          <w:bCs/>
                          <w:i/>
                          <w:iCs/>
                          <w:sz w:val="20"/>
                          <w:szCs w:val="20"/>
                          <w:lang w:eastAsia="ja-JP"/>
                        </w:rPr>
                        <w:t>EMs with a ferrite particle</w:t>
                      </w:r>
                      <w:r>
                        <w:rPr>
                          <w:rFonts w:ascii="Times New Roman" w:hAnsi="Times New Roman" w:cs="Times New Roman" w:hint="eastAsia"/>
                          <w:sz w:val="20"/>
                          <w:szCs w:val="20"/>
                          <w:lang w:eastAsia="ja-JP"/>
                        </w:rPr>
                        <w:t xml:space="preserve">  </w:t>
                      </w:r>
                      <w:r w:rsidR="00555B15">
                        <w:rPr>
                          <w:rFonts w:ascii="Times New Roman" w:hAnsi="Times New Roman" w:cs="Times New Roman" w:hint="eastAsia"/>
                          <w:sz w:val="20"/>
                          <w:szCs w:val="20"/>
                          <w:lang w:eastAsia="ja-JP"/>
                        </w:rPr>
                        <w:t xml:space="preserve">                            </w:t>
                      </w:r>
                      <w:r>
                        <w:rPr>
                          <w:rFonts w:ascii="Times New Roman" w:hAnsi="Times New Roman" w:cs="Times New Roman" w:hint="eastAsia"/>
                          <w:sz w:val="20"/>
                          <w:szCs w:val="20"/>
                          <w:lang w:eastAsia="ja-JP"/>
                        </w:rPr>
                        <w:t xml:space="preserve"> </w:t>
                      </w:r>
                      <w:r w:rsidRPr="00555B15">
                        <w:rPr>
                          <w:rFonts w:ascii="Times New Roman" w:hAnsi="Times New Roman" w:cs="Times New Roman" w:hint="eastAsia"/>
                          <w:b/>
                          <w:bCs/>
                          <w:i/>
                          <w:iCs/>
                          <w:sz w:val="20"/>
                          <w:szCs w:val="20"/>
                          <w:lang w:eastAsia="ja-JP"/>
                        </w:rPr>
                        <w:t>(</w:t>
                      </w:r>
                      <w:r w:rsidR="00555B15" w:rsidRPr="00555B15">
                        <w:rPr>
                          <w:rFonts w:ascii="Times New Roman" w:hAnsi="Times New Roman" w:cs="Times New Roman" w:hint="eastAsia"/>
                          <w:b/>
                          <w:bCs/>
                          <w:i/>
                          <w:iCs/>
                          <w:sz w:val="20"/>
                          <w:szCs w:val="20"/>
                          <w:lang w:eastAsia="ja-JP"/>
                        </w:rPr>
                        <w:t>b</w:t>
                      </w:r>
                      <w:r w:rsidRPr="00555B15">
                        <w:rPr>
                          <w:rFonts w:ascii="Times New Roman" w:hAnsi="Times New Roman" w:cs="Times New Roman" w:hint="eastAsia"/>
                          <w:b/>
                          <w:bCs/>
                          <w:i/>
                          <w:iCs/>
                          <w:sz w:val="20"/>
                          <w:szCs w:val="20"/>
                          <w:lang w:eastAsia="ja-JP"/>
                        </w:rPr>
                        <w:t>)</w:t>
                      </w:r>
                      <w:r w:rsidR="00555B15" w:rsidRPr="00555B15">
                        <w:rPr>
                          <w:rFonts w:ascii="Times New Roman" w:hAnsi="Times New Roman" w:cs="Times New Roman" w:hint="eastAsia"/>
                          <w:b/>
                          <w:bCs/>
                          <w:i/>
                          <w:iCs/>
                          <w:sz w:val="20"/>
                          <w:szCs w:val="20"/>
                          <w:lang w:eastAsia="ja-JP"/>
                        </w:rPr>
                        <w:t xml:space="preserve"> setup for </w:t>
                      </w:r>
                      <w:r w:rsidR="00555B15" w:rsidRPr="00555B15">
                        <w:rPr>
                          <w:rFonts w:ascii="Times New Roman" w:hAnsi="Times New Roman" w:cs="Times New Roman"/>
                          <w:b/>
                          <w:bCs/>
                          <w:i/>
                          <w:iCs/>
                          <w:sz w:val="20"/>
                          <w:szCs w:val="20"/>
                          <w:lang w:eastAsia="ja-JP"/>
                        </w:rPr>
                        <w:t>theoretical</w:t>
                      </w:r>
                      <w:r w:rsidR="00555B15" w:rsidRPr="00555B15">
                        <w:rPr>
                          <w:rFonts w:ascii="Times New Roman" w:hAnsi="Times New Roman" w:cs="Times New Roman" w:hint="eastAsia"/>
                          <w:b/>
                          <w:bCs/>
                          <w:i/>
                          <w:iCs/>
                          <w:sz w:val="20"/>
                          <w:szCs w:val="20"/>
                          <w:lang w:eastAsia="ja-JP"/>
                        </w:rPr>
                        <w:t xml:space="preserve"> analysis</w:t>
                      </w:r>
                      <w:r>
                        <w:rPr>
                          <w:rFonts w:ascii="Times New Roman" w:hAnsi="Times New Roman" w:cs="Times New Roman" w:hint="eastAsia"/>
                          <w:sz w:val="20"/>
                          <w:szCs w:val="20"/>
                          <w:lang w:eastAsia="ja-JP"/>
                        </w:rPr>
                        <w:t xml:space="preserve">   </w:t>
                      </w:r>
                    </w:p>
                    <w:p w:rsidR="00D5744C" w:rsidRPr="00555B15" w:rsidRDefault="00D5744C" w:rsidP="00555B15">
                      <w:pPr>
                        <w:jc w:val="center"/>
                        <w:rPr>
                          <w:rFonts w:ascii="Times New Roman" w:hAnsi="Times New Roman" w:cs="Times New Roman"/>
                          <w:b/>
                          <w:bCs/>
                          <w:i/>
                          <w:iCs/>
                          <w:sz w:val="20"/>
                          <w:szCs w:val="20"/>
                          <w:lang w:eastAsia="ja-JP"/>
                        </w:rPr>
                      </w:pPr>
                      <w:r w:rsidRPr="00555B15">
                        <w:rPr>
                          <w:rFonts w:ascii="Times New Roman" w:hAnsi="Times New Roman" w:cs="Times New Roman"/>
                          <w:b/>
                          <w:bCs/>
                          <w:i/>
                          <w:iCs/>
                          <w:sz w:val="20"/>
                          <w:szCs w:val="20"/>
                          <w:lang w:eastAsia="ja-JP"/>
                        </w:rPr>
                        <w:t>Fig.</w:t>
                      </w:r>
                      <w:r w:rsidR="00555B15" w:rsidRPr="00555B15">
                        <w:rPr>
                          <w:rFonts w:ascii="Times New Roman" w:hAnsi="Times New Roman" w:cs="Times New Roman" w:hint="eastAsia"/>
                          <w:b/>
                          <w:bCs/>
                          <w:i/>
                          <w:iCs/>
                          <w:sz w:val="20"/>
                          <w:szCs w:val="20"/>
                          <w:lang w:eastAsia="ja-JP"/>
                        </w:rPr>
                        <w:t>2</w:t>
                      </w:r>
                      <w:r w:rsidR="00555B15">
                        <w:rPr>
                          <w:rFonts w:ascii="Times New Roman" w:hAnsi="Times New Roman" w:cs="Times New Roman" w:hint="eastAsia"/>
                          <w:b/>
                          <w:bCs/>
                          <w:i/>
                          <w:iCs/>
                          <w:sz w:val="20"/>
                          <w:szCs w:val="20"/>
                          <w:lang w:eastAsia="ja-JP"/>
                        </w:rPr>
                        <w:t xml:space="preserve">.  </w:t>
                      </w:r>
                      <w:r w:rsidR="00864B64">
                        <w:rPr>
                          <w:rFonts w:ascii="Times New Roman" w:hAnsi="Times New Roman" w:cs="Times New Roman" w:hint="eastAsia"/>
                          <w:b/>
                          <w:bCs/>
                          <w:i/>
                          <w:iCs/>
                          <w:sz w:val="20"/>
                          <w:szCs w:val="20"/>
                          <w:lang w:eastAsia="ja-JP"/>
                        </w:rPr>
                        <w:t>T</w:t>
                      </w:r>
                      <w:r w:rsidR="007100C9">
                        <w:rPr>
                          <w:rFonts w:ascii="Times New Roman" w:hAnsi="Times New Roman" w:cs="Times New Roman"/>
                          <w:b/>
                          <w:bCs/>
                          <w:i/>
                          <w:iCs/>
                          <w:sz w:val="20"/>
                          <w:szCs w:val="20"/>
                          <w:lang w:eastAsia="ja-JP"/>
                        </w:rPr>
                        <w:t>heoretical</w:t>
                      </w:r>
                      <w:r w:rsidR="007100C9">
                        <w:rPr>
                          <w:rFonts w:ascii="Times New Roman" w:hAnsi="Times New Roman" w:cs="Times New Roman" w:hint="eastAsia"/>
                          <w:b/>
                          <w:bCs/>
                          <w:i/>
                          <w:iCs/>
                          <w:sz w:val="20"/>
                          <w:szCs w:val="20"/>
                          <w:lang w:eastAsia="ja-JP"/>
                        </w:rPr>
                        <w:t xml:space="preserve"> analysis of the magneto-ferrite treatment</w:t>
                      </w:r>
                    </w:p>
                  </w:txbxContent>
                </v:textbox>
                <w10:wrap type="topAndBottom"/>
              </v:shape>
            </w:pict>
          </mc:Fallback>
        </mc:AlternateContent>
      </w:r>
      <w:r w:rsidR="0029688D" w:rsidRPr="00C53D04">
        <w:rPr>
          <w:rFonts w:ascii="Times New Roman" w:hAnsi="Times New Roman" w:cs="Times New Roman" w:hint="eastAsia"/>
          <w:noProof/>
          <w:sz w:val="20"/>
          <w:szCs w:val="20"/>
          <w:lang w:eastAsia="ja-JP"/>
        </w:rPr>
        <w:t>The seed</w:t>
      </w:r>
      <w:r w:rsidR="0029688D" w:rsidRPr="00A63859">
        <w:rPr>
          <w:rFonts w:ascii="Times New Roman" w:hAnsi="Times New Roman" w:cs="Times New Roman" w:hint="eastAsia"/>
          <w:noProof/>
          <w:sz w:val="20"/>
          <w:szCs w:val="20"/>
          <w:lang w:eastAsia="ja-JP"/>
        </w:rPr>
        <w:t xml:space="preserve"> activated sludge was taken from the Yabase waste water treatment plant, Akita, Japan. </w:t>
      </w:r>
      <w:r w:rsidR="0029688D" w:rsidRPr="00A63859">
        <w:rPr>
          <w:rFonts w:ascii="Times New Roman" w:hAnsi="Times New Roman" w:cs="Times New Roman"/>
          <w:noProof/>
          <w:sz w:val="20"/>
          <w:szCs w:val="20"/>
          <w:lang w:eastAsia="ja-JP"/>
        </w:rPr>
        <w:t xml:space="preserve">Activated sludge was </w:t>
      </w:r>
      <w:r w:rsidR="0029688D" w:rsidRPr="00A63859">
        <w:rPr>
          <w:rFonts w:ascii="Times New Roman" w:hAnsi="Times New Roman" w:cs="Times New Roman" w:hint="eastAsia"/>
          <w:noProof/>
          <w:sz w:val="20"/>
          <w:szCs w:val="20"/>
          <w:lang w:eastAsia="ja-JP"/>
        </w:rPr>
        <w:t xml:space="preserve">cultured at a miniature waste water treatment plant at Akita University, Japan. The cell lysis process was performed 4 times with different concentration of activated sludge; 1500, 2000, 4000 and 6000mg/L. For simplicity of the experiments, we mentioned the samples as a, b, c and d with the related initial concentrations of activated sludge. The MLSS of the samples were measured by an electronic moisture meter </w:t>
      </w:r>
      <w:r w:rsidR="0029688D" w:rsidRPr="00A63859">
        <w:rPr>
          <w:rFonts w:ascii="Times New Roman" w:hAnsi="Times New Roman" w:cs="Times New Roman"/>
          <w:noProof/>
          <w:sz w:val="20"/>
          <w:szCs w:val="20"/>
          <w:lang w:eastAsia="ja-JP"/>
        </w:rPr>
        <w:t>(</w:t>
      </w:r>
      <w:r w:rsidR="0029688D" w:rsidRPr="00A63859">
        <w:rPr>
          <w:rFonts w:ascii="Times New Roman" w:hAnsi="Times New Roman" w:cs="Times New Roman" w:hint="eastAsia"/>
          <w:noProof/>
          <w:sz w:val="20"/>
          <w:szCs w:val="20"/>
          <w:lang w:eastAsia="ja-JP"/>
        </w:rPr>
        <w:t>MOC</w:t>
      </w:r>
      <w:r w:rsidR="0029688D" w:rsidRPr="00A63859">
        <w:rPr>
          <w:rFonts w:ascii="Times New Roman" w:hAnsi="Times New Roman" w:cs="Times New Roman"/>
          <w:noProof/>
          <w:sz w:val="20"/>
          <w:szCs w:val="20"/>
          <w:lang w:eastAsia="ja-JP"/>
        </w:rPr>
        <w:t>-</w:t>
      </w:r>
      <w:r w:rsidR="0029688D" w:rsidRPr="00A63859">
        <w:rPr>
          <w:rFonts w:ascii="Times New Roman" w:hAnsi="Times New Roman" w:cs="Times New Roman" w:hint="eastAsia"/>
          <w:noProof/>
          <w:sz w:val="20"/>
          <w:szCs w:val="20"/>
          <w:lang w:eastAsia="ja-JP"/>
        </w:rPr>
        <w:t>120H</w:t>
      </w:r>
      <w:r w:rsidR="0029688D" w:rsidRPr="00A63859">
        <w:rPr>
          <w:rFonts w:ascii="Times New Roman" w:hAnsi="Times New Roman" w:cs="Times New Roman"/>
          <w:noProof/>
          <w:sz w:val="20"/>
          <w:szCs w:val="20"/>
          <w:lang w:eastAsia="ja-JP"/>
        </w:rPr>
        <w:t xml:space="preserve">, </w:t>
      </w:r>
      <w:r w:rsidR="0029688D" w:rsidRPr="00A63859">
        <w:rPr>
          <w:rFonts w:ascii="Times New Roman" w:hAnsi="Times New Roman" w:cs="Times New Roman" w:hint="eastAsia"/>
          <w:noProof/>
          <w:sz w:val="20"/>
          <w:szCs w:val="20"/>
          <w:lang w:eastAsia="ja-JP"/>
        </w:rPr>
        <w:t>Shimadzu</w:t>
      </w:r>
      <w:r w:rsidR="0029688D" w:rsidRPr="00A63859">
        <w:rPr>
          <w:rFonts w:ascii="Times New Roman" w:hAnsi="Times New Roman" w:cs="Times New Roman"/>
          <w:noProof/>
          <w:sz w:val="20"/>
          <w:szCs w:val="20"/>
          <w:lang w:eastAsia="ja-JP"/>
        </w:rPr>
        <w:t>)</w:t>
      </w:r>
      <w:r w:rsidR="0029688D" w:rsidRPr="00A63859">
        <w:rPr>
          <w:rFonts w:ascii="Times New Roman" w:hAnsi="Times New Roman" w:cs="Times New Roman" w:hint="eastAsia"/>
          <w:noProof/>
          <w:sz w:val="20"/>
          <w:szCs w:val="20"/>
          <w:lang w:eastAsia="ja-JP"/>
        </w:rPr>
        <w:t>. 290 mL of the related samples were taken to the container with 85.3 g of ferrite particles. The ferrite particles were good ferro magnetic particles</w:t>
      </w:r>
      <w:r w:rsidR="0029688D">
        <w:rPr>
          <w:rFonts w:ascii="Times New Roman" w:hAnsi="Times New Roman" w:cs="Times New Roman" w:hint="eastAsia"/>
          <w:noProof/>
          <w:sz w:val="20"/>
          <w:szCs w:val="20"/>
          <w:lang w:eastAsia="ja-JP"/>
        </w:rPr>
        <w:t xml:space="preserve"> (</w:t>
      </w:r>
      <w:r w:rsidR="0029688D" w:rsidRPr="00767F18">
        <w:rPr>
          <w:rFonts w:ascii="Times New Roman" w:hAnsi="Times New Roman" w:cs="Times New Roman"/>
          <w:noProof/>
          <w:sz w:val="20"/>
          <w:szCs w:val="20"/>
          <w:lang w:eastAsia="ja-JP"/>
        </w:rPr>
        <w:t>JR41G</w:t>
      </w:r>
      <w:r w:rsidR="0029688D">
        <w:rPr>
          <w:rFonts w:ascii="Times New Roman" w:hAnsi="Times New Roman" w:cs="Times New Roman" w:hint="eastAsia"/>
          <w:noProof/>
          <w:sz w:val="20"/>
          <w:szCs w:val="20"/>
          <w:lang w:eastAsia="ja-JP"/>
        </w:rPr>
        <w:t xml:space="preserve">, </w:t>
      </w:r>
      <w:r w:rsidR="0029688D" w:rsidRPr="00767F18">
        <w:rPr>
          <w:rFonts w:ascii="Times New Roman" w:hAnsi="Times New Roman" w:cs="Times New Roman" w:hint="eastAsia"/>
          <w:noProof/>
          <w:sz w:val="20"/>
          <w:szCs w:val="20"/>
          <w:lang w:eastAsia="ja-JP"/>
        </w:rPr>
        <w:t>Metals and Chemicals Co. Ltd.</w:t>
      </w:r>
      <w:r w:rsidR="0029688D">
        <w:rPr>
          <w:rFonts w:ascii="Times New Roman" w:hAnsi="Times New Roman" w:cs="Times New Roman" w:hint="eastAsia"/>
          <w:noProof/>
          <w:sz w:val="20"/>
          <w:szCs w:val="20"/>
          <w:lang w:eastAsia="ja-JP"/>
        </w:rPr>
        <w:t>).</w:t>
      </w:r>
      <w:r w:rsidR="0029688D" w:rsidRPr="00A63859">
        <w:rPr>
          <w:rFonts w:ascii="Times New Roman" w:hAnsi="Times New Roman" w:cs="Times New Roman" w:hint="eastAsia"/>
          <w:noProof/>
          <w:sz w:val="20"/>
          <w:szCs w:val="20"/>
          <w:lang w:eastAsia="ja-JP"/>
        </w:rPr>
        <w:t xml:space="preserve"> The values of ferrite particles</w:t>
      </w:r>
      <w:r w:rsidR="0029688D" w:rsidRPr="00A63859">
        <w:rPr>
          <w:rFonts w:ascii="Times New Roman" w:hAnsi="Times New Roman" w:cs="Times New Roman"/>
          <w:noProof/>
          <w:sz w:val="20"/>
          <w:szCs w:val="20"/>
          <w:lang w:eastAsia="ja-JP"/>
        </w:rPr>
        <w:t>’</w:t>
      </w:r>
      <w:r w:rsidR="0029688D" w:rsidRPr="00A63859">
        <w:rPr>
          <w:rFonts w:ascii="Times New Roman" w:hAnsi="Times New Roman" w:cs="Times New Roman" w:hint="eastAsia"/>
          <w:noProof/>
          <w:sz w:val="20"/>
          <w:szCs w:val="20"/>
          <w:lang w:eastAsia="ja-JP"/>
        </w:rPr>
        <w:t xml:space="preserve"> size and amount were chosen from the previous reports [</w:t>
      </w:r>
      <w:r w:rsidR="0029688D">
        <w:rPr>
          <w:rFonts w:ascii="Times New Roman" w:hAnsi="Times New Roman" w:cs="Times New Roman" w:hint="eastAsia"/>
          <w:noProof/>
          <w:sz w:val="20"/>
          <w:szCs w:val="20"/>
          <w:lang w:eastAsia="ja-JP"/>
        </w:rPr>
        <w:t>6-9</w:t>
      </w:r>
      <w:r w:rsidR="0029688D" w:rsidRPr="00A63859">
        <w:rPr>
          <w:rFonts w:ascii="Times New Roman" w:hAnsi="Times New Roman" w:cs="Times New Roman" w:hint="eastAsia"/>
          <w:noProof/>
          <w:sz w:val="20"/>
          <w:szCs w:val="20"/>
          <w:lang w:eastAsia="ja-JP"/>
        </w:rPr>
        <w:t xml:space="preserve">]. From the mathematical analysis, it was clear that </w:t>
      </w:r>
      <w:r w:rsidR="0029688D">
        <w:rPr>
          <w:rFonts w:ascii="Times New Roman" w:hAnsi="Times New Roman" w:cs="Times New Roman" w:hint="eastAsia"/>
          <w:noProof/>
          <w:sz w:val="20"/>
          <w:szCs w:val="20"/>
          <w:lang w:eastAsia="ja-JP"/>
        </w:rPr>
        <w:t xml:space="preserve">the critic value of the electric current to lift up the ferrite particles against the gravity; </w:t>
      </w:r>
      <w:r w:rsidR="0029688D" w:rsidRPr="002422A7">
        <w:rPr>
          <w:rFonts w:ascii="Times New Roman" w:hAnsi="Times New Roman" w:cs="Times New Roman" w:hint="eastAsia"/>
          <w:i/>
          <w:iCs/>
          <w:noProof/>
          <w:sz w:val="20"/>
          <w:szCs w:val="20"/>
          <w:lang w:eastAsia="ja-JP"/>
        </w:rPr>
        <w:t>I</w:t>
      </w:r>
      <w:r w:rsidR="0029688D">
        <w:rPr>
          <w:rFonts w:ascii="Times New Roman" w:hAnsi="Times New Roman" w:cs="Times New Roman" w:hint="eastAsia"/>
          <w:noProof/>
          <w:sz w:val="20"/>
          <w:szCs w:val="20"/>
          <w:lang w:eastAsia="ja-JP"/>
        </w:rPr>
        <w:t xml:space="preserve"> </w:t>
      </w:r>
      <w:r w:rsidR="0029688D" w:rsidRPr="002422A7">
        <w:rPr>
          <w:rFonts w:ascii="Times New Roman" w:hAnsi="Times New Roman" w:cs="Times New Roman" w:hint="eastAsia"/>
          <w:noProof/>
          <w:sz w:val="20"/>
          <w:szCs w:val="20"/>
          <w:lang w:eastAsia="ja-JP"/>
        </w:rPr>
        <w:t>=</w:t>
      </w:r>
      <w:r w:rsidR="00AA26F7">
        <w:rPr>
          <w:rFonts w:ascii="Times New Roman" w:hAnsi="Times New Roman" w:cs="Times New Roman" w:hint="eastAsia"/>
          <w:noProof/>
          <w:sz w:val="20"/>
          <w:szCs w:val="20"/>
          <w:lang w:eastAsia="ja-JP"/>
        </w:rPr>
        <w:t>3.1</w:t>
      </w:r>
      <w:r w:rsidR="00AA26F7" w:rsidRPr="00AA26F7">
        <w:rPr>
          <w:rFonts w:ascii="Times New Roman" w:hAnsi="Times New Roman" w:cs="Times New Roman" w:hint="eastAsia"/>
          <w:noProof/>
          <w:sz w:val="20"/>
          <w:szCs w:val="20"/>
          <w:lang w:eastAsia="ja-JP"/>
        </w:rPr>
        <w:t xml:space="preserve"> </w:t>
      </w:r>
      <w:r w:rsidR="0029688D" w:rsidRPr="00AA26F7">
        <w:rPr>
          <w:rFonts w:ascii="Times New Roman" w:hAnsi="Times New Roman" w:cs="Times New Roman" w:hint="eastAsia"/>
          <w:noProof/>
          <w:sz w:val="20"/>
          <w:szCs w:val="20"/>
          <w:lang w:eastAsia="ja-JP"/>
        </w:rPr>
        <w:t xml:space="preserve">A. </w:t>
      </w:r>
      <w:r w:rsidR="0029688D">
        <w:rPr>
          <w:rFonts w:ascii="Times New Roman" w:hAnsi="Times New Roman" w:cs="Times New Roman" w:hint="eastAsia"/>
          <w:noProof/>
          <w:sz w:val="20"/>
          <w:szCs w:val="20"/>
          <w:lang w:eastAsia="ja-JP"/>
        </w:rPr>
        <w:t>A</w:t>
      </w:r>
      <w:r w:rsidR="0029688D" w:rsidRPr="00B82F9F">
        <w:rPr>
          <w:rFonts w:ascii="Times New Roman" w:hAnsi="Times New Roman" w:cs="Times New Roman"/>
          <w:noProof/>
          <w:sz w:val="20"/>
          <w:szCs w:val="20"/>
          <w:lang w:eastAsia="ja-JP"/>
        </w:rPr>
        <w:t>n AC</w:t>
      </w:r>
      <w:r w:rsidR="0029688D">
        <w:rPr>
          <w:rFonts w:ascii="Times New Roman" w:hAnsi="Times New Roman" w:cs="Times New Roman" w:hint="eastAsia"/>
          <w:noProof/>
          <w:sz w:val="20"/>
          <w:szCs w:val="20"/>
          <w:lang w:eastAsia="ja-JP"/>
        </w:rPr>
        <w:t xml:space="preserve"> voltage</w:t>
      </w:r>
      <w:r w:rsidR="0029688D" w:rsidRPr="0029688D">
        <w:rPr>
          <w:rFonts w:ascii="Times New Roman" w:hAnsi="Times New Roman" w:cs="Times New Roman"/>
          <w:noProof/>
          <w:sz w:val="20"/>
          <w:szCs w:val="20"/>
          <w:lang w:eastAsia="ja-JP"/>
        </w:rPr>
        <w:t xml:space="preserve"> </w:t>
      </w:r>
      <w:r w:rsidR="0029688D" w:rsidRPr="00B82F9F">
        <w:rPr>
          <w:rFonts w:ascii="Times New Roman" w:hAnsi="Times New Roman" w:cs="Times New Roman"/>
          <w:noProof/>
          <w:sz w:val="20"/>
          <w:szCs w:val="20"/>
          <w:lang w:eastAsia="ja-JP"/>
        </w:rPr>
        <w:t>source (BP4610, NF)</w:t>
      </w:r>
      <w:r w:rsidR="0029688D">
        <w:rPr>
          <w:rFonts w:ascii="Times New Roman" w:hAnsi="Times New Roman" w:cs="Times New Roman" w:hint="eastAsia"/>
          <w:noProof/>
          <w:sz w:val="20"/>
          <w:szCs w:val="20"/>
          <w:lang w:eastAsia="ja-JP"/>
        </w:rPr>
        <w:t xml:space="preserve"> was connected to the EMs and the square voltage of 100Vp-p was supplied</w:t>
      </w:r>
      <w:r w:rsidR="0029688D" w:rsidRPr="00B82F9F">
        <w:rPr>
          <w:rFonts w:ascii="Times New Roman" w:hAnsi="Times New Roman" w:cs="Times New Roman"/>
          <w:noProof/>
          <w:sz w:val="20"/>
          <w:szCs w:val="20"/>
          <w:lang w:eastAsia="ja-JP"/>
        </w:rPr>
        <w:t>.</w:t>
      </w:r>
      <w:r w:rsidR="0029688D">
        <w:rPr>
          <w:rFonts w:ascii="Times New Roman" w:hAnsi="Times New Roman" w:cs="Times New Roman" w:hint="eastAsia"/>
          <w:noProof/>
          <w:sz w:val="20"/>
          <w:szCs w:val="20"/>
          <w:lang w:eastAsia="ja-JP"/>
        </w:rPr>
        <w:t xml:space="preserve"> The </w:t>
      </w:r>
      <w:r>
        <w:rPr>
          <w:rFonts w:ascii="Times New Roman" w:hAnsi="Times New Roman" w:cs="Times New Roman" w:hint="eastAsia"/>
          <w:noProof/>
          <w:sz w:val="20"/>
          <w:szCs w:val="20"/>
          <w:lang w:eastAsia="ja-JP"/>
        </w:rPr>
        <w:t>current in the coils was 7.8 Ap-p and that was more than the critic value.</w:t>
      </w:r>
      <w:r w:rsidRPr="00F07394">
        <w:rPr>
          <w:rFonts w:ascii="Times New Roman" w:hAnsi="Times New Roman" w:cs="Times New Roman" w:hint="eastAsia"/>
          <w:noProof/>
          <w:sz w:val="20"/>
          <w:szCs w:val="20"/>
          <w:lang w:eastAsia="ja-JP"/>
        </w:rPr>
        <w:t xml:space="preserve"> The voltage was applied for 3 h for each experiment. Again, for each experiment the MLSS of activated sludge </w:t>
      </w:r>
      <w:r w:rsidRPr="00F07394">
        <w:rPr>
          <w:rFonts w:ascii="Times New Roman" w:hAnsi="Times New Roman" w:cs="Times New Roman"/>
          <w:noProof/>
          <w:sz w:val="20"/>
          <w:szCs w:val="20"/>
          <w:lang w:eastAsia="ja-JP"/>
        </w:rPr>
        <w:t xml:space="preserve">was </w:t>
      </w:r>
      <w:r w:rsidRPr="00F07394">
        <w:rPr>
          <w:rFonts w:ascii="Times New Roman" w:hAnsi="Times New Roman" w:cs="Times New Roman" w:hint="eastAsia"/>
          <w:noProof/>
          <w:sz w:val="20"/>
          <w:szCs w:val="20"/>
          <w:lang w:eastAsia="ja-JP"/>
        </w:rPr>
        <w:t xml:space="preserve">measured before and after of the experiments. The values of pH of the samples were measured with a twin pH meter (B-211, Horiba). And the COD values of the samples were measured by a COD meter (UV-M3, </w:t>
      </w:r>
      <w:r>
        <w:rPr>
          <w:rFonts w:ascii="Times New Roman" w:hAnsi="Times New Roman" w:cs="Times New Roman" w:hint="eastAsia"/>
          <w:noProof/>
          <w:sz w:val="20"/>
          <w:szCs w:val="20"/>
          <w:lang w:eastAsia="ja-JP"/>
        </w:rPr>
        <w:t>Sky Science</w:t>
      </w:r>
      <w:r w:rsidRPr="00F07394">
        <w:rPr>
          <w:rFonts w:ascii="Times New Roman" w:hAnsi="Times New Roman" w:cs="Times New Roman" w:hint="eastAsia"/>
          <w:noProof/>
          <w:sz w:val="20"/>
          <w:szCs w:val="20"/>
          <w:lang w:eastAsia="ja-JP"/>
        </w:rPr>
        <w:t xml:space="preserve">). We also measured the </w:t>
      </w:r>
      <w:r w:rsidRPr="00F07394">
        <w:rPr>
          <w:rFonts w:ascii="Times New Roman" w:hAnsi="Times New Roman" w:cs="Times New Roman" w:hint="eastAsia"/>
          <w:i/>
          <w:iCs/>
          <w:noProof/>
          <w:sz w:val="20"/>
          <w:szCs w:val="20"/>
          <w:lang w:eastAsia="ja-JP"/>
        </w:rPr>
        <w:t>SV</w:t>
      </w:r>
      <w:r w:rsidRPr="00F07394">
        <w:rPr>
          <w:rFonts w:ascii="Times New Roman" w:hAnsi="Times New Roman" w:cs="Times New Roman" w:hint="eastAsia"/>
          <w:noProof/>
          <w:sz w:val="20"/>
          <w:szCs w:val="20"/>
          <w:vertAlign w:val="subscript"/>
          <w:lang w:eastAsia="ja-JP"/>
        </w:rPr>
        <w:t>3</w:t>
      </w:r>
      <w:r w:rsidRPr="00C53D04">
        <w:rPr>
          <w:rFonts w:ascii="Times New Roman" w:hAnsi="Times New Roman" w:cs="Times New Roman" w:hint="eastAsia"/>
          <w:noProof/>
          <w:sz w:val="20"/>
          <w:szCs w:val="20"/>
          <w:vertAlign w:val="subscript"/>
          <w:lang w:eastAsia="ja-JP"/>
        </w:rPr>
        <w:t>0</w:t>
      </w:r>
      <w:r w:rsidRPr="00C53D04">
        <w:rPr>
          <w:rFonts w:ascii="Times New Roman" w:hAnsi="Times New Roman" w:cs="Times New Roman" w:hint="eastAsia"/>
          <w:noProof/>
          <w:sz w:val="20"/>
          <w:szCs w:val="20"/>
          <w:lang w:eastAsia="ja-JP"/>
        </w:rPr>
        <w:t xml:space="preserve"> for all</w:t>
      </w:r>
      <w:r>
        <w:rPr>
          <w:rFonts w:ascii="Times New Roman" w:hAnsi="Times New Roman" w:cs="Times New Roman" w:hint="eastAsia"/>
          <w:noProof/>
          <w:sz w:val="20"/>
          <w:szCs w:val="20"/>
          <w:lang w:eastAsia="ja-JP"/>
        </w:rPr>
        <w:t xml:space="preserve"> the</w:t>
      </w:r>
      <w:r>
        <w:rPr>
          <w:rFonts w:ascii="Times New Roman" w:hAnsi="Times New Roman" w:cs="Times New Roman" w:hint="eastAsia"/>
          <w:b/>
          <w:sz w:val="20"/>
          <w:szCs w:val="20"/>
          <w:lang w:eastAsia="ja-JP"/>
        </w:rPr>
        <w:t xml:space="preserve"> </w:t>
      </w:r>
      <w:r w:rsidRPr="00F07394">
        <w:rPr>
          <w:rFonts w:ascii="Times New Roman" w:hAnsi="Times New Roman" w:cs="Times New Roman" w:hint="eastAsia"/>
          <w:noProof/>
          <w:sz w:val="20"/>
          <w:szCs w:val="20"/>
          <w:lang w:eastAsia="ja-JP"/>
        </w:rPr>
        <w:t xml:space="preserve">samples. The values of the related parameters can be seen in Table </w:t>
      </w:r>
      <w:r>
        <w:rPr>
          <w:rFonts w:ascii="Times New Roman" w:hAnsi="Times New Roman" w:cs="Times New Roman" w:hint="eastAsia"/>
          <w:noProof/>
          <w:sz w:val="20"/>
          <w:szCs w:val="20"/>
          <w:lang w:eastAsia="ja-JP"/>
        </w:rPr>
        <w:t>1</w:t>
      </w:r>
      <w:r w:rsidRPr="00F07394">
        <w:rPr>
          <w:rFonts w:ascii="Times New Roman" w:hAnsi="Times New Roman" w:cs="Times New Roman" w:hint="eastAsia"/>
          <w:noProof/>
          <w:sz w:val="20"/>
          <w:szCs w:val="20"/>
          <w:lang w:eastAsia="ja-JP"/>
        </w:rPr>
        <w:t>. The results will be explained with the sample a. The initial value of MLSS of the sample a was 1500 mg/L and it changed to 110 mg/L after the cell lysis. Snapshots were put in Fig.</w:t>
      </w:r>
      <w:r>
        <w:rPr>
          <w:rFonts w:ascii="Times New Roman" w:hAnsi="Times New Roman" w:cs="Times New Roman" w:hint="eastAsia"/>
          <w:noProof/>
          <w:sz w:val="20"/>
          <w:szCs w:val="20"/>
          <w:lang w:eastAsia="ja-JP"/>
        </w:rPr>
        <w:t>4 (a, b)</w:t>
      </w:r>
      <w:r w:rsidRPr="00F07394">
        <w:rPr>
          <w:rFonts w:ascii="Times New Roman" w:hAnsi="Times New Roman" w:cs="Times New Roman" w:hint="eastAsia"/>
          <w:noProof/>
          <w:sz w:val="20"/>
          <w:szCs w:val="20"/>
          <w:lang w:eastAsia="ja-JP"/>
        </w:rPr>
        <w:t xml:space="preserve">  where </w:t>
      </w:r>
      <w:r w:rsidRPr="00F07394">
        <w:rPr>
          <w:rFonts w:ascii="Times New Roman" w:hAnsi="Times New Roman" w:cs="Times New Roman" w:hint="eastAsia"/>
          <w:i/>
          <w:iCs/>
          <w:noProof/>
          <w:sz w:val="20"/>
          <w:szCs w:val="20"/>
          <w:lang w:eastAsia="ja-JP"/>
        </w:rPr>
        <w:t>SV</w:t>
      </w:r>
      <w:r w:rsidRPr="00F07394">
        <w:rPr>
          <w:rFonts w:ascii="Times New Roman" w:hAnsi="Times New Roman" w:cs="Times New Roman" w:hint="eastAsia"/>
          <w:noProof/>
          <w:sz w:val="20"/>
          <w:szCs w:val="20"/>
          <w:vertAlign w:val="subscript"/>
          <w:lang w:eastAsia="ja-JP"/>
        </w:rPr>
        <w:t>30</w:t>
      </w:r>
      <w:r w:rsidRPr="00F07394">
        <w:rPr>
          <w:rFonts w:ascii="Times New Roman" w:hAnsi="Times New Roman" w:cs="Times New Roman" w:hint="eastAsia"/>
          <w:noProof/>
          <w:sz w:val="20"/>
          <w:szCs w:val="20"/>
          <w:lang w:eastAsia="ja-JP"/>
        </w:rPr>
        <w:t xml:space="preserve"> measurement was carried out for the sample a. It can be seen that after the treatment, the MLSS decreased and which might increase the COD of the sample. The </w:t>
      </w:r>
      <w:r>
        <w:rPr>
          <w:rFonts w:ascii="Times New Roman" w:hAnsi="Times New Roman" w:cs="Times New Roman" w:hint="eastAsia"/>
          <w:noProof/>
          <w:sz w:val="20"/>
          <w:szCs w:val="20"/>
          <w:lang w:eastAsia="ja-JP"/>
        </w:rPr>
        <w:t>values</w:t>
      </w:r>
      <w:r w:rsidRPr="00F07394">
        <w:rPr>
          <w:rFonts w:ascii="Times New Roman" w:hAnsi="Times New Roman" w:cs="Times New Roman" w:hint="eastAsia"/>
          <w:noProof/>
          <w:sz w:val="20"/>
          <w:szCs w:val="20"/>
          <w:lang w:eastAsia="ja-JP"/>
        </w:rPr>
        <w:t xml:space="preserve"> of the COD </w:t>
      </w:r>
      <w:r>
        <w:rPr>
          <w:rFonts w:ascii="Times New Roman" w:hAnsi="Times New Roman" w:cs="Times New Roman" w:hint="eastAsia"/>
          <w:noProof/>
          <w:sz w:val="20"/>
          <w:szCs w:val="20"/>
          <w:lang w:eastAsia="ja-JP"/>
        </w:rPr>
        <w:t xml:space="preserve">at Table 1 </w:t>
      </w:r>
      <w:r w:rsidRPr="00F07394">
        <w:rPr>
          <w:rFonts w:ascii="Times New Roman" w:hAnsi="Times New Roman" w:cs="Times New Roman" w:hint="eastAsia"/>
          <w:noProof/>
          <w:sz w:val="20"/>
          <w:szCs w:val="20"/>
          <w:lang w:eastAsia="ja-JP"/>
        </w:rPr>
        <w:t>also supported it. However, the values of pH did not change so much after the treatment.</w:t>
      </w:r>
      <w:r>
        <w:rPr>
          <w:rFonts w:ascii="Times New Roman" w:hAnsi="Times New Roman" w:cs="Times New Roman" w:hint="eastAsia"/>
          <w:noProof/>
          <w:sz w:val="20"/>
          <w:szCs w:val="20"/>
          <w:lang w:eastAsia="ja-JP"/>
        </w:rPr>
        <w:t xml:space="preserve"> And for all the samples, the values of the </w:t>
      </w:r>
      <w:r w:rsidRPr="00F07394">
        <w:rPr>
          <w:rFonts w:ascii="Times New Roman" w:hAnsi="Times New Roman" w:cs="Times New Roman" w:hint="eastAsia"/>
          <w:i/>
          <w:iCs/>
          <w:noProof/>
          <w:sz w:val="20"/>
          <w:szCs w:val="20"/>
          <w:lang w:eastAsia="ja-JP"/>
        </w:rPr>
        <w:t>SV</w:t>
      </w:r>
      <w:r w:rsidRPr="00F07394">
        <w:rPr>
          <w:rFonts w:ascii="Times New Roman" w:hAnsi="Times New Roman" w:cs="Times New Roman" w:hint="eastAsia"/>
          <w:noProof/>
          <w:sz w:val="20"/>
          <w:szCs w:val="20"/>
          <w:vertAlign w:val="subscript"/>
          <w:lang w:eastAsia="ja-JP"/>
        </w:rPr>
        <w:t>30</w:t>
      </w:r>
      <w:r>
        <w:rPr>
          <w:rFonts w:ascii="Times New Roman" w:hAnsi="Times New Roman" w:cs="Times New Roman" w:hint="eastAsia"/>
          <w:noProof/>
          <w:sz w:val="20"/>
          <w:szCs w:val="20"/>
          <w:vertAlign w:val="subscript"/>
          <w:lang w:eastAsia="ja-JP"/>
        </w:rPr>
        <w:t xml:space="preserve"> </w:t>
      </w:r>
      <w:r>
        <w:rPr>
          <w:rFonts w:ascii="Times New Roman" w:hAnsi="Times New Roman" w:cs="Times New Roman" w:hint="eastAsia"/>
          <w:noProof/>
          <w:sz w:val="20"/>
          <w:szCs w:val="20"/>
          <w:lang w:eastAsia="ja-JP"/>
        </w:rPr>
        <w:t xml:space="preserve">could not be determined. </w:t>
      </w:r>
      <w:r>
        <w:rPr>
          <w:rFonts w:ascii="Times New Roman" w:hAnsi="Times New Roman" w:cs="Times New Roman"/>
          <w:noProof/>
          <w:sz w:val="20"/>
          <w:szCs w:val="20"/>
          <w:lang w:eastAsia="ja-JP"/>
        </w:rPr>
        <w:t>I</w:t>
      </w:r>
      <w:r>
        <w:rPr>
          <w:rFonts w:ascii="Times New Roman" w:hAnsi="Times New Roman" w:cs="Times New Roman" w:hint="eastAsia"/>
          <w:noProof/>
          <w:sz w:val="20"/>
          <w:szCs w:val="20"/>
          <w:lang w:eastAsia="ja-JP"/>
        </w:rPr>
        <w:t>t is to be mentioned that during all the treatment time, an electric fan was used to the coils of the EMs as an air cooling system. The temperature of the treatment container was not mentioned here as they were always found same to the room temperature.</w:t>
      </w:r>
    </w:p>
    <w:p w:rsidR="00444237" w:rsidRDefault="00444237" w:rsidP="005E344E">
      <w:pPr>
        <w:spacing w:after="0" w:line="240" w:lineRule="auto"/>
        <w:jc w:val="both"/>
        <w:rPr>
          <w:rFonts w:ascii="Times New Roman" w:hAnsi="Times New Roman" w:cs="Times New Roman"/>
          <w:noProof/>
          <w:sz w:val="20"/>
          <w:szCs w:val="20"/>
          <w:lang w:eastAsia="ja-JP"/>
        </w:rPr>
      </w:pPr>
    </w:p>
    <w:p w:rsidR="005E344E" w:rsidRPr="0029688D" w:rsidRDefault="005E344E" w:rsidP="005E344E">
      <w:pPr>
        <w:spacing w:after="0" w:line="240" w:lineRule="auto"/>
        <w:jc w:val="both"/>
        <w:rPr>
          <w:rFonts w:ascii="Times New Roman" w:hAnsi="Times New Roman" w:cs="Times New Roman"/>
          <w:b/>
          <w:sz w:val="20"/>
          <w:szCs w:val="20"/>
          <w:lang w:eastAsia="ja-JP"/>
        </w:rPr>
      </w:pPr>
      <w:r w:rsidRPr="00C53D04">
        <w:rPr>
          <w:rFonts w:ascii="Times New Roman" w:hAnsi="Times New Roman" w:cs="Times New Roman" w:hint="eastAsia"/>
          <w:noProof/>
          <w:sz w:val="20"/>
          <w:szCs w:val="20"/>
          <w:lang w:eastAsia="ja-JP"/>
        </w:rPr>
        <w:t>Fig.</w:t>
      </w:r>
      <w:r w:rsidR="00E70BD4" w:rsidRPr="00C53D04">
        <w:rPr>
          <w:rFonts w:ascii="Times New Roman" w:hAnsi="Times New Roman" w:cs="Times New Roman" w:hint="eastAsia"/>
          <w:noProof/>
          <w:sz w:val="20"/>
          <w:szCs w:val="20"/>
          <w:lang w:eastAsia="ja-JP"/>
        </w:rPr>
        <w:t xml:space="preserve">4 </w:t>
      </w:r>
      <w:r w:rsidRPr="00C53D04">
        <w:rPr>
          <w:rFonts w:ascii="Times New Roman" w:hAnsi="Times New Roman" w:cs="Times New Roman" w:hint="eastAsia"/>
          <w:noProof/>
          <w:sz w:val="20"/>
          <w:szCs w:val="20"/>
          <w:lang w:eastAsia="ja-JP"/>
        </w:rPr>
        <w:t xml:space="preserve">(c ) shows the relation ship of MLSS changing with the initial values of the samples. Again, it shows the </w:t>
      </w:r>
      <w:r w:rsidRPr="00D149B6">
        <w:rPr>
          <w:rFonts w:ascii="Times New Roman" w:hAnsi="Times New Roman" w:cs="Times New Roman" w:hint="eastAsia"/>
          <w:noProof/>
          <w:sz w:val="20"/>
          <w:szCs w:val="20"/>
          <w:lang w:eastAsia="ja-JP"/>
        </w:rPr>
        <w:t>relationship of the COD values of the samples. Before the treatment, it is clear that the values of COD do not depend on the values of the samples</w:t>
      </w:r>
      <w:r w:rsidRPr="00D149B6">
        <w:rPr>
          <w:rFonts w:ascii="Times New Roman" w:hAnsi="Times New Roman" w:cs="Times New Roman"/>
          <w:noProof/>
          <w:sz w:val="20"/>
          <w:szCs w:val="20"/>
          <w:lang w:eastAsia="ja-JP"/>
        </w:rPr>
        <w:t>’</w:t>
      </w:r>
      <w:r w:rsidRPr="00D149B6">
        <w:rPr>
          <w:rFonts w:ascii="Times New Roman" w:hAnsi="Times New Roman" w:cs="Times New Roman" w:hint="eastAsia"/>
          <w:noProof/>
          <w:sz w:val="20"/>
          <w:szCs w:val="20"/>
          <w:lang w:eastAsia="ja-JP"/>
        </w:rPr>
        <w:t xml:space="preserve"> initial amount of the sludge concentration. But the values of COD were obviously increased after the treatment of the activated sludge with the EMs. It can </w:t>
      </w:r>
      <w:r w:rsidR="002936B3" w:rsidRPr="00D149B6">
        <w:rPr>
          <w:rFonts w:ascii="Times New Roman" w:hAnsi="Times New Roman" w:cs="Times New Roman" w:hint="eastAsia"/>
          <w:noProof/>
          <w:sz w:val="20"/>
          <w:szCs w:val="20"/>
          <w:lang w:eastAsia="ja-JP"/>
        </w:rPr>
        <w:t xml:space="preserve">easily </w:t>
      </w:r>
      <w:r w:rsidRPr="00D149B6">
        <w:rPr>
          <w:rFonts w:ascii="Times New Roman" w:hAnsi="Times New Roman" w:cs="Times New Roman" w:hint="eastAsia"/>
          <w:noProof/>
          <w:sz w:val="20"/>
          <w:szCs w:val="20"/>
          <w:lang w:eastAsia="ja-JP"/>
        </w:rPr>
        <w:t>be understood that it is possible because of the cell lysis of the activated sludge performed by our method.</w:t>
      </w:r>
    </w:p>
    <w:p w:rsidR="00843C85" w:rsidRPr="007A34DB" w:rsidRDefault="00D66D5E" w:rsidP="007A34DB">
      <w:pPr>
        <w:spacing w:after="0" w:line="240" w:lineRule="auto"/>
        <w:jc w:val="both"/>
        <w:rPr>
          <w:rFonts w:ascii="Times New Roman" w:hAnsi="Times New Roman" w:cs="Times New Roman"/>
          <w:sz w:val="20"/>
          <w:szCs w:val="20"/>
          <w:lang w:eastAsia="ja-JP"/>
        </w:rPr>
      </w:pPr>
      <w:r w:rsidRPr="0076015E">
        <w:rPr>
          <w:rFonts w:ascii="Times New Roman" w:hAnsi="Times New Roman" w:cs="Times New Roman"/>
          <w:bCs/>
          <w:noProof/>
          <w:sz w:val="20"/>
          <w:szCs w:val="20"/>
          <w:highlight w:val="yellow"/>
        </w:rPr>
        <mc:AlternateContent>
          <mc:Choice Requires="wps">
            <w:drawing>
              <wp:anchor distT="0" distB="0" distL="114300" distR="114300" simplePos="0" relativeHeight="251660288" behindDoc="0" locked="0" layoutInCell="1" allowOverlap="1" wp14:anchorId="2A6BC862" wp14:editId="03F325FB">
                <wp:simplePos x="0" y="0"/>
                <wp:positionH relativeFrom="column">
                  <wp:posOffset>153035</wp:posOffset>
                </wp:positionH>
                <wp:positionV relativeFrom="paragraph">
                  <wp:posOffset>1446530</wp:posOffset>
                </wp:positionV>
                <wp:extent cx="5448300" cy="3518535"/>
                <wp:effectExtent l="0" t="0" r="0" b="5715"/>
                <wp:wrapSquare wrapText="bothSides"/>
                <wp:docPr id="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8300" cy="3518535"/>
                        </a:xfrm>
                        <a:prstGeom prst="rect">
                          <a:avLst/>
                        </a:prstGeom>
                        <a:solidFill>
                          <a:srgbClr val="FFFFFF"/>
                        </a:solidFill>
                        <a:ln w="9525">
                          <a:noFill/>
                          <a:miter lim="800000"/>
                          <a:headEnd/>
                          <a:tailEnd/>
                        </a:ln>
                      </wps:spPr>
                      <wps:txbx>
                        <w:txbxContent>
                          <w:p w:rsidR="0029688D" w:rsidRPr="00524DC8" w:rsidRDefault="001B3191" w:rsidP="00AC2C4E">
                            <w:pPr>
                              <w:jc w:val="center"/>
                              <w:rPr>
                                <w:rFonts w:ascii="Times New Roman" w:hAnsi="Times New Roman" w:cs="Times New Roman"/>
                                <w:sz w:val="20"/>
                                <w:szCs w:val="20"/>
                                <w:lang w:eastAsia="ja-JP"/>
                              </w:rPr>
                            </w:pPr>
                            <w:r w:rsidRPr="001B3191">
                              <w:rPr>
                                <w:noProof/>
                              </w:rPr>
                              <w:drawing>
                                <wp:inline distT="0" distB="0" distL="0" distR="0">
                                  <wp:extent cx="4572000" cy="2780030"/>
                                  <wp:effectExtent l="0" t="0" r="0" b="127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0" cy="2780030"/>
                                          </a:xfrm>
                                          <a:prstGeom prst="rect">
                                            <a:avLst/>
                                          </a:prstGeom>
                                          <a:noFill/>
                                          <a:ln>
                                            <a:noFill/>
                                          </a:ln>
                                        </pic:spPr>
                                      </pic:pic>
                                    </a:graphicData>
                                  </a:graphic>
                                </wp:inline>
                              </w:drawing>
                            </w:r>
                            <w:r w:rsidRPr="001B3191">
                              <w:rPr>
                                <w:lang w:bidi="bn-IN"/>
                              </w:rPr>
                              <w:t xml:space="preserve"> </w:t>
                            </w:r>
                          </w:p>
                          <w:p w:rsidR="0076015E" w:rsidRDefault="00D92D35" w:rsidP="00657B3A">
                            <w:pPr>
                              <w:jc w:val="center"/>
                              <w:rPr>
                                <w:rFonts w:ascii="Times New Roman" w:hAnsi="Times New Roman" w:cs="Times New Roman"/>
                                <w:b/>
                                <w:bCs/>
                                <w:i/>
                                <w:iCs/>
                                <w:sz w:val="20"/>
                                <w:szCs w:val="20"/>
                                <w:lang w:eastAsia="ja-JP"/>
                              </w:rPr>
                            </w:pPr>
                            <w:r w:rsidRPr="00864B64">
                              <w:rPr>
                                <w:rFonts w:ascii="Times New Roman" w:hAnsi="Times New Roman" w:cs="Times New Roman"/>
                                <w:b/>
                                <w:bCs/>
                                <w:i/>
                                <w:iCs/>
                                <w:sz w:val="20"/>
                                <w:szCs w:val="20"/>
                                <w:lang w:eastAsia="ja-JP"/>
                              </w:rPr>
                              <w:t>Fig.</w:t>
                            </w:r>
                            <w:r w:rsidR="00864B64" w:rsidRPr="00864B64">
                              <w:rPr>
                                <w:rFonts w:ascii="Times New Roman" w:hAnsi="Times New Roman" w:cs="Times New Roman" w:hint="eastAsia"/>
                                <w:b/>
                                <w:bCs/>
                                <w:i/>
                                <w:iCs/>
                                <w:sz w:val="20"/>
                                <w:szCs w:val="20"/>
                                <w:lang w:eastAsia="ja-JP"/>
                              </w:rPr>
                              <w:t>3</w:t>
                            </w:r>
                            <w:r w:rsidR="00864B64">
                              <w:rPr>
                                <w:rFonts w:ascii="Times New Roman" w:hAnsi="Times New Roman" w:cs="Times New Roman" w:hint="eastAsia"/>
                                <w:b/>
                                <w:bCs/>
                                <w:i/>
                                <w:iCs/>
                                <w:sz w:val="20"/>
                                <w:szCs w:val="20"/>
                                <w:lang w:eastAsia="ja-JP"/>
                              </w:rPr>
                              <w:t xml:space="preserve">.  </w:t>
                            </w:r>
                            <w:r w:rsidR="007E2F92">
                              <w:rPr>
                                <w:rFonts w:ascii="Times New Roman" w:hAnsi="Times New Roman" w:cs="Times New Roman" w:hint="eastAsia"/>
                                <w:b/>
                                <w:bCs/>
                                <w:i/>
                                <w:iCs/>
                                <w:sz w:val="20"/>
                                <w:szCs w:val="20"/>
                                <w:lang w:eastAsia="ja-JP"/>
                              </w:rPr>
                              <w:t xml:space="preserve">The theoretical and measured values of the critic electric current needed to lift up of 1 g of ferrite particles against </w:t>
                            </w:r>
                            <w:r w:rsidR="007E2F92">
                              <w:rPr>
                                <w:rFonts w:ascii="Times New Roman" w:hAnsi="Times New Roman" w:cs="Times New Roman"/>
                                <w:b/>
                                <w:bCs/>
                                <w:i/>
                                <w:iCs/>
                                <w:sz w:val="20"/>
                                <w:szCs w:val="20"/>
                                <w:lang w:eastAsia="ja-JP"/>
                              </w:rPr>
                              <w:t>the</w:t>
                            </w:r>
                            <w:r w:rsidR="007E2F92">
                              <w:rPr>
                                <w:rFonts w:ascii="Times New Roman" w:hAnsi="Times New Roman" w:cs="Times New Roman" w:hint="eastAsia"/>
                                <w:b/>
                                <w:bCs/>
                                <w:i/>
                                <w:iCs/>
                                <w:sz w:val="20"/>
                                <w:szCs w:val="20"/>
                                <w:lang w:eastAsia="ja-JP"/>
                              </w:rPr>
                              <w:t xml:space="preserve"> gravity</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2A6BC862" id="_x0000_s1028" type="#_x0000_t202" style="position:absolute;left:0;text-align:left;margin-left:12.05pt;margin-top:113.9pt;width:429pt;height:277.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" stroked="f">
                <v:textbox>
                  <w:txbxContent>
                    <w:p w:rsidR="0029688D" w:rsidRPr="00524DC8" w:rsidRDefault="001B3191" w:rsidP="00AC2C4E">
                      <w:pPr>
                        <w:jc w:val="center"/>
                        <w:rPr>
                          <w:rFonts w:ascii="Times New Roman" w:hAnsi="Times New Roman" w:cs="Times New Roman"/>
                          <w:sz w:val="20"/>
                          <w:szCs w:val="20"/>
                          <w:lang w:eastAsia="ja-JP"/>
                        </w:rPr>
                      </w:pPr>
                      <w:r w:rsidRPr="001B3191">
                        <w:rPr>
                          <w:noProof/>
                        </w:rPr>
                        <w:drawing>
                          <wp:inline distT="0" distB="0" distL="0" distR="0">
                            <wp:extent cx="4572000" cy="2780030"/>
                            <wp:effectExtent l="0" t="0" r="0" b="127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0" cy="2780030"/>
                                    </a:xfrm>
                                    <a:prstGeom prst="rect">
                                      <a:avLst/>
                                    </a:prstGeom>
                                    <a:noFill/>
                                    <a:ln>
                                      <a:noFill/>
                                    </a:ln>
                                  </pic:spPr>
                                </pic:pic>
                              </a:graphicData>
                            </a:graphic>
                          </wp:inline>
                        </w:drawing>
                      </w:r>
                      <w:r w:rsidRPr="001B3191">
                        <w:rPr>
                          <w:lang w:bidi="bn-IN"/>
                        </w:rPr>
                        <w:t xml:space="preserve"> </w:t>
                      </w:r>
                    </w:p>
                    <w:p w:rsidR="0076015E" w:rsidRDefault="00D92D35" w:rsidP="00657B3A">
                      <w:pPr>
                        <w:jc w:val="center"/>
                        <w:rPr>
                          <w:rFonts w:ascii="Times New Roman" w:hAnsi="Times New Roman" w:cs="Times New Roman"/>
                          <w:b/>
                          <w:bCs/>
                          <w:i/>
                          <w:iCs/>
                          <w:sz w:val="20"/>
                          <w:szCs w:val="20"/>
                          <w:lang w:eastAsia="ja-JP"/>
                        </w:rPr>
                      </w:pPr>
                      <w:r w:rsidRPr="00864B64">
                        <w:rPr>
                          <w:rFonts w:ascii="Times New Roman" w:hAnsi="Times New Roman" w:cs="Times New Roman"/>
                          <w:b/>
                          <w:bCs/>
                          <w:i/>
                          <w:iCs/>
                          <w:sz w:val="20"/>
                          <w:szCs w:val="20"/>
                          <w:lang w:eastAsia="ja-JP"/>
                        </w:rPr>
                        <w:t>Fig.</w:t>
                      </w:r>
                      <w:r w:rsidR="00864B64" w:rsidRPr="00864B64">
                        <w:rPr>
                          <w:rFonts w:ascii="Times New Roman" w:hAnsi="Times New Roman" w:cs="Times New Roman" w:hint="eastAsia"/>
                          <w:b/>
                          <w:bCs/>
                          <w:i/>
                          <w:iCs/>
                          <w:sz w:val="20"/>
                          <w:szCs w:val="20"/>
                          <w:lang w:eastAsia="ja-JP"/>
                        </w:rPr>
                        <w:t>3</w:t>
                      </w:r>
                      <w:r w:rsidR="00864B64">
                        <w:rPr>
                          <w:rFonts w:ascii="Times New Roman" w:hAnsi="Times New Roman" w:cs="Times New Roman" w:hint="eastAsia"/>
                          <w:b/>
                          <w:bCs/>
                          <w:i/>
                          <w:iCs/>
                          <w:sz w:val="20"/>
                          <w:szCs w:val="20"/>
                          <w:lang w:eastAsia="ja-JP"/>
                        </w:rPr>
                        <w:t xml:space="preserve">.  </w:t>
                      </w:r>
                      <w:r w:rsidR="007E2F92">
                        <w:rPr>
                          <w:rFonts w:ascii="Times New Roman" w:hAnsi="Times New Roman" w:cs="Times New Roman" w:hint="eastAsia"/>
                          <w:b/>
                          <w:bCs/>
                          <w:i/>
                          <w:iCs/>
                          <w:sz w:val="20"/>
                          <w:szCs w:val="20"/>
                          <w:lang w:eastAsia="ja-JP"/>
                        </w:rPr>
                        <w:t xml:space="preserve">The theoretical and measured values of the critic electric current needed to lift up of 1 g of ferrite particles against </w:t>
                      </w:r>
                      <w:r w:rsidR="007E2F92">
                        <w:rPr>
                          <w:rFonts w:ascii="Times New Roman" w:hAnsi="Times New Roman" w:cs="Times New Roman"/>
                          <w:b/>
                          <w:bCs/>
                          <w:i/>
                          <w:iCs/>
                          <w:sz w:val="20"/>
                          <w:szCs w:val="20"/>
                          <w:lang w:eastAsia="ja-JP"/>
                        </w:rPr>
                        <w:t>the</w:t>
                      </w:r>
                      <w:r w:rsidR="007E2F92">
                        <w:rPr>
                          <w:rFonts w:ascii="Times New Roman" w:hAnsi="Times New Roman" w:cs="Times New Roman" w:hint="eastAsia"/>
                          <w:b/>
                          <w:bCs/>
                          <w:i/>
                          <w:iCs/>
                          <w:sz w:val="20"/>
                          <w:szCs w:val="20"/>
                          <w:lang w:eastAsia="ja-JP"/>
                        </w:rPr>
                        <w:t xml:space="preserve"> gravity</w:t>
                      </w:r>
                    </w:p>
                  </w:txbxContent>
                </v:textbox>
                <w10:wrap type="square"/>
              </v:shape>
            </w:pict>
          </mc:Fallback>
        </mc:AlternateContent>
      </w:r>
      <w:r w:rsidR="001D7FCF">
        <w:rPr>
          <w:rFonts w:ascii="Times New Roman" w:hAnsi="Times New Roman" w:cs="Times New Roman"/>
          <w:bCs/>
          <w:noProof/>
          <w:sz w:val="20"/>
          <w:szCs w:val="20"/>
        </w:rPr>
        <mc:AlternateContent>
          <mc:Choice Requires="wps">
            <w:drawing>
              <wp:anchor distT="0" distB="0" distL="114300" distR="114300" simplePos="0" relativeHeight="251670528" behindDoc="0" locked="0" layoutInCell="1" allowOverlap="1" wp14:anchorId="3A2ACD6C" wp14:editId="171777A9">
                <wp:simplePos x="0" y="0"/>
                <wp:positionH relativeFrom="column">
                  <wp:posOffset>3279775</wp:posOffset>
                </wp:positionH>
                <wp:positionV relativeFrom="paragraph">
                  <wp:posOffset>-6224270</wp:posOffset>
                </wp:positionV>
                <wp:extent cx="336550" cy="252095"/>
                <wp:effectExtent l="0" t="0" r="6350" b="0"/>
                <wp:wrapNone/>
                <wp:docPr id="47" name="テキスト ボックス 47"/>
                <wp:cNvGraphicFramePr/>
                <a:graphic xmlns:a="http://schemas.openxmlformats.org/drawingml/2006/main">
                  <a:graphicData uri="http://schemas.microsoft.com/office/word/2010/wordprocessingShape">
                    <wps:wsp>
                      <wps:cNvSpPr txBox="1"/>
                      <wps:spPr>
                        <a:xfrm>
                          <a:off x="0" y="0"/>
                          <a:ext cx="336550" cy="25209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F78D1" w:rsidRPr="00BF78D1" w:rsidRDefault="00BF78D1" w:rsidP="00BF78D1">
                            <w:pPr>
                              <w:rPr>
                                <w:rFonts w:ascii="Times New Roman" w:hAnsi="Times New Roman" w:cs="Times New Roman"/>
                                <w:b/>
                                <w:bCs/>
                                <w:i/>
                                <w:iCs/>
                                <w:sz w:val="20"/>
                                <w:szCs w:val="20"/>
                                <w:lang w:eastAsia="ja-JP"/>
                              </w:rPr>
                            </w:pPr>
                            <w:r w:rsidRPr="00BF78D1">
                              <w:rPr>
                                <w:rFonts w:ascii="Times New Roman" w:hAnsi="Times New Roman" w:cs="Times New Roman"/>
                                <w:b/>
                                <w:bCs/>
                                <w:i/>
                                <w:iCs/>
                                <w:sz w:val="20"/>
                                <w:szCs w:val="20"/>
                                <w:lang w:eastAsia="ja-JP"/>
                              </w:rPr>
                              <w:t>(</w:t>
                            </w:r>
                            <w:r>
                              <w:rPr>
                                <w:rFonts w:ascii="Times New Roman" w:hAnsi="Times New Roman" w:cs="Times New Roman" w:hint="eastAsia"/>
                                <w:b/>
                                <w:bCs/>
                                <w:i/>
                                <w:iCs/>
                                <w:sz w:val="20"/>
                                <w:szCs w:val="20"/>
                                <w:lang w:eastAsia="ja-JP"/>
                              </w:rPr>
                              <w:t>b</w:t>
                            </w:r>
                            <w:r w:rsidRPr="00BF78D1">
                              <w:rPr>
                                <w:rFonts w:ascii="Times New Roman" w:hAnsi="Times New Roman" w:cs="Times New Roman"/>
                                <w:b/>
                                <w:bCs/>
                                <w:i/>
                                <w:iCs/>
                                <w:sz w:val="20"/>
                                <w:szCs w:val="20"/>
                                <w:lang w:eastAsia="ja-JP"/>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2ACD6C" id="テキスト ボックス 47" o:spid="_x0000_s1029" type="#_x0000_t202" style="position:absolute;left:0;text-align:left;margin-left:258.25pt;margin-top:-490.1pt;width:26.5pt;height:19.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" fillcolor="white [3201]" stroked="f" strokeweight=".5pt">
                <v:textbox>
                  <w:txbxContent>
                    <w:p w:rsidR="00BF78D1" w:rsidRPr="00BF78D1" w:rsidRDefault="00BF78D1" w:rsidP="00BF78D1">
                      <w:pPr>
                        <w:rPr>
                          <w:rFonts w:ascii="Times New Roman" w:hAnsi="Times New Roman" w:cs="Times New Roman"/>
                          <w:b/>
                          <w:bCs/>
                          <w:i/>
                          <w:iCs/>
                          <w:sz w:val="20"/>
                          <w:szCs w:val="20"/>
                          <w:lang w:eastAsia="ja-JP"/>
                        </w:rPr>
                      </w:pPr>
                      <w:r w:rsidRPr="00BF78D1">
                        <w:rPr>
                          <w:rFonts w:ascii="Times New Roman" w:hAnsi="Times New Roman" w:cs="Times New Roman"/>
                          <w:b/>
                          <w:bCs/>
                          <w:i/>
                          <w:iCs/>
                          <w:sz w:val="20"/>
                          <w:szCs w:val="20"/>
                          <w:lang w:eastAsia="ja-JP"/>
                        </w:rPr>
                        <w:t>(</w:t>
                      </w:r>
                      <w:r>
                        <w:rPr>
                          <w:rFonts w:ascii="Times New Roman" w:hAnsi="Times New Roman" w:cs="Times New Roman" w:hint="eastAsia"/>
                          <w:b/>
                          <w:bCs/>
                          <w:i/>
                          <w:iCs/>
                          <w:sz w:val="20"/>
                          <w:szCs w:val="20"/>
                          <w:lang w:eastAsia="ja-JP"/>
                        </w:rPr>
                        <w:t>b</w:t>
                      </w:r>
                      <w:r w:rsidRPr="00BF78D1">
                        <w:rPr>
                          <w:rFonts w:ascii="Times New Roman" w:hAnsi="Times New Roman" w:cs="Times New Roman"/>
                          <w:b/>
                          <w:bCs/>
                          <w:i/>
                          <w:iCs/>
                          <w:sz w:val="20"/>
                          <w:szCs w:val="20"/>
                          <w:lang w:eastAsia="ja-JP"/>
                        </w:rPr>
                        <w:t>)</w:t>
                      </w:r>
                    </w:p>
                  </w:txbxContent>
                </v:textbox>
              </v:shape>
            </w:pict>
          </mc:Fallback>
        </mc:AlternateContent>
      </w:r>
      <w:r w:rsidR="001D7FCF">
        <w:rPr>
          <w:rFonts w:ascii="Times New Roman" w:hAnsi="Times New Roman" w:cs="Times New Roman"/>
          <w:bCs/>
          <w:noProof/>
          <w:sz w:val="20"/>
          <w:szCs w:val="20"/>
        </w:rPr>
        <mc:AlternateContent>
          <mc:Choice Requires="wps">
            <w:drawing>
              <wp:anchor distT="0" distB="0" distL="114300" distR="114300" simplePos="0" relativeHeight="251668480" behindDoc="0" locked="0" layoutInCell="1" allowOverlap="1" wp14:anchorId="7A56568C" wp14:editId="5D4335FD">
                <wp:simplePos x="0" y="0"/>
                <wp:positionH relativeFrom="column">
                  <wp:posOffset>1555466</wp:posOffset>
                </wp:positionH>
                <wp:positionV relativeFrom="paragraph">
                  <wp:posOffset>-6220515</wp:posOffset>
                </wp:positionV>
                <wp:extent cx="386715" cy="252095"/>
                <wp:effectExtent l="0" t="0" r="0" b="0"/>
                <wp:wrapNone/>
                <wp:docPr id="46" name="テキスト ボックス 46"/>
                <wp:cNvGraphicFramePr/>
                <a:graphic xmlns:a="http://schemas.openxmlformats.org/drawingml/2006/main">
                  <a:graphicData uri="http://schemas.microsoft.com/office/word/2010/wordprocessingShape">
                    <wps:wsp>
                      <wps:cNvSpPr txBox="1"/>
                      <wps:spPr>
                        <a:xfrm>
                          <a:off x="0" y="0"/>
                          <a:ext cx="386715" cy="252095"/>
                        </a:xfrm>
                        <a:prstGeom prst="rect">
                          <a:avLst/>
                        </a:prstGeom>
                        <a:solidFill>
                          <a:schemeClr val="bg1">
                            <a:lumMod val="95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F78D1" w:rsidRPr="00BF78D1" w:rsidRDefault="00BF78D1">
                            <w:pPr>
                              <w:rPr>
                                <w:rFonts w:ascii="Times New Roman" w:hAnsi="Times New Roman" w:cs="Times New Roman"/>
                                <w:b/>
                                <w:bCs/>
                                <w:i/>
                                <w:iCs/>
                                <w:sz w:val="20"/>
                                <w:szCs w:val="20"/>
                                <w:lang w:eastAsia="ja-JP"/>
                              </w:rPr>
                            </w:pPr>
                            <w:r w:rsidRPr="00BF78D1">
                              <w:rPr>
                                <w:rFonts w:ascii="Times New Roman" w:hAnsi="Times New Roman" w:cs="Times New Roman"/>
                                <w:b/>
                                <w:bCs/>
                                <w:i/>
                                <w:iCs/>
                                <w:sz w:val="20"/>
                                <w:szCs w:val="20"/>
                                <w:lang w:eastAsia="ja-JP"/>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56568C" id="テキスト ボックス 46" o:spid="_x0000_s1030" type="#_x0000_t202" style="position:absolute;left:0;text-align:left;margin-left:122.5pt;margin-top:-489.8pt;width:30.45pt;height:19.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" fillcolor="#f2f2f2 [3052]" stroked="f" strokeweight=".5pt">
                <v:textbox>
                  <w:txbxContent>
                    <w:p w:rsidR="00BF78D1" w:rsidRPr="00BF78D1" w:rsidRDefault="00BF78D1">
                      <w:pPr>
                        <w:rPr>
                          <w:rFonts w:ascii="Times New Roman" w:hAnsi="Times New Roman" w:cs="Times New Roman"/>
                          <w:b/>
                          <w:bCs/>
                          <w:i/>
                          <w:iCs/>
                          <w:sz w:val="20"/>
                          <w:szCs w:val="20"/>
                          <w:lang w:eastAsia="ja-JP"/>
                        </w:rPr>
                      </w:pPr>
                      <w:r w:rsidRPr="00BF78D1">
                        <w:rPr>
                          <w:rFonts w:ascii="Times New Roman" w:hAnsi="Times New Roman" w:cs="Times New Roman"/>
                          <w:b/>
                          <w:bCs/>
                          <w:i/>
                          <w:iCs/>
                          <w:sz w:val="20"/>
                          <w:szCs w:val="20"/>
                          <w:lang w:eastAsia="ja-JP"/>
                        </w:rPr>
                        <w:t>(a)</w:t>
                      </w:r>
                    </w:p>
                  </w:txbxContent>
                </v:textbox>
              </v:shape>
            </w:pict>
          </mc:Fallback>
        </mc:AlternateContent>
      </w:r>
    </w:p>
    <w:p w:rsidR="00526DDB" w:rsidRPr="000D79A3" w:rsidRDefault="00526DDB" w:rsidP="000D79A3">
      <w:pPr>
        <w:pStyle w:val="ListParagraph"/>
        <w:numPr>
          <w:ilvl w:val="0"/>
          <w:numId w:val="3"/>
        </w:numPr>
        <w:spacing w:after="0" w:line="240" w:lineRule="auto"/>
        <w:rPr>
          <w:rFonts w:ascii="Times New Roman" w:hAnsi="Times New Roman"/>
          <w:b/>
          <w:bCs/>
          <w:color w:val="44546A" w:themeColor="text2"/>
        </w:rPr>
      </w:pPr>
      <w:r w:rsidRPr="000D79A3">
        <w:rPr>
          <w:rFonts w:ascii="Times New Roman" w:hAnsi="Times New Roman"/>
          <w:b/>
          <w:bCs/>
          <w:color w:val="44546A" w:themeColor="text2"/>
        </w:rPr>
        <w:t>CONCLUSION</w:t>
      </w:r>
    </w:p>
    <w:p w:rsidR="00526DDB" w:rsidRDefault="00EF6810" w:rsidP="00265C37">
      <w:pPr>
        <w:spacing w:after="0" w:line="240" w:lineRule="auto"/>
        <w:jc w:val="both"/>
        <w:rPr>
          <w:rFonts w:ascii="Times New Roman" w:hAnsi="Times New Roman" w:cs="Times New Roman"/>
          <w:sz w:val="20"/>
          <w:szCs w:val="20"/>
          <w:lang w:eastAsia="ja-JP"/>
        </w:rPr>
      </w:pPr>
      <w:r w:rsidRPr="00EF6810">
        <w:rPr>
          <w:rFonts w:ascii="Times New Roman" w:hAnsi="Times New Roman" w:cs="Times New Roman"/>
          <w:sz w:val="20"/>
          <w:szCs w:val="20"/>
          <w:lang w:eastAsia="ja-JP"/>
        </w:rPr>
        <w:t>Increasing of excess sludge production is a great problem in expan</w:t>
      </w:r>
      <w:r w:rsidR="00444237">
        <w:rPr>
          <w:rFonts w:ascii="Times New Roman" w:hAnsi="Times New Roman" w:cs="Times New Roman" w:hint="eastAsia"/>
          <w:sz w:val="20"/>
          <w:szCs w:val="20"/>
          <w:lang w:eastAsia="ja-JP"/>
        </w:rPr>
        <w:t xml:space="preserve">ding </w:t>
      </w:r>
      <w:r w:rsidRPr="00EF6810">
        <w:rPr>
          <w:rFonts w:ascii="Times New Roman" w:hAnsi="Times New Roman" w:cs="Times New Roman"/>
          <w:sz w:val="20"/>
          <w:szCs w:val="20"/>
          <w:lang w:eastAsia="ja-JP"/>
        </w:rPr>
        <w:t xml:space="preserve">of Sewer networks in Japan. </w:t>
      </w:r>
      <w:r w:rsidR="00444237">
        <w:rPr>
          <w:rFonts w:ascii="Times New Roman" w:hAnsi="Times New Roman" w:cs="Times New Roman" w:hint="eastAsia"/>
          <w:sz w:val="20"/>
          <w:szCs w:val="20"/>
          <w:lang w:eastAsia="ja-JP"/>
        </w:rPr>
        <w:t xml:space="preserve">A method was introduced to reduce excess sludge in WWTPs by using ferrite particles and EMs. In this work, we </w:t>
      </w:r>
      <w:r w:rsidRPr="00EF6810">
        <w:rPr>
          <w:rFonts w:ascii="Times New Roman" w:hAnsi="Times New Roman" w:cs="Times New Roman"/>
          <w:sz w:val="20"/>
          <w:szCs w:val="20"/>
          <w:lang w:eastAsia="ja-JP"/>
        </w:rPr>
        <w:t xml:space="preserve">proposed a </w:t>
      </w:r>
      <w:r w:rsidR="00444237">
        <w:rPr>
          <w:rFonts w:ascii="Times New Roman" w:hAnsi="Times New Roman" w:cs="Times New Roman" w:hint="eastAsia"/>
          <w:sz w:val="20"/>
          <w:szCs w:val="20"/>
          <w:lang w:eastAsia="ja-JP"/>
        </w:rPr>
        <w:t>theoretical model to understand the movement of ferrite particles within the magnetic flux in between the EMs. Simple model was introduced with the general knowledge of electromagnetics. The model was justified with the experimental results. Again, we performed the magneto-ferrite treatment to reduce the excess sludge and again the results showed the cell lysis of the activated sludge. Thus, our method can hopefully be a pioneer in reducing the excess activated sludge in WWTPs.</w:t>
      </w:r>
    </w:p>
    <w:p w:rsidR="00526DDB" w:rsidRDefault="00D66D5E" w:rsidP="00D66D5E">
      <w:pPr>
        <w:spacing w:after="0" w:line="240" w:lineRule="auto"/>
        <w:jc w:val="both"/>
        <w:rPr>
          <w:rFonts w:ascii="Times New Roman" w:hAnsi="Times New Roman" w:cs="Times New Roman"/>
          <w:sz w:val="20"/>
          <w:szCs w:val="20"/>
          <w:lang w:eastAsia="ja-JP"/>
        </w:rPr>
      </w:pPr>
      <w:r w:rsidRPr="00024101">
        <w:rPr>
          <w:rFonts w:ascii="Times New Roman" w:hAnsi="Times New Roman" w:cs="Times New Roman"/>
          <w:bCs/>
          <w:noProof/>
          <w:sz w:val="20"/>
          <w:szCs w:val="20"/>
        </w:rPr>
        <mc:AlternateContent>
          <mc:Choice Requires="wps">
            <w:drawing>
              <wp:anchor distT="0" distB="0" distL="114300" distR="114300" simplePos="0" relativeHeight="251674624" behindDoc="0" locked="0" layoutInCell="1" allowOverlap="1" wp14:anchorId="2F723D54" wp14:editId="4CA780ED">
                <wp:simplePos x="0" y="0"/>
                <wp:positionH relativeFrom="column">
                  <wp:posOffset>23495</wp:posOffset>
                </wp:positionH>
                <wp:positionV relativeFrom="paragraph">
                  <wp:posOffset>2632075</wp:posOffset>
                </wp:positionV>
                <wp:extent cx="5723890" cy="1403985"/>
                <wp:effectExtent l="0" t="0" r="0" b="0"/>
                <wp:wrapTopAndBottom/>
                <wp:docPr id="1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3890" cy="1403985"/>
                        </a:xfrm>
                        <a:prstGeom prst="rect">
                          <a:avLst/>
                        </a:prstGeom>
                        <a:solidFill>
                          <a:srgbClr val="FFFFFF"/>
                        </a:solidFill>
                        <a:ln w="9525">
                          <a:noFill/>
                          <a:miter lim="800000"/>
                          <a:headEnd/>
                          <a:tailEnd/>
                        </a:ln>
                      </wps:spPr>
                      <wps:txbx>
                        <w:txbxContent>
                          <w:p w:rsidR="00D66D5E" w:rsidRPr="00B74B4B" w:rsidRDefault="00DA1032" w:rsidP="00D66D5E">
                            <w:pPr>
                              <w:jc w:val="center"/>
                              <w:rPr>
                                <w:rFonts w:ascii="Times New Roman" w:hAnsi="Times New Roman" w:cs="Times New Roman"/>
                                <w:sz w:val="20"/>
                                <w:szCs w:val="20"/>
                                <w:lang w:eastAsia="ja-JP"/>
                              </w:rPr>
                            </w:pPr>
                            <w:r>
                              <w:rPr>
                                <w:rFonts w:ascii="Times New Roman" w:hAnsi="Times New Roman" w:cs="Times New Roman" w:hint="eastAsia"/>
                                <w:b/>
                                <w:bCs/>
                                <w:i/>
                                <w:iCs/>
                                <w:sz w:val="20"/>
                                <w:szCs w:val="20"/>
                                <w:lang w:eastAsia="ja-JP"/>
                              </w:rPr>
                              <w:t xml:space="preserve">(a) </w:t>
                            </w:r>
                            <w:r w:rsidR="00D66D5E" w:rsidRPr="00B74B4B">
                              <w:rPr>
                                <w:rFonts w:ascii="Times New Roman" w:hAnsi="Times New Roman" w:cs="Times New Roman"/>
                                <w:noProof/>
                                <w:sz w:val="20"/>
                                <w:szCs w:val="20"/>
                              </w:rPr>
                              <w:drawing>
                                <wp:inline distT="0" distB="0" distL="0" distR="0" wp14:anchorId="6466EE2C" wp14:editId="5BCBFC81">
                                  <wp:extent cx="613124" cy="1797086"/>
                                  <wp:effectExtent l="0" t="0" r="0" b="0"/>
                                  <wp:docPr id="39"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rotWithShape="1">
                                          <a:blip r:embed="rId13">
                                            <a:extLst>
                                              <a:ext uri="{28A0092B-C50C-407E-A947-70E740481C1C}">
                                                <a14:useLocalDpi xmlns:a14="http://schemas.microsoft.com/office/drawing/2010/main" val="0"/>
                                              </a:ext>
                                            </a:extLst>
                                          </a:blip>
                                          <a:srcRect l="11043" t="10428" r="53374" b="8998"/>
                                          <a:stretch/>
                                        </pic:blipFill>
                                        <pic:spPr bwMode="auto">
                                          <a:xfrm>
                                            <a:off x="0" y="0"/>
                                            <a:ext cx="613124" cy="1797086"/>
                                          </a:xfrm>
                                          <a:prstGeom prst="rect">
                                            <a:avLst/>
                                          </a:prstGeom>
                                          <a:noFill/>
                                          <a:ln>
                                            <a:noFill/>
                                          </a:ln>
                                          <a:extLst>
                                            <a:ext uri="{53640926-AAD7-44D8-BBD7-CCE9431645EC}">
                                              <a14:shadowObscured xmlns:a14="http://schemas.microsoft.com/office/drawing/2010/main"/>
                                            </a:ext>
                                          </a:extLst>
                                        </pic:spPr>
                                      </pic:pic>
                                    </a:graphicData>
                                  </a:graphic>
                                </wp:inline>
                              </w:drawing>
                            </w:r>
                            <w:r w:rsidR="00D66D5E" w:rsidRPr="00B74B4B">
                              <w:rPr>
                                <w:rFonts w:ascii="Times New Roman" w:hAnsi="Times New Roman" w:cs="Times New Roman"/>
                                <w:sz w:val="20"/>
                                <w:szCs w:val="20"/>
                                <w:lang w:eastAsia="ja-JP"/>
                              </w:rPr>
                              <w:t xml:space="preserve">                             </w:t>
                            </w:r>
                            <w:r w:rsidRPr="007564A9">
                              <w:rPr>
                                <w:rFonts w:ascii="Times New Roman" w:hAnsi="Times New Roman" w:cs="Times New Roman"/>
                                <w:b/>
                                <w:bCs/>
                                <w:i/>
                                <w:iCs/>
                                <w:sz w:val="20"/>
                                <w:szCs w:val="20"/>
                                <w:lang w:eastAsia="ja-JP"/>
                              </w:rPr>
                              <w:t>(</w:t>
                            </w:r>
                            <w:r w:rsidRPr="007564A9">
                              <w:rPr>
                                <w:rFonts w:ascii="Times New Roman" w:hAnsi="Times New Roman" w:cs="Times New Roman" w:hint="eastAsia"/>
                                <w:b/>
                                <w:bCs/>
                                <w:i/>
                                <w:iCs/>
                                <w:sz w:val="20"/>
                                <w:szCs w:val="20"/>
                                <w:lang w:eastAsia="ja-JP"/>
                              </w:rPr>
                              <w:t>b</w:t>
                            </w:r>
                            <w:r w:rsidRPr="007564A9">
                              <w:rPr>
                                <w:rFonts w:ascii="Times New Roman" w:hAnsi="Times New Roman" w:cs="Times New Roman"/>
                                <w:b/>
                                <w:bCs/>
                                <w:i/>
                                <w:iCs/>
                                <w:sz w:val="20"/>
                                <w:szCs w:val="20"/>
                                <w:lang w:eastAsia="ja-JP"/>
                              </w:rPr>
                              <w:t>)</w:t>
                            </w:r>
                            <w:r w:rsidR="00D66D5E" w:rsidRPr="00B74B4B">
                              <w:rPr>
                                <w:rFonts w:ascii="Times New Roman" w:hAnsi="Times New Roman" w:cs="Times New Roman"/>
                                <w:sz w:val="20"/>
                                <w:szCs w:val="20"/>
                                <w:lang w:eastAsia="ja-JP"/>
                              </w:rPr>
                              <w:t xml:space="preserve"> </w:t>
                            </w:r>
                            <w:r w:rsidR="00D66D5E" w:rsidRPr="00B74B4B">
                              <w:rPr>
                                <w:rFonts w:ascii="Times New Roman" w:hAnsi="Times New Roman" w:cs="Times New Roman"/>
                                <w:noProof/>
                                <w:sz w:val="20"/>
                                <w:szCs w:val="20"/>
                              </w:rPr>
                              <w:drawing>
                                <wp:inline distT="0" distB="0" distL="0" distR="0" wp14:anchorId="2CE4A6E9" wp14:editId="5AE3FB08">
                                  <wp:extent cx="618410" cy="1791800"/>
                                  <wp:effectExtent l="0" t="0" r="0" b="0"/>
                                  <wp:docPr id="40" name="図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rotWithShape="1">
                                          <a:blip r:embed="rId14">
                                            <a:extLst>
                                              <a:ext uri="{28A0092B-C50C-407E-A947-70E740481C1C}">
                                                <a14:useLocalDpi xmlns:a14="http://schemas.microsoft.com/office/drawing/2010/main" val="0"/>
                                              </a:ext>
                                            </a:extLst>
                                          </a:blip>
                                          <a:srcRect l="51518" r="3042"/>
                                          <a:stretch/>
                                        </pic:blipFill>
                                        <pic:spPr bwMode="auto">
                                          <a:xfrm>
                                            <a:off x="0" y="0"/>
                                            <a:ext cx="618410" cy="1791800"/>
                                          </a:xfrm>
                                          <a:prstGeom prst="rect">
                                            <a:avLst/>
                                          </a:prstGeom>
                                          <a:noFill/>
                                          <a:ln>
                                            <a:noFill/>
                                          </a:ln>
                                          <a:extLst>
                                            <a:ext uri="{53640926-AAD7-44D8-BBD7-CCE9431645EC}">
                                              <a14:shadowObscured xmlns:a14="http://schemas.microsoft.com/office/drawing/2010/main"/>
                                            </a:ext>
                                          </a:extLst>
                                        </pic:spPr>
                                      </pic:pic>
                                    </a:graphicData>
                                  </a:graphic>
                                </wp:inline>
                              </w:drawing>
                            </w:r>
                          </w:p>
                          <w:p w:rsidR="00D66D5E" w:rsidRPr="007564A9" w:rsidRDefault="00D66D5E" w:rsidP="00D66D5E">
                            <w:pPr>
                              <w:jc w:val="center"/>
                              <w:rPr>
                                <w:rFonts w:ascii="Times New Roman" w:hAnsi="Times New Roman" w:cs="Times New Roman"/>
                                <w:b/>
                                <w:bCs/>
                                <w:i/>
                                <w:iCs/>
                                <w:sz w:val="20"/>
                                <w:szCs w:val="20"/>
                                <w:lang w:eastAsia="ja-JP"/>
                              </w:rPr>
                            </w:pPr>
                            <w:r w:rsidRPr="007564A9">
                              <w:rPr>
                                <w:rFonts w:ascii="Times New Roman" w:hAnsi="Times New Roman" w:cs="Times New Roman" w:hint="eastAsia"/>
                                <w:b/>
                                <w:bCs/>
                                <w:i/>
                                <w:iCs/>
                                <w:sz w:val="20"/>
                                <w:szCs w:val="20"/>
                                <w:lang w:eastAsia="ja-JP"/>
                              </w:rPr>
                              <w:t>snapshot</w:t>
                            </w:r>
                            <w:r>
                              <w:rPr>
                                <w:rFonts w:ascii="Times New Roman" w:hAnsi="Times New Roman" w:cs="Times New Roman" w:hint="eastAsia"/>
                                <w:b/>
                                <w:bCs/>
                                <w:i/>
                                <w:iCs/>
                                <w:sz w:val="20"/>
                                <w:szCs w:val="20"/>
                                <w:lang w:eastAsia="ja-JP"/>
                              </w:rPr>
                              <w:t>s</w:t>
                            </w:r>
                            <w:r w:rsidRPr="007564A9">
                              <w:rPr>
                                <w:rFonts w:ascii="Times New Roman" w:hAnsi="Times New Roman" w:cs="Times New Roman" w:hint="eastAsia"/>
                                <w:b/>
                                <w:bCs/>
                                <w:i/>
                                <w:iCs/>
                                <w:sz w:val="20"/>
                                <w:szCs w:val="20"/>
                                <w:lang w:eastAsia="ja-JP"/>
                              </w:rPr>
                              <w:t xml:space="preserve"> of settled activated sludge </w:t>
                            </w:r>
                            <w:r>
                              <w:rPr>
                                <w:rFonts w:ascii="Times New Roman" w:hAnsi="Times New Roman" w:cs="Times New Roman" w:hint="eastAsia"/>
                                <w:b/>
                                <w:bCs/>
                                <w:i/>
                                <w:iCs/>
                                <w:sz w:val="20"/>
                                <w:szCs w:val="20"/>
                                <w:lang w:eastAsia="ja-JP"/>
                              </w:rPr>
                              <w:t xml:space="preserve">(a) initial and </w:t>
                            </w:r>
                            <w:r w:rsidRPr="007564A9">
                              <w:rPr>
                                <w:rFonts w:ascii="Times New Roman" w:hAnsi="Times New Roman" w:cs="Times New Roman"/>
                                <w:b/>
                                <w:bCs/>
                                <w:i/>
                                <w:iCs/>
                                <w:sz w:val="20"/>
                                <w:szCs w:val="20"/>
                                <w:lang w:eastAsia="ja-JP"/>
                              </w:rPr>
                              <w:t>(</w:t>
                            </w:r>
                            <w:r w:rsidRPr="007564A9">
                              <w:rPr>
                                <w:rFonts w:ascii="Times New Roman" w:hAnsi="Times New Roman" w:cs="Times New Roman" w:hint="eastAsia"/>
                                <w:b/>
                                <w:bCs/>
                                <w:i/>
                                <w:iCs/>
                                <w:sz w:val="20"/>
                                <w:szCs w:val="20"/>
                                <w:lang w:eastAsia="ja-JP"/>
                              </w:rPr>
                              <w:t>b</w:t>
                            </w:r>
                            <w:r w:rsidRPr="007564A9">
                              <w:rPr>
                                <w:rFonts w:ascii="Times New Roman" w:hAnsi="Times New Roman" w:cs="Times New Roman"/>
                                <w:b/>
                                <w:bCs/>
                                <w:i/>
                                <w:iCs/>
                                <w:sz w:val="20"/>
                                <w:szCs w:val="20"/>
                                <w:lang w:eastAsia="ja-JP"/>
                              </w:rPr>
                              <w:t>)</w:t>
                            </w:r>
                            <w:r>
                              <w:rPr>
                                <w:rFonts w:ascii="Times New Roman" w:hAnsi="Times New Roman" w:cs="Times New Roman" w:hint="eastAsia"/>
                                <w:b/>
                                <w:bCs/>
                                <w:i/>
                                <w:iCs/>
                                <w:sz w:val="20"/>
                                <w:szCs w:val="20"/>
                                <w:lang w:eastAsia="ja-JP"/>
                              </w:rPr>
                              <w:t>after the treatment</w:t>
                            </w:r>
                          </w:p>
                          <w:p w:rsidR="00D66D5E" w:rsidRDefault="00D66D5E" w:rsidP="00D66D5E">
                            <w:pPr>
                              <w:jc w:val="center"/>
                              <w:rPr>
                                <w:rFonts w:ascii="Times New Roman" w:hAnsi="Times New Roman" w:cs="Times New Roman"/>
                                <w:sz w:val="20"/>
                                <w:szCs w:val="20"/>
                                <w:lang w:eastAsia="ja-JP"/>
                              </w:rPr>
                            </w:pPr>
                            <w:r w:rsidRPr="00B74B4B">
                              <w:rPr>
                                <w:rFonts w:ascii="Times New Roman" w:hAnsi="Times New Roman" w:cs="Times New Roman"/>
                                <w:noProof/>
                                <w:sz w:val="20"/>
                                <w:szCs w:val="20"/>
                              </w:rPr>
                              <w:drawing>
                                <wp:inline distT="0" distB="0" distL="0" distR="0" wp14:anchorId="77223932" wp14:editId="76F92474">
                                  <wp:extent cx="4572000" cy="2778760"/>
                                  <wp:effectExtent l="0" t="0" r="0" b="2540"/>
                                  <wp:docPr id="41" name="図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72000" cy="2778760"/>
                                          </a:xfrm>
                                          <a:prstGeom prst="rect">
                                            <a:avLst/>
                                          </a:prstGeom>
                                          <a:noFill/>
                                          <a:ln>
                                            <a:noFill/>
                                          </a:ln>
                                        </pic:spPr>
                                      </pic:pic>
                                    </a:graphicData>
                                  </a:graphic>
                                </wp:inline>
                              </w:drawing>
                            </w:r>
                          </w:p>
                          <w:p w:rsidR="00D66D5E" w:rsidRPr="001D7FCF" w:rsidRDefault="00D66D5E" w:rsidP="00D66D5E">
                            <w:pPr>
                              <w:jc w:val="center"/>
                              <w:rPr>
                                <w:rFonts w:ascii="Times New Roman" w:hAnsi="Times New Roman" w:cs="Times New Roman"/>
                                <w:b/>
                                <w:bCs/>
                                <w:i/>
                                <w:iCs/>
                                <w:sz w:val="20"/>
                                <w:szCs w:val="20"/>
                                <w:lang w:eastAsia="ja-JP"/>
                              </w:rPr>
                            </w:pPr>
                            <w:r w:rsidRPr="001D7FCF">
                              <w:rPr>
                                <w:rFonts w:ascii="Times New Roman" w:hAnsi="Times New Roman" w:cs="Times New Roman" w:hint="eastAsia"/>
                                <w:b/>
                                <w:bCs/>
                                <w:i/>
                                <w:iCs/>
                                <w:sz w:val="20"/>
                                <w:szCs w:val="20"/>
                                <w:lang w:eastAsia="ja-JP"/>
                              </w:rPr>
                              <w:t>(c)</w:t>
                            </w:r>
                            <w:r>
                              <w:rPr>
                                <w:rFonts w:ascii="Times New Roman" w:hAnsi="Times New Roman" w:cs="Times New Roman" w:hint="eastAsia"/>
                                <w:b/>
                                <w:bCs/>
                                <w:i/>
                                <w:iCs/>
                                <w:sz w:val="20"/>
                                <w:szCs w:val="20"/>
                                <w:lang w:eastAsia="ja-JP"/>
                              </w:rPr>
                              <w:t xml:space="preserve"> MLSS- COD relationship</w:t>
                            </w:r>
                          </w:p>
                          <w:p w:rsidR="00D66D5E" w:rsidRPr="000B76A2" w:rsidRDefault="00D66D5E" w:rsidP="00D66D5E">
                            <w:pPr>
                              <w:jc w:val="center"/>
                              <w:rPr>
                                <w:rFonts w:ascii="Times New Roman" w:hAnsi="Times New Roman" w:cs="Times New Roman"/>
                                <w:b/>
                                <w:bCs/>
                                <w:i/>
                                <w:iCs/>
                                <w:sz w:val="20"/>
                                <w:szCs w:val="20"/>
                                <w:lang w:eastAsia="ja-JP"/>
                              </w:rPr>
                            </w:pPr>
                            <w:r w:rsidRPr="000B76A2">
                              <w:rPr>
                                <w:rFonts w:ascii="Times New Roman" w:hAnsi="Times New Roman" w:cs="Times New Roman"/>
                                <w:b/>
                                <w:bCs/>
                                <w:i/>
                                <w:iCs/>
                                <w:sz w:val="20"/>
                                <w:szCs w:val="20"/>
                                <w:lang w:eastAsia="ja-JP"/>
                              </w:rPr>
                              <w:t>Fig.</w:t>
                            </w:r>
                            <w:r w:rsidRPr="000B76A2">
                              <w:rPr>
                                <w:rFonts w:ascii="Times New Roman" w:hAnsi="Times New Roman" w:cs="Times New Roman" w:hint="eastAsia"/>
                                <w:b/>
                                <w:bCs/>
                                <w:i/>
                                <w:iCs/>
                                <w:sz w:val="20"/>
                                <w:szCs w:val="20"/>
                                <w:lang w:eastAsia="ja-JP"/>
                              </w:rPr>
                              <w:t>4.  Results of the activated sludge treated with magneto-ferrite treatment</w:t>
                            </w:r>
                          </w:p>
                        </w:txbxContent>
                      </wps:txbx>
                      <wps:bodyPr rot="0" vert="horz" wrap="square" lIns="91440" tIns="45720" rIns="91440" bIns="45720" anchor="t" anchorCtr="0">
                        <a:spAutoFit/>
                      </wps:bodyPr>
                    </wps:wsp>
                  </a:graphicData>
                </a:graphic>
                <wp14:sizeRelH relativeFrom="page">
                  <wp14:pctWidth>0</wp14:pctWidth>
                </wp14:sizeRelH>
                <wp14:sizeRelV relativeFrom="page">
                  <wp14:pctHeight>0</wp14:pctHeight>
                </wp14:sizeRelV>
              </wp:anchor>
            </w:drawing>
          </mc:Choice>
          <mc:Fallback>
            <w:pict>
              <v:shape w14:anchorId="2F723D54" id="_x0000_s1031" type="#_x0000_t202" style="position:absolute;left:0;text-align:left;margin-left:1.85pt;margin-top:207.25pt;width:450.7pt;height:110.5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" stroked="f">
                <v:textbox style="mso-fit-shape-to-text:t">
                  <w:txbxContent>
                    <w:p w:rsidR="00D66D5E" w:rsidRPr="00B74B4B" w:rsidRDefault="00DA1032" w:rsidP="00D66D5E">
                      <w:pPr>
                        <w:jc w:val="center"/>
                        <w:rPr>
                          <w:rFonts w:ascii="Times New Roman" w:hAnsi="Times New Roman" w:cs="Times New Roman"/>
                          <w:sz w:val="20"/>
                          <w:szCs w:val="20"/>
                          <w:lang w:eastAsia="ja-JP"/>
                        </w:rPr>
                      </w:pPr>
                      <w:r>
                        <w:rPr>
                          <w:rFonts w:ascii="Times New Roman" w:hAnsi="Times New Roman" w:cs="Times New Roman" w:hint="eastAsia"/>
                          <w:b/>
                          <w:bCs/>
                          <w:i/>
                          <w:iCs/>
                          <w:sz w:val="20"/>
                          <w:szCs w:val="20"/>
                          <w:lang w:eastAsia="ja-JP"/>
                        </w:rPr>
                        <w:t xml:space="preserve">(a) </w:t>
                      </w:r>
                      <w:r w:rsidR="00D66D5E" w:rsidRPr="00B74B4B">
                        <w:rPr>
                          <w:rFonts w:ascii="Times New Roman" w:hAnsi="Times New Roman" w:cs="Times New Roman"/>
                          <w:noProof/>
                          <w:sz w:val="20"/>
                          <w:szCs w:val="20"/>
                        </w:rPr>
                        <w:drawing>
                          <wp:inline distT="0" distB="0" distL="0" distR="0" wp14:anchorId="6466EE2C" wp14:editId="5BCBFC81">
                            <wp:extent cx="613124" cy="1797086"/>
                            <wp:effectExtent l="0" t="0" r="0" b="0"/>
                            <wp:docPr id="39"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rotWithShape="1">
                                    <a:blip r:embed="rId13">
                                      <a:extLst>
                                        <a:ext uri="{28A0092B-C50C-407E-A947-70E740481C1C}">
                                          <a14:useLocalDpi xmlns:a14="http://schemas.microsoft.com/office/drawing/2010/main" val="0"/>
                                        </a:ext>
                                      </a:extLst>
                                    </a:blip>
                                    <a:srcRect l="11043" t="10428" r="53374" b="8998"/>
                                    <a:stretch/>
                                  </pic:blipFill>
                                  <pic:spPr bwMode="auto">
                                    <a:xfrm>
                                      <a:off x="0" y="0"/>
                                      <a:ext cx="613124" cy="1797086"/>
                                    </a:xfrm>
                                    <a:prstGeom prst="rect">
                                      <a:avLst/>
                                    </a:prstGeom>
                                    <a:noFill/>
                                    <a:ln>
                                      <a:noFill/>
                                    </a:ln>
                                    <a:extLst>
                                      <a:ext uri="{53640926-AAD7-44D8-BBD7-CCE9431645EC}">
                                        <a14:shadowObscured xmlns:a14="http://schemas.microsoft.com/office/drawing/2010/main"/>
                                      </a:ext>
                                    </a:extLst>
                                  </pic:spPr>
                                </pic:pic>
                              </a:graphicData>
                            </a:graphic>
                          </wp:inline>
                        </w:drawing>
                      </w:r>
                      <w:r w:rsidR="00D66D5E" w:rsidRPr="00B74B4B">
                        <w:rPr>
                          <w:rFonts w:ascii="Times New Roman" w:hAnsi="Times New Roman" w:cs="Times New Roman"/>
                          <w:sz w:val="20"/>
                          <w:szCs w:val="20"/>
                          <w:lang w:eastAsia="ja-JP"/>
                        </w:rPr>
                        <w:t xml:space="preserve">                             </w:t>
                      </w:r>
                      <w:r w:rsidRPr="007564A9">
                        <w:rPr>
                          <w:rFonts w:ascii="Times New Roman" w:hAnsi="Times New Roman" w:cs="Times New Roman"/>
                          <w:b/>
                          <w:bCs/>
                          <w:i/>
                          <w:iCs/>
                          <w:sz w:val="20"/>
                          <w:szCs w:val="20"/>
                          <w:lang w:eastAsia="ja-JP"/>
                        </w:rPr>
                        <w:t>(</w:t>
                      </w:r>
                      <w:r w:rsidRPr="007564A9">
                        <w:rPr>
                          <w:rFonts w:ascii="Times New Roman" w:hAnsi="Times New Roman" w:cs="Times New Roman" w:hint="eastAsia"/>
                          <w:b/>
                          <w:bCs/>
                          <w:i/>
                          <w:iCs/>
                          <w:sz w:val="20"/>
                          <w:szCs w:val="20"/>
                          <w:lang w:eastAsia="ja-JP"/>
                        </w:rPr>
                        <w:t>b</w:t>
                      </w:r>
                      <w:r w:rsidRPr="007564A9">
                        <w:rPr>
                          <w:rFonts w:ascii="Times New Roman" w:hAnsi="Times New Roman" w:cs="Times New Roman"/>
                          <w:b/>
                          <w:bCs/>
                          <w:i/>
                          <w:iCs/>
                          <w:sz w:val="20"/>
                          <w:szCs w:val="20"/>
                          <w:lang w:eastAsia="ja-JP"/>
                        </w:rPr>
                        <w:t>)</w:t>
                      </w:r>
                      <w:r w:rsidR="00D66D5E" w:rsidRPr="00B74B4B">
                        <w:rPr>
                          <w:rFonts w:ascii="Times New Roman" w:hAnsi="Times New Roman" w:cs="Times New Roman"/>
                          <w:sz w:val="20"/>
                          <w:szCs w:val="20"/>
                          <w:lang w:eastAsia="ja-JP"/>
                        </w:rPr>
                        <w:t xml:space="preserve"> </w:t>
                      </w:r>
                      <w:r w:rsidR="00D66D5E" w:rsidRPr="00B74B4B">
                        <w:rPr>
                          <w:rFonts w:ascii="Times New Roman" w:hAnsi="Times New Roman" w:cs="Times New Roman"/>
                          <w:noProof/>
                          <w:sz w:val="20"/>
                          <w:szCs w:val="20"/>
                        </w:rPr>
                        <w:drawing>
                          <wp:inline distT="0" distB="0" distL="0" distR="0" wp14:anchorId="2CE4A6E9" wp14:editId="5AE3FB08">
                            <wp:extent cx="618410" cy="1791800"/>
                            <wp:effectExtent l="0" t="0" r="0" b="0"/>
                            <wp:docPr id="40" name="図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rotWithShape="1">
                                    <a:blip r:embed="rId14">
                                      <a:extLst>
                                        <a:ext uri="{28A0092B-C50C-407E-A947-70E740481C1C}">
                                          <a14:useLocalDpi xmlns:a14="http://schemas.microsoft.com/office/drawing/2010/main" val="0"/>
                                        </a:ext>
                                      </a:extLst>
                                    </a:blip>
                                    <a:srcRect l="51518" r="3042"/>
                                    <a:stretch/>
                                  </pic:blipFill>
                                  <pic:spPr bwMode="auto">
                                    <a:xfrm>
                                      <a:off x="0" y="0"/>
                                      <a:ext cx="618410" cy="1791800"/>
                                    </a:xfrm>
                                    <a:prstGeom prst="rect">
                                      <a:avLst/>
                                    </a:prstGeom>
                                    <a:noFill/>
                                    <a:ln>
                                      <a:noFill/>
                                    </a:ln>
                                    <a:extLst>
                                      <a:ext uri="{53640926-AAD7-44D8-BBD7-CCE9431645EC}">
                                        <a14:shadowObscured xmlns:a14="http://schemas.microsoft.com/office/drawing/2010/main"/>
                                      </a:ext>
                                    </a:extLst>
                                  </pic:spPr>
                                </pic:pic>
                              </a:graphicData>
                            </a:graphic>
                          </wp:inline>
                        </w:drawing>
                      </w:r>
                    </w:p>
                    <w:p w:rsidR="00D66D5E" w:rsidRPr="007564A9" w:rsidRDefault="00D66D5E" w:rsidP="00D66D5E">
                      <w:pPr>
                        <w:jc w:val="center"/>
                        <w:rPr>
                          <w:rFonts w:ascii="Times New Roman" w:hAnsi="Times New Roman" w:cs="Times New Roman"/>
                          <w:b/>
                          <w:bCs/>
                          <w:i/>
                          <w:iCs/>
                          <w:sz w:val="20"/>
                          <w:szCs w:val="20"/>
                          <w:lang w:eastAsia="ja-JP"/>
                        </w:rPr>
                      </w:pPr>
                      <w:r w:rsidRPr="007564A9">
                        <w:rPr>
                          <w:rFonts w:ascii="Times New Roman" w:hAnsi="Times New Roman" w:cs="Times New Roman" w:hint="eastAsia"/>
                          <w:b/>
                          <w:bCs/>
                          <w:i/>
                          <w:iCs/>
                          <w:sz w:val="20"/>
                          <w:szCs w:val="20"/>
                          <w:lang w:eastAsia="ja-JP"/>
                        </w:rPr>
                        <w:t>snapshot</w:t>
                      </w:r>
                      <w:r>
                        <w:rPr>
                          <w:rFonts w:ascii="Times New Roman" w:hAnsi="Times New Roman" w:cs="Times New Roman" w:hint="eastAsia"/>
                          <w:b/>
                          <w:bCs/>
                          <w:i/>
                          <w:iCs/>
                          <w:sz w:val="20"/>
                          <w:szCs w:val="20"/>
                          <w:lang w:eastAsia="ja-JP"/>
                        </w:rPr>
                        <w:t>s</w:t>
                      </w:r>
                      <w:r w:rsidRPr="007564A9">
                        <w:rPr>
                          <w:rFonts w:ascii="Times New Roman" w:hAnsi="Times New Roman" w:cs="Times New Roman" w:hint="eastAsia"/>
                          <w:b/>
                          <w:bCs/>
                          <w:i/>
                          <w:iCs/>
                          <w:sz w:val="20"/>
                          <w:szCs w:val="20"/>
                          <w:lang w:eastAsia="ja-JP"/>
                        </w:rPr>
                        <w:t xml:space="preserve"> of settled activated sludge </w:t>
                      </w:r>
                      <w:r>
                        <w:rPr>
                          <w:rFonts w:ascii="Times New Roman" w:hAnsi="Times New Roman" w:cs="Times New Roman" w:hint="eastAsia"/>
                          <w:b/>
                          <w:bCs/>
                          <w:i/>
                          <w:iCs/>
                          <w:sz w:val="20"/>
                          <w:szCs w:val="20"/>
                          <w:lang w:eastAsia="ja-JP"/>
                        </w:rPr>
                        <w:t xml:space="preserve">(a) initial and </w:t>
                      </w:r>
                      <w:r w:rsidRPr="007564A9">
                        <w:rPr>
                          <w:rFonts w:ascii="Times New Roman" w:hAnsi="Times New Roman" w:cs="Times New Roman"/>
                          <w:b/>
                          <w:bCs/>
                          <w:i/>
                          <w:iCs/>
                          <w:sz w:val="20"/>
                          <w:szCs w:val="20"/>
                          <w:lang w:eastAsia="ja-JP"/>
                        </w:rPr>
                        <w:t>(</w:t>
                      </w:r>
                      <w:r w:rsidRPr="007564A9">
                        <w:rPr>
                          <w:rFonts w:ascii="Times New Roman" w:hAnsi="Times New Roman" w:cs="Times New Roman" w:hint="eastAsia"/>
                          <w:b/>
                          <w:bCs/>
                          <w:i/>
                          <w:iCs/>
                          <w:sz w:val="20"/>
                          <w:szCs w:val="20"/>
                          <w:lang w:eastAsia="ja-JP"/>
                        </w:rPr>
                        <w:t>b</w:t>
                      </w:r>
                      <w:r w:rsidRPr="007564A9">
                        <w:rPr>
                          <w:rFonts w:ascii="Times New Roman" w:hAnsi="Times New Roman" w:cs="Times New Roman"/>
                          <w:b/>
                          <w:bCs/>
                          <w:i/>
                          <w:iCs/>
                          <w:sz w:val="20"/>
                          <w:szCs w:val="20"/>
                          <w:lang w:eastAsia="ja-JP"/>
                        </w:rPr>
                        <w:t>)</w:t>
                      </w:r>
                      <w:r>
                        <w:rPr>
                          <w:rFonts w:ascii="Times New Roman" w:hAnsi="Times New Roman" w:cs="Times New Roman" w:hint="eastAsia"/>
                          <w:b/>
                          <w:bCs/>
                          <w:i/>
                          <w:iCs/>
                          <w:sz w:val="20"/>
                          <w:szCs w:val="20"/>
                          <w:lang w:eastAsia="ja-JP"/>
                        </w:rPr>
                        <w:t>after the treatment</w:t>
                      </w:r>
                    </w:p>
                    <w:p w:rsidR="00D66D5E" w:rsidRDefault="00D66D5E" w:rsidP="00D66D5E">
                      <w:pPr>
                        <w:jc w:val="center"/>
                        <w:rPr>
                          <w:rFonts w:ascii="Times New Roman" w:hAnsi="Times New Roman" w:cs="Times New Roman"/>
                          <w:sz w:val="20"/>
                          <w:szCs w:val="20"/>
                          <w:lang w:eastAsia="ja-JP"/>
                        </w:rPr>
                      </w:pPr>
                      <w:r w:rsidRPr="00B74B4B">
                        <w:rPr>
                          <w:rFonts w:ascii="Times New Roman" w:hAnsi="Times New Roman" w:cs="Times New Roman"/>
                          <w:noProof/>
                          <w:sz w:val="20"/>
                          <w:szCs w:val="20"/>
                        </w:rPr>
                        <w:drawing>
                          <wp:inline distT="0" distB="0" distL="0" distR="0" wp14:anchorId="77223932" wp14:editId="76F92474">
                            <wp:extent cx="4572000" cy="2778760"/>
                            <wp:effectExtent l="0" t="0" r="0" b="2540"/>
                            <wp:docPr id="41" name="図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72000" cy="2778760"/>
                                    </a:xfrm>
                                    <a:prstGeom prst="rect">
                                      <a:avLst/>
                                    </a:prstGeom>
                                    <a:noFill/>
                                    <a:ln>
                                      <a:noFill/>
                                    </a:ln>
                                  </pic:spPr>
                                </pic:pic>
                              </a:graphicData>
                            </a:graphic>
                          </wp:inline>
                        </w:drawing>
                      </w:r>
                    </w:p>
                    <w:p w:rsidR="00D66D5E" w:rsidRPr="001D7FCF" w:rsidRDefault="00D66D5E" w:rsidP="00D66D5E">
                      <w:pPr>
                        <w:jc w:val="center"/>
                        <w:rPr>
                          <w:rFonts w:ascii="Times New Roman" w:hAnsi="Times New Roman" w:cs="Times New Roman"/>
                          <w:b/>
                          <w:bCs/>
                          <w:i/>
                          <w:iCs/>
                          <w:sz w:val="20"/>
                          <w:szCs w:val="20"/>
                          <w:lang w:eastAsia="ja-JP"/>
                        </w:rPr>
                      </w:pPr>
                      <w:r w:rsidRPr="001D7FCF">
                        <w:rPr>
                          <w:rFonts w:ascii="Times New Roman" w:hAnsi="Times New Roman" w:cs="Times New Roman" w:hint="eastAsia"/>
                          <w:b/>
                          <w:bCs/>
                          <w:i/>
                          <w:iCs/>
                          <w:sz w:val="20"/>
                          <w:szCs w:val="20"/>
                          <w:lang w:eastAsia="ja-JP"/>
                        </w:rPr>
                        <w:t>(c)</w:t>
                      </w:r>
                      <w:r>
                        <w:rPr>
                          <w:rFonts w:ascii="Times New Roman" w:hAnsi="Times New Roman" w:cs="Times New Roman" w:hint="eastAsia"/>
                          <w:b/>
                          <w:bCs/>
                          <w:i/>
                          <w:iCs/>
                          <w:sz w:val="20"/>
                          <w:szCs w:val="20"/>
                          <w:lang w:eastAsia="ja-JP"/>
                        </w:rPr>
                        <w:t xml:space="preserve"> MLSS- COD relationship</w:t>
                      </w:r>
                    </w:p>
                    <w:p w:rsidR="00D66D5E" w:rsidRPr="000B76A2" w:rsidRDefault="00D66D5E" w:rsidP="00D66D5E">
                      <w:pPr>
                        <w:jc w:val="center"/>
                        <w:rPr>
                          <w:rFonts w:ascii="Times New Roman" w:hAnsi="Times New Roman" w:cs="Times New Roman"/>
                          <w:b/>
                          <w:bCs/>
                          <w:i/>
                          <w:iCs/>
                          <w:sz w:val="20"/>
                          <w:szCs w:val="20"/>
                          <w:lang w:eastAsia="ja-JP"/>
                        </w:rPr>
                      </w:pPr>
                      <w:r w:rsidRPr="000B76A2">
                        <w:rPr>
                          <w:rFonts w:ascii="Times New Roman" w:hAnsi="Times New Roman" w:cs="Times New Roman"/>
                          <w:b/>
                          <w:bCs/>
                          <w:i/>
                          <w:iCs/>
                          <w:sz w:val="20"/>
                          <w:szCs w:val="20"/>
                          <w:lang w:eastAsia="ja-JP"/>
                        </w:rPr>
                        <w:t>Fig.</w:t>
                      </w:r>
                      <w:r w:rsidRPr="000B76A2">
                        <w:rPr>
                          <w:rFonts w:ascii="Times New Roman" w:hAnsi="Times New Roman" w:cs="Times New Roman" w:hint="eastAsia"/>
                          <w:b/>
                          <w:bCs/>
                          <w:i/>
                          <w:iCs/>
                          <w:sz w:val="20"/>
                          <w:szCs w:val="20"/>
                          <w:lang w:eastAsia="ja-JP"/>
                        </w:rPr>
                        <w:t>4.  Results of the activated sludge treated with magneto-ferrite treatment</w:t>
                      </w:r>
                    </w:p>
                  </w:txbxContent>
                </v:textbox>
                <w10:wrap type="topAndBottom"/>
              </v:shape>
            </w:pict>
          </mc:Fallback>
        </mc:AlternateContent>
      </w:r>
      <w:r w:rsidRPr="0076015E">
        <w:rPr>
          <w:rFonts w:ascii="Times New Roman" w:hAnsi="Times New Roman" w:cs="Times New Roman"/>
          <w:bCs/>
          <w:noProof/>
          <w:sz w:val="20"/>
          <w:szCs w:val="20"/>
          <w:highlight w:val="yellow"/>
        </w:rPr>
        <mc:AlternateContent>
          <mc:Choice Requires="wps">
            <w:drawing>
              <wp:anchor distT="0" distB="0" distL="114300" distR="114300" simplePos="0" relativeHeight="251672576" behindDoc="0" locked="0" layoutInCell="1" allowOverlap="1" wp14:anchorId="077BD8DA" wp14:editId="353AE50F">
                <wp:simplePos x="0" y="0"/>
                <wp:positionH relativeFrom="column">
                  <wp:posOffset>213995</wp:posOffset>
                </wp:positionH>
                <wp:positionV relativeFrom="paragraph">
                  <wp:posOffset>29210</wp:posOffset>
                </wp:positionV>
                <wp:extent cx="5448300" cy="2762250"/>
                <wp:effectExtent l="0" t="0" r="0" b="0"/>
                <wp:wrapSquare wrapText="bothSides"/>
                <wp:docPr id="139"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8300" cy="2762250"/>
                        </a:xfrm>
                        <a:prstGeom prst="rect">
                          <a:avLst/>
                        </a:prstGeom>
                        <a:solidFill>
                          <a:srgbClr val="FFFFFF"/>
                        </a:solidFill>
                        <a:ln w="9525">
                          <a:noFill/>
                          <a:miter lim="800000"/>
                          <a:headEnd/>
                          <a:tailEnd/>
                        </a:ln>
                      </wps:spPr>
                      <wps:txbx>
                        <w:txbxContent>
                          <w:p w:rsidR="00D66D5E" w:rsidRDefault="00D66D5E" w:rsidP="00D66D5E">
                            <w:pPr>
                              <w:jc w:val="center"/>
                              <w:rPr>
                                <w:rFonts w:ascii="Times New Roman" w:hAnsi="Times New Roman" w:cs="Times New Roman"/>
                                <w:b/>
                                <w:bCs/>
                                <w:i/>
                                <w:iCs/>
                                <w:sz w:val="20"/>
                                <w:szCs w:val="20"/>
                                <w:lang w:eastAsia="ja-JP"/>
                              </w:rPr>
                            </w:pPr>
                            <w:r w:rsidRPr="00F07394">
                              <w:rPr>
                                <w:rFonts w:ascii="Times New Roman" w:hAnsi="Times New Roman" w:cs="Times New Roman" w:hint="eastAsia"/>
                                <w:b/>
                                <w:bCs/>
                                <w:i/>
                                <w:iCs/>
                                <w:sz w:val="20"/>
                                <w:szCs w:val="20"/>
                                <w:lang w:eastAsia="ja-JP"/>
                              </w:rPr>
                              <w:t>Table 1.</w:t>
                            </w:r>
                            <w:r>
                              <w:rPr>
                                <w:rFonts w:ascii="Times New Roman" w:hAnsi="Times New Roman" w:cs="Times New Roman" w:hint="eastAsia"/>
                                <w:b/>
                                <w:bCs/>
                                <w:i/>
                                <w:iCs/>
                                <w:sz w:val="20"/>
                                <w:szCs w:val="20"/>
                                <w:lang w:eastAsia="ja-JP"/>
                              </w:rPr>
                              <w:t xml:space="preserve"> Magneto-ferrite treatment results</w:t>
                            </w:r>
                          </w:p>
                          <w:p w:rsidR="00D66D5E" w:rsidRDefault="00D66D5E" w:rsidP="00D66D5E">
                            <w:pPr>
                              <w:jc w:val="center"/>
                              <w:rPr>
                                <w:rFonts w:ascii="Times New Roman" w:hAnsi="Times New Roman" w:cs="Times New Roman"/>
                                <w:b/>
                                <w:bCs/>
                                <w:i/>
                                <w:iCs/>
                                <w:sz w:val="20"/>
                                <w:szCs w:val="20"/>
                                <w:lang w:eastAsia="ja-JP"/>
                              </w:rPr>
                            </w:pPr>
                            <w:r w:rsidRPr="00D149B6">
                              <w:rPr>
                                <w:rFonts w:hint="eastAsia"/>
                                <w:noProof/>
                              </w:rPr>
                              <w:drawing>
                                <wp:inline distT="0" distB="0" distL="0" distR="0" wp14:anchorId="63B83FDA" wp14:editId="2E7680E9">
                                  <wp:extent cx="4788000" cy="2111835"/>
                                  <wp:effectExtent l="0" t="0" r="0" b="3175"/>
                                  <wp:docPr id="141" name="図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88000" cy="211183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077BD8DA" id="_x0000_s1032" type="#_x0000_t202" style="position:absolute;left:0;text-align:left;margin-left:16.85pt;margin-top:2.3pt;width:429pt;height:21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" stroked="f">
                <v:textbox>
                  <w:txbxContent>
                    <w:p w:rsidR="00D66D5E" w:rsidRDefault="00D66D5E" w:rsidP="00D66D5E">
                      <w:pPr>
                        <w:jc w:val="center"/>
                        <w:rPr>
                          <w:rFonts w:ascii="Times New Roman" w:hAnsi="Times New Roman" w:cs="Times New Roman"/>
                          <w:b/>
                          <w:bCs/>
                          <w:i/>
                          <w:iCs/>
                          <w:sz w:val="20"/>
                          <w:szCs w:val="20"/>
                          <w:lang w:eastAsia="ja-JP"/>
                        </w:rPr>
                      </w:pPr>
                      <w:r w:rsidRPr="00F07394">
                        <w:rPr>
                          <w:rFonts w:ascii="Times New Roman" w:hAnsi="Times New Roman" w:cs="Times New Roman" w:hint="eastAsia"/>
                          <w:b/>
                          <w:bCs/>
                          <w:i/>
                          <w:iCs/>
                          <w:sz w:val="20"/>
                          <w:szCs w:val="20"/>
                          <w:lang w:eastAsia="ja-JP"/>
                        </w:rPr>
                        <w:t>Table 1.</w:t>
                      </w:r>
                      <w:r>
                        <w:rPr>
                          <w:rFonts w:ascii="Times New Roman" w:hAnsi="Times New Roman" w:cs="Times New Roman" w:hint="eastAsia"/>
                          <w:b/>
                          <w:bCs/>
                          <w:i/>
                          <w:iCs/>
                          <w:sz w:val="20"/>
                          <w:szCs w:val="20"/>
                          <w:lang w:eastAsia="ja-JP"/>
                        </w:rPr>
                        <w:t xml:space="preserve"> Magneto-ferrite treatment results</w:t>
                      </w:r>
                    </w:p>
                    <w:p w:rsidR="00D66D5E" w:rsidRDefault="00D66D5E" w:rsidP="00D66D5E">
                      <w:pPr>
                        <w:jc w:val="center"/>
                        <w:rPr>
                          <w:rFonts w:ascii="Times New Roman" w:hAnsi="Times New Roman" w:cs="Times New Roman"/>
                          <w:b/>
                          <w:bCs/>
                          <w:i/>
                          <w:iCs/>
                          <w:sz w:val="20"/>
                          <w:szCs w:val="20"/>
                          <w:lang w:eastAsia="ja-JP"/>
                        </w:rPr>
                      </w:pPr>
                      <w:r w:rsidRPr="00D149B6">
                        <w:rPr>
                          <w:rFonts w:hint="eastAsia"/>
                          <w:noProof/>
                        </w:rPr>
                        <w:drawing>
                          <wp:inline distT="0" distB="0" distL="0" distR="0" wp14:anchorId="63B83FDA" wp14:editId="2E7680E9">
                            <wp:extent cx="4788000" cy="2111835"/>
                            <wp:effectExtent l="0" t="0" r="0" b="3175"/>
                            <wp:docPr id="141" name="図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88000" cy="2111835"/>
                                    </a:xfrm>
                                    <a:prstGeom prst="rect">
                                      <a:avLst/>
                                    </a:prstGeom>
                                    <a:noFill/>
                                    <a:ln>
                                      <a:noFill/>
                                    </a:ln>
                                  </pic:spPr>
                                </pic:pic>
                              </a:graphicData>
                            </a:graphic>
                          </wp:inline>
                        </w:drawing>
                      </w:r>
                    </w:p>
                  </w:txbxContent>
                </v:textbox>
                <w10:wrap type="square"/>
              </v:shape>
            </w:pict>
          </mc:Fallback>
        </mc:AlternateContent>
      </w:r>
    </w:p>
    <w:p w:rsidR="00D66D5E" w:rsidRPr="00D66D5E" w:rsidRDefault="00D66D5E" w:rsidP="00D66D5E">
      <w:pPr>
        <w:spacing w:after="0" w:line="240" w:lineRule="auto"/>
        <w:jc w:val="both"/>
        <w:rPr>
          <w:rFonts w:ascii="Times New Roman" w:hAnsi="Times New Roman" w:cs="Times New Roman"/>
          <w:sz w:val="20"/>
          <w:szCs w:val="20"/>
          <w:lang w:eastAsia="ja-JP"/>
        </w:rPr>
      </w:pPr>
    </w:p>
    <w:p w:rsidR="00526DDB" w:rsidRPr="004F3B15" w:rsidRDefault="00526DDB" w:rsidP="0044570C">
      <w:pPr>
        <w:pStyle w:val="Heading5"/>
        <w:numPr>
          <w:ilvl w:val="0"/>
          <w:numId w:val="3"/>
        </w:numPr>
        <w:spacing w:before="0" w:after="0"/>
        <w:rPr>
          <w:b/>
          <w:color w:val="44546A" w:themeColor="text2"/>
          <w:sz w:val="22"/>
          <w:szCs w:val="22"/>
        </w:rPr>
      </w:pPr>
      <w:r w:rsidRPr="004F3B15">
        <w:rPr>
          <w:b/>
          <w:color w:val="44546A" w:themeColor="text2"/>
          <w:sz w:val="22"/>
          <w:szCs w:val="22"/>
        </w:rPr>
        <w:t>REFERENCES</w:t>
      </w:r>
    </w:p>
    <w:p w:rsidR="00843C85" w:rsidRPr="004F3B15" w:rsidRDefault="00AB2991" w:rsidP="00843C85">
      <w:pPr>
        <w:numPr>
          <w:ilvl w:val="0"/>
          <w:numId w:val="2"/>
        </w:numPr>
        <w:autoSpaceDE w:val="0"/>
        <w:autoSpaceDN w:val="0"/>
        <w:adjustRightInd w:val="0"/>
        <w:spacing w:after="0" w:line="240" w:lineRule="auto"/>
        <w:jc w:val="both"/>
        <w:rPr>
          <w:rFonts w:ascii="Times New Roman" w:hAnsi="Times New Roman"/>
          <w:sz w:val="20"/>
          <w:szCs w:val="20"/>
        </w:rPr>
      </w:pPr>
      <w:r w:rsidRPr="00AB2991">
        <w:rPr>
          <w:rFonts w:ascii="Times New Roman" w:hAnsi="Times New Roman"/>
          <w:sz w:val="20"/>
          <w:szCs w:val="20"/>
          <w:lang w:eastAsia="ja-JP"/>
        </w:rPr>
        <w:t>Jiri Wanner</w:t>
      </w:r>
      <w:r>
        <w:rPr>
          <w:rFonts w:ascii="Times New Roman" w:hAnsi="Times New Roman" w:hint="eastAsia"/>
          <w:sz w:val="20"/>
          <w:szCs w:val="20"/>
          <w:lang w:eastAsia="ja-JP"/>
        </w:rPr>
        <w:t xml:space="preserve">: </w:t>
      </w:r>
      <w:r w:rsidR="00107C66" w:rsidRPr="00107C66">
        <w:rPr>
          <w:rFonts w:ascii="Times New Roman" w:hAnsi="Times New Roman"/>
          <w:sz w:val="20"/>
          <w:szCs w:val="20"/>
          <w:lang w:eastAsia="ja-JP"/>
        </w:rPr>
        <w:t>Activated Sludge Bulking And Forming Control</w:t>
      </w:r>
      <w:r>
        <w:rPr>
          <w:rFonts w:ascii="Times New Roman" w:hAnsi="Times New Roman" w:hint="eastAsia"/>
          <w:sz w:val="20"/>
          <w:szCs w:val="20"/>
          <w:lang w:eastAsia="ja-JP"/>
        </w:rPr>
        <w:t xml:space="preserve">, </w:t>
      </w:r>
      <w:r w:rsidRPr="00AB2991">
        <w:rPr>
          <w:rFonts w:ascii="Times New Roman" w:hAnsi="Times New Roman"/>
          <w:sz w:val="20"/>
          <w:szCs w:val="20"/>
          <w:lang w:eastAsia="ja-JP"/>
        </w:rPr>
        <w:t>Technomic Publishing Company</w:t>
      </w:r>
      <w:r>
        <w:rPr>
          <w:rFonts w:ascii="Times New Roman" w:hAnsi="Times New Roman" w:hint="eastAsia"/>
          <w:sz w:val="20"/>
          <w:szCs w:val="20"/>
          <w:lang w:eastAsia="ja-JP"/>
        </w:rPr>
        <w:t xml:space="preserve"> </w:t>
      </w:r>
      <w:r w:rsidRPr="00AB2991">
        <w:rPr>
          <w:rFonts w:ascii="Times New Roman" w:hAnsi="Times New Roman"/>
          <w:sz w:val="20"/>
          <w:szCs w:val="20"/>
          <w:lang w:eastAsia="ja-JP"/>
        </w:rPr>
        <w:t>(1997)</w:t>
      </w:r>
    </w:p>
    <w:p w:rsidR="00843C85" w:rsidRPr="00AB2991" w:rsidRDefault="00AB2991" w:rsidP="00843C85">
      <w:pPr>
        <w:numPr>
          <w:ilvl w:val="0"/>
          <w:numId w:val="2"/>
        </w:numPr>
        <w:autoSpaceDE w:val="0"/>
        <w:autoSpaceDN w:val="0"/>
        <w:adjustRightInd w:val="0"/>
        <w:spacing w:after="0" w:line="240" w:lineRule="auto"/>
        <w:contextualSpacing/>
        <w:jc w:val="both"/>
        <w:rPr>
          <w:rFonts w:ascii="Times New Roman" w:hAnsi="Times New Roman" w:cs="Times New Roman"/>
          <w:sz w:val="20"/>
          <w:szCs w:val="20"/>
        </w:rPr>
      </w:pPr>
      <w:r w:rsidRPr="00AB2991">
        <w:rPr>
          <w:rFonts w:ascii="Times New Roman" w:hAnsi="Times New Roman" w:cs="Times New Roman"/>
          <w:sz w:val="20"/>
          <w:szCs w:val="20"/>
        </w:rPr>
        <w:t>Alfredo Cordova Lizama</w:t>
      </w:r>
      <w:r w:rsidR="00994A4C">
        <w:rPr>
          <w:rFonts w:ascii="Times New Roman" w:hAnsi="Times New Roman" w:cs="Times New Roman" w:hint="eastAsia"/>
          <w:sz w:val="20"/>
          <w:szCs w:val="20"/>
          <w:lang w:eastAsia="ja-JP"/>
        </w:rPr>
        <w:t xml:space="preserve">, </w:t>
      </w:r>
      <w:r w:rsidRPr="00AB2991">
        <w:rPr>
          <w:rFonts w:ascii="Times New Roman" w:hAnsi="Times New Roman" w:cs="Times New Roman"/>
          <w:sz w:val="20"/>
          <w:szCs w:val="20"/>
        </w:rPr>
        <w:t>Cristian Carrera Figueiras</w:t>
      </w:r>
      <w:r w:rsidR="00994A4C">
        <w:rPr>
          <w:rFonts w:ascii="Times New Roman" w:hAnsi="Times New Roman" w:cs="Times New Roman" w:hint="eastAsia"/>
          <w:sz w:val="20"/>
          <w:szCs w:val="20"/>
          <w:lang w:eastAsia="ja-JP"/>
        </w:rPr>
        <w:t xml:space="preserve">, </w:t>
      </w:r>
      <w:r w:rsidRPr="00AB2991">
        <w:rPr>
          <w:rFonts w:ascii="Times New Roman" w:hAnsi="Times New Roman" w:cs="Times New Roman"/>
          <w:sz w:val="20"/>
          <w:szCs w:val="20"/>
        </w:rPr>
        <w:t>Rafeal Rojas Herrera</w:t>
      </w:r>
      <w:r w:rsidR="00994A4C">
        <w:rPr>
          <w:rFonts w:ascii="Times New Roman" w:hAnsi="Times New Roman" w:cs="Times New Roman" w:hint="eastAsia"/>
          <w:sz w:val="20"/>
          <w:szCs w:val="20"/>
          <w:lang w:eastAsia="ja-JP"/>
        </w:rPr>
        <w:t xml:space="preserve">, </w:t>
      </w:r>
      <w:r w:rsidRPr="00AB2991">
        <w:rPr>
          <w:rFonts w:ascii="Times New Roman" w:hAnsi="Times New Roman" w:cs="Times New Roman"/>
          <w:sz w:val="20"/>
          <w:szCs w:val="20"/>
        </w:rPr>
        <w:t>Alejandro Zepeda Pedreguera and Juan Enrique Ruiz Espinoza</w:t>
      </w:r>
      <w:r w:rsidR="00994A4C">
        <w:rPr>
          <w:rFonts w:ascii="Times New Roman" w:hAnsi="Times New Roman" w:cs="Times New Roman" w:hint="eastAsia"/>
          <w:sz w:val="20"/>
          <w:szCs w:val="20"/>
          <w:lang w:eastAsia="ja-JP"/>
        </w:rPr>
        <w:t>:</w:t>
      </w:r>
      <w:r w:rsidRPr="00AB2991">
        <w:rPr>
          <w:rFonts w:ascii="Times New Roman" w:hAnsi="Times New Roman" w:cs="Times New Roman"/>
          <w:sz w:val="20"/>
          <w:szCs w:val="20"/>
          <w:lang w:eastAsia="ja-JP"/>
        </w:rPr>
        <w:t xml:space="preserve"> </w:t>
      </w:r>
      <w:r w:rsidRPr="00AB2991">
        <w:rPr>
          <w:rFonts w:ascii="Times New Roman" w:hAnsi="Times New Roman" w:cs="Times New Roman"/>
          <w:sz w:val="20"/>
          <w:szCs w:val="20"/>
        </w:rPr>
        <w:t>“Effects of ultrasonic pretreatment on the solubilization and kinetic study of biogas production from anaerobic digestion of waste activated sludge</w:t>
      </w:r>
      <w:r w:rsidRPr="00AB2991">
        <w:rPr>
          <w:rFonts w:ascii="Times New Roman" w:hAnsi="Times New Roman" w:cs="Times New Roman"/>
          <w:sz w:val="20"/>
          <w:szCs w:val="20"/>
          <w:lang w:eastAsia="ja-JP"/>
        </w:rPr>
        <w:t>”</w:t>
      </w:r>
      <w:r w:rsidRPr="00AB2991">
        <w:rPr>
          <w:rFonts w:ascii="Times New Roman" w:hAnsi="Times New Roman" w:cs="Times New Roman"/>
          <w:sz w:val="20"/>
          <w:szCs w:val="20"/>
        </w:rPr>
        <w:t>，</w:t>
      </w:r>
      <w:r w:rsidRPr="00AB2991">
        <w:rPr>
          <w:rFonts w:ascii="Times New Roman" w:hAnsi="Times New Roman" w:cs="Times New Roman"/>
          <w:sz w:val="20"/>
          <w:szCs w:val="20"/>
        </w:rPr>
        <w:t>International Biodeterioration and Biodegradation</w:t>
      </w:r>
      <w:r w:rsidRPr="00AB2991">
        <w:rPr>
          <w:rFonts w:ascii="Times New Roman" w:hAnsi="Times New Roman" w:cs="Times New Roman"/>
          <w:sz w:val="20"/>
          <w:szCs w:val="20"/>
        </w:rPr>
        <w:t>，</w:t>
      </w:r>
      <w:r w:rsidRPr="00AB2991">
        <w:rPr>
          <w:rFonts w:ascii="Times New Roman" w:hAnsi="Times New Roman" w:cs="Times New Roman"/>
          <w:sz w:val="20"/>
          <w:szCs w:val="20"/>
          <w:lang w:eastAsia="ja-JP"/>
        </w:rPr>
        <w:t>v</w:t>
      </w:r>
      <w:r w:rsidRPr="00AB2991">
        <w:rPr>
          <w:rFonts w:ascii="Times New Roman" w:hAnsi="Times New Roman" w:cs="Times New Roman"/>
          <w:sz w:val="20"/>
          <w:szCs w:val="20"/>
        </w:rPr>
        <w:t>ol.123</w:t>
      </w:r>
      <w:r w:rsidRPr="00AB2991">
        <w:rPr>
          <w:rFonts w:ascii="Times New Roman" w:hAnsi="Times New Roman" w:cs="Times New Roman"/>
          <w:sz w:val="20"/>
          <w:szCs w:val="20"/>
        </w:rPr>
        <w:t>，</w:t>
      </w:r>
      <w:r w:rsidRPr="00AB2991">
        <w:rPr>
          <w:rFonts w:ascii="Times New Roman" w:hAnsi="Times New Roman" w:cs="Times New Roman"/>
          <w:sz w:val="20"/>
          <w:szCs w:val="20"/>
        </w:rPr>
        <w:t>pp.1-9</w:t>
      </w:r>
      <w:r w:rsidRPr="00AB2991">
        <w:rPr>
          <w:rFonts w:ascii="Times New Roman" w:hAnsi="Times New Roman" w:cs="Times New Roman"/>
          <w:sz w:val="20"/>
          <w:szCs w:val="20"/>
          <w:lang w:eastAsia="ja-JP"/>
        </w:rPr>
        <w:t xml:space="preserve"> </w:t>
      </w:r>
      <w:r w:rsidRPr="00AB2991">
        <w:rPr>
          <w:rFonts w:ascii="Times New Roman" w:hAnsi="Times New Roman" w:cs="Times New Roman"/>
          <w:sz w:val="20"/>
          <w:szCs w:val="20"/>
        </w:rPr>
        <w:t>(2017)</w:t>
      </w:r>
    </w:p>
    <w:p w:rsidR="00843C85" w:rsidRPr="00AB2991" w:rsidRDefault="00AB2991" w:rsidP="00843C85">
      <w:pPr>
        <w:numPr>
          <w:ilvl w:val="0"/>
          <w:numId w:val="2"/>
        </w:numPr>
        <w:autoSpaceDE w:val="0"/>
        <w:autoSpaceDN w:val="0"/>
        <w:adjustRightInd w:val="0"/>
        <w:spacing w:after="0" w:line="240" w:lineRule="auto"/>
        <w:contextualSpacing/>
        <w:jc w:val="both"/>
        <w:rPr>
          <w:rFonts w:ascii="Times New Roman" w:hAnsi="Times New Roman" w:cs="Times New Roman"/>
          <w:sz w:val="20"/>
          <w:szCs w:val="20"/>
        </w:rPr>
      </w:pPr>
      <w:r w:rsidRPr="00AB2991">
        <w:rPr>
          <w:rFonts w:ascii="Times New Roman" w:hAnsi="Times New Roman" w:cs="Times New Roman"/>
          <w:sz w:val="20"/>
          <w:szCs w:val="20"/>
        </w:rPr>
        <w:t>G. Erden and A. Filibeli</w:t>
      </w:r>
      <w:r w:rsidR="00994A4C">
        <w:rPr>
          <w:rFonts w:ascii="Times New Roman" w:hAnsi="Times New Roman" w:cs="Times New Roman" w:hint="eastAsia"/>
          <w:sz w:val="20"/>
          <w:szCs w:val="20"/>
          <w:lang w:eastAsia="ja-JP"/>
        </w:rPr>
        <w:t xml:space="preserve">: </w:t>
      </w:r>
      <w:r w:rsidR="00994A4C" w:rsidRPr="00AB2991">
        <w:rPr>
          <w:rFonts w:ascii="Times New Roman" w:hAnsi="Times New Roman" w:cs="Times New Roman"/>
          <w:sz w:val="20"/>
          <w:szCs w:val="20"/>
        </w:rPr>
        <w:t>“</w:t>
      </w:r>
      <w:r w:rsidRPr="00AB2991">
        <w:rPr>
          <w:rFonts w:ascii="Times New Roman" w:hAnsi="Times New Roman" w:cs="Times New Roman"/>
          <w:sz w:val="20"/>
          <w:szCs w:val="20"/>
        </w:rPr>
        <w:t>Ozone Oxidation of Biological sludge: Effects on Disintegration, Anaerobic Biodegradability, and Filterability</w:t>
      </w:r>
      <w:r w:rsidRPr="00AB2991">
        <w:rPr>
          <w:rFonts w:ascii="Times New Roman" w:hAnsi="Times New Roman" w:cs="Times New Roman"/>
          <w:sz w:val="20"/>
          <w:szCs w:val="20"/>
          <w:lang w:eastAsia="ja-JP"/>
        </w:rPr>
        <w:t>”</w:t>
      </w:r>
      <w:r w:rsidR="00994A4C">
        <w:rPr>
          <w:rFonts w:ascii="Times New Roman" w:hAnsi="Times New Roman" w:cs="Times New Roman" w:hint="eastAsia"/>
          <w:sz w:val="20"/>
          <w:szCs w:val="20"/>
          <w:lang w:eastAsia="ja-JP"/>
        </w:rPr>
        <w:t xml:space="preserve">, </w:t>
      </w:r>
      <w:r w:rsidRPr="00AB2991">
        <w:rPr>
          <w:rFonts w:ascii="Times New Roman" w:hAnsi="Times New Roman" w:cs="Times New Roman"/>
          <w:sz w:val="20"/>
          <w:szCs w:val="20"/>
        </w:rPr>
        <w:t>Environmental Progress and Sustainable Energy</w:t>
      </w:r>
      <w:r w:rsidR="00994A4C">
        <w:rPr>
          <w:rFonts w:ascii="Times New Roman" w:hAnsi="Times New Roman" w:cs="Times New Roman" w:hint="eastAsia"/>
          <w:sz w:val="20"/>
          <w:szCs w:val="20"/>
          <w:lang w:eastAsia="ja-JP"/>
        </w:rPr>
        <w:t xml:space="preserve">, </w:t>
      </w:r>
      <w:r w:rsidRPr="00AB2991">
        <w:rPr>
          <w:rFonts w:ascii="Times New Roman" w:hAnsi="Times New Roman" w:cs="Times New Roman"/>
          <w:sz w:val="20"/>
          <w:szCs w:val="20"/>
          <w:lang w:eastAsia="ja-JP"/>
        </w:rPr>
        <w:t>v</w:t>
      </w:r>
      <w:r w:rsidRPr="00AB2991">
        <w:rPr>
          <w:rFonts w:ascii="Times New Roman" w:hAnsi="Times New Roman" w:cs="Times New Roman"/>
          <w:sz w:val="20"/>
          <w:szCs w:val="20"/>
        </w:rPr>
        <w:t>ol.30</w:t>
      </w:r>
      <w:r w:rsidR="00994A4C">
        <w:rPr>
          <w:rFonts w:ascii="Times New Roman" w:hAnsi="Times New Roman" w:cs="Times New Roman" w:hint="eastAsia"/>
          <w:sz w:val="20"/>
          <w:szCs w:val="20"/>
          <w:lang w:eastAsia="ja-JP"/>
        </w:rPr>
        <w:t xml:space="preserve">, </w:t>
      </w:r>
      <w:r w:rsidRPr="00AB2991">
        <w:rPr>
          <w:rFonts w:ascii="Times New Roman" w:hAnsi="Times New Roman" w:cs="Times New Roman"/>
          <w:sz w:val="20"/>
          <w:szCs w:val="20"/>
          <w:lang w:eastAsia="ja-JP"/>
        </w:rPr>
        <w:t>n</w:t>
      </w:r>
      <w:r w:rsidRPr="00AB2991">
        <w:rPr>
          <w:rFonts w:ascii="Times New Roman" w:hAnsi="Times New Roman" w:cs="Times New Roman"/>
          <w:sz w:val="20"/>
          <w:szCs w:val="20"/>
        </w:rPr>
        <w:t>o.3</w:t>
      </w:r>
      <w:r w:rsidR="00994A4C">
        <w:rPr>
          <w:rFonts w:ascii="Times New Roman" w:hAnsi="Times New Roman" w:cs="Times New Roman" w:hint="eastAsia"/>
          <w:sz w:val="20"/>
          <w:szCs w:val="20"/>
          <w:lang w:eastAsia="ja-JP"/>
        </w:rPr>
        <w:t xml:space="preserve">, </w:t>
      </w:r>
      <w:r w:rsidRPr="00AB2991">
        <w:rPr>
          <w:rFonts w:ascii="Times New Roman" w:hAnsi="Times New Roman" w:cs="Times New Roman"/>
          <w:sz w:val="20"/>
          <w:szCs w:val="20"/>
        </w:rPr>
        <w:t>pp.377-383</w:t>
      </w:r>
      <w:r w:rsidRPr="00AB2991">
        <w:rPr>
          <w:rFonts w:ascii="Times New Roman" w:hAnsi="Times New Roman" w:cs="Times New Roman"/>
          <w:sz w:val="20"/>
          <w:szCs w:val="20"/>
          <w:lang w:eastAsia="ja-JP"/>
        </w:rPr>
        <w:t xml:space="preserve"> </w:t>
      </w:r>
      <w:r w:rsidRPr="00AB2991">
        <w:rPr>
          <w:rFonts w:ascii="Times New Roman" w:hAnsi="Times New Roman" w:cs="Times New Roman"/>
          <w:sz w:val="20"/>
          <w:szCs w:val="20"/>
        </w:rPr>
        <w:t>(2011)</w:t>
      </w:r>
    </w:p>
    <w:p w:rsidR="00843C85" w:rsidRPr="00994A4C" w:rsidRDefault="00994A4C" w:rsidP="00843C85">
      <w:pPr>
        <w:numPr>
          <w:ilvl w:val="0"/>
          <w:numId w:val="2"/>
        </w:numPr>
        <w:autoSpaceDE w:val="0"/>
        <w:autoSpaceDN w:val="0"/>
        <w:adjustRightInd w:val="0"/>
        <w:spacing w:after="0" w:line="240" w:lineRule="auto"/>
        <w:contextualSpacing/>
        <w:jc w:val="both"/>
        <w:rPr>
          <w:rFonts w:ascii="Times New Roman" w:hAnsi="Times New Roman" w:cs="Times New Roman"/>
          <w:sz w:val="20"/>
          <w:szCs w:val="20"/>
        </w:rPr>
      </w:pPr>
      <w:r w:rsidRPr="00994A4C">
        <w:rPr>
          <w:rFonts w:ascii="Times New Roman" w:hAnsi="Times New Roman" w:cs="Times New Roman"/>
          <w:sz w:val="20"/>
          <w:szCs w:val="20"/>
        </w:rPr>
        <w:t>LiangGuo</w:t>
      </w:r>
      <w:r>
        <w:rPr>
          <w:rFonts w:ascii="Times New Roman" w:hAnsi="Times New Roman" w:cs="Times New Roman" w:hint="eastAsia"/>
          <w:sz w:val="20"/>
          <w:szCs w:val="20"/>
          <w:lang w:eastAsia="ja-JP"/>
        </w:rPr>
        <w:t xml:space="preserve">, </w:t>
      </w:r>
      <w:r w:rsidRPr="00994A4C">
        <w:rPr>
          <w:rFonts w:ascii="Times New Roman" w:hAnsi="Times New Roman" w:cs="Times New Roman"/>
          <w:sz w:val="20"/>
          <w:szCs w:val="20"/>
        </w:rPr>
        <w:t>Zengshuai Zhang</w:t>
      </w:r>
      <w:r>
        <w:rPr>
          <w:rFonts w:ascii="Times New Roman" w:hAnsi="Times New Roman" w:cs="Times New Roman" w:hint="eastAsia"/>
          <w:sz w:val="20"/>
          <w:szCs w:val="20"/>
          <w:lang w:eastAsia="ja-JP"/>
        </w:rPr>
        <w:t xml:space="preserve">, </w:t>
      </w:r>
      <w:r w:rsidRPr="00994A4C">
        <w:rPr>
          <w:rFonts w:ascii="Times New Roman" w:hAnsi="Times New Roman" w:cs="Times New Roman"/>
          <w:sz w:val="20"/>
          <w:szCs w:val="20"/>
        </w:rPr>
        <w:t>Mengchun Gao</w:t>
      </w:r>
      <w:r>
        <w:rPr>
          <w:rFonts w:ascii="Times New Roman" w:hAnsi="Times New Roman" w:cs="Times New Roman" w:hint="eastAsia"/>
          <w:sz w:val="20"/>
          <w:szCs w:val="20"/>
          <w:lang w:eastAsia="ja-JP"/>
        </w:rPr>
        <w:t xml:space="preserve">, </w:t>
      </w:r>
      <w:r w:rsidRPr="00994A4C">
        <w:rPr>
          <w:rFonts w:ascii="Times New Roman" w:hAnsi="Times New Roman" w:cs="Times New Roman"/>
          <w:sz w:val="20"/>
          <w:szCs w:val="20"/>
        </w:rPr>
        <w:t>Zonglian She</w:t>
      </w:r>
      <w:r>
        <w:rPr>
          <w:rFonts w:ascii="Times New Roman" w:hAnsi="Times New Roman" w:cs="Times New Roman" w:hint="eastAsia"/>
          <w:sz w:val="20"/>
          <w:szCs w:val="20"/>
          <w:lang w:eastAsia="ja-JP"/>
        </w:rPr>
        <w:t xml:space="preserve">, </w:t>
      </w:r>
      <w:r w:rsidRPr="00994A4C">
        <w:rPr>
          <w:rFonts w:ascii="Times New Roman" w:hAnsi="Times New Roman" w:cs="Times New Roman"/>
          <w:sz w:val="20"/>
          <w:szCs w:val="20"/>
        </w:rPr>
        <w:t>Yangguo Zhao</w:t>
      </w:r>
      <w:r>
        <w:rPr>
          <w:rFonts w:ascii="Times New Roman" w:hAnsi="Times New Roman" w:cs="Times New Roman" w:hint="eastAsia"/>
          <w:sz w:val="20"/>
          <w:szCs w:val="20"/>
          <w:lang w:eastAsia="ja-JP"/>
        </w:rPr>
        <w:t xml:space="preserve">, </w:t>
      </w:r>
      <w:r w:rsidRPr="00994A4C">
        <w:rPr>
          <w:rFonts w:ascii="Times New Roman" w:hAnsi="Times New Roman" w:cs="Times New Roman"/>
          <w:sz w:val="20"/>
          <w:szCs w:val="20"/>
        </w:rPr>
        <w:t>Yiding Guo and Jian Sun</w:t>
      </w:r>
      <w:r>
        <w:rPr>
          <w:rFonts w:ascii="Times New Roman" w:hAnsi="Times New Roman" w:cs="Times New Roman" w:hint="eastAsia"/>
          <w:sz w:val="20"/>
          <w:szCs w:val="20"/>
          <w:lang w:eastAsia="ja-JP"/>
        </w:rPr>
        <w:t xml:space="preserve">: </w:t>
      </w:r>
      <w:r w:rsidRPr="00AB2991">
        <w:rPr>
          <w:rFonts w:ascii="Times New Roman" w:hAnsi="Times New Roman" w:cs="Times New Roman"/>
          <w:sz w:val="20"/>
          <w:szCs w:val="20"/>
        </w:rPr>
        <w:t>“</w:t>
      </w:r>
      <w:r w:rsidRPr="00994A4C">
        <w:rPr>
          <w:rFonts w:ascii="Times New Roman" w:hAnsi="Times New Roman" w:cs="Times New Roman"/>
          <w:sz w:val="20"/>
          <w:szCs w:val="20"/>
        </w:rPr>
        <w:t>Comparison of thermophilic bacteria and alkyl polyglucose pretreatment on two-stage anaerobic digestion with waste sludge: Biogas production potential and substrate metabolism process</w:t>
      </w:r>
      <w:r>
        <w:rPr>
          <w:rFonts w:ascii="Times New Roman" w:hAnsi="Times New Roman" w:cs="Times New Roman"/>
          <w:sz w:val="20"/>
          <w:szCs w:val="20"/>
          <w:lang w:eastAsia="ja-JP"/>
        </w:rPr>
        <w:t>”</w:t>
      </w:r>
      <w:r>
        <w:rPr>
          <w:rFonts w:ascii="Times New Roman" w:hAnsi="Times New Roman" w:cs="Times New Roman" w:hint="eastAsia"/>
          <w:sz w:val="20"/>
          <w:szCs w:val="20"/>
          <w:lang w:eastAsia="ja-JP"/>
        </w:rPr>
        <w:t xml:space="preserve">, </w:t>
      </w:r>
      <w:r w:rsidRPr="00994A4C">
        <w:rPr>
          <w:rFonts w:ascii="Times New Roman" w:hAnsi="Times New Roman" w:cs="Times New Roman"/>
          <w:sz w:val="20"/>
          <w:szCs w:val="20"/>
        </w:rPr>
        <w:t>Bioresource Technology</w:t>
      </w:r>
      <w:r>
        <w:rPr>
          <w:rFonts w:ascii="Times New Roman" w:hAnsi="Times New Roman" w:cs="Times New Roman" w:hint="eastAsia"/>
          <w:sz w:val="20"/>
          <w:szCs w:val="20"/>
          <w:lang w:eastAsia="ja-JP"/>
        </w:rPr>
        <w:t>, v</w:t>
      </w:r>
      <w:r w:rsidRPr="00994A4C">
        <w:rPr>
          <w:rFonts w:ascii="Times New Roman" w:hAnsi="Times New Roman" w:cs="Times New Roman"/>
          <w:sz w:val="20"/>
          <w:szCs w:val="20"/>
        </w:rPr>
        <w:t>ol.249</w:t>
      </w:r>
      <w:r>
        <w:rPr>
          <w:rFonts w:ascii="Times New Roman" w:hAnsi="Times New Roman" w:cs="Times New Roman" w:hint="eastAsia"/>
          <w:sz w:val="20"/>
          <w:szCs w:val="20"/>
          <w:lang w:eastAsia="ja-JP"/>
        </w:rPr>
        <w:t xml:space="preserve">, </w:t>
      </w:r>
      <w:r w:rsidRPr="00994A4C">
        <w:rPr>
          <w:rFonts w:ascii="Times New Roman" w:hAnsi="Times New Roman" w:cs="Times New Roman"/>
          <w:sz w:val="20"/>
          <w:szCs w:val="20"/>
        </w:rPr>
        <w:t>pp.695-703</w:t>
      </w:r>
      <w:r>
        <w:rPr>
          <w:rFonts w:ascii="Times New Roman" w:hAnsi="Times New Roman" w:cs="Times New Roman" w:hint="eastAsia"/>
          <w:sz w:val="20"/>
          <w:szCs w:val="20"/>
          <w:lang w:eastAsia="ja-JP"/>
        </w:rPr>
        <w:t xml:space="preserve"> </w:t>
      </w:r>
      <w:r w:rsidRPr="00994A4C">
        <w:rPr>
          <w:rFonts w:ascii="Times New Roman" w:hAnsi="Times New Roman" w:cs="Times New Roman"/>
          <w:sz w:val="20"/>
          <w:szCs w:val="20"/>
        </w:rPr>
        <w:t>(2018)</w:t>
      </w:r>
    </w:p>
    <w:p w:rsidR="00843C85" w:rsidRPr="00994A4C" w:rsidRDefault="00994A4C" w:rsidP="00843C85">
      <w:pPr>
        <w:numPr>
          <w:ilvl w:val="0"/>
          <w:numId w:val="2"/>
        </w:numPr>
        <w:autoSpaceDE w:val="0"/>
        <w:autoSpaceDN w:val="0"/>
        <w:adjustRightInd w:val="0"/>
        <w:spacing w:after="0" w:line="240" w:lineRule="auto"/>
        <w:contextualSpacing/>
        <w:jc w:val="both"/>
        <w:rPr>
          <w:rFonts w:ascii="Times New Roman" w:hAnsi="Times New Roman" w:cs="Times New Roman"/>
          <w:sz w:val="20"/>
          <w:szCs w:val="20"/>
        </w:rPr>
      </w:pPr>
      <w:r w:rsidRPr="00994A4C">
        <w:rPr>
          <w:rFonts w:ascii="Times New Roman" w:hAnsi="Times New Roman" w:cs="Times New Roman"/>
          <w:sz w:val="20"/>
          <w:szCs w:val="20"/>
        </w:rPr>
        <w:t>Audrey Battimelli</w:t>
      </w:r>
      <w:r>
        <w:rPr>
          <w:rFonts w:ascii="Times New Roman" w:hAnsi="Times New Roman" w:cs="Times New Roman" w:hint="eastAsia"/>
          <w:sz w:val="20"/>
          <w:szCs w:val="20"/>
          <w:lang w:eastAsia="ja-JP"/>
        </w:rPr>
        <w:t xml:space="preserve">, </w:t>
      </w:r>
      <w:r w:rsidRPr="00994A4C">
        <w:rPr>
          <w:rFonts w:ascii="Times New Roman" w:hAnsi="Times New Roman" w:cs="Times New Roman"/>
          <w:sz w:val="20"/>
          <w:szCs w:val="20"/>
        </w:rPr>
        <w:t>C Millet</w:t>
      </w:r>
      <w:r>
        <w:rPr>
          <w:rFonts w:ascii="Times New Roman" w:hAnsi="Times New Roman" w:cs="Times New Roman" w:hint="eastAsia"/>
          <w:sz w:val="20"/>
          <w:szCs w:val="20"/>
          <w:lang w:eastAsia="ja-JP"/>
        </w:rPr>
        <w:t xml:space="preserve">, </w:t>
      </w:r>
      <w:r w:rsidRPr="00994A4C">
        <w:rPr>
          <w:rFonts w:ascii="Times New Roman" w:hAnsi="Times New Roman" w:cs="Times New Roman"/>
          <w:sz w:val="20"/>
          <w:szCs w:val="20"/>
        </w:rPr>
        <w:t>J P Delgenès and R Moletta</w:t>
      </w:r>
      <w:r>
        <w:rPr>
          <w:rFonts w:ascii="Times New Roman" w:hAnsi="Times New Roman" w:cs="Times New Roman" w:hint="eastAsia"/>
          <w:sz w:val="20"/>
          <w:szCs w:val="20"/>
          <w:lang w:eastAsia="ja-JP"/>
        </w:rPr>
        <w:t xml:space="preserve">: </w:t>
      </w:r>
      <w:r w:rsidRPr="00AB2991">
        <w:rPr>
          <w:rFonts w:ascii="Times New Roman" w:hAnsi="Times New Roman" w:cs="Times New Roman"/>
          <w:sz w:val="20"/>
          <w:szCs w:val="20"/>
        </w:rPr>
        <w:t>“</w:t>
      </w:r>
      <w:r w:rsidRPr="00994A4C">
        <w:rPr>
          <w:rFonts w:ascii="Times New Roman" w:hAnsi="Times New Roman" w:cs="Times New Roman"/>
          <w:sz w:val="20"/>
          <w:szCs w:val="20"/>
        </w:rPr>
        <w:t>Anaerobic digestion of waste activated sludge combined with ozone post-treatment and recycling</w:t>
      </w:r>
      <w:r>
        <w:rPr>
          <w:rFonts w:ascii="Times New Roman" w:hAnsi="Times New Roman" w:cs="Times New Roman"/>
          <w:sz w:val="20"/>
          <w:szCs w:val="20"/>
          <w:lang w:eastAsia="ja-JP"/>
        </w:rPr>
        <w:t>”</w:t>
      </w:r>
      <w:r>
        <w:rPr>
          <w:rFonts w:ascii="Times New Roman" w:hAnsi="Times New Roman" w:cs="Times New Roman" w:hint="eastAsia"/>
          <w:sz w:val="20"/>
          <w:szCs w:val="20"/>
          <w:lang w:eastAsia="ja-JP"/>
        </w:rPr>
        <w:t xml:space="preserve">, </w:t>
      </w:r>
      <w:r w:rsidRPr="00994A4C">
        <w:rPr>
          <w:rFonts w:ascii="Times New Roman" w:hAnsi="Times New Roman" w:cs="Times New Roman"/>
          <w:sz w:val="20"/>
          <w:szCs w:val="20"/>
        </w:rPr>
        <w:t>Water Science and Techno</w:t>
      </w:r>
      <w:r>
        <w:rPr>
          <w:rFonts w:ascii="Times New Roman" w:hAnsi="Times New Roman" w:cs="Times New Roman" w:hint="eastAsia"/>
          <w:sz w:val="20"/>
          <w:szCs w:val="20"/>
          <w:lang w:eastAsia="ja-JP"/>
        </w:rPr>
        <w:t>l</w:t>
      </w:r>
      <w:r w:rsidRPr="00994A4C">
        <w:rPr>
          <w:rFonts w:ascii="Times New Roman" w:hAnsi="Times New Roman" w:cs="Times New Roman"/>
          <w:sz w:val="20"/>
          <w:szCs w:val="20"/>
        </w:rPr>
        <w:t>ogy</w:t>
      </w:r>
      <w:r>
        <w:rPr>
          <w:rFonts w:ascii="Times New Roman" w:hAnsi="Times New Roman" w:cs="Times New Roman" w:hint="eastAsia"/>
          <w:sz w:val="20"/>
          <w:szCs w:val="20"/>
          <w:lang w:eastAsia="ja-JP"/>
        </w:rPr>
        <w:t>, v</w:t>
      </w:r>
      <w:r w:rsidRPr="00994A4C">
        <w:rPr>
          <w:rFonts w:ascii="Times New Roman" w:hAnsi="Times New Roman" w:cs="Times New Roman"/>
          <w:sz w:val="20"/>
          <w:szCs w:val="20"/>
        </w:rPr>
        <w:t>ol.48</w:t>
      </w:r>
      <w:r w:rsidRPr="00994A4C">
        <w:rPr>
          <w:rFonts w:ascii="Times New Roman" w:hAnsi="Times New Roman" w:cs="Times New Roman"/>
          <w:sz w:val="20"/>
          <w:szCs w:val="20"/>
        </w:rPr>
        <w:t>，</w:t>
      </w:r>
      <w:r>
        <w:rPr>
          <w:rFonts w:ascii="Times New Roman" w:hAnsi="Times New Roman" w:cs="Times New Roman" w:hint="eastAsia"/>
          <w:sz w:val="20"/>
          <w:szCs w:val="20"/>
          <w:lang w:eastAsia="ja-JP"/>
        </w:rPr>
        <w:t>n</w:t>
      </w:r>
      <w:r w:rsidRPr="00994A4C">
        <w:rPr>
          <w:rFonts w:ascii="Times New Roman" w:hAnsi="Times New Roman" w:cs="Times New Roman"/>
          <w:sz w:val="20"/>
          <w:szCs w:val="20"/>
        </w:rPr>
        <w:t>o.4</w:t>
      </w:r>
      <w:r>
        <w:rPr>
          <w:rFonts w:ascii="Times New Roman" w:hAnsi="Times New Roman" w:cs="Times New Roman" w:hint="eastAsia"/>
          <w:sz w:val="20"/>
          <w:szCs w:val="20"/>
          <w:lang w:eastAsia="ja-JP"/>
        </w:rPr>
        <w:t xml:space="preserve">, </w:t>
      </w:r>
      <w:r w:rsidRPr="00994A4C">
        <w:rPr>
          <w:rFonts w:ascii="Times New Roman" w:hAnsi="Times New Roman" w:cs="Times New Roman"/>
          <w:sz w:val="20"/>
          <w:szCs w:val="20"/>
        </w:rPr>
        <w:t>pp.61-68</w:t>
      </w:r>
      <w:r>
        <w:rPr>
          <w:rFonts w:ascii="Times New Roman" w:hAnsi="Times New Roman" w:cs="Times New Roman" w:hint="eastAsia"/>
          <w:sz w:val="20"/>
          <w:szCs w:val="20"/>
          <w:lang w:eastAsia="ja-JP"/>
        </w:rPr>
        <w:t xml:space="preserve"> </w:t>
      </w:r>
      <w:r w:rsidRPr="00994A4C">
        <w:rPr>
          <w:rFonts w:ascii="Times New Roman" w:hAnsi="Times New Roman" w:cs="Times New Roman"/>
          <w:sz w:val="20"/>
          <w:szCs w:val="20"/>
        </w:rPr>
        <w:t>(2003)</w:t>
      </w:r>
    </w:p>
    <w:p w:rsidR="00843C85" w:rsidRDefault="00843C85" w:rsidP="00843C85">
      <w:pPr>
        <w:numPr>
          <w:ilvl w:val="0"/>
          <w:numId w:val="2"/>
        </w:numPr>
        <w:autoSpaceDE w:val="0"/>
        <w:autoSpaceDN w:val="0"/>
        <w:adjustRightInd w:val="0"/>
        <w:spacing w:after="0" w:line="240" w:lineRule="auto"/>
        <w:contextualSpacing/>
        <w:jc w:val="both"/>
        <w:rPr>
          <w:rFonts w:ascii="Times New Roman" w:hAnsi="Times New Roman"/>
          <w:sz w:val="20"/>
          <w:szCs w:val="20"/>
        </w:rPr>
      </w:pPr>
      <w:r w:rsidRPr="00323A47">
        <w:rPr>
          <w:rFonts w:ascii="Times New Roman" w:hAnsi="Times New Roman"/>
          <w:sz w:val="20"/>
          <w:szCs w:val="20"/>
        </w:rPr>
        <w:t>Masa</w:t>
      </w:r>
      <w:r w:rsidR="001E4229">
        <w:rPr>
          <w:rFonts w:ascii="Times New Roman" w:hAnsi="Times New Roman" w:hint="eastAsia"/>
          <w:sz w:val="20"/>
          <w:szCs w:val="20"/>
          <w:lang w:eastAsia="ja-JP"/>
        </w:rPr>
        <w:t>ya Endo</w:t>
      </w:r>
      <w:r w:rsidRPr="00323A47">
        <w:rPr>
          <w:rFonts w:ascii="Times New Roman" w:hAnsi="Times New Roman"/>
          <w:sz w:val="20"/>
          <w:szCs w:val="20"/>
        </w:rPr>
        <w:t xml:space="preserve">, </w:t>
      </w:r>
      <w:r w:rsidR="001E4229">
        <w:rPr>
          <w:rFonts w:ascii="Times New Roman" w:hAnsi="Times New Roman" w:hint="eastAsia"/>
          <w:sz w:val="20"/>
          <w:szCs w:val="20"/>
          <w:lang w:eastAsia="ja-JP"/>
        </w:rPr>
        <w:t>Mahmudul</w:t>
      </w:r>
      <w:r w:rsidRPr="00323A47">
        <w:rPr>
          <w:rFonts w:ascii="Times New Roman" w:hAnsi="Times New Roman"/>
          <w:sz w:val="20"/>
          <w:szCs w:val="20"/>
        </w:rPr>
        <w:t xml:space="preserve"> </w:t>
      </w:r>
      <w:r w:rsidR="001E4229">
        <w:rPr>
          <w:rFonts w:ascii="Times New Roman" w:hAnsi="Times New Roman" w:hint="eastAsia"/>
          <w:sz w:val="20"/>
          <w:szCs w:val="20"/>
          <w:lang w:eastAsia="ja-JP"/>
        </w:rPr>
        <w:t>Kabir</w:t>
      </w:r>
      <w:r w:rsidRPr="00323A47">
        <w:rPr>
          <w:rFonts w:ascii="Times New Roman" w:hAnsi="Times New Roman"/>
          <w:sz w:val="20"/>
          <w:szCs w:val="20"/>
        </w:rPr>
        <w:t xml:space="preserve">, </w:t>
      </w:r>
      <w:r w:rsidR="001E4229">
        <w:rPr>
          <w:rFonts w:ascii="Times New Roman" w:hAnsi="Times New Roman" w:hint="eastAsia"/>
          <w:sz w:val="20"/>
          <w:szCs w:val="20"/>
          <w:lang w:eastAsia="ja-JP"/>
        </w:rPr>
        <w:t>Masafumi Suzuki and Noboru Yoshimura</w:t>
      </w:r>
      <w:r w:rsidRPr="00323A47">
        <w:rPr>
          <w:rFonts w:ascii="Times New Roman" w:hAnsi="Times New Roman"/>
          <w:sz w:val="20"/>
          <w:szCs w:val="20"/>
        </w:rPr>
        <w:t>: “</w:t>
      </w:r>
      <w:r w:rsidR="00F87FB2">
        <w:rPr>
          <w:rFonts w:ascii="Times New Roman" w:hAnsi="Times New Roman" w:hint="eastAsia"/>
          <w:sz w:val="20"/>
          <w:szCs w:val="20"/>
          <w:lang w:eastAsia="ja-JP"/>
        </w:rPr>
        <w:t>Reduction of Excess sludge by magneto</w:t>
      </w:r>
      <w:r w:rsidR="008844DB">
        <w:rPr>
          <w:rFonts w:ascii="Times New Roman" w:hAnsi="Times New Roman" w:hint="eastAsia"/>
          <w:sz w:val="20"/>
          <w:szCs w:val="20"/>
          <w:lang w:eastAsia="ja-JP"/>
        </w:rPr>
        <w:t xml:space="preserve"> </w:t>
      </w:r>
      <w:r w:rsidR="00F87FB2">
        <w:rPr>
          <w:rFonts w:ascii="Times New Roman" w:hAnsi="Times New Roman" w:hint="eastAsia"/>
          <w:sz w:val="20"/>
          <w:szCs w:val="20"/>
          <w:lang w:eastAsia="ja-JP"/>
        </w:rPr>
        <w:t>ferrite treatment Applied to the return sludge</w:t>
      </w:r>
      <w:r w:rsidRPr="00323A47">
        <w:rPr>
          <w:rFonts w:ascii="Times New Roman" w:hAnsi="Times New Roman"/>
          <w:sz w:val="20"/>
          <w:szCs w:val="20"/>
        </w:rPr>
        <w:t xml:space="preserve">”, </w:t>
      </w:r>
      <w:r w:rsidR="00F87FB2">
        <w:rPr>
          <w:rFonts w:ascii="Times New Roman" w:hAnsi="Times New Roman" w:hint="eastAsia"/>
          <w:sz w:val="20"/>
          <w:szCs w:val="20"/>
          <w:lang w:eastAsia="ja-JP"/>
        </w:rPr>
        <w:t>IEEJ Transactions on Industry Applications</w:t>
      </w:r>
      <w:r w:rsidRPr="00323A47">
        <w:rPr>
          <w:rFonts w:ascii="Times New Roman" w:hAnsi="Times New Roman"/>
          <w:sz w:val="20"/>
          <w:szCs w:val="20"/>
        </w:rPr>
        <w:t xml:space="preserve">, </w:t>
      </w:r>
      <w:r w:rsidR="00F87FB2">
        <w:rPr>
          <w:rFonts w:ascii="Times New Roman" w:hAnsi="Times New Roman" w:hint="eastAsia"/>
          <w:sz w:val="20"/>
          <w:szCs w:val="20"/>
          <w:lang w:eastAsia="ja-JP"/>
        </w:rPr>
        <w:t>v</w:t>
      </w:r>
      <w:r w:rsidRPr="00323A47">
        <w:rPr>
          <w:rFonts w:ascii="Times New Roman" w:hAnsi="Times New Roman"/>
          <w:sz w:val="20"/>
          <w:szCs w:val="20"/>
        </w:rPr>
        <w:t>ol</w:t>
      </w:r>
      <w:r w:rsidR="00F87FB2">
        <w:rPr>
          <w:rFonts w:ascii="Times New Roman" w:hAnsi="Times New Roman" w:hint="eastAsia"/>
          <w:sz w:val="20"/>
          <w:szCs w:val="20"/>
          <w:lang w:eastAsia="ja-JP"/>
        </w:rPr>
        <w:t>.</w:t>
      </w:r>
      <w:r w:rsidRPr="00323A47">
        <w:rPr>
          <w:rFonts w:ascii="Times New Roman" w:hAnsi="Times New Roman"/>
          <w:sz w:val="20"/>
          <w:szCs w:val="20"/>
        </w:rPr>
        <w:t xml:space="preserve"> </w:t>
      </w:r>
      <w:r w:rsidR="00F87FB2">
        <w:rPr>
          <w:rFonts w:ascii="Times New Roman" w:hAnsi="Times New Roman" w:hint="eastAsia"/>
          <w:sz w:val="20"/>
          <w:szCs w:val="20"/>
          <w:lang w:eastAsia="ja-JP"/>
        </w:rPr>
        <w:t>136, no.3, pp. 198-203</w:t>
      </w:r>
      <w:r w:rsidR="00F87FB2">
        <w:rPr>
          <w:rFonts w:ascii="Times New Roman" w:hAnsi="Times New Roman"/>
          <w:sz w:val="20"/>
          <w:szCs w:val="20"/>
        </w:rPr>
        <w:t xml:space="preserve"> (2016)</w:t>
      </w:r>
      <w:r w:rsidRPr="00323A47">
        <w:rPr>
          <w:rFonts w:ascii="Times New Roman" w:hAnsi="Times New Roman"/>
          <w:sz w:val="20"/>
          <w:szCs w:val="20"/>
        </w:rPr>
        <w:t xml:space="preserve"> (in Japanese)</w:t>
      </w:r>
    </w:p>
    <w:p w:rsidR="00843C85" w:rsidRDefault="00F87FB2" w:rsidP="00843C85">
      <w:pPr>
        <w:numPr>
          <w:ilvl w:val="0"/>
          <w:numId w:val="2"/>
        </w:numPr>
        <w:autoSpaceDE w:val="0"/>
        <w:autoSpaceDN w:val="0"/>
        <w:adjustRightInd w:val="0"/>
        <w:spacing w:after="0" w:line="240" w:lineRule="auto"/>
        <w:contextualSpacing/>
        <w:jc w:val="both"/>
        <w:rPr>
          <w:rFonts w:ascii="Times New Roman" w:hAnsi="Times New Roman"/>
          <w:sz w:val="20"/>
          <w:szCs w:val="20"/>
        </w:rPr>
      </w:pPr>
      <w:r>
        <w:rPr>
          <w:rFonts w:ascii="Times New Roman" w:hAnsi="Times New Roman" w:hint="eastAsia"/>
          <w:sz w:val="20"/>
          <w:szCs w:val="20"/>
          <w:lang w:eastAsia="ja-JP"/>
        </w:rPr>
        <w:t>Mahmudul</w:t>
      </w:r>
      <w:r w:rsidRPr="00323A47">
        <w:rPr>
          <w:rFonts w:ascii="Times New Roman" w:hAnsi="Times New Roman"/>
          <w:sz w:val="20"/>
          <w:szCs w:val="20"/>
        </w:rPr>
        <w:t xml:space="preserve"> </w:t>
      </w:r>
      <w:r>
        <w:rPr>
          <w:rFonts w:ascii="Times New Roman" w:hAnsi="Times New Roman" w:hint="eastAsia"/>
          <w:sz w:val="20"/>
          <w:szCs w:val="20"/>
          <w:lang w:eastAsia="ja-JP"/>
        </w:rPr>
        <w:t>Kabir</w:t>
      </w:r>
      <w:r w:rsidRPr="00323A47">
        <w:rPr>
          <w:rFonts w:ascii="Times New Roman" w:hAnsi="Times New Roman"/>
          <w:sz w:val="20"/>
          <w:szCs w:val="20"/>
        </w:rPr>
        <w:t>,</w:t>
      </w:r>
      <w:r>
        <w:rPr>
          <w:rFonts w:ascii="Times New Roman" w:hAnsi="Times New Roman" w:hint="eastAsia"/>
          <w:sz w:val="20"/>
          <w:szCs w:val="20"/>
          <w:lang w:eastAsia="ja-JP"/>
        </w:rPr>
        <w:t xml:space="preserve"> </w:t>
      </w:r>
      <w:r w:rsidRPr="00323A47">
        <w:rPr>
          <w:rFonts w:ascii="Times New Roman" w:hAnsi="Times New Roman"/>
          <w:sz w:val="20"/>
          <w:szCs w:val="20"/>
        </w:rPr>
        <w:t>Masa</w:t>
      </w:r>
      <w:r>
        <w:rPr>
          <w:rFonts w:ascii="Times New Roman" w:hAnsi="Times New Roman" w:hint="eastAsia"/>
          <w:sz w:val="20"/>
          <w:szCs w:val="20"/>
          <w:lang w:eastAsia="ja-JP"/>
        </w:rPr>
        <w:t>ya Endo</w:t>
      </w:r>
      <w:r w:rsidRPr="00323A47">
        <w:rPr>
          <w:rFonts w:ascii="Times New Roman" w:hAnsi="Times New Roman"/>
          <w:sz w:val="20"/>
          <w:szCs w:val="20"/>
        </w:rPr>
        <w:t xml:space="preserve">, </w:t>
      </w:r>
      <w:r>
        <w:rPr>
          <w:rFonts w:ascii="Times New Roman" w:hAnsi="Times New Roman" w:hint="eastAsia"/>
          <w:sz w:val="20"/>
          <w:szCs w:val="20"/>
          <w:lang w:eastAsia="ja-JP"/>
        </w:rPr>
        <w:t>Masafumi Suzuki and Noboru Yoshimura</w:t>
      </w:r>
      <w:r w:rsidRPr="00323A47">
        <w:rPr>
          <w:rFonts w:ascii="Times New Roman" w:hAnsi="Times New Roman"/>
          <w:sz w:val="20"/>
          <w:szCs w:val="20"/>
        </w:rPr>
        <w:t>: “</w:t>
      </w:r>
      <w:r>
        <w:rPr>
          <w:rFonts w:ascii="Times New Roman" w:hAnsi="Times New Roman" w:hint="eastAsia"/>
          <w:sz w:val="20"/>
          <w:szCs w:val="20"/>
          <w:lang w:eastAsia="ja-JP"/>
        </w:rPr>
        <w:t>Study on the treatment of excess activated sludge on the return sludge line</w:t>
      </w:r>
      <w:r w:rsidRPr="00323A47">
        <w:rPr>
          <w:rFonts w:ascii="Times New Roman" w:hAnsi="Times New Roman"/>
          <w:sz w:val="20"/>
          <w:szCs w:val="20"/>
        </w:rPr>
        <w:t xml:space="preserve">”, </w:t>
      </w:r>
      <w:r>
        <w:rPr>
          <w:rFonts w:ascii="Times New Roman" w:hAnsi="Times New Roman" w:hint="eastAsia"/>
          <w:sz w:val="20"/>
          <w:szCs w:val="20"/>
          <w:lang w:eastAsia="ja-JP"/>
        </w:rPr>
        <w:t>IEEJ Transactions on Industry Applications</w:t>
      </w:r>
      <w:r w:rsidRPr="00323A47">
        <w:rPr>
          <w:rFonts w:ascii="Times New Roman" w:hAnsi="Times New Roman"/>
          <w:sz w:val="20"/>
          <w:szCs w:val="20"/>
        </w:rPr>
        <w:t xml:space="preserve">, </w:t>
      </w:r>
      <w:r>
        <w:rPr>
          <w:rFonts w:ascii="Times New Roman" w:hAnsi="Times New Roman" w:hint="eastAsia"/>
          <w:sz w:val="20"/>
          <w:szCs w:val="20"/>
          <w:lang w:eastAsia="ja-JP"/>
        </w:rPr>
        <w:t>v</w:t>
      </w:r>
      <w:r w:rsidRPr="00323A47">
        <w:rPr>
          <w:rFonts w:ascii="Times New Roman" w:hAnsi="Times New Roman"/>
          <w:sz w:val="20"/>
          <w:szCs w:val="20"/>
        </w:rPr>
        <w:t>ol</w:t>
      </w:r>
      <w:r>
        <w:rPr>
          <w:rFonts w:ascii="Times New Roman" w:hAnsi="Times New Roman" w:hint="eastAsia"/>
          <w:sz w:val="20"/>
          <w:szCs w:val="20"/>
          <w:lang w:eastAsia="ja-JP"/>
        </w:rPr>
        <w:t>.</w:t>
      </w:r>
      <w:r w:rsidRPr="00323A47">
        <w:rPr>
          <w:rFonts w:ascii="Times New Roman" w:hAnsi="Times New Roman"/>
          <w:sz w:val="20"/>
          <w:szCs w:val="20"/>
        </w:rPr>
        <w:t xml:space="preserve"> </w:t>
      </w:r>
      <w:r>
        <w:rPr>
          <w:rFonts w:ascii="Times New Roman" w:hAnsi="Times New Roman" w:hint="eastAsia"/>
          <w:sz w:val="20"/>
          <w:szCs w:val="20"/>
          <w:lang w:eastAsia="ja-JP"/>
        </w:rPr>
        <w:t>134, no.2, pp. 239-240</w:t>
      </w:r>
      <w:r>
        <w:rPr>
          <w:rFonts w:ascii="Times New Roman" w:hAnsi="Times New Roman"/>
          <w:sz w:val="20"/>
          <w:szCs w:val="20"/>
        </w:rPr>
        <w:t xml:space="preserve"> (201</w:t>
      </w:r>
      <w:r>
        <w:rPr>
          <w:rFonts w:ascii="Times New Roman" w:hAnsi="Times New Roman" w:hint="eastAsia"/>
          <w:sz w:val="20"/>
          <w:szCs w:val="20"/>
          <w:lang w:eastAsia="ja-JP"/>
        </w:rPr>
        <w:t>4</w:t>
      </w:r>
      <w:r>
        <w:rPr>
          <w:rFonts w:ascii="Times New Roman" w:hAnsi="Times New Roman"/>
          <w:sz w:val="20"/>
          <w:szCs w:val="20"/>
        </w:rPr>
        <w:t>)</w:t>
      </w:r>
      <w:r w:rsidRPr="00323A47">
        <w:rPr>
          <w:rFonts w:ascii="Times New Roman" w:hAnsi="Times New Roman"/>
          <w:sz w:val="20"/>
          <w:szCs w:val="20"/>
        </w:rPr>
        <w:t xml:space="preserve"> (in Japanese)</w:t>
      </w:r>
    </w:p>
    <w:p w:rsidR="00843C85" w:rsidRDefault="00F87FB2" w:rsidP="00843C85">
      <w:pPr>
        <w:numPr>
          <w:ilvl w:val="0"/>
          <w:numId w:val="2"/>
        </w:numPr>
        <w:autoSpaceDE w:val="0"/>
        <w:autoSpaceDN w:val="0"/>
        <w:adjustRightInd w:val="0"/>
        <w:spacing w:after="0" w:line="240" w:lineRule="auto"/>
        <w:contextualSpacing/>
        <w:jc w:val="both"/>
        <w:rPr>
          <w:rFonts w:ascii="Times New Roman" w:hAnsi="Times New Roman"/>
          <w:sz w:val="20"/>
          <w:szCs w:val="20"/>
        </w:rPr>
      </w:pPr>
      <w:r>
        <w:rPr>
          <w:rFonts w:ascii="Times New Roman" w:hAnsi="Times New Roman" w:hint="eastAsia"/>
          <w:sz w:val="20"/>
          <w:szCs w:val="20"/>
          <w:lang w:eastAsia="ja-JP"/>
        </w:rPr>
        <w:t>Mahmudul</w:t>
      </w:r>
      <w:r w:rsidRPr="00323A47">
        <w:rPr>
          <w:rFonts w:ascii="Times New Roman" w:hAnsi="Times New Roman"/>
          <w:sz w:val="20"/>
          <w:szCs w:val="20"/>
        </w:rPr>
        <w:t xml:space="preserve"> </w:t>
      </w:r>
      <w:r>
        <w:rPr>
          <w:rFonts w:ascii="Times New Roman" w:hAnsi="Times New Roman" w:hint="eastAsia"/>
          <w:sz w:val="20"/>
          <w:szCs w:val="20"/>
          <w:lang w:eastAsia="ja-JP"/>
        </w:rPr>
        <w:t>Kabir</w:t>
      </w:r>
      <w:r w:rsidRPr="00323A47">
        <w:rPr>
          <w:rFonts w:ascii="Times New Roman" w:hAnsi="Times New Roman"/>
          <w:sz w:val="20"/>
          <w:szCs w:val="20"/>
        </w:rPr>
        <w:t>,</w:t>
      </w:r>
      <w:r>
        <w:rPr>
          <w:rFonts w:ascii="Times New Roman" w:hAnsi="Times New Roman" w:hint="eastAsia"/>
          <w:sz w:val="20"/>
          <w:szCs w:val="20"/>
          <w:lang w:eastAsia="ja-JP"/>
        </w:rPr>
        <w:t xml:space="preserve"> Masafumi Suzuki and Noboru Yoshimura</w:t>
      </w:r>
      <w:r w:rsidRPr="00323A47">
        <w:rPr>
          <w:rFonts w:ascii="Times New Roman" w:hAnsi="Times New Roman"/>
          <w:sz w:val="20"/>
          <w:szCs w:val="20"/>
        </w:rPr>
        <w:t>: “</w:t>
      </w:r>
      <w:r w:rsidRPr="00F87FB2">
        <w:rPr>
          <w:rFonts w:ascii="Times New Roman" w:hAnsi="Times New Roman"/>
          <w:sz w:val="20"/>
          <w:szCs w:val="20"/>
          <w:lang w:eastAsia="ja-JP"/>
        </w:rPr>
        <w:t>Excess Activated Sludge Reduction by Using Electromagnets and Ferrite Particles</w:t>
      </w:r>
      <w:r w:rsidRPr="00323A47">
        <w:rPr>
          <w:rFonts w:ascii="Times New Roman" w:hAnsi="Times New Roman"/>
          <w:sz w:val="20"/>
          <w:szCs w:val="20"/>
        </w:rPr>
        <w:t xml:space="preserve">, </w:t>
      </w:r>
      <w:r w:rsidRPr="00F87FB2">
        <w:rPr>
          <w:rFonts w:ascii="Times New Roman" w:hAnsi="Times New Roman"/>
          <w:sz w:val="20"/>
          <w:szCs w:val="20"/>
          <w:lang w:eastAsia="ja-JP"/>
        </w:rPr>
        <w:t>IEEJ Transactions on Electrical and Electronic Engineering</w:t>
      </w:r>
      <w:r>
        <w:rPr>
          <w:rFonts w:ascii="Times New Roman" w:hAnsi="Times New Roman" w:hint="eastAsia"/>
          <w:sz w:val="20"/>
          <w:szCs w:val="20"/>
          <w:lang w:eastAsia="ja-JP"/>
        </w:rPr>
        <w:t>, v</w:t>
      </w:r>
      <w:r w:rsidRPr="00323A47">
        <w:rPr>
          <w:rFonts w:ascii="Times New Roman" w:hAnsi="Times New Roman"/>
          <w:sz w:val="20"/>
          <w:szCs w:val="20"/>
        </w:rPr>
        <w:t>ol</w:t>
      </w:r>
      <w:r>
        <w:rPr>
          <w:rFonts w:ascii="Times New Roman" w:hAnsi="Times New Roman" w:hint="eastAsia"/>
          <w:sz w:val="20"/>
          <w:szCs w:val="20"/>
          <w:lang w:eastAsia="ja-JP"/>
        </w:rPr>
        <w:t>.</w:t>
      </w:r>
      <w:r w:rsidRPr="00323A47">
        <w:rPr>
          <w:rFonts w:ascii="Times New Roman" w:hAnsi="Times New Roman"/>
          <w:sz w:val="20"/>
          <w:szCs w:val="20"/>
        </w:rPr>
        <w:t xml:space="preserve"> </w:t>
      </w:r>
      <w:r>
        <w:rPr>
          <w:rFonts w:ascii="Times New Roman" w:hAnsi="Times New Roman" w:hint="eastAsia"/>
          <w:sz w:val="20"/>
          <w:szCs w:val="20"/>
          <w:lang w:eastAsia="ja-JP"/>
        </w:rPr>
        <w:t>7, no.2, pp. 220-224</w:t>
      </w:r>
      <w:r>
        <w:rPr>
          <w:rFonts w:ascii="Times New Roman" w:hAnsi="Times New Roman"/>
          <w:sz w:val="20"/>
          <w:szCs w:val="20"/>
        </w:rPr>
        <w:t xml:space="preserve"> (201</w:t>
      </w:r>
      <w:r>
        <w:rPr>
          <w:rFonts w:ascii="Times New Roman" w:hAnsi="Times New Roman" w:hint="eastAsia"/>
          <w:sz w:val="20"/>
          <w:szCs w:val="20"/>
          <w:lang w:eastAsia="ja-JP"/>
        </w:rPr>
        <w:t>2</w:t>
      </w:r>
      <w:r>
        <w:rPr>
          <w:rFonts w:ascii="Times New Roman" w:hAnsi="Times New Roman"/>
          <w:sz w:val="20"/>
          <w:szCs w:val="20"/>
        </w:rPr>
        <w:t>)</w:t>
      </w:r>
    </w:p>
    <w:p w:rsidR="00F66A7F" w:rsidRPr="00E375D3" w:rsidRDefault="00F87FB2" w:rsidP="00F66A7F">
      <w:pPr>
        <w:numPr>
          <w:ilvl w:val="0"/>
          <w:numId w:val="2"/>
        </w:numPr>
        <w:autoSpaceDE w:val="0"/>
        <w:autoSpaceDN w:val="0"/>
        <w:adjustRightInd w:val="0"/>
        <w:spacing w:after="0" w:line="240" w:lineRule="auto"/>
        <w:contextualSpacing/>
        <w:jc w:val="both"/>
        <w:rPr>
          <w:rFonts w:ascii="Times New Roman" w:hAnsi="Times New Roman" w:cs="Times New Roman"/>
        </w:rPr>
      </w:pPr>
      <w:r>
        <w:rPr>
          <w:rFonts w:ascii="Times New Roman" w:hAnsi="Times New Roman" w:hint="eastAsia"/>
          <w:sz w:val="20"/>
          <w:szCs w:val="20"/>
          <w:lang w:eastAsia="ja-JP"/>
        </w:rPr>
        <w:t>Mahmudul</w:t>
      </w:r>
      <w:r w:rsidRPr="00323A47">
        <w:rPr>
          <w:rFonts w:ascii="Times New Roman" w:hAnsi="Times New Roman"/>
          <w:sz w:val="20"/>
          <w:szCs w:val="20"/>
        </w:rPr>
        <w:t xml:space="preserve"> </w:t>
      </w:r>
      <w:r>
        <w:rPr>
          <w:rFonts w:ascii="Times New Roman" w:hAnsi="Times New Roman" w:hint="eastAsia"/>
          <w:sz w:val="20"/>
          <w:szCs w:val="20"/>
          <w:lang w:eastAsia="ja-JP"/>
        </w:rPr>
        <w:t>Kabir</w:t>
      </w:r>
      <w:r w:rsidRPr="00323A47">
        <w:rPr>
          <w:rFonts w:ascii="Times New Roman" w:hAnsi="Times New Roman"/>
          <w:sz w:val="20"/>
          <w:szCs w:val="20"/>
        </w:rPr>
        <w:t>,</w:t>
      </w:r>
      <w:r>
        <w:rPr>
          <w:rFonts w:ascii="Times New Roman" w:hAnsi="Times New Roman" w:hint="eastAsia"/>
          <w:sz w:val="20"/>
          <w:szCs w:val="20"/>
          <w:lang w:eastAsia="ja-JP"/>
        </w:rPr>
        <w:t xml:space="preserve"> Masafumi Suzuki and Noboru Yoshimura</w:t>
      </w:r>
      <w:r w:rsidRPr="00323A47">
        <w:rPr>
          <w:rFonts w:ascii="Times New Roman" w:hAnsi="Times New Roman"/>
          <w:sz w:val="20"/>
          <w:szCs w:val="20"/>
        </w:rPr>
        <w:t>: “</w:t>
      </w:r>
      <w:r w:rsidR="00F66A7F" w:rsidRPr="00F66A7F">
        <w:rPr>
          <w:rFonts w:ascii="Times New Roman" w:hAnsi="Times New Roman"/>
          <w:sz w:val="20"/>
          <w:szCs w:val="20"/>
          <w:lang w:eastAsia="ja-JP"/>
        </w:rPr>
        <w:t>A New Method for Reduction of E</w:t>
      </w:r>
      <w:r w:rsidR="00F66A7F">
        <w:rPr>
          <w:rFonts w:ascii="Times New Roman" w:hAnsi="Times New Roman"/>
          <w:sz w:val="20"/>
          <w:szCs w:val="20"/>
          <w:lang w:eastAsia="ja-JP"/>
        </w:rPr>
        <w:t>xcess Sludge by Using Ferrite P</w:t>
      </w:r>
      <w:r w:rsidR="00F66A7F" w:rsidRPr="00F66A7F">
        <w:rPr>
          <w:rFonts w:ascii="Times New Roman" w:hAnsi="Times New Roman"/>
          <w:sz w:val="20"/>
          <w:szCs w:val="20"/>
          <w:lang w:eastAsia="ja-JP"/>
        </w:rPr>
        <w:t>articles</w:t>
      </w:r>
      <w:r w:rsidRPr="00323A47">
        <w:rPr>
          <w:rFonts w:ascii="Times New Roman" w:hAnsi="Times New Roman"/>
          <w:sz w:val="20"/>
          <w:szCs w:val="20"/>
        </w:rPr>
        <w:t xml:space="preserve">, </w:t>
      </w:r>
      <w:r w:rsidRPr="00F87FB2">
        <w:rPr>
          <w:rFonts w:ascii="Times New Roman" w:hAnsi="Times New Roman"/>
          <w:sz w:val="20"/>
          <w:szCs w:val="20"/>
          <w:lang w:eastAsia="ja-JP"/>
        </w:rPr>
        <w:t>J</w:t>
      </w:r>
      <w:r w:rsidR="00F66A7F">
        <w:rPr>
          <w:rFonts w:ascii="Times New Roman" w:hAnsi="Times New Roman" w:hint="eastAsia"/>
          <w:sz w:val="20"/>
          <w:szCs w:val="20"/>
          <w:lang w:eastAsia="ja-JP"/>
        </w:rPr>
        <w:t>apanese</w:t>
      </w:r>
      <w:r w:rsidRPr="00F87FB2">
        <w:rPr>
          <w:rFonts w:ascii="Times New Roman" w:hAnsi="Times New Roman"/>
          <w:sz w:val="20"/>
          <w:szCs w:val="20"/>
          <w:lang w:eastAsia="ja-JP"/>
        </w:rPr>
        <w:t xml:space="preserve"> </w:t>
      </w:r>
      <w:r w:rsidR="00F66A7F">
        <w:rPr>
          <w:rFonts w:ascii="Times New Roman" w:hAnsi="Times New Roman" w:hint="eastAsia"/>
          <w:sz w:val="20"/>
          <w:szCs w:val="20"/>
          <w:lang w:eastAsia="ja-JP"/>
        </w:rPr>
        <w:t>Journal of Water Treatment Biology</w:t>
      </w:r>
      <w:r>
        <w:rPr>
          <w:rFonts w:ascii="Times New Roman" w:hAnsi="Times New Roman" w:hint="eastAsia"/>
          <w:sz w:val="20"/>
          <w:szCs w:val="20"/>
          <w:lang w:eastAsia="ja-JP"/>
        </w:rPr>
        <w:t>, v</w:t>
      </w:r>
      <w:r w:rsidRPr="00323A47">
        <w:rPr>
          <w:rFonts w:ascii="Times New Roman" w:hAnsi="Times New Roman"/>
          <w:sz w:val="20"/>
          <w:szCs w:val="20"/>
        </w:rPr>
        <w:t>ol</w:t>
      </w:r>
      <w:r>
        <w:rPr>
          <w:rFonts w:ascii="Times New Roman" w:hAnsi="Times New Roman" w:hint="eastAsia"/>
          <w:sz w:val="20"/>
          <w:szCs w:val="20"/>
          <w:lang w:eastAsia="ja-JP"/>
        </w:rPr>
        <w:t>.</w:t>
      </w:r>
      <w:r w:rsidRPr="00323A47">
        <w:rPr>
          <w:rFonts w:ascii="Times New Roman" w:hAnsi="Times New Roman"/>
          <w:sz w:val="20"/>
          <w:szCs w:val="20"/>
        </w:rPr>
        <w:t xml:space="preserve"> </w:t>
      </w:r>
      <w:r w:rsidR="00F66A7F">
        <w:rPr>
          <w:rFonts w:ascii="Times New Roman" w:hAnsi="Times New Roman" w:hint="eastAsia"/>
          <w:sz w:val="20"/>
          <w:szCs w:val="20"/>
          <w:lang w:eastAsia="ja-JP"/>
        </w:rPr>
        <w:t>43</w:t>
      </w:r>
      <w:r>
        <w:rPr>
          <w:rFonts w:ascii="Times New Roman" w:hAnsi="Times New Roman" w:hint="eastAsia"/>
          <w:sz w:val="20"/>
          <w:szCs w:val="20"/>
          <w:lang w:eastAsia="ja-JP"/>
        </w:rPr>
        <w:t>, no.</w:t>
      </w:r>
      <w:r w:rsidR="00F66A7F">
        <w:rPr>
          <w:rFonts w:ascii="Times New Roman" w:hAnsi="Times New Roman" w:hint="eastAsia"/>
          <w:sz w:val="20"/>
          <w:szCs w:val="20"/>
          <w:lang w:eastAsia="ja-JP"/>
        </w:rPr>
        <w:t>4</w:t>
      </w:r>
      <w:r>
        <w:rPr>
          <w:rFonts w:ascii="Times New Roman" w:hAnsi="Times New Roman" w:hint="eastAsia"/>
          <w:sz w:val="20"/>
          <w:szCs w:val="20"/>
          <w:lang w:eastAsia="ja-JP"/>
        </w:rPr>
        <w:t xml:space="preserve">, pp. </w:t>
      </w:r>
      <w:r w:rsidR="00F66A7F">
        <w:rPr>
          <w:rFonts w:ascii="Times New Roman" w:hAnsi="Times New Roman" w:hint="eastAsia"/>
          <w:sz w:val="20"/>
          <w:szCs w:val="20"/>
          <w:lang w:eastAsia="ja-JP"/>
        </w:rPr>
        <w:t>189</w:t>
      </w:r>
      <w:r>
        <w:rPr>
          <w:rFonts w:ascii="Times New Roman" w:hAnsi="Times New Roman" w:hint="eastAsia"/>
          <w:sz w:val="20"/>
          <w:szCs w:val="20"/>
          <w:lang w:eastAsia="ja-JP"/>
        </w:rPr>
        <w:t>-</w:t>
      </w:r>
      <w:r w:rsidR="00F66A7F">
        <w:rPr>
          <w:rFonts w:ascii="Times New Roman" w:hAnsi="Times New Roman" w:hint="eastAsia"/>
          <w:sz w:val="20"/>
          <w:szCs w:val="20"/>
          <w:lang w:eastAsia="ja-JP"/>
        </w:rPr>
        <w:t>187</w:t>
      </w:r>
      <w:r>
        <w:rPr>
          <w:rFonts w:ascii="Times New Roman" w:hAnsi="Times New Roman"/>
          <w:sz w:val="20"/>
          <w:szCs w:val="20"/>
        </w:rPr>
        <w:t xml:space="preserve"> (20</w:t>
      </w:r>
      <w:r w:rsidR="00F66A7F">
        <w:rPr>
          <w:rFonts w:ascii="Times New Roman" w:hAnsi="Times New Roman" w:hint="eastAsia"/>
          <w:sz w:val="20"/>
          <w:szCs w:val="20"/>
          <w:lang w:eastAsia="ja-JP"/>
        </w:rPr>
        <w:t>07</w:t>
      </w:r>
      <w:r>
        <w:rPr>
          <w:rFonts w:ascii="Times New Roman" w:hAnsi="Times New Roman"/>
          <w:sz w:val="20"/>
          <w:szCs w:val="20"/>
        </w:rPr>
        <w:t>)</w:t>
      </w:r>
      <w:r w:rsidR="00F66A7F" w:rsidRPr="00E375D3">
        <w:rPr>
          <w:rFonts w:ascii="Times New Roman" w:hAnsi="Times New Roman" w:cs="Times New Roman"/>
        </w:rPr>
        <w:t xml:space="preserve"> </w:t>
      </w:r>
    </w:p>
    <w:p w:rsidR="00843C85" w:rsidRPr="007C3600" w:rsidRDefault="00843C85" w:rsidP="00F66A7F">
      <w:pPr>
        <w:autoSpaceDE w:val="0"/>
        <w:autoSpaceDN w:val="0"/>
        <w:adjustRightInd w:val="0"/>
        <w:spacing w:after="0" w:line="240" w:lineRule="auto"/>
        <w:ind w:left="360"/>
        <w:contextualSpacing/>
        <w:rPr>
          <w:rFonts w:ascii="Times New Roman" w:hAnsi="Times New Roman"/>
          <w:sz w:val="20"/>
          <w:szCs w:val="20"/>
          <w:lang w:eastAsia="ja-JP"/>
        </w:rPr>
      </w:pPr>
    </w:p>
    <w:p w:rsidR="0044570C" w:rsidRDefault="0044570C" w:rsidP="00843C85">
      <w:pPr>
        <w:autoSpaceDE w:val="0"/>
        <w:autoSpaceDN w:val="0"/>
        <w:adjustRightInd w:val="0"/>
        <w:spacing w:after="0" w:line="240" w:lineRule="auto"/>
        <w:ind w:left="360"/>
        <w:jc w:val="both"/>
        <w:rPr>
          <w:rFonts w:ascii="Times New Roman" w:hAnsi="Times New Roman"/>
          <w:sz w:val="20"/>
          <w:szCs w:val="20"/>
        </w:rPr>
      </w:pPr>
    </w:p>
    <w:p w:rsidR="0044570C" w:rsidRPr="0044570C" w:rsidRDefault="0044570C" w:rsidP="0044570C">
      <w:pPr>
        <w:autoSpaceDE w:val="0"/>
        <w:autoSpaceDN w:val="0"/>
        <w:adjustRightInd w:val="0"/>
        <w:spacing w:after="0" w:line="240" w:lineRule="auto"/>
        <w:jc w:val="center"/>
        <w:rPr>
          <w:rFonts w:ascii="Times New Roman" w:hAnsi="Times New Roman"/>
          <w:b/>
          <w:color w:val="44546A" w:themeColor="text2"/>
        </w:rPr>
      </w:pPr>
      <w:r w:rsidRPr="0044570C">
        <w:rPr>
          <w:rFonts w:ascii="Times New Roman" w:hAnsi="Times New Roman"/>
          <w:b/>
          <w:color w:val="44546A" w:themeColor="text2"/>
        </w:rPr>
        <w:t>CITE AN ARTICLE</w:t>
      </w:r>
    </w:p>
    <w:p w:rsidR="0044570C" w:rsidRPr="00526DDB" w:rsidRDefault="0044570C" w:rsidP="0044570C">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It will get done by IJESRT Team </w:t>
      </w:r>
    </w:p>
    <w:sectPr w:rsidR="0044570C" w:rsidRPr="00526DDB" w:rsidSect="009658B4">
      <w:headerReference w:type="default" r:id="rId17"/>
      <w:footerReference w:type="default" r:id="rId18"/>
      <w:type w:val="continuous"/>
      <w:pgSz w:w="11907" w:h="16839" w:code="9"/>
      <w:pgMar w:top="1440" w:right="1440" w:bottom="1440" w:left="1440" w:header="720" w:footer="720" w:gutter="0"/>
      <w:pgNumType w:start="25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25E0" w:rsidRDefault="006325E0" w:rsidP="00C556D7">
      <w:pPr>
        <w:spacing w:after="0" w:line="240" w:lineRule="auto"/>
      </w:pPr>
      <w:r>
        <w:separator/>
      </w:r>
    </w:p>
  </w:endnote>
  <w:endnote w:type="continuationSeparator" w:id="0">
    <w:p w:rsidR="006325E0" w:rsidRDefault="006325E0"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Vrinda">
    <w:altName w:val="Segoe UI"/>
    <w:panose1 w:val="020B0502040204020203"/>
    <w:charset w:val="01"/>
    <w:family w:val="roman"/>
    <w:notTrueType/>
    <w:pitch w:val="variable"/>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2F9F" w:rsidRDefault="00B82F9F"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iCs/>
        <w:color w:val="1F497D"/>
        <w:sz w:val="20"/>
        <w:szCs w:val="20"/>
      </w:rPr>
      <w:t xml:space="preserve">                 </w:t>
    </w:r>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B82F9F" w:rsidRPr="00E058D9" w:rsidRDefault="00B82F9F" w:rsidP="009710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Pr="00E13B4C">
          <w:rPr>
            <w:color w:val="44546A" w:themeColor="text2"/>
          </w:rPr>
          <w:fldChar w:fldCharType="begin"/>
        </w:r>
        <w:r w:rsidRPr="00E13B4C">
          <w:rPr>
            <w:color w:val="44546A" w:themeColor="text2"/>
          </w:rPr>
          <w:instrText xml:space="preserve"> PAGE   \* MERGEFORMAT </w:instrText>
        </w:r>
        <w:r w:rsidRPr="00E13B4C">
          <w:rPr>
            <w:color w:val="44546A" w:themeColor="text2"/>
          </w:rPr>
          <w:fldChar w:fldCharType="separate"/>
        </w:r>
        <w:r w:rsidR="006325E0">
          <w:rPr>
            <w:noProof/>
            <w:color w:val="44546A" w:themeColor="text2"/>
          </w:rPr>
          <w:t>251</w:t>
        </w:r>
        <w:r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25E0" w:rsidRDefault="006325E0" w:rsidP="00C556D7">
      <w:pPr>
        <w:spacing w:after="0" w:line="240" w:lineRule="auto"/>
      </w:pPr>
      <w:r>
        <w:separator/>
      </w:r>
    </w:p>
  </w:footnote>
  <w:footnote w:type="continuationSeparator" w:id="0">
    <w:p w:rsidR="006325E0" w:rsidRDefault="006325E0"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2F9F" w:rsidRPr="00167C79" w:rsidRDefault="00B82F9F" w:rsidP="00C556D7">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Pr>
        <w:rFonts w:ascii="Times New Roman" w:hAnsi="Times New Roman"/>
        <w:b/>
        <w:color w:val="44546A" w:themeColor="text2"/>
      </w:rPr>
      <w:tab/>
      <w:t xml:space="preserve"> </w:t>
    </w:r>
    <w:r w:rsidRPr="00167C79">
      <w:rPr>
        <w:rFonts w:ascii="Times New Roman" w:hAnsi="Times New Roman"/>
        <w:b/>
        <w:color w:val="44546A" w:themeColor="text2"/>
      </w:rPr>
      <w:tab/>
      <w:t>ISSN: 2277-9655</w:t>
    </w:r>
  </w:p>
  <w:p w:rsidR="00B82F9F" w:rsidRPr="00167C79" w:rsidRDefault="00B82F9F" w:rsidP="00C556D7">
    <w:pPr>
      <w:pStyle w:val="Header"/>
      <w:rPr>
        <w:rFonts w:ascii="Times New Roman" w:hAnsi="Times New Roman"/>
        <w:b/>
        <w:color w:val="44546A" w:themeColor="text2"/>
      </w:rPr>
    </w:pPr>
    <w:r w:rsidRPr="00167C79">
      <w:rPr>
        <w:rFonts w:ascii="Times New Roman" w:hAnsi="Times New Roman"/>
        <w:b/>
        <w:color w:val="44546A" w:themeColor="text2"/>
      </w:rPr>
      <w:t>[</w:t>
    </w:r>
    <w:r w:rsidR="00B04C22">
      <w:rPr>
        <w:rFonts w:ascii="Times New Roman" w:hAnsi="Times New Roman"/>
        <w:b/>
        <w:color w:val="44546A" w:themeColor="text2"/>
      </w:rPr>
      <w:t>Endo</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sidR="00B04C22">
      <w:rPr>
        <w:rFonts w:ascii="Times New Roman" w:hAnsi="Times New Roman"/>
        <w:b/>
        <w:color w:val="44546A" w:themeColor="text2"/>
      </w:rPr>
      <w:t xml:space="preserve"> 7(5): May</w:t>
    </w:r>
    <w:r w:rsidR="00C6053E">
      <w:rPr>
        <w:rFonts w:ascii="Times New Roman" w:hAnsi="Times New Roman"/>
        <w:b/>
        <w:color w:val="44546A" w:themeColor="text2"/>
      </w:rPr>
      <w:t>, 2018</w:t>
    </w:r>
    <w:r w:rsidRPr="00167C79">
      <w:rPr>
        <w:rFonts w:ascii="Times New Roman" w:hAnsi="Times New Roman"/>
        <w:b/>
        <w:color w:val="44546A" w:themeColor="text2"/>
      </w:rPr>
      <w:t xml:space="preserve">] </w:t>
    </w:r>
    <w:r w:rsidRPr="00167C79">
      <w:rPr>
        <w:rFonts w:ascii="Times New Roman" w:hAnsi="Times New Roman"/>
        <w:b/>
        <w:color w:val="44546A" w:themeColor="text2"/>
      </w:rPr>
      <w:tab/>
    </w:r>
    <w:r w:rsidRPr="00167C79">
      <w:rPr>
        <w:rFonts w:ascii="Times New Roman" w:hAnsi="Times New Roman"/>
        <w:b/>
        <w:color w:val="44546A" w:themeColor="text2"/>
      </w:rPr>
      <w:tab/>
      <w:t xml:space="preserve">Impact Factor: </w:t>
    </w:r>
    <w:r w:rsidRPr="007D3296">
      <w:rPr>
        <w:rFonts w:ascii="Times New Roman" w:hAnsi="Times New Roman"/>
        <w:b/>
        <w:color w:val="44546A" w:themeColor="text2"/>
      </w:rPr>
      <w:t>5.164</w:t>
    </w:r>
  </w:p>
  <w:p w:rsidR="00B82F9F" w:rsidRPr="00167C79" w:rsidRDefault="00B82F9F"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 xml:space="preserve">IC™ Value: 3.00 </w:t>
    </w:r>
    <w:r w:rsidRPr="00167C79">
      <w:rPr>
        <w:rFonts w:ascii="Times New Roman" w:hAnsi="Times New Roman"/>
        <w:b/>
        <w:color w:val="44546A" w:themeColor="text2"/>
      </w:rPr>
      <w:tab/>
    </w:r>
    <w:r w:rsidRPr="00167C79">
      <w:rPr>
        <w:rFonts w:ascii="Times New Roman" w:hAnsi="Times New Roman"/>
        <w:b/>
        <w:color w:val="44546A" w:themeColor="text2"/>
      </w:rPr>
      <w:tab/>
      <w:t>CODEN</w:t>
    </w:r>
    <w:r>
      <w:rPr>
        <w:rFonts w:ascii="Times New Roman" w:hAnsi="Times New Roman"/>
        <w:b/>
        <w:color w:val="44546A" w:themeColor="text2"/>
      </w:rPr>
      <w:t>:</w:t>
    </w:r>
    <w:r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281F21"/>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C00688"/>
    <w:multiLevelType w:val="hybridMultilevel"/>
    <w:tmpl w:val="998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0D569B"/>
    <w:multiLevelType w:val="hybridMultilevel"/>
    <w:tmpl w:val="D07CB9F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3E2C5931"/>
    <w:multiLevelType w:val="hybridMultilevel"/>
    <w:tmpl w:val="5612453A"/>
    <w:lvl w:ilvl="0" w:tplc="3488BC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2493035"/>
    <w:multiLevelType w:val="hybridMultilevel"/>
    <w:tmpl w:val="23CE1024"/>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drawingGridHorizontalSpacing w:val="110"/>
  <w:displayHorizontalDrawingGridEvery w:val="2"/>
  <w:displayVerticalDrawingGridEvery w:val="2"/>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E3B"/>
    <w:rsid w:val="00002102"/>
    <w:rsid w:val="00002EC4"/>
    <w:rsid w:val="00004F57"/>
    <w:rsid w:val="00012429"/>
    <w:rsid w:val="00024101"/>
    <w:rsid w:val="000569DA"/>
    <w:rsid w:val="000656C6"/>
    <w:rsid w:val="00073F4F"/>
    <w:rsid w:val="00074D4B"/>
    <w:rsid w:val="00075BBE"/>
    <w:rsid w:val="00081E20"/>
    <w:rsid w:val="00090131"/>
    <w:rsid w:val="00095F73"/>
    <w:rsid w:val="000A5597"/>
    <w:rsid w:val="000B1932"/>
    <w:rsid w:val="000B76A2"/>
    <w:rsid w:val="000B7D67"/>
    <w:rsid w:val="000C28E1"/>
    <w:rsid w:val="000D79A3"/>
    <w:rsid w:val="000F0515"/>
    <w:rsid w:val="00107C66"/>
    <w:rsid w:val="00111BBE"/>
    <w:rsid w:val="00120519"/>
    <w:rsid w:val="0015387F"/>
    <w:rsid w:val="001669B3"/>
    <w:rsid w:val="00167C79"/>
    <w:rsid w:val="00181571"/>
    <w:rsid w:val="001B3191"/>
    <w:rsid w:val="001C0F2F"/>
    <w:rsid w:val="001C5265"/>
    <w:rsid w:val="001D7FCF"/>
    <w:rsid w:val="001E4229"/>
    <w:rsid w:val="001F3DA0"/>
    <w:rsid w:val="00201060"/>
    <w:rsid w:val="00202199"/>
    <w:rsid w:val="00205839"/>
    <w:rsid w:val="002150EC"/>
    <w:rsid w:val="00225A93"/>
    <w:rsid w:val="00240E67"/>
    <w:rsid w:val="002422A7"/>
    <w:rsid w:val="00265C37"/>
    <w:rsid w:val="002936B3"/>
    <w:rsid w:val="0029688D"/>
    <w:rsid w:val="002A0409"/>
    <w:rsid w:val="002B5285"/>
    <w:rsid w:val="002B5DB4"/>
    <w:rsid w:val="002F3187"/>
    <w:rsid w:val="0032071E"/>
    <w:rsid w:val="00334CFD"/>
    <w:rsid w:val="003627B5"/>
    <w:rsid w:val="00380457"/>
    <w:rsid w:val="0038187A"/>
    <w:rsid w:val="00393925"/>
    <w:rsid w:val="003A7494"/>
    <w:rsid w:val="003C3221"/>
    <w:rsid w:val="003D43F7"/>
    <w:rsid w:val="003F326F"/>
    <w:rsid w:val="003F526B"/>
    <w:rsid w:val="003F6F2B"/>
    <w:rsid w:val="00413D90"/>
    <w:rsid w:val="00427111"/>
    <w:rsid w:val="00444237"/>
    <w:rsid w:val="0044570C"/>
    <w:rsid w:val="004620D4"/>
    <w:rsid w:val="004623B5"/>
    <w:rsid w:val="00463AEF"/>
    <w:rsid w:val="00482854"/>
    <w:rsid w:val="004A26D4"/>
    <w:rsid w:val="004B688F"/>
    <w:rsid w:val="004D5DC8"/>
    <w:rsid w:val="005141DB"/>
    <w:rsid w:val="005165E7"/>
    <w:rsid w:val="00520689"/>
    <w:rsid w:val="00520B9D"/>
    <w:rsid w:val="00523C56"/>
    <w:rsid w:val="00524DC8"/>
    <w:rsid w:val="00525452"/>
    <w:rsid w:val="00526C9D"/>
    <w:rsid w:val="00526DDB"/>
    <w:rsid w:val="005309F6"/>
    <w:rsid w:val="005458C7"/>
    <w:rsid w:val="00555B15"/>
    <w:rsid w:val="00560559"/>
    <w:rsid w:val="00587E79"/>
    <w:rsid w:val="005A277A"/>
    <w:rsid w:val="005B3A6C"/>
    <w:rsid w:val="005D2185"/>
    <w:rsid w:val="005E344E"/>
    <w:rsid w:val="005F3AF8"/>
    <w:rsid w:val="0060656D"/>
    <w:rsid w:val="006325E0"/>
    <w:rsid w:val="00636142"/>
    <w:rsid w:val="00652D40"/>
    <w:rsid w:val="00657B3A"/>
    <w:rsid w:val="00670EDE"/>
    <w:rsid w:val="0068165E"/>
    <w:rsid w:val="006962A4"/>
    <w:rsid w:val="006A5D35"/>
    <w:rsid w:val="006C0BE1"/>
    <w:rsid w:val="006E73A8"/>
    <w:rsid w:val="00707975"/>
    <w:rsid w:val="007100C9"/>
    <w:rsid w:val="007219FC"/>
    <w:rsid w:val="007454C5"/>
    <w:rsid w:val="007532CC"/>
    <w:rsid w:val="007564A9"/>
    <w:rsid w:val="0076015E"/>
    <w:rsid w:val="00761F1F"/>
    <w:rsid w:val="00767F18"/>
    <w:rsid w:val="00772960"/>
    <w:rsid w:val="0078348B"/>
    <w:rsid w:val="007A34DB"/>
    <w:rsid w:val="007B7563"/>
    <w:rsid w:val="007D0905"/>
    <w:rsid w:val="007D3296"/>
    <w:rsid w:val="007D5C25"/>
    <w:rsid w:val="007D6FA2"/>
    <w:rsid w:val="007E2F92"/>
    <w:rsid w:val="007E49F3"/>
    <w:rsid w:val="007F34D1"/>
    <w:rsid w:val="007F3F4B"/>
    <w:rsid w:val="008007AC"/>
    <w:rsid w:val="008117BB"/>
    <w:rsid w:val="008179D6"/>
    <w:rsid w:val="00817D83"/>
    <w:rsid w:val="008411D4"/>
    <w:rsid w:val="00843C85"/>
    <w:rsid w:val="00856D28"/>
    <w:rsid w:val="00864B64"/>
    <w:rsid w:val="008844DB"/>
    <w:rsid w:val="008B50CE"/>
    <w:rsid w:val="008D74CE"/>
    <w:rsid w:val="008E24CF"/>
    <w:rsid w:val="0092208B"/>
    <w:rsid w:val="0093005F"/>
    <w:rsid w:val="009322B1"/>
    <w:rsid w:val="00952F01"/>
    <w:rsid w:val="009658B4"/>
    <w:rsid w:val="00971033"/>
    <w:rsid w:val="00992623"/>
    <w:rsid w:val="00994A4C"/>
    <w:rsid w:val="0099690E"/>
    <w:rsid w:val="009C3C55"/>
    <w:rsid w:val="009F2117"/>
    <w:rsid w:val="009F740D"/>
    <w:rsid w:val="00A36BD0"/>
    <w:rsid w:val="00A461E2"/>
    <w:rsid w:val="00A51D43"/>
    <w:rsid w:val="00A63859"/>
    <w:rsid w:val="00A71E07"/>
    <w:rsid w:val="00A846B7"/>
    <w:rsid w:val="00A921E2"/>
    <w:rsid w:val="00A9540C"/>
    <w:rsid w:val="00A95514"/>
    <w:rsid w:val="00AA26F7"/>
    <w:rsid w:val="00AB2991"/>
    <w:rsid w:val="00AC2C4E"/>
    <w:rsid w:val="00AF3024"/>
    <w:rsid w:val="00AF7AA1"/>
    <w:rsid w:val="00B0326C"/>
    <w:rsid w:val="00B04C22"/>
    <w:rsid w:val="00B07F98"/>
    <w:rsid w:val="00B572D3"/>
    <w:rsid w:val="00B63F8C"/>
    <w:rsid w:val="00B74B4B"/>
    <w:rsid w:val="00B76621"/>
    <w:rsid w:val="00B76A2D"/>
    <w:rsid w:val="00B82E3B"/>
    <w:rsid w:val="00B82F9F"/>
    <w:rsid w:val="00B92EE3"/>
    <w:rsid w:val="00BA2889"/>
    <w:rsid w:val="00BC2979"/>
    <w:rsid w:val="00BE5B25"/>
    <w:rsid w:val="00BE64A0"/>
    <w:rsid w:val="00BF78D1"/>
    <w:rsid w:val="00C24A32"/>
    <w:rsid w:val="00C42CF0"/>
    <w:rsid w:val="00C44EB4"/>
    <w:rsid w:val="00C53D04"/>
    <w:rsid w:val="00C556D7"/>
    <w:rsid w:val="00C56420"/>
    <w:rsid w:val="00C5653F"/>
    <w:rsid w:val="00C6053E"/>
    <w:rsid w:val="00C62F75"/>
    <w:rsid w:val="00C8572B"/>
    <w:rsid w:val="00CC64AE"/>
    <w:rsid w:val="00CD6F0B"/>
    <w:rsid w:val="00CE5A19"/>
    <w:rsid w:val="00CE73A0"/>
    <w:rsid w:val="00CF5060"/>
    <w:rsid w:val="00D000D4"/>
    <w:rsid w:val="00D075FB"/>
    <w:rsid w:val="00D149B6"/>
    <w:rsid w:val="00D162C4"/>
    <w:rsid w:val="00D451B7"/>
    <w:rsid w:val="00D5744C"/>
    <w:rsid w:val="00D66D5E"/>
    <w:rsid w:val="00D92D35"/>
    <w:rsid w:val="00D945AE"/>
    <w:rsid w:val="00DA1032"/>
    <w:rsid w:val="00DA2518"/>
    <w:rsid w:val="00DC0780"/>
    <w:rsid w:val="00DD321F"/>
    <w:rsid w:val="00DE326D"/>
    <w:rsid w:val="00E058D9"/>
    <w:rsid w:val="00E5505F"/>
    <w:rsid w:val="00E70BD4"/>
    <w:rsid w:val="00E711D8"/>
    <w:rsid w:val="00E75AD5"/>
    <w:rsid w:val="00E77219"/>
    <w:rsid w:val="00E81599"/>
    <w:rsid w:val="00E83E31"/>
    <w:rsid w:val="00E8596C"/>
    <w:rsid w:val="00E8677A"/>
    <w:rsid w:val="00E94340"/>
    <w:rsid w:val="00EA6189"/>
    <w:rsid w:val="00EB588E"/>
    <w:rsid w:val="00EC0906"/>
    <w:rsid w:val="00ED12C5"/>
    <w:rsid w:val="00ED3874"/>
    <w:rsid w:val="00EF6810"/>
    <w:rsid w:val="00F07394"/>
    <w:rsid w:val="00F24CA1"/>
    <w:rsid w:val="00F2528D"/>
    <w:rsid w:val="00F31532"/>
    <w:rsid w:val="00F42C71"/>
    <w:rsid w:val="00F66A7F"/>
    <w:rsid w:val="00F72B93"/>
    <w:rsid w:val="00F87FB2"/>
    <w:rsid w:val="00FA0EA6"/>
    <w:rsid w:val="00FA2666"/>
    <w:rsid w:val="00FA643A"/>
    <w:rsid w:val="00FB08E3"/>
    <w:rsid w:val="00FD4CBB"/>
  </w:rsids>
  <m:mathPr>
    <m:mathFont m:val="Cambria Math"/>
    <m:brkBin m:val="before"/>
    <m:brkBinSub m:val="--"/>
    <m:smallFrac m:val="0"/>
    <m:dispDef/>
    <m:lMargin m:val="0"/>
    <m:rMargin m:val="0"/>
    <m:defJc m:val="centerGroup"/>
    <m:wrapIndent m:val="1440"/>
    <m:intLim m:val="subSup"/>
    <m:naryLim m:val="undOvr"/>
  </m:mathPr>
  <w:themeFontLang w:val="en-US" w:eastAsia="ja-JP" w:bidi="bn-I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1DAFEF5E-25B2-4B00-BE99-530E264E2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paragraph" w:customStyle="1" w:styleId="0442">
    <w:name w:val="0442_図表説明（中央寄せ）"/>
    <w:basedOn w:val="Normal"/>
    <w:rsid w:val="00843C85"/>
    <w:pPr>
      <w:widowControl w:val="0"/>
      <w:overflowPunct w:val="0"/>
      <w:snapToGrid w:val="0"/>
      <w:spacing w:before="40" w:after="0" w:line="200" w:lineRule="atLeast"/>
      <w:ind w:left="363" w:right="363"/>
      <w:jc w:val="center"/>
    </w:pPr>
    <w:rPr>
      <w:rFonts w:ascii="Times New Roman" w:eastAsia="MS Mincho" w:hAnsi="Times New Roman" w:cs="Times New Roman"/>
      <w:snapToGrid w:val="0"/>
      <w:kern w:val="14"/>
      <w:sz w:val="14"/>
      <w:szCs w:val="20"/>
      <w:lang w:eastAsia="ja-JP"/>
    </w:rPr>
  </w:style>
  <w:style w:type="paragraph" w:customStyle="1" w:styleId="040">
    <w:name w:val="040_図"/>
    <w:rsid w:val="00843C85"/>
    <w:pPr>
      <w:widowControl w:val="0"/>
      <w:overflowPunct w:val="0"/>
      <w:spacing w:after="0" w:line="240" w:lineRule="auto"/>
      <w:jc w:val="center"/>
    </w:pPr>
    <w:rPr>
      <w:rFonts w:ascii="Times New Roman" w:eastAsia="MS Mincho" w:hAnsi="Times New Roman" w:cs="Times New Roman"/>
      <w:sz w:val="18"/>
      <w:szCs w:val="20"/>
      <w:lang w:eastAsia="ja-JP"/>
    </w:rPr>
  </w:style>
  <w:style w:type="paragraph" w:customStyle="1" w:styleId="0421">
    <w:name w:val="0421_図表タイトル（欧）_段落"/>
    <w:basedOn w:val="Normal"/>
    <w:rsid w:val="00843C85"/>
    <w:pPr>
      <w:widowControl w:val="0"/>
      <w:overflowPunct w:val="0"/>
      <w:spacing w:after="0" w:line="240" w:lineRule="auto"/>
      <w:ind w:left="363" w:right="363"/>
      <w:jc w:val="center"/>
    </w:pPr>
    <w:rPr>
      <w:rFonts w:ascii="Times New Roman" w:eastAsia="MS Mincho" w:hAnsi="Times New Roman" w:cs="Times New Roman"/>
      <w:bCs/>
      <w:snapToGrid w:val="0"/>
      <w:kern w:val="14"/>
      <w:sz w:val="16"/>
      <w:szCs w:val="20"/>
      <w:lang w:eastAsia="ja-JP"/>
    </w:rPr>
  </w:style>
  <w:style w:type="paragraph" w:customStyle="1" w:styleId="0230">
    <w:name w:val="0230_本文"/>
    <w:basedOn w:val="Normal"/>
    <w:rsid w:val="00843C85"/>
    <w:pPr>
      <w:widowControl w:val="0"/>
      <w:overflowPunct w:val="0"/>
      <w:topLinePunct/>
      <w:spacing w:after="0" w:line="280" w:lineRule="atLeast"/>
      <w:ind w:firstLine="181"/>
      <w:jc w:val="both"/>
    </w:pPr>
    <w:rPr>
      <w:rFonts w:ascii="Times New Roman" w:eastAsia="MS Mincho" w:hAnsi="Times New Roman" w:cs="Times New Roman"/>
      <w:snapToGrid w:val="0"/>
      <w:kern w:val="14"/>
      <w:sz w:val="18"/>
      <w:szCs w:val="20"/>
      <w:lang w:eastAsia="ja-JP"/>
    </w:rPr>
  </w:style>
  <w:style w:type="character" w:customStyle="1" w:styleId="043">
    <w:name w:val="043_表内文字"/>
    <w:rsid w:val="00843C85"/>
    <w:rPr>
      <w:rFonts w:ascii="Times New Roman" w:eastAsia="MS Mincho" w:hAnsi="Times New Roman"/>
      <w:sz w:val="14"/>
    </w:rPr>
  </w:style>
  <w:style w:type="table" w:styleId="TableGrid">
    <w:name w:val="Table Grid"/>
    <w:basedOn w:val="TableNormal"/>
    <w:uiPriority w:val="59"/>
    <w:rsid w:val="00843C85"/>
    <w:pPr>
      <w:spacing w:after="0" w:line="240" w:lineRule="auto"/>
    </w:pPr>
    <w:rPr>
      <w:kern w:val="2"/>
      <w:sz w:val="21"/>
      <w:lang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0222">
    <w:name w:val="0222_小見出_文字"/>
    <w:basedOn w:val="DefaultParagraphFont"/>
    <w:rsid w:val="00843C85"/>
    <w:rPr>
      <w:rFonts w:ascii="Arial" w:eastAsia="MS Gothic" w:hAnsi="Arial"/>
    </w:rPr>
  </w:style>
  <w:style w:type="character" w:customStyle="1" w:styleId="0412">
    <w:name w:val="0412_図表タイトル（和）_文字"/>
    <w:rsid w:val="00843C85"/>
    <w:rPr>
      <w:rFonts w:ascii="Arial" w:eastAsia="MS Mincho" w:hAnsi="Arial"/>
    </w:rPr>
  </w:style>
  <w:style w:type="table" w:customStyle="1" w:styleId="1">
    <w:name w:val="表 (格子)1"/>
    <w:basedOn w:val="TableNormal"/>
    <w:next w:val="TableGrid"/>
    <w:uiPriority w:val="59"/>
    <w:rsid w:val="00843C85"/>
    <w:pPr>
      <w:spacing w:after="0" w:line="240" w:lineRule="auto"/>
    </w:pPr>
    <w:rPr>
      <w:kern w:val="2"/>
      <w:sz w:val="21"/>
      <w:lang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C62F75"/>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C62F75"/>
    <w:rPr>
      <w:rFonts w:asciiTheme="majorHAnsi" w:eastAsiaTheme="majorEastAsia" w:hAnsiTheme="majorHAnsi" w:cstheme="majorBidi"/>
      <w:sz w:val="18"/>
      <w:szCs w:val="18"/>
    </w:rPr>
  </w:style>
  <w:style w:type="character" w:customStyle="1" w:styleId="ELECsubsectiontitlestr">
    <w:name w:val="ELEC_subsection_title_str"/>
    <w:rsid w:val="00B82F9F"/>
    <w:rPr>
      <w:rFonts w:ascii="Times New Roman" w:eastAsia="MS Mincho" w:hAnsi="Times New Roman"/>
      <w:b/>
      <w:sz w:val="18"/>
    </w:rPr>
  </w:style>
  <w:style w:type="character" w:styleId="PlaceholderText">
    <w:name w:val="Placeholder Text"/>
    <w:basedOn w:val="DefaultParagraphFont"/>
    <w:uiPriority w:val="99"/>
    <w:semiHidden/>
    <w:rsid w:val="00EF681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3902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wmf"/><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9.wmf"/><Relationship Id="rId10" Type="http://schemas.openxmlformats.org/officeDocument/2006/relationships/image" Target="media/image4.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png"/></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6</Pages>
  <Words>2285</Words>
  <Characters>13030</Characters>
  <Application>Microsoft Office Word</Application>
  <DocSecurity>0</DocSecurity>
  <Lines>108</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Akita University</Company>
  <LinksUpToDate>false</LinksUpToDate>
  <CharactersWithSpaces>15285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EXCESS ACTIVATED SLUDGE TREATMENT WITH FERRITE PARTICLES AND ELECTRO MAGNETS </dc:title>
  <dc:creator>Rampyari</dc:creator>
  <cp:lastModifiedBy>Rampyari</cp:lastModifiedBy>
  <cp:revision>9</cp:revision>
  <cp:lastPrinted>2018-05-05T13:05:00Z</cp:lastPrinted>
  <dcterms:created xsi:type="dcterms:W3CDTF">2018-05-10T04:44:00Z</dcterms:created>
  <dcterms:modified xsi:type="dcterms:W3CDTF">2018-05-15T07:57:00Z</dcterms:modified>
</cp:coreProperties>
</file>