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AE8" w:rsidRPr="0054469D" w:rsidRDefault="004D1AE8" w:rsidP="004D1AE8">
      <w:pPr>
        <w:jc w:val="center"/>
        <w:rPr>
          <w:rFonts w:ascii="Arial" w:hAnsi="Arial" w:cs="Arial"/>
          <w:b/>
          <w:sz w:val="24"/>
          <w:szCs w:val="24"/>
        </w:rPr>
      </w:pPr>
      <w:r w:rsidRPr="0054469D">
        <w:rPr>
          <w:rFonts w:ascii="Arial" w:hAnsi="Arial" w:cs="Arial"/>
          <w:b/>
          <w:sz w:val="24"/>
          <w:szCs w:val="24"/>
        </w:rPr>
        <w:t>Codebook</w:t>
      </w:r>
    </w:p>
    <w:p w:rsidR="004D1AE8" w:rsidRPr="004D1AE8" w:rsidRDefault="004D1AE8" w:rsidP="004D1AE8">
      <w:pPr>
        <w:jc w:val="center"/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</w:pPr>
      <w:r w:rsidRPr="004D1AE8">
        <w:rPr>
          <w:rFonts w:ascii="Arial" w:hAnsi="Arial" w:cs="Arial"/>
          <w:b/>
          <w:color w:val="2F5496" w:themeColor="accent5" w:themeShade="BF"/>
          <w:sz w:val="24"/>
          <w:szCs w:val="24"/>
          <w:lang w:val="en-US"/>
        </w:rPr>
        <w:t>Strategies to build functional and sustainable pharmacovigilance systems – an analysis of pharmacovigilance implementation in high-, middle- and low-income countries’</w:t>
      </w:r>
    </w:p>
    <w:p w:rsidR="004D1AE8" w:rsidRDefault="004D1AE8" w:rsidP="004D1AE8">
      <w:pPr>
        <w:jc w:val="center"/>
        <w:rPr>
          <w:rFonts w:ascii="Arial" w:hAnsi="Arial" w:cs="Arial"/>
          <w:b/>
          <w:sz w:val="24"/>
          <w:szCs w:val="24"/>
        </w:rPr>
      </w:pPr>
      <w:r w:rsidRPr="0054469D">
        <w:rPr>
          <w:rFonts w:ascii="Arial" w:hAnsi="Arial" w:cs="Arial"/>
          <w:b/>
          <w:sz w:val="24"/>
          <w:szCs w:val="24"/>
        </w:rPr>
        <w:t>Inductive and deductive coding (hybrid)</w:t>
      </w:r>
      <w:r>
        <w:rPr>
          <w:rFonts w:ascii="Arial" w:hAnsi="Arial" w:cs="Arial"/>
          <w:b/>
          <w:sz w:val="24"/>
          <w:szCs w:val="24"/>
        </w:rPr>
        <w:t xml:space="preserve"> – d</w:t>
      </w:r>
      <w:r w:rsidRPr="0054469D">
        <w:rPr>
          <w:rFonts w:ascii="Arial" w:hAnsi="Arial" w:cs="Arial"/>
          <w:b/>
          <w:sz w:val="24"/>
          <w:szCs w:val="24"/>
        </w:rPr>
        <w:t>escriptive coding</w:t>
      </w:r>
    </w:p>
    <w:tbl>
      <w:tblPr>
        <w:tblStyle w:val="GridTable1Light-Accent1"/>
        <w:tblW w:w="10774" w:type="dxa"/>
        <w:tblInd w:w="-719" w:type="dxa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single" w:sz="8" w:space="0" w:color="5B9BD5" w:themeColor="accent1"/>
          <w:insideV w:val="single" w:sz="8" w:space="0" w:color="5B9BD5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10"/>
        <w:gridCol w:w="2835"/>
        <w:gridCol w:w="2694"/>
        <w:gridCol w:w="2835"/>
      </w:tblGrid>
      <w:tr w:rsidR="004D1AE8" w:rsidRPr="00A068D8" w:rsidTr="004D1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lang w:val="en-US"/>
              </w:rPr>
            </w:pPr>
            <w:r w:rsidRPr="00A068D8">
              <w:rPr>
                <w:rFonts w:ascii="Arial" w:hAnsi="Arial" w:cs="Arial"/>
                <w:lang w:val="en-US"/>
              </w:rPr>
              <w:t>Codes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068D8">
              <w:rPr>
                <w:rFonts w:ascii="Arial" w:hAnsi="Arial" w:cs="Arial"/>
                <w:lang w:val="en-US"/>
              </w:rPr>
              <w:t>Code description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068D8">
              <w:rPr>
                <w:rFonts w:ascii="Arial" w:hAnsi="Arial" w:cs="Arial"/>
                <w:lang w:val="en-US"/>
              </w:rPr>
              <w:t>Sub codes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A068D8">
              <w:rPr>
                <w:rFonts w:ascii="Arial" w:hAnsi="Arial" w:cs="Arial"/>
                <w:lang w:val="en-US"/>
              </w:rPr>
              <w:t>Assumption/comment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4"/>
            <w:shd w:val="clear" w:color="auto" w:fill="FFFFFF" w:themeFill="background1"/>
          </w:tcPr>
          <w:p w:rsidR="004D1AE8" w:rsidRPr="0037790F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b w:val="0"/>
              </w:rPr>
            </w:pPr>
            <w:r w:rsidRPr="0037790F">
              <w:rPr>
                <w:rFonts w:ascii="Arial" w:hAnsi="Arial" w:cs="Arial"/>
                <w:lang w:val="en-US"/>
              </w:rPr>
              <w:t xml:space="preserve">Category 1 : Respondent’s role in the national </w:t>
            </w:r>
            <w:r>
              <w:rPr>
                <w:rFonts w:ascii="Arial" w:hAnsi="Arial" w:cs="Arial"/>
                <w:lang w:val="en-US"/>
              </w:rPr>
              <w:t xml:space="preserve">pharmacovigilance (PV) </w:t>
            </w:r>
            <w:r w:rsidRPr="0037790F">
              <w:rPr>
                <w:rFonts w:ascii="Arial" w:hAnsi="Arial" w:cs="Arial"/>
                <w:lang w:val="en-US"/>
              </w:rPr>
              <w:t>system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Organisation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Where the respondent works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Technical and fin</w:t>
            </w:r>
            <w:bookmarkStart w:id="0" w:name="_GoBack"/>
            <w:bookmarkEnd w:id="0"/>
            <w:r>
              <w:rPr>
                <w:rFonts w:ascii="Arial" w:hAnsi="Arial" w:cs="Arial"/>
              </w:rPr>
              <w:t>ancial partner (TFP)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Major PV stakeholder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 regulatory a</w:t>
            </w:r>
            <w:r w:rsidRPr="00F649BA">
              <w:rPr>
                <w:rFonts w:ascii="Arial" w:hAnsi="Arial" w:cs="Arial"/>
              </w:rPr>
              <w:t>uthorities</w:t>
            </w:r>
            <w:r>
              <w:rPr>
                <w:rFonts w:ascii="Arial" w:hAnsi="Arial" w:cs="Arial"/>
              </w:rPr>
              <w:t xml:space="preserve"> (</w:t>
            </w:r>
            <w:r w:rsidRPr="0037790F">
              <w:rPr>
                <w:rFonts w:ascii="Arial" w:hAnsi="Arial" w:cs="Arial"/>
              </w:rPr>
              <w:t>NRA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F649BA">
              <w:rPr>
                <w:rFonts w:ascii="Arial" w:hAnsi="Arial" w:cs="Arial"/>
              </w:rPr>
              <w:t>National Immunization Programs</w:t>
            </w:r>
            <w:r>
              <w:rPr>
                <w:rFonts w:ascii="Arial" w:hAnsi="Arial" w:cs="Arial"/>
              </w:rPr>
              <w:t xml:space="preserve"> (NIP)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Position in organisation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Number of years of PV experience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expert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Senior positions can influence PV system functionality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No PV expert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Roles and responsibilities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Has roles and responsibilities vis a vis the PV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responsibilities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None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on PV decisions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Can influence decisions taken on the PV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 d</w:t>
            </w:r>
            <w:r w:rsidRPr="0037790F">
              <w:rPr>
                <w:rFonts w:ascii="Arial" w:hAnsi="Arial" w:cs="Arial"/>
              </w:rPr>
              <w:t xml:space="preserve">ecision 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7790F">
              <w:rPr>
                <w:rFonts w:ascii="Arial" w:hAnsi="Arial" w:cs="Arial"/>
              </w:rPr>
              <w:t>an drive PV decisions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implementation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A068D8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4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lang w:val="en-US"/>
              </w:rPr>
            </w:pPr>
            <w:r w:rsidRPr="0037790F">
              <w:rPr>
                <w:rFonts w:ascii="Arial" w:hAnsi="Arial" w:cs="Arial"/>
                <w:lang w:val="en-US"/>
              </w:rPr>
              <w:t>Category 2: Organization of the national pharmacovigilance system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Triggers for establishing PV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What major event triggered the creation of the PV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Vaccine introduction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created due to evolution in global requirement</w:t>
            </w:r>
            <w:r>
              <w:rPr>
                <w:rFonts w:ascii="Arial" w:hAnsi="Arial" w:cs="Arial"/>
              </w:rPr>
              <w:t>s</w:t>
            </w:r>
            <w:r w:rsidRPr="0037790F">
              <w:rPr>
                <w:rFonts w:ascii="Arial" w:hAnsi="Arial" w:cs="Arial"/>
              </w:rPr>
              <w:t xml:space="preserve"> and new products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Drug introduction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World Health Organisation (</w:t>
            </w:r>
            <w:r w:rsidRPr="0037790F">
              <w:rPr>
                <w:rFonts w:ascii="Arial" w:hAnsi="Arial" w:cs="Arial"/>
              </w:rPr>
              <w:t>WHO</w:t>
            </w:r>
            <w:r>
              <w:rPr>
                <w:rFonts w:ascii="Arial" w:hAnsi="Arial" w:cs="Arial"/>
              </w:rPr>
              <w:t>)</w:t>
            </w:r>
            <w:r w:rsidRPr="0037790F">
              <w:rPr>
                <w:rFonts w:ascii="Arial" w:hAnsi="Arial" w:cs="Arial"/>
              </w:rPr>
              <w:t xml:space="preserve"> program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PV </w:t>
            </w:r>
            <w:r>
              <w:rPr>
                <w:rFonts w:ascii="Arial" w:hAnsi="Arial" w:cs="Arial"/>
              </w:rPr>
              <w:t xml:space="preserve">centre </w:t>
            </w:r>
            <w:r w:rsidRPr="0037790F">
              <w:rPr>
                <w:rFonts w:ascii="Arial" w:hAnsi="Arial" w:cs="Arial"/>
              </w:rPr>
              <w:t>establishment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system younger than 5 years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&lt;10 years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The older the system, the more mature or advanced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system older than 5 years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&gt;10 years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maturity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 maturity level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Maturity I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The more mature the more performan</w:t>
            </w:r>
            <w:r>
              <w:rPr>
                <w:rFonts w:ascii="Arial" w:hAnsi="Arial" w:cs="Arial"/>
              </w:rPr>
              <w:t>ce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Maturity II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Maturity II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Basic PV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Moderate PV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Advanced PV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Description of PV system incl</w:t>
            </w:r>
            <w:r>
              <w:rPr>
                <w:rFonts w:ascii="Arial" w:hAnsi="Arial" w:cs="Arial"/>
              </w:rPr>
              <w:t>uding</w:t>
            </w:r>
            <w:r w:rsidRPr="0037790F">
              <w:rPr>
                <w:rFonts w:ascii="Arial" w:hAnsi="Arial" w:cs="Arial"/>
              </w:rPr>
              <w:t xml:space="preserve"> roles and responsibilities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Organisation chart with roles and responsibilities of major stakeholders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framework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Clear description of PV system with stakeholder’s R and R clearly explained ensures coordination and collaboration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Legal basis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guidelines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strategic plan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Strategic plan describing development of PV system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strategy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 strategic plan with guiding principles on steps to develop PV may result in a more structured approach and theref</w:t>
            </w:r>
            <w:r>
              <w:rPr>
                <w:rFonts w:ascii="Arial" w:hAnsi="Arial" w:cs="Arial"/>
              </w:rPr>
              <w:t>ore more efficient development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No PV strategy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operational plan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Other plans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system financing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Mainly donor driven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External financing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Countries with dedicated internal funds can build more sustainable systems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Mainly internal</w:t>
            </w:r>
            <w:r>
              <w:rPr>
                <w:rFonts w:ascii="Arial" w:hAnsi="Arial" w:cs="Arial"/>
              </w:rPr>
              <w:t>ly</w:t>
            </w:r>
            <w:r w:rsidRPr="0037790F">
              <w:rPr>
                <w:rFonts w:ascii="Arial" w:hAnsi="Arial" w:cs="Arial"/>
              </w:rPr>
              <w:t xml:space="preserve"> dedicated PV budget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Internal financing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Hybrid type of funding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Mixed financing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challenges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Challenges when system was established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Initial challenges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Are the challenges same as before or evolved? A developing system shoul</w:t>
            </w:r>
            <w:r>
              <w:rPr>
                <w:rFonts w:ascii="Arial" w:hAnsi="Arial" w:cs="Arial"/>
              </w:rPr>
              <w:t>d see challenges evolve as well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Challenges today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Current challenges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A068D8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4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lang w:val="en-US"/>
              </w:rPr>
            </w:pPr>
            <w:r w:rsidRPr="0037790F">
              <w:rPr>
                <w:rFonts w:ascii="Arial" w:hAnsi="Arial" w:cs="Arial"/>
                <w:lang w:val="en-US"/>
              </w:rPr>
              <w:t>Category 3: Pharmacovigilance and health system development</w:t>
            </w:r>
          </w:p>
        </w:tc>
      </w:tr>
      <w:tr w:rsidR="004D1AE8" w:rsidRPr="0037790F" w:rsidTr="004D1AE8">
        <w:trPr>
          <w:trHeight w:val="1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of health system on PV - reasons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To understand how PV is influenced by the health system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PV in most </w:t>
            </w:r>
            <w:r>
              <w:rPr>
                <w:rFonts w:ascii="Arial" w:hAnsi="Arial" w:cs="Arial"/>
              </w:rPr>
              <w:t>low- and middle-income countries (LMIC)</w:t>
            </w:r>
            <w:r w:rsidRPr="0037790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 </w:t>
            </w:r>
            <w:r w:rsidRPr="0037790F">
              <w:rPr>
                <w:rFonts w:ascii="Arial" w:hAnsi="Arial" w:cs="Arial"/>
              </w:rPr>
              <w:t>built on health systems</w:t>
            </w:r>
            <w:r>
              <w:rPr>
                <w:rFonts w:ascii="Arial" w:hAnsi="Arial" w:cs="Arial"/>
              </w:rPr>
              <w:t>;</w:t>
            </w:r>
            <w:r w:rsidRPr="0037790F">
              <w:rPr>
                <w:rFonts w:ascii="Arial" w:hAnsi="Arial" w:cs="Arial"/>
              </w:rPr>
              <w:t xml:space="preserve"> the more developed the health system, the more developed </w:t>
            </w:r>
            <w:r>
              <w:rPr>
                <w:rFonts w:ascii="Arial" w:hAnsi="Arial" w:cs="Arial"/>
              </w:rPr>
              <w:t>is the</w:t>
            </w:r>
            <w:r w:rsidRPr="0037790F">
              <w:rPr>
                <w:rFonts w:ascii="Arial" w:hAnsi="Arial" w:cs="Arial"/>
              </w:rPr>
              <w:t xml:space="preserve"> PV</w:t>
            </w:r>
            <w:r>
              <w:rPr>
                <w:rFonts w:ascii="Arial" w:hAnsi="Arial" w:cs="Arial"/>
              </w:rPr>
              <w:t xml:space="preserve"> system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Integration of PV in health system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How PV is integrated at different levels of the health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</w:t>
            </w:r>
            <w:r w:rsidRPr="0037790F">
              <w:rPr>
                <w:rFonts w:ascii="Arial" w:hAnsi="Arial" w:cs="Arial"/>
              </w:rPr>
              <w:t xml:space="preserve"> at all levels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Integration at different levels of the health system would grow PV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Focal points at district level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Focal points in health facilities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Parallel systems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Proportion of health budget dedicated to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If there is a dedicated budget for PV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budget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would be more functional with dedicated budget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lastRenderedPageBreak/>
              <w:t>Further leveraging health system for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How can the different health system building blocks be further utilised to grow PV 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Leverage health system for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Integrating PV at different health system levels to develop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Collaboration between PV and </w:t>
            </w:r>
            <w:r>
              <w:rPr>
                <w:rFonts w:ascii="Arial" w:hAnsi="Arial" w:cs="Arial"/>
              </w:rPr>
              <w:t>public health programmes (</w:t>
            </w:r>
            <w:r w:rsidRPr="0037790F">
              <w:rPr>
                <w:rFonts w:ascii="Arial" w:hAnsi="Arial" w:cs="Arial"/>
              </w:rPr>
              <w:t>PHP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Collaboration with PHP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Effectively integrating PV at different health system levels can help grow PV without huge additional resources.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PV coordinated at national level 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at central level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integrated at different levels of the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at intermediate level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integrated at different levels of the system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at lower levels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A068D8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4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lang w:val="en-US"/>
              </w:rPr>
            </w:pPr>
            <w:r w:rsidRPr="0037790F">
              <w:rPr>
                <w:rFonts w:ascii="Arial" w:hAnsi="Arial" w:cs="Arial"/>
                <w:lang w:val="en-US"/>
              </w:rPr>
              <w:t>Category 4: Pharmacovigilance and pharmaceutical development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of pharma growth on PV development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of pharma growth on PV development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of pharma on PV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Industry contribution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The more developed the pharma sector</w:t>
            </w:r>
            <w:r>
              <w:rPr>
                <w:rFonts w:ascii="Arial" w:hAnsi="Arial" w:cs="Arial"/>
              </w:rPr>
              <w:t>,</w:t>
            </w:r>
            <w:r w:rsidRPr="0037790F">
              <w:rPr>
                <w:rFonts w:ascii="Arial" w:hAnsi="Arial" w:cs="Arial"/>
              </w:rPr>
              <w:t xml:space="preserve"> the more developed PV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No industry contribution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Local  Pharma contribution to PV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Guidelines for pharma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Any guidance or regulations in place for pharma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Guidelines for pharma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Clear guidance enables performance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Mandatory reporting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Manufacturer responsibility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Interaction with pharma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Ways in which pharma interact with national PV system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activities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Data quality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training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Weak pharma collaboration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Conflict interest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Strong pharma collaboration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Further leveraging pharma sector for PV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How can the pharm sector be further used to develop PV e.g. fees?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Improve risk management plans (RMP)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Pharma sector can be a strong source of revenue to fund and sustain PV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Improve case quality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Alerts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Suspension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A068D8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4" w:type="dxa"/>
            <w:gridSpan w:val="4"/>
            <w:shd w:val="clear" w:color="auto" w:fill="FFFFFF" w:themeFill="background1"/>
          </w:tcPr>
          <w:p w:rsidR="004D1AE8" w:rsidRPr="00A068D8" w:rsidRDefault="004D1AE8" w:rsidP="004D1AE8">
            <w:pPr>
              <w:spacing w:before="40" w:after="40" w:line="324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Category 5</w:t>
            </w:r>
            <w:r w:rsidRPr="0037790F">
              <w:rPr>
                <w:rFonts w:ascii="Arial" w:hAnsi="Arial" w:cs="Arial"/>
                <w:lang w:val="en-US"/>
              </w:rPr>
              <w:t xml:space="preserve">: </w:t>
            </w:r>
            <w:r>
              <w:rPr>
                <w:rFonts w:ascii="Arial" w:hAnsi="Arial" w:cs="Arial"/>
                <w:lang w:val="en-US"/>
              </w:rPr>
              <w:t>B</w:t>
            </w:r>
            <w:r w:rsidRPr="0037790F">
              <w:rPr>
                <w:rFonts w:ascii="Arial" w:hAnsi="Arial" w:cs="Arial"/>
                <w:lang w:val="en-US"/>
              </w:rPr>
              <w:t>uilding functional and sustainable PV systems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Stakeholder coordination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Main national and global PV actors and national coordination of PV activities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stakeholders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Mapping stakeholders and coordinating PV activities result in more efficient PV systems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Stakeholder coordination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Donors alignment to national PV development plan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Donors aligned to PV strengthening plan if one exists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Donors aligned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PV systems are mainly donor driven and donors can influence activities to development </w:t>
            </w:r>
            <w:r>
              <w:rPr>
                <w:rFonts w:ascii="Arial" w:hAnsi="Arial" w:cs="Arial"/>
              </w:rPr>
              <w:t xml:space="preserve">of </w:t>
            </w:r>
            <w:r w:rsidRPr="0037790F">
              <w:rPr>
                <w:rFonts w:ascii="Arial" w:hAnsi="Arial" w:cs="Arial"/>
              </w:rPr>
              <w:t>PV, not necessarily aligned to PV plan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Donors influence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financing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Is the current PV funding sufficient and how can sustainable financing be ensured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Sufficient funding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Assigning some MAH fees to PV activities can ensure sustainable financing for PV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Insufficient funding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Plans to leverage fees for PV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Focus of PV strengthening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Focus of PV strengthening activities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Strengthening priority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The more advanced the system, the more advanced the activities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Training on reporting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Signal detection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Safety/risk communication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Periodic safety update reports (PSUR)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RMP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Active surveillance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Electronic reporting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Efforts invested in training HCP on reporting on AEs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Focus of strengthening is sensitization and training of </w:t>
            </w:r>
            <w:r>
              <w:rPr>
                <w:rFonts w:ascii="Arial" w:hAnsi="Arial" w:cs="Arial"/>
              </w:rPr>
              <w:t>healthcare professionals (</w:t>
            </w:r>
            <w:r w:rsidRPr="0037790F">
              <w:rPr>
                <w:rFonts w:ascii="Arial" w:hAnsi="Arial" w:cs="Arial"/>
              </w:rPr>
              <w:t>HCP</w:t>
            </w:r>
            <w:r>
              <w:rPr>
                <w:rFonts w:ascii="Arial" w:hAnsi="Arial" w:cs="Arial"/>
              </w:rPr>
              <w:t>)</w:t>
            </w:r>
            <w:r w:rsidRPr="0037790F">
              <w:rPr>
                <w:rFonts w:ascii="Arial" w:hAnsi="Arial" w:cs="Arial"/>
              </w:rPr>
              <w:t xml:space="preserve"> on reporting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Basic activities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As systems growth they must evolve to more complex systems with more advanced PV activities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Significant effort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Efforts invested in more advanced PV activities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Investments in more advanced activities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Advanced activities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Little or no advanced activities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Influence of vaccine introduction on PV development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Impact of vaccine introductions on PV growth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Vaccines improve PV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Vaccine introductions are opportunities to develop PV. Huge strengthening with each vaccine introduction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Resource allocation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awareness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lastRenderedPageBreak/>
              <w:t>Impact of other innovations e.g. ODK</w:t>
            </w:r>
            <w:r>
              <w:rPr>
                <w:rFonts w:ascii="Arial" w:hAnsi="Arial" w:cs="Arial"/>
              </w:rPr>
              <w:t xml:space="preserve"> collect</w:t>
            </w:r>
            <w:r w:rsidRPr="0037790F">
              <w:rPr>
                <w:rFonts w:ascii="Arial" w:hAnsi="Arial" w:cs="Arial"/>
              </w:rPr>
              <w:t xml:space="preserve"> on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Impact of ODK on PV growth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ODK improves PV</w:t>
            </w:r>
          </w:p>
        </w:tc>
        <w:tc>
          <w:tcPr>
            <w:tcW w:w="2835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Increased in reporting thanks to ODK</w:t>
            </w:r>
          </w:p>
        </w:tc>
      </w:tr>
      <w:tr w:rsidR="004D1AE8" w:rsidRPr="0037790F" w:rsidTr="004D1AE8">
        <w:trPr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Adequacy of PV development strategy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the PV strategy adequate?</w:t>
            </w:r>
            <w:r w:rsidRPr="0037790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 strategy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If the strategy to build PV is adapted, reasonable and feasible.</w:t>
            </w:r>
          </w:p>
        </w:tc>
      </w:tr>
      <w:tr w:rsidR="004D1AE8" w:rsidRPr="0037790F" w:rsidTr="004D1AE8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operational plan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PV strategy adequate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Priorities for developing PV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What activities are prioritized for PV strengthening</w:t>
            </w:r>
          </w:p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Signal detection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Strategic planning with strategies define according to needs, capacity and development of PV</w:t>
            </w: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Risk communication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Active surveillance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Electronic reporting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Stakeholder collaboration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>Continuous training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D1AE8" w:rsidRPr="0037790F" w:rsidTr="004D1A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7790F">
              <w:rPr>
                <w:rFonts w:ascii="Arial" w:hAnsi="Arial" w:cs="Arial"/>
              </w:rPr>
              <w:t xml:space="preserve">Improved collaboration </w:t>
            </w:r>
          </w:p>
        </w:tc>
        <w:tc>
          <w:tcPr>
            <w:tcW w:w="2835" w:type="dxa"/>
            <w:vMerge/>
            <w:shd w:val="clear" w:color="auto" w:fill="FFFFFF" w:themeFill="background1"/>
          </w:tcPr>
          <w:p w:rsidR="004D1AE8" w:rsidRPr="0037790F" w:rsidRDefault="004D1AE8" w:rsidP="004D1AE8">
            <w:pPr>
              <w:spacing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522F6B" w:rsidRPr="00AC36A6" w:rsidRDefault="00522F6B">
      <w:pPr>
        <w:rPr>
          <w:rFonts w:ascii="Arial" w:hAnsi="Arial" w:cs="Arial"/>
        </w:rPr>
      </w:pPr>
    </w:p>
    <w:sectPr w:rsidR="00522F6B" w:rsidRPr="00AC36A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E8" w:rsidRDefault="004D1AE8" w:rsidP="004D1AE8">
      <w:pPr>
        <w:spacing w:after="0" w:line="240" w:lineRule="auto"/>
      </w:pPr>
      <w:r>
        <w:separator/>
      </w:r>
    </w:p>
  </w:endnote>
  <w:endnote w:type="continuationSeparator" w:id="0">
    <w:p w:rsidR="004D1AE8" w:rsidRDefault="004D1AE8" w:rsidP="004D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098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1AE8" w:rsidRDefault="004D1A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D1AE8" w:rsidRDefault="004D1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E8" w:rsidRDefault="004D1AE8" w:rsidP="004D1AE8">
      <w:pPr>
        <w:spacing w:after="0" w:line="240" w:lineRule="auto"/>
      </w:pPr>
      <w:r>
        <w:separator/>
      </w:r>
    </w:p>
  </w:footnote>
  <w:footnote w:type="continuationSeparator" w:id="0">
    <w:p w:rsidR="004D1AE8" w:rsidRDefault="004D1AE8" w:rsidP="004D1A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E8"/>
    <w:rsid w:val="0001417C"/>
    <w:rsid w:val="000166BD"/>
    <w:rsid w:val="000356FA"/>
    <w:rsid w:val="0009561C"/>
    <w:rsid w:val="000C78EA"/>
    <w:rsid w:val="000F067A"/>
    <w:rsid w:val="0024305E"/>
    <w:rsid w:val="003163A5"/>
    <w:rsid w:val="00347FEC"/>
    <w:rsid w:val="00352483"/>
    <w:rsid w:val="00395E70"/>
    <w:rsid w:val="003B20C0"/>
    <w:rsid w:val="003B7BBF"/>
    <w:rsid w:val="003F0630"/>
    <w:rsid w:val="004443D7"/>
    <w:rsid w:val="0046587C"/>
    <w:rsid w:val="00480CC6"/>
    <w:rsid w:val="00493D39"/>
    <w:rsid w:val="004C3D46"/>
    <w:rsid w:val="004D1AE8"/>
    <w:rsid w:val="00522F6B"/>
    <w:rsid w:val="00545F03"/>
    <w:rsid w:val="005528BF"/>
    <w:rsid w:val="005E532F"/>
    <w:rsid w:val="0067085F"/>
    <w:rsid w:val="00687440"/>
    <w:rsid w:val="006F2B4C"/>
    <w:rsid w:val="00707571"/>
    <w:rsid w:val="00752A40"/>
    <w:rsid w:val="00761FF6"/>
    <w:rsid w:val="00770BFF"/>
    <w:rsid w:val="0079542E"/>
    <w:rsid w:val="007E5C5C"/>
    <w:rsid w:val="00857E32"/>
    <w:rsid w:val="00885359"/>
    <w:rsid w:val="008B1326"/>
    <w:rsid w:val="009573FB"/>
    <w:rsid w:val="009662E2"/>
    <w:rsid w:val="0098596E"/>
    <w:rsid w:val="00994B16"/>
    <w:rsid w:val="009C19F1"/>
    <w:rsid w:val="009C2FBB"/>
    <w:rsid w:val="009F63AA"/>
    <w:rsid w:val="00A149E4"/>
    <w:rsid w:val="00A5552B"/>
    <w:rsid w:val="00A56BBE"/>
    <w:rsid w:val="00A71F64"/>
    <w:rsid w:val="00A97EF4"/>
    <w:rsid w:val="00AC2DB2"/>
    <w:rsid w:val="00AC36A6"/>
    <w:rsid w:val="00AD4E1C"/>
    <w:rsid w:val="00AE3102"/>
    <w:rsid w:val="00B914A9"/>
    <w:rsid w:val="00B92F20"/>
    <w:rsid w:val="00BA795A"/>
    <w:rsid w:val="00BC3C97"/>
    <w:rsid w:val="00C20C09"/>
    <w:rsid w:val="00C566DF"/>
    <w:rsid w:val="00CA33D4"/>
    <w:rsid w:val="00CC7896"/>
    <w:rsid w:val="00D50E12"/>
    <w:rsid w:val="00D64CEA"/>
    <w:rsid w:val="00D757A7"/>
    <w:rsid w:val="00DA4D76"/>
    <w:rsid w:val="00DD0BD8"/>
    <w:rsid w:val="00DE627E"/>
    <w:rsid w:val="00DF3BF2"/>
    <w:rsid w:val="00E037C5"/>
    <w:rsid w:val="00E62F73"/>
    <w:rsid w:val="00E84E37"/>
    <w:rsid w:val="00EF39FB"/>
    <w:rsid w:val="00F812AF"/>
    <w:rsid w:val="00F8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E4881"/>
  <w15:chartTrackingRefBased/>
  <w15:docId w15:val="{09D29179-D3ED-4F73-991F-AFE89508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A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-Accent1">
    <w:name w:val="Grid Table 1 Light Accent 1"/>
    <w:basedOn w:val="TableNormal"/>
    <w:uiPriority w:val="46"/>
    <w:rsid w:val="004D1AE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4D1A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AE8"/>
  </w:style>
  <w:style w:type="paragraph" w:styleId="Footer">
    <w:name w:val="footer"/>
    <w:basedOn w:val="Normal"/>
    <w:link w:val="FooterChar"/>
    <w:uiPriority w:val="99"/>
    <w:unhideWhenUsed/>
    <w:rsid w:val="004D1A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6352</Characters>
  <Application>Microsoft Office Word</Application>
  <DocSecurity>0</DocSecurity>
  <Lines>52</Lines>
  <Paragraphs>14</Paragraphs>
  <ScaleCrop>false</ScaleCrop>
  <Company>Swiss TPH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Menang</dc:creator>
  <cp:keywords/>
  <dc:description/>
  <cp:lastModifiedBy>Olga Menang</cp:lastModifiedBy>
  <cp:revision>1</cp:revision>
  <dcterms:created xsi:type="dcterms:W3CDTF">2024-03-15T20:18:00Z</dcterms:created>
  <dcterms:modified xsi:type="dcterms:W3CDTF">2024-03-15T20:22:00Z</dcterms:modified>
</cp:coreProperties>
</file>