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Bdr/>
        <w:spacing/>
        <w:ind/>
        <w:rPr/>
      </w:pPr>
      <w:r>
        <w:rPr>
          <w:rFonts w:ascii="Arial" w:hAnsi="Arial" w:cs="Arial"/>
          <w:sz w:val="22"/>
          <w:szCs w:val="22"/>
        </w:rPr>
        <w:t xml:space="preserve">Checkliste: Organisation von Online-Veranstaltungen</w:t>
      </w:r>
      <w:r>
        <w:rPr>
          <w:rFonts w:ascii="Arial" w:hAnsi="Arial" w:cs="Arial"/>
          <w:sz w:val="22"/>
          <w:szCs w:val="22"/>
        </w:rPr>
        <w:t xml:space="preserve"> </w:t>
      </w:r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tbl>
      <w:tblPr>
        <w:tblStyle w:val="855"/>
        <w:tblW w:w="11199" w:type="dxa"/>
        <w:jc w:val="center"/>
        <w:tblBorders/>
        <w:tblLook w:val="04A0" w:firstRow="1" w:lastRow="0" w:firstColumn="1" w:lastColumn="0" w:noHBand="0" w:noVBand="1"/>
      </w:tblPr>
      <w:tblGrid>
        <w:gridCol w:w="5329"/>
        <w:gridCol w:w="4591"/>
        <w:gridCol w:w="1279"/>
      </w:tblGrid>
      <w:tr>
        <w:trPr>
          <w:jc w:val="center"/>
        </w:trPr>
        <w:tc>
          <w:tcPr>
            <w:tcBorders/>
            <w:tcW w:w="532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Arial" w:hAnsi="Arial" w:cs="Arial"/>
                <w:color w:val="004476"/>
                <w:sz w:val="20"/>
                <w:szCs w:val="20"/>
              </w:rPr>
            </w:pPr>
            <w:r>
              <w:rPr>
                <w:rFonts w:ascii="Arial" w:hAnsi="Arial" w:cs="Arial"/>
                <w:color w:val="004476"/>
                <w:sz w:val="20"/>
                <w:szCs w:val="20"/>
              </w:rPr>
              <w:t xml:space="preserve">Was?</w:t>
            </w:r>
            <w:r>
              <w:rPr>
                <w:rFonts w:ascii="Arial" w:hAnsi="Arial" w:cs="Arial"/>
                <w:color w:val="004476"/>
                <w:sz w:val="20"/>
                <w:szCs w:val="20"/>
              </w:rPr>
            </w:r>
          </w:p>
        </w:tc>
        <w:tc>
          <w:tcPr>
            <w:tcBorders/>
            <w:tcW w:w="4591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Arial" w:hAnsi="Arial" w:cs="Arial"/>
                <w:color w:val="004476"/>
                <w:sz w:val="20"/>
                <w:szCs w:val="20"/>
              </w:rPr>
            </w:pPr>
            <w:r>
              <w:rPr>
                <w:rFonts w:ascii="Arial" w:hAnsi="Arial" w:cs="Arial"/>
                <w:color w:val="004476"/>
                <w:sz w:val="20"/>
                <w:szCs w:val="20"/>
              </w:rPr>
              <w:t xml:space="preserve">Wann und wer?</w:t>
            </w:r>
            <w:r>
              <w:rPr>
                <w:rFonts w:ascii="Arial" w:hAnsi="Arial" w:cs="Arial"/>
                <w:color w:val="004476"/>
                <w:sz w:val="20"/>
                <w:szCs w:val="20"/>
              </w:rPr>
            </w:r>
          </w:p>
        </w:tc>
        <w:tc>
          <w:tcPr>
            <w:tcBorders/>
            <w:tcW w:w="127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Arial" w:hAnsi="Arial" w:cs="Arial"/>
                <w:color w:val="004476"/>
                <w:sz w:val="20"/>
                <w:szCs w:val="20"/>
              </w:rPr>
            </w:pPr>
            <w:r>
              <w:rPr>
                <w:rFonts w:ascii="Arial" w:hAnsi="Arial" w:cs="Arial"/>
                <w:color w:val="004476"/>
                <w:sz w:val="20"/>
                <w:szCs w:val="20"/>
              </w:rPr>
              <w:t xml:space="preserve">Erledigt?</w:t>
            </w:r>
            <w:r>
              <w:rPr>
                <w:rFonts w:ascii="Arial" w:hAnsi="Arial" w:cs="Arial"/>
                <w:color w:val="004476"/>
                <w:sz w:val="20"/>
                <w:szCs w:val="20"/>
              </w:rPr>
            </w:r>
          </w:p>
        </w:tc>
      </w:tr>
      <w:tr>
        <w:trPr>
          <w:jc w:val="center"/>
          <w:trHeight w:val="690"/>
        </w:trPr>
        <w:tc>
          <w:tcPr>
            <w:tcBorders/>
            <w:tcW w:w="532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Virtuellen Raum anlegen</w:t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/>
            <w:tcW w:w="4591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/>
            <w:tcW w:w="1279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>
        <w:trPr>
          <w:jc w:val="center"/>
          <w:trHeight w:val="690"/>
        </w:trPr>
        <w:tc>
          <w:tcPr>
            <w:tcBorders/>
            <w:tcW w:w="532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Bestimmen, welche </w:t>
            </w:r>
            <w:r>
              <w:rPr>
                <w:rFonts w:ascii="Arial" w:hAnsi="Arial" w:cs="Arial"/>
                <w:sz w:val="20"/>
                <w:szCs w:val="20"/>
              </w:rPr>
              <w:t xml:space="preserve">zusätzlichen Tools</w:t>
            </w:r>
            <w:r>
              <w:rPr>
                <w:rFonts w:ascii="Arial" w:hAnsi="Arial" w:cs="Arial"/>
                <w:sz w:val="20"/>
                <w:szCs w:val="20"/>
              </w:rPr>
              <w:t xml:space="preserve"> benötigt w</w:t>
            </w:r>
            <w:r>
              <w:rPr>
                <w:rFonts w:ascii="Arial" w:hAnsi="Arial" w:cs="Arial"/>
                <w:sz w:val="20"/>
                <w:szCs w:val="20"/>
              </w:rPr>
              <w:t xml:space="preserve">e</w:t>
            </w:r>
            <w:r>
              <w:rPr>
                <w:rFonts w:ascii="Arial" w:hAnsi="Arial" w:cs="Arial"/>
                <w:sz w:val="20"/>
                <w:szCs w:val="20"/>
              </w:rPr>
              <w:t xml:space="preserve">rd</w:t>
            </w:r>
            <w:r>
              <w:rPr>
                <w:rFonts w:ascii="Arial" w:hAnsi="Arial" w:cs="Arial"/>
                <w:sz w:val="20"/>
                <w:szCs w:val="20"/>
              </w:rPr>
              <w:t xml:space="preserve">en</w:t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/>
            <w:tcW w:w="4591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/>
            <w:tcW w:w="1279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>
        <w:trPr>
          <w:jc w:val="center"/>
          <w:trHeight w:val="690"/>
        </w:trPr>
        <w:tc>
          <w:tcPr>
            <w:tcBorders/>
            <w:tcW w:w="532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Funktionen</w:t>
            </w:r>
            <w:r>
              <w:rPr>
                <w:rFonts w:ascii="Arial" w:hAnsi="Arial" w:cs="Arial"/>
                <w:sz w:val="20"/>
                <w:szCs w:val="20"/>
              </w:rPr>
              <w:t xml:space="preserve"> des </w:t>
            </w:r>
            <w:r>
              <w:rPr>
                <w:rFonts w:ascii="Arial" w:hAnsi="Arial" w:cs="Arial"/>
                <w:sz w:val="20"/>
                <w:szCs w:val="20"/>
              </w:rPr>
              <w:t xml:space="preserve">Konferenztools</w:t>
            </w:r>
            <w:r>
              <w:rPr>
                <w:rFonts w:ascii="Arial" w:hAnsi="Arial" w:cs="Arial"/>
                <w:sz w:val="20"/>
                <w:szCs w:val="20"/>
              </w:rPr>
              <w:t xml:space="preserve"> überprüfen</w:t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/>
            <w:tcW w:w="4591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/>
            <w:tcW w:w="1279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>
        <w:trPr>
          <w:jc w:val="center"/>
          <w:trHeight w:val="690"/>
        </w:trPr>
        <w:tc>
          <w:tcPr>
            <w:tcBorders/>
            <w:tcW w:w="532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Kamera und Mikrofon vorbereiten</w:t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/>
            <w:tcW w:w="4591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/>
            <w:tcW w:w="1279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>
        <w:trPr>
          <w:jc w:val="center"/>
          <w:trHeight w:val="690"/>
        </w:trPr>
        <w:tc>
          <w:tcPr>
            <w:tcBorders/>
            <w:tcW w:w="532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Internetzugang sicherstellen (vorzugsweise per LAN)</w:t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/>
            <w:tcW w:w="4591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/>
            <w:tcW w:w="1279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>
        <w:trPr>
          <w:jc w:val="center"/>
          <w:trHeight w:val="690"/>
        </w:trPr>
        <w:tc>
          <w:tcPr>
            <w:tcBorders/>
            <w:tcW w:w="532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Infrastruktur</w:t>
            </w:r>
            <w:r>
              <w:rPr>
                <w:rFonts w:ascii="Arial" w:hAnsi="Arial" w:cs="Arial"/>
                <w:sz w:val="20"/>
                <w:szCs w:val="20"/>
              </w:rPr>
              <w:t xml:space="preserve"> ein paar Tage vor der Veranstaltung testen</w:t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/>
            <w:tcW w:w="4591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/>
            <w:tcW w:w="1279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>
        <w:trPr>
          <w:jc w:val="center"/>
          <w:trHeight w:val="690"/>
        </w:trPr>
        <w:tc>
          <w:tcPr>
            <w:tcBorders/>
            <w:tcW w:w="532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Links zu </w:t>
            </w:r>
            <w:r>
              <w:rPr>
                <w:rFonts w:ascii="Arial" w:hAnsi="Arial" w:cs="Arial"/>
                <w:sz w:val="20"/>
                <w:szCs w:val="20"/>
              </w:rPr>
              <w:t xml:space="preserve">Handouts, Arbeitsblätter</w:t>
            </w:r>
            <w:r>
              <w:rPr>
                <w:rFonts w:ascii="Arial" w:hAnsi="Arial" w:cs="Arial"/>
                <w:sz w:val="20"/>
                <w:szCs w:val="20"/>
              </w:rPr>
              <w:t xml:space="preserve">n</w:t>
            </w:r>
            <w:r>
              <w:rPr>
                <w:rFonts w:ascii="Arial" w:hAnsi="Arial" w:cs="Arial"/>
                <w:sz w:val="20"/>
                <w:szCs w:val="20"/>
              </w:rPr>
              <w:t xml:space="preserve">, Feedbackblätter</w:t>
            </w:r>
            <w:r>
              <w:rPr>
                <w:rFonts w:ascii="Arial" w:hAnsi="Arial" w:cs="Arial"/>
                <w:sz w:val="20"/>
                <w:szCs w:val="20"/>
              </w:rPr>
              <w:t xml:space="preserve">n</w:t>
            </w:r>
            <w:r>
              <w:rPr>
                <w:rFonts w:ascii="Arial" w:hAnsi="Arial" w:cs="Arial"/>
                <w:sz w:val="20"/>
                <w:szCs w:val="20"/>
              </w:rPr>
              <w:t xml:space="preserve"> und Materialien </w:t>
            </w:r>
            <w:r>
              <w:rPr>
                <w:rFonts w:ascii="Arial" w:hAnsi="Arial" w:cs="Arial"/>
                <w:sz w:val="20"/>
                <w:szCs w:val="20"/>
              </w:rPr>
              <w:t xml:space="preserve">bereitstellen</w:t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/>
            <w:tcW w:w="4591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/>
            <w:tcW w:w="1279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>
        <w:trPr>
          <w:jc w:val="center"/>
          <w:trHeight w:val="690"/>
        </w:trPr>
        <w:tc>
          <w:tcPr>
            <w:tcBorders/>
            <w:tcW w:w="532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Helfer vor der Veranstaltung finden und informieren</w:t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/>
            <w:tcW w:w="4591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/>
            <w:tcW w:w="1279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>
        <w:trPr>
          <w:jc w:val="center"/>
          <w:trHeight w:val="690"/>
        </w:trPr>
        <w:tc>
          <w:tcPr>
            <w:tcBorders/>
            <w:tcW w:w="532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Kommunikationskanäle identifizieren</w:t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/>
            <w:tcW w:w="4591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/>
            <w:tcW w:w="1279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>
        <w:trPr>
          <w:jc w:val="center"/>
          <w:trHeight w:val="690"/>
        </w:trPr>
        <w:tc>
          <w:tcPr>
            <w:tcBorders/>
            <w:tcW w:w="532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Werbung machen (z. B. über </w:t>
            </w:r>
            <w:r>
              <w:rPr>
                <w:rFonts w:ascii="Arial" w:hAnsi="Arial" w:cs="Arial"/>
                <w:sz w:val="20"/>
                <w:szCs w:val="20"/>
              </w:rPr>
              <w:t xml:space="preserve">Social</w:t>
            </w:r>
            <w:r>
              <w:rPr>
                <w:rFonts w:ascii="Arial" w:hAnsi="Arial" w:cs="Arial"/>
                <w:sz w:val="20"/>
                <w:szCs w:val="20"/>
              </w:rPr>
              <w:t xml:space="preserve"> Media)</w:t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/>
            <w:tcW w:w="4591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/>
            <w:tcW w:w="1279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>
        <w:trPr>
          <w:jc w:val="center"/>
          <w:trHeight w:val="690"/>
        </w:trPr>
        <w:tc>
          <w:tcPr>
            <w:tcBorders/>
            <w:tcW w:w="532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Landingpage</w:t>
            </w:r>
            <w:r>
              <w:rPr>
                <w:rFonts w:ascii="Arial" w:hAnsi="Arial" w:cs="Arial"/>
                <w:sz w:val="20"/>
                <w:szCs w:val="20"/>
              </w:rPr>
              <w:t xml:space="preserve"> vorbereiten</w:t>
            </w:r>
            <w:r>
              <w:rPr>
                <w:rFonts w:ascii="Arial" w:hAnsi="Arial" w:cs="Arial"/>
                <w:sz w:val="20"/>
                <w:szCs w:val="20"/>
              </w:rPr>
              <w:t xml:space="preserve"> (falls zutreffend)</w:t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/>
            <w:tcW w:w="4591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/>
            <w:tcW w:w="1279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>
        <w:trPr>
          <w:jc w:val="center"/>
          <w:trHeight w:val="690"/>
        </w:trPr>
        <w:tc>
          <w:tcPr>
            <w:tcBorders/>
            <w:tcW w:w="532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Anmeldeverfahren vorbereiten</w:t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/>
            <w:tcW w:w="4591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/>
            <w:tcW w:w="1279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>
        <w:trPr>
          <w:jc w:val="center"/>
          <w:trHeight w:val="690"/>
        </w:trPr>
        <w:tc>
          <w:tcPr>
            <w:tcBorders/>
            <w:tcW w:w="532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Veranstaltungsinformationen an die bekannten Mailinglisten versenden</w:t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/>
            <w:tcW w:w="4591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/>
            <w:tcW w:w="1279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>
        <w:trPr>
          <w:jc w:val="center"/>
          <w:trHeight w:val="690"/>
        </w:trPr>
        <w:tc>
          <w:tcPr>
            <w:tcBorders/>
            <w:tcW w:w="532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Anmeldebestätigungen inkl. </w:t>
            </w:r>
            <w:r>
              <w:rPr>
                <w:rFonts w:ascii="Arial" w:hAnsi="Arial" w:cs="Arial"/>
                <w:sz w:val="20"/>
                <w:szCs w:val="20"/>
              </w:rPr>
              <w:t xml:space="preserve">d</w:t>
            </w:r>
            <w:r>
              <w:rPr>
                <w:rFonts w:ascii="Arial" w:hAnsi="Arial" w:cs="Arial"/>
                <w:sz w:val="20"/>
                <w:szCs w:val="20"/>
              </w:rPr>
              <w:t xml:space="preserve">er Veranstaltungseckdaten</w:t>
            </w:r>
            <w:r>
              <w:rPr>
                <w:rFonts w:ascii="Arial" w:hAnsi="Arial" w:cs="Arial"/>
                <w:sz w:val="20"/>
                <w:szCs w:val="20"/>
              </w:rPr>
              <w:t xml:space="preserve"> und Zugangsdaten</w:t>
            </w:r>
            <w:r>
              <w:rPr>
                <w:rFonts w:ascii="Arial" w:hAnsi="Arial" w:cs="Arial"/>
                <w:sz w:val="20"/>
                <w:szCs w:val="20"/>
              </w:rPr>
              <w:t xml:space="preserve"> an die Teilnehmenden versenden</w:t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/>
            <w:tcW w:w="4591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/>
            <w:tcW w:w="1279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>
        <w:trPr>
          <w:jc w:val="center"/>
          <w:trHeight w:val="690"/>
        </w:trPr>
        <w:tc>
          <w:tcPr>
            <w:tcBorders/>
            <w:tcW w:w="532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1-2 Tage vor der Veranstaltung eine Erinnerung an die Teilnehmenden versenden</w:t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/>
            <w:tcW w:w="4591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/>
            <w:tcW w:w="1279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>
        <w:trPr>
          <w:jc w:val="center"/>
          <w:trHeight w:val="690"/>
        </w:trPr>
        <w:tc>
          <w:tcPr>
            <w:tcBorders/>
            <w:tcW w:w="532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Einverständniserklärung bei </w:t>
            </w:r>
            <w:r>
              <w:rPr>
                <w:rFonts w:ascii="Arial" w:hAnsi="Arial" w:cs="Arial"/>
                <w:sz w:val="20"/>
                <w:szCs w:val="20"/>
              </w:rPr>
              <w:t xml:space="preserve">Aufzeichnung</w:t>
            </w:r>
            <w:r>
              <w:rPr>
                <w:rFonts w:ascii="Arial" w:hAnsi="Arial" w:cs="Arial"/>
                <w:sz w:val="20"/>
                <w:szCs w:val="20"/>
              </w:rPr>
              <w:t xml:space="preserve"> einholen</w:t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/>
            <w:tcW w:w="4591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/>
            <w:tcW w:w="1279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>
        <w:trPr>
          <w:jc w:val="center"/>
          <w:trHeight w:val="690"/>
        </w:trPr>
        <w:tc>
          <w:tcPr>
            <w:tcBorders/>
            <w:tcW w:w="532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Feedback-B</w:t>
            </w:r>
            <w:r>
              <w:rPr>
                <w:rFonts w:ascii="Arial" w:hAnsi="Arial" w:cs="Arial"/>
                <w:sz w:val="20"/>
                <w:szCs w:val="20"/>
              </w:rPr>
              <w:t xml:space="preserve">o</w:t>
            </w:r>
            <w:r>
              <w:rPr>
                <w:rFonts w:ascii="Arial" w:hAnsi="Arial" w:cs="Arial"/>
                <w:sz w:val="20"/>
                <w:szCs w:val="20"/>
              </w:rPr>
              <w:t xml:space="preserve">gen </w:t>
            </w:r>
            <w:r>
              <w:rPr>
                <w:rFonts w:ascii="Arial" w:hAnsi="Arial" w:cs="Arial"/>
                <w:sz w:val="20"/>
                <w:szCs w:val="20"/>
              </w:rPr>
              <w:t xml:space="preserve">als Umfrage erstellen</w:t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/>
            <w:tcW w:w="4591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/>
            <w:tcW w:w="1279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>
        <w:trPr>
          <w:jc w:val="center"/>
          <w:trHeight w:val="690"/>
        </w:trPr>
        <w:tc>
          <w:tcPr>
            <w:tcBorders/>
            <w:tcW w:w="532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Screenshots oder Export</w:t>
            </w:r>
            <w:r>
              <w:rPr>
                <w:rFonts w:ascii="Arial" w:hAnsi="Arial" w:cs="Arial"/>
                <w:sz w:val="20"/>
                <w:szCs w:val="20"/>
              </w:rPr>
              <w:t xml:space="preserve"> von den </w:t>
            </w:r>
            <w:r>
              <w:rPr>
                <w:rFonts w:ascii="Arial" w:hAnsi="Arial" w:cs="Arial"/>
                <w:sz w:val="20"/>
                <w:szCs w:val="20"/>
              </w:rPr>
              <w:t xml:space="preserve">erarbeiteten Ergebnissen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machen </w:t>
            </w:r>
            <w:r>
              <w:rPr>
                <w:rFonts w:ascii="Arial" w:hAnsi="Arial" w:cs="Arial"/>
                <w:sz w:val="20"/>
                <w:szCs w:val="20"/>
              </w:rPr>
              <w:t xml:space="preserve">(Fotoprotokoll)</w:t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/>
            <w:tcW w:w="4591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/>
            <w:tcW w:w="1279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>
        <w:trPr>
          <w:jc w:val="center"/>
          <w:trHeight w:val="690"/>
        </w:trPr>
        <w:tc>
          <w:tcPr>
            <w:tcBorders/>
            <w:tcW w:w="532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Verteilen der digitalen Schulungsmaterialien und des Fotoprotokolls nach der Veranstaltung</w:t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/>
            <w:tcW w:w="4591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/>
            <w:tcW w:w="1279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>
        <w:trPr>
          <w:jc w:val="center"/>
          <w:trHeight w:val="690"/>
        </w:trPr>
        <w:tc>
          <w:tcPr>
            <w:tcBorders/>
            <w:tcW w:w="532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Versenden von Teilnahmebescheinigungen</w:t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/>
            <w:tcW w:w="4591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/>
            <w:tcW w:w="1279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Style w:val="831"/>
        <w:pBdr/>
        <w:spacing/>
        <w:ind w:firstLine="0" w:left="-709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Basierend</w:t>
      </w:r>
      <w:r>
        <w:rPr>
          <w:sz w:val="20"/>
          <w:szCs w:val="20"/>
          <w:lang w:val="en-US"/>
        </w:rPr>
        <w:t xml:space="preserve"> auf </w:t>
      </w:r>
      <w:r>
        <w:rPr>
          <w:sz w:val="20"/>
          <w:szCs w:val="20"/>
          <w:lang w:val="en-US"/>
        </w:rPr>
        <w:t xml:space="preserve">Bezjak</w:t>
      </w:r>
      <w:r>
        <w:rPr>
          <w:sz w:val="20"/>
          <w:szCs w:val="20"/>
          <w:lang w:val="en-US"/>
        </w:rPr>
        <w:t xml:space="preserve"> et al.: </w:t>
      </w:r>
      <w:r>
        <w:rPr>
          <w:i/>
          <w:sz w:val="20"/>
          <w:szCs w:val="20"/>
          <w:lang w:val="en-US"/>
        </w:rPr>
        <w:t xml:space="preserve">Open Science Training Handbook</w:t>
      </w:r>
      <w:r>
        <w:rPr>
          <w:sz w:val="20"/>
          <w:szCs w:val="20"/>
          <w:lang w:val="en-US"/>
        </w:rPr>
        <w:t xml:space="preserve">. </w:t>
      </w:r>
      <w:r>
        <w:rPr>
          <w:sz w:val="20"/>
          <w:szCs w:val="20"/>
        </w:rPr>
        <w:t xml:space="preserve">2018. </w:t>
      </w:r>
      <w:hyperlink r:id="rId16" w:tooltip="https://doi.org/10.5281/zenodo.1212496" w:history="1">
        <w:r>
          <w:rPr>
            <w:sz w:val="20"/>
            <w:szCs w:val="20"/>
          </w:rPr>
          <w:t xml:space="preserve">DOI: 10.5</w:t>
        </w:r>
        <w:bookmarkStart w:id="0" w:name="_GoBack"/>
        <w:bookmarkEnd w:id="0"/>
        <w:r>
          <w:rPr>
            <w:sz w:val="20"/>
            <w:szCs w:val="20"/>
          </w:rPr>
          <w:t xml:space="preserve">281/zenodo.1212496</w:t>
        </w:r>
      </w:hyperlink>
      <w:r/>
      <w:r>
        <w:rPr>
          <w:sz w:val="20"/>
          <w:szCs w:val="20"/>
          <w:lang w:val="en-US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tabs>
          <w:tab w:val="left" w:leader="none" w:pos="7665"/>
        </w:tabs>
        <w:spacing/>
        <w:ind/>
        <w:rPr/>
      </w:pPr>
      <w:r>
        <w:tab/>
      </w:r>
      <w:r/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h="16840" w:orient="landscape" w:w="11900"/>
      <w:pgMar w:top="1134" w:right="1021" w:bottom="1134" w:left="1021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7"/>
      <w:pBdr/>
      <w:spacing/>
      <w:ind w:left="-567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</w:r>
    <w:r>
      <w:rPr>
        <w:rFonts w:ascii="Arial" w:hAnsi="Arial" w:cs="Arial"/>
        <w:sz w:val="16"/>
        <w:szCs w:val="16"/>
      </w:rPr>
    </w:r>
  </w:p>
  <w:p>
    <w:pPr>
      <w:pStyle w:val="847"/>
      <w:pBdr/>
      <w:spacing/>
      <w:ind w:left="-567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  <w:lang w:eastAsia="de-DE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6336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1905</wp:posOffset>
              </wp:positionV>
              <wp:extent cx="934720" cy="163195"/>
              <wp:effectExtent l="0" t="0" r="0" b="8255"/>
              <wp:wrapNone/>
              <wp:docPr id="1" name="Gruppieren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934720" cy="163195"/>
                        <a:chOff x="0" y="0"/>
                        <a:chExt cx="935084" cy="163195"/>
                      </a:xfrm>
                    </wpg:grpSpPr>
                    <pic:pic xmlns:pic="http://schemas.openxmlformats.org/drawingml/2006/picture">
                      <pic:nvPicPr>
                        <pic:cNvPr id="19" name="Grafik 225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291830" y="25939"/>
                          <a:ext cx="643255" cy="1200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Grafik 5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2"/>
                        <a:stretch/>
                      </pic:blipFill>
                      <pic:spPr bwMode="auto">
                        <a:xfrm>
                          <a:off x="0" y="0"/>
                          <a:ext cx="280670" cy="1631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0" o:spid="_x0000_s0000" style="position:absolute;z-index:251663360;o:allowoverlap:true;o:allowincell:true;mso-position-horizontal-relative:margin;mso-position-horizontal:left;mso-position-vertical-relative:text;margin-top:0.15pt;mso-position-vertical:absolute;width:73.60pt;height:12.85pt;mso-wrap-distance-left:9.00pt;mso-wrap-distance-top:0.00pt;mso-wrap-distance-right:9.00pt;mso-wrap-distance-bottom:0.00pt;" coordorigin="0,0" coordsize="9350,163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" o:spid="_x0000_s1" type="#_x0000_t75" style="position:absolute;left:2918;top:259;width:6432;height:1200;z-index:1;" stroked="false">
                <v:imagedata r:id="rId1" o:title=""/>
                <o:lock v:ext="edit" rotation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" o:spid="_x0000_s2" type="#_x0000_t75" style="position:absolute;left:0;top:0;width:2806;height:1631;z-index:1;" stroked="false">
                <v:imagedata r:id="rId2" o:title=""/>
                <o:lock v:ext="edit" rotation="t"/>
              </v:shape>
            </v:group>
          </w:pict>
        </mc:Fallback>
      </mc:AlternateConten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</w:r>
  </w:p>
  <w:p>
    <w:pPr>
      <w:pStyle w:val="847"/>
      <w:pBdr/>
      <w:spacing/>
      <w:ind/>
      <w:rPr>
        <w:rFonts w:ascii="Arial" w:hAnsi="Arial" w:cs="Arial"/>
        <w:sz w:val="12"/>
        <w:szCs w:val="16"/>
      </w:rPr>
    </w:pPr>
    <w:r>
      <w:rPr>
        <w:rFonts w:ascii="Arial" w:hAnsi="Arial" w:cs="Arial"/>
        <w:sz w:val="12"/>
        <w:szCs w:val="16"/>
      </w:rPr>
    </w:r>
    <w:r>
      <w:rPr>
        <w:rFonts w:ascii="Arial" w:hAnsi="Arial" w:cs="Arial"/>
        <w:sz w:val="12"/>
        <w:szCs w:val="16"/>
      </w:rPr>
    </w:r>
  </w:p>
  <w:p>
    <w:pPr>
      <w:pStyle w:val="847"/>
      <w:pBdr/>
      <w:tabs>
        <w:tab w:val="right" w:leader="none" w:pos="8931"/>
        <w:tab w:val="clear" w:leader="none" w:pos="9072"/>
      </w:tabs>
      <w:spacing w:after="60"/>
      <w:ind w:right="-7"/>
      <w:jc w:val="both"/>
      <w:rPr>
        <w:rFonts w:ascii="Arial" w:hAnsi="Arial" w:cs="Arial"/>
        <w:sz w:val="12"/>
        <w:szCs w:val="16"/>
      </w:rPr>
    </w:pPr>
    <w:r>
      <w:rPr>
        <w:rFonts w:ascii="Arial" w:hAnsi="Arial" w:cs="Arial"/>
        <w:sz w:val="16"/>
        <w:szCs w:val="16"/>
        <w:lang w:eastAsia="de-DE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36195" distR="114300" simplePos="0" relativeHeight="251661312" behindDoc="0" locked="0" layoutInCell="1" allowOverlap="1">
              <wp:simplePos x="0" y="0"/>
              <wp:positionH relativeFrom="column">
                <wp:posOffset>6021070</wp:posOffset>
              </wp:positionH>
              <wp:positionV relativeFrom="paragraph">
                <wp:posOffset>89535</wp:posOffset>
              </wp:positionV>
              <wp:extent cx="190800" cy="97200"/>
              <wp:effectExtent l="0" t="0" r="0" b="0"/>
              <wp:wrapTight wrapText="bothSides">
                <wp:wrapPolygon edited="1">
                  <wp:start x="0" y="0"/>
                  <wp:lineTo x="0" y="16941"/>
                  <wp:lineTo x="19440" y="16941"/>
                  <wp:lineTo x="19440" y="0"/>
                  <wp:lineTo x="0" y="0"/>
                </wp:wrapPolygon>
              </wp:wrapTight>
              <wp:docPr id="2" name="Gruppieren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190800" cy="97200"/>
                        <a:chOff x="0" y="0"/>
                        <a:chExt cx="776605" cy="395605"/>
                      </a:xfrm>
                    </wpg:grpSpPr>
                    <pic:pic xmlns:pic="http://schemas.openxmlformats.org/drawingml/2006/picture">
                      <pic:nvPicPr>
                        <pic:cNvPr id="22" name="Bild 6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3"/>
                        <a:stretch/>
                      </pic:blipFill>
                      <pic:spPr bwMode="auto">
                        <a:xfrm>
                          <a:off x="381000" y="0"/>
                          <a:ext cx="395605" cy="39560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" name="Bild 5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4"/>
                        <a:stretch/>
                      </pic:blipFill>
                      <pic:spPr bwMode="auto">
                        <a:xfrm>
                          <a:off x="0" y="0"/>
                          <a:ext cx="395605" cy="3956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3" o:spid="_x0000_s0000" style="position:absolute;z-index:251661312;o:allowoverlap:true;o:allowincell:true;mso-position-horizontal-relative:text;margin-left:474.10pt;mso-position-horizontal:absolute;mso-position-vertical-relative:text;margin-top:7.05pt;mso-position-vertical:absolute;width:15.02pt;height:7.65pt;mso-wrap-distance-left:2.85pt;mso-wrap-distance-top:0.00pt;mso-wrap-distance-right:9.00pt;mso-wrap-distance-bottom:0.00pt;" wrapcoords="0 0 0 16941 19440 16941 19440 0 0 0" coordorigin="0,0" coordsize="7766,395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4" o:spid="_x0000_s4" type="#_x0000_t75" style="position:absolute;left:3810;top:0;width:3956;height:3956;z-index:1;" stroked="false">
                <w10:wrap type="tight"/>
                <v:imagedata r:id="rId3" o:title=""/>
                <o:lock v:ext="edit" rotation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5" o:spid="_x0000_s5" type="#_x0000_t75" style="position:absolute;left:0;top:0;width:3956;height:3956;z-index:1;" stroked="false">
                <v:imagedata r:id="rId4" o:title=""/>
                <o:lock v:ext="edit" rotation="t"/>
              </v:shape>
            </v:group>
          </w:pict>
        </mc:Fallback>
      </mc:AlternateContent>
    </w:r>
    <w:r>
      <w:rPr>
        <w:rFonts w:ascii="Arial" w:hAnsi="Arial" w:cs="Arial"/>
        <w:sz w:val="12"/>
        <w:szCs w:val="16"/>
      </w:rPr>
      <w:t xml:space="preserve">Dieses A</w:t>
    </w:r>
    <w:r>
      <w:rPr>
        <w:rFonts w:ascii="Arial" w:hAnsi="Arial" w:cs="Arial"/>
        <w:sz w:val="12"/>
        <w:szCs w:val="16"/>
      </w:rPr>
      <w:t xml:space="preserve">rbeitsblatt ist </w:t>
    </w:r>
    <w:r>
      <w:rPr>
        <w:rFonts w:ascii="Arial" w:hAnsi="Arial" w:cs="Arial"/>
        <w:sz w:val="12"/>
        <w:szCs w:val="16"/>
      </w:rPr>
      <w:t xml:space="preserve">Teil des Train-</w:t>
    </w:r>
    <w:r>
      <w:rPr>
        <w:rFonts w:ascii="Arial" w:hAnsi="Arial" w:cs="Arial"/>
        <w:sz w:val="12"/>
        <w:szCs w:val="16"/>
      </w:rPr>
      <w:t xml:space="preserve">the</w:t>
    </w:r>
    <w:r>
      <w:rPr>
        <w:rFonts w:ascii="Arial" w:hAnsi="Arial" w:cs="Arial"/>
        <w:sz w:val="12"/>
        <w:szCs w:val="16"/>
      </w:rPr>
      <w:t xml:space="preserve">-Trainer-Konzepts zum Thema Forschungsdatenmanagement Version 5.0 der UAG Schulungen/Fortbildungen der</w:t>
    </w:r>
    <w:r>
      <w:rPr>
        <w:rFonts w:ascii="Arial" w:hAnsi="Arial" w:cs="Arial"/>
        <w:sz w:val="12"/>
        <w:szCs w:val="16"/>
      </w:rPr>
      <w:t xml:space="preserve"> DINI/nestor-AG Forschungs</w:t>
    </w:r>
    <w:r>
      <w:rPr>
        <w:rFonts w:ascii="Arial" w:hAnsi="Arial" w:cs="Arial"/>
        <w:sz w:val="12"/>
        <w:szCs w:val="16"/>
      </w:rPr>
      <w:t xml:space="preserve">-</w:t>
    </w:r>
    <w:r>
      <w:rPr>
        <w:rFonts w:ascii="Arial" w:hAnsi="Arial" w:cs="Arial"/>
        <w:sz w:val="12"/>
        <w:szCs w:val="16"/>
      </w:rPr>
      <w:t xml:space="preserve">daten</w:t>
    </w:r>
    <w:r>
      <w:rPr>
        <w:rFonts w:ascii="Arial" w:hAnsi="Arial" w:cs="Arial"/>
        <w:sz w:val="12"/>
        <w:szCs w:val="12"/>
        <w:lang w:eastAsia="de-DE"/>
      </w:rPr>
      <w:t xml:space="preserve"> Biernacka, K. et al.</w:t>
    </w:r>
    <w:r>
      <w:rPr>
        <w:rFonts w:ascii="Arial" w:hAnsi="Arial" w:cs="Arial"/>
        <w:sz w:val="12"/>
        <w:szCs w:val="12"/>
        <w:lang w:eastAsia="de-DE"/>
      </w:rPr>
      <w:t xml:space="preserve"> (2023)</w:t>
    </w:r>
    <w:r>
      <w:rPr>
        <w:rFonts w:ascii="Arial" w:hAnsi="Arial" w:cs="Arial"/>
        <w:sz w:val="12"/>
        <w:szCs w:val="12"/>
        <w:lang w:eastAsia="de-DE"/>
      </w:rPr>
      <w:t xml:space="preserve">, </w:t>
    </w:r>
    <w:r>
      <w:rPr>
        <w:rFonts w:ascii="Arial" w:hAnsi="Arial" w:cs="Arial"/>
        <w:sz w:val="12"/>
        <w:szCs w:val="16"/>
      </w:rPr>
      <w:t xml:space="preserve">Zenodo</w:t>
    </w:r>
    <w:r>
      <w:rPr>
        <w:rFonts w:ascii="Arial" w:hAnsi="Arial" w:cs="Arial"/>
        <w:sz w:val="12"/>
        <w:szCs w:val="16"/>
      </w:rPr>
      <w:t xml:space="preserve">. </w:t>
    </w:r>
    <w:hyperlink r:id="rId5" w:tooltip="https://doi.org/10.5281/zenodo.10122153" w:history="1">
      <w:r>
        <w:rPr>
          <w:rStyle w:val="854"/>
          <w:rFonts w:ascii="Arial" w:hAnsi="Arial" w:cs="Arial"/>
          <w:sz w:val="12"/>
          <w:szCs w:val="16"/>
        </w:rPr>
        <w:t xml:space="preserve">https://doi.org/10.5281/zenodo.10122153</w:t>
      </w:r>
    </w:hyperlink>
    <w:r>
      <w:rPr>
        <w:rFonts w:ascii="Arial" w:hAnsi="Arial" w:cs="Arial"/>
        <w:sz w:val="12"/>
        <w:szCs w:val="16"/>
      </w:rPr>
      <w:t xml:space="preserve">. </w:t>
    </w:r>
    <w:r>
      <w:rPr>
        <w:rFonts w:ascii="Arial" w:hAnsi="Arial" w:cs="Arial"/>
        <w:sz w:val="12"/>
        <w:szCs w:val="16"/>
      </w:rPr>
      <w:t xml:space="preserve">Das Werk </w:t>
    </w:r>
    <w:r>
      <w:rPr>
        <w:rFonts w:ascii="Arial" w:hAnsi="Arial" w:cs="Arial"/>
        <w:sz w:val="12"/>
        <w:szCs w:val="16"/>
      </w:rPr>
      <w:t xml:space="preserve">ist </w:t>
    </w:r>
    <w:r>
      <w:rPr>
        <w:rFonts w:ascii="Arial" w:hAnsi="Arial" w:cs="Arial"/>
        <w:sz w:val="12"/>
        <w:szCs w:val="16"/>
      </w:rPr>
      <w:t xml:space="preserve">unter der Creative </w:t>
    </w:r>
    <w:r>
      <w:rPr>
        <w:rFonts w:ascii="Arial" w:hAnsi="Arial" w:cs="Arial"/>
        <w:sz w:val="12"/>
        <w:szCs w:val="16"/>
      </w:rPr>
      <w:t xml:space="preserve">Commons</w:t>
    </w:r>
    <w:r>
      <w:rPr>
        <w:rFonts w:ascii="Arial" w:hAnsi="Arial" w:cs="Arial"/>
        <w:sz w:val="12"/>
        <w:szCs w:val="16"/>
      </w:rPr>
      <w:t xml:space="preserve"> Attribution 4.0 International (</w:t>
    </w:r>
    <w:hyperlink r:id="rId6" w:tooltip="https://creativecommons.org/licenses/by/4.0/" w:history="1">
      <w:r>
        <w:rPr>
          <w:rStyle w:val="854"/>
          <w:rFonts w:ascii="Arial" w:hAnsi="Arial" w:cs="Arial"/>
          <w:sz w:val="12"/>
          <w:szCs w:val="16"/>
        </w:rPr>
        <w:t xml:space="preserve">CC BY 4.0</w:t>
      </w:r>
    </w:hyperlink>
    <w:r>
      <w:rPr>
        <w:rFonts w:ascii="Arial" w:hAnsi="Arial" w:cs="Arial"/>
        <w:sz w:val="12"/>
        <w:szCs w:val="16"/>
      </w:rPr>
      <w:t xml:space="preserve">) lizenziert.</w:t>
    </w:r>
    <w:r>
      <w:rPr>
        <w:rFonts w:ascii="Arial" w:hAnsi="Arial" w:cs="Arial"/>
        <w:sz w:val="12"/>
        <w:szCs w:val="16"/>
      </w:rPr>
    </w:r>
  </w:p>
  <w:p>
    <w:pPr>
      <w:pStyle w:val="847"/>
      <w:pBdr/>
      <w:spacing/>
      <w:ind/>
      <w:jc w:val="both"/>
      <w:rPr>
        <w:rFonts w:ascii="Arial" w:hAnsi="Arial" w:cs="Arial"/>
        <w:sz w:val="12"/>
        <w:szCs w:val="16"/>
      </w:rPr>
    </w:pPr>
    <w:r>
      <w:rPr>
        <w:rFonts w:ascii="Arial" w:hAnsi="Arial" w:cs="Arial"/>
        <w:sz w:val="12"/>
        <w:szCs w:val="16"/>
      </w:rPr>
      <w:t xml:space="preserve">Quelle: </w:t>
    </w:r>
    <w:r>
      <w:rPr>
        <w:rFonts w:ascii="Arial" w:hAnsi="Arial" w:cs="Arial"/>
        <w:sz w:val="12"/>
        <w:szCs w:val="16"/>
      </w:rPr>
      <w:t xml:space="preserve">Biernacka, K</w:t>
    </w:r>
    <w:r>
      <w:rPr>
        <w:rFonts w:ascii="Arial" w:hAnsi="Arial" w:cs="Arial"/>
        <w:sz w:val="12"/>
        <w:szCs w:val="16"/>
      </w:rPr>
      <w:t xml:space="preserve">. et al.</w:t>
    </w:r>
    <w:r>
      <w:rPr>
        <w:rFonts w:ascii="Arial" w:hAnsi="Arial" w:cs="Arial"/>
        <w:sz w:val="12"/>
        <w:szCs w:val="16"/>
      </w:rPr>
      <w:t xml:space="preserve"> </w:t>
    </w:r>
    <w:r>
      <w:rPr>
        <w:rFonts w:ascii="Arial" w:hAnsi="Arial" w:cs="Arial"/>
        <w:sz w:val="12"/>
        <w:szCs w:val="16"/>
      </w:rPr>
      <w:t xml:space="preserve">(2021)</w:t>
    </w:r>
    <w:r>
      <w:rPr>
        <w:rFonts w:ascii="Arial" w:hAnsi="Arial" w:cs="Arial"/>
        <w:sz w:val="12"/>
        <w:szCs w:val="16"/>
      </w:rPr>
      <w:t xml:space="preserve">:</w:t>
    </w:r>
    <w:r>
      <w:rPr>
        <w:rFonts w:ascii="Arial" w:hAnsi="Arial" w:cs="Arial"/>
        <w:sz w:val="12"/>
        <w:szCs w:val="16"/>
      </w:rPr>
      <w:t xml:space="preserve"> </w:t>
    </w:r>
    <w:r>
      <w:rPr>
        <w:rFonts w:ascii="Arial" w:hAnsi="Arial" w:cs="Arial"/>
        <w:sz w:val="12"/>
        <w:szCs w:val="16"/>
      </w:rPr>
      <w:t xml:space="preserve">Train-</w:t>
    </w:r>
    <w:r>
      <w:rPr>
        <w:rFonts w:ascii="Arial" w:hAnsi="Arial" w:cs="Arial"/>
        <w:sz w:val="12"/>
        <w:szCs w:val="16"/>
      </w:rPr>
      <w:t xml:space="preserve">t</w:t>
    </w:r>
    <w:r>
      <w:rPr>
        <w:rFonts w:ascii="Arial" w:hAnsi="Arial" w:cs="Arial"/>
        <w:sz w:val="12"/>
        <w:szCs w:val="16"/>
      </w:rPr>
      <w:t xml:space="preserve">he</w:t>
    </w:r>
    <w:r>
      <w:rPr>
        <w:rFonts w:ascii="Arial" w:hAnsi="Arial" w:cs="Arial"/>
        <w:sz w:val="12"/>
        <w:szCs w:val="16"/>
      </w:rPr>
      <w:t xml:space="preserve">-Trainer-Konzept zum Thema F</w:t>
    </w:r>
    <w:r>
      <w:rPr>
        <w:rFonts w:ascii="Arial" w:hAnsi="Arial" w:cs="Arial"/>
        <w:sz w:val="12"/>
        <w:szCs w:val="16"/>
      </w:rPr>
      <w:t xml:space="preserve">orschungsdaten</w:t>
    </w:r>
    <w:r>
      <w:rPr>
        <w:rFonts w:ascii="Arial" w:hAnsi="Arial" w:cs="Arial"/>
        <w:sz w:val="12"/>
        <w:szCs w:val="16"/>
      </w:rPr>
      <w:t xml:space="preserve">management (Version 4). </w:t>
    </w:r>
    <w:r>
      <w:rPr>
        <w:rFonts w:ascii="Arial" w:hAnsi="Arial" w:cs="Arial"/>
        <w:sz w:val="12"/>
        <w:szCs w:val="16"/>
      </w:rPr>
      <w:t xml:space="preserve">Zenodo</w:t>
    </w:r>
    <w:r>
      <w:rPr>
        <w:rFonts w:ascii="Arial" w:hAnsi="Arial" w:cs="Arial"/>
        <w:sz w:val="12"/>
        <w:szCs w:val="16"/>
      </w:rPr>
      <w:t xml:space="preserve">. </w:t>
    </w:r>
    <w:hyperlink r:id="rId7" w:tooltip="https://doi.org/10.5281/zenodo.5773203" w:history="1">
      <w:r>
        <w:rPr>
          <w:rStyle w:val="854"/>
          <w:rFonts w:ascii="Arial" w:hAnsi="Arial" w:cs="Arial"/>
          <w:sz w:val="12"/>
          <w:szCs w:val="16"/>
        </w:rPr>
        <w:t xml:space="preserve">https://doi.org/10.5281/zenodo.5773203</w:t>
      </w:r>
    </w:hyperlink>
    <w:r>
      <w:rPr>
        <w:rFonts w:ascii="Arial" w:hAnsi="Arial" w:cs="Arial"/>
        <w:sz w:val="12"/>
        <w:szCs w:val="16"/>
      </w:rPr>
      <w:t xml:space="preserve"> </w:t>
    </w:r>
    <w:r>
      <w:rPr>
        <w:rFonts w:ascii="Arial" w:hAnsi="Arial" w:cs="Arial"/>
        <w:sz w:val="12"/>
        <w:szCs w:val="16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7"/>
      <w:pBdr/>
      <w:spacing/>
      <w:ind/>
      <w:rPr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7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Bdr/>
      <w:tabs>
        <w:tab w:val="center" w:leader="none" w:pos="4536"/>
        <w:tab w:val="right" w:leader="none" w:pos="9072"/>
      </w:tabs>
      <w:spacing/>
      <w:ind/>
      <w:rPr>
        <w:rFonts w:ascii="Arial" w:hAnsi="Arial" w:eastAsia="Calibri" w:cs="Calibri"/>
        <w:color w:val="2f4899"/>
        <w:sz w:val="18"/>
      </w:rPr>
    </w:pPr>
    <w:r>
      <w:rPr>
        <w:rFonts w:ascii="Arial" w:hAnsi="Arial" w:eastAsia="Calibri" w:cs="Calibri"/>
        <w:color w:val="2f4899"/>
        <w:sz w:val="18"/>
      </w:rPr>
      <w:t xml:space="preserve">TRAIN-THE-TRAINER-KONZEPT ZUM THEMA FORSCHUNGSDATENMANAGEMENT</w:t>
    </w:r>
    <w:r>
      <w:rPr>
        <w:rFonts w:ascii="Arial" w:hAnsi="Arial" w:eastAsia="Calibri" w:cs="Calibri"/>
        <w:color w:val="2f4899"/>
        <w:sz w:val="18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7"/>
      <w:pBdr/>
      <w:spacing/>
      <w:ind/>
      <w:rPr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7"/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"/>
      <w:numFmt w:val="bullet"/>
      <w:pPr>
        <w:pBdr/>
        <w:tabs>
          <w:tab w:val="num" w:leader="none" w:pos="360"/>
        </w:tabs>
        <w:spacing/>
        <w:ind w:hanging="360" w:left="360"/>
      </w:pPr>
      <w:pStyle w:val="846"/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space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space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space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space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space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space"/>
    </w:lvl>
  </w:abstractNum>
  <w:abstractNum w:abstractNumId="1">
    <w:lvl w:ilvl="0">
      <w:isLgl w:val="false"/>
      <w:lvlJc w:val="left"/>
      <w:lvlText w:val="-"/>
      <w:numFmt w:val="bullet"/>
      <w:pPr>
        <w:pBdr/>
        <w:spacing/>
        <w:ind w:hanging="360" w:left="360"/>
      </w:pPr>
      <w:rPr>
        <w:rFonts w:hint="default" w:ascii="Arial" w:hAnsi="Arial" w:cs="Arial" w:eastAsiaTheme="minorHAnsi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080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180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252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24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396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468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40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6120"/>
      </w:pPr>
      <w:rPr>
        <w:rFonts w:hint="default" w:ascii="Wingdings" w:hAnsi="Wingdings"/>
      </w:rPr>
      <w:start w:val="1"/>
      <w:suff w:val="space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pStyle w:val="832"/>
      <w:rPr>
        <w:b w:val="0"/>
      </w:rPr>
      <w:start w:val="1"/>
      <w:suff w:val="space"/>
    </w:lvl>
    <w:lvl w:ilvl="1">
      <w:isLgl w:val="true"/>
      <w:lvlJc w:val="left"/>
      <w:lvlText w:val="%1.%2"/>
      <w:numFmt w:val="decimal"/>
      <w:pPr>
        <w:pBdr/>
        <w:spacing/>
        <w:ind w:hanging="360" w:left="360"/>
      </w:pPr>
      <w:pStyle w:val="827"/>
      <w:rPr>
        <w:rFonts w:hint="default"/>
      </w:rPr>
      <w:start w:val="1"/>
      <w:suff w:val="space"/>
    </w:lvl>
    <w:lvl w:ilvl="2">
      <w:isLgl w:val="true"/>
      <w:lvlJc w:val="left"/>
      <w:lvlText w:val="%1.%2.%3"/>
      <w:numFmt w:val="decimal"/>
      <w:pPr>
        <w:pBdr/>
        <w:spacing/>
        <w:ind w:hanging="720" w:left="720"/>
      </w:pPr>
      <w:pStyle w:val="842"/>
      <w:rPr>
        <w:rFonts w:hint="default"/>
      </w:rPr>
      <w:start w:val="1"/>
      <w:suff w:val="space"/>
    </w:lvl>
    <w:lvl w:ilvl="3">
      <w:isLgl w:val="true"/>
      <w:lvlJc w:val="left"/>
      <w:lvlText w:val="%1.%2.%3.%4"/>
      <w:numFmt w:val="decimal"/>
      <w:pPr>
        <w:pBdr/>
        <w:spacing/>
        <w:ind w:hanging="720" w:left="720"/>
      </w:pPr>
      <w:rPr>
        <w:rFonts w:hint="default"/>
      </w:rPr>
      <w:start w:val="1"/>
      <w:suff w:val="space"/>
    </w:lvl>
    <w:lvl w:ilvl="4">
      <w:isLgl w:val="true"/>
      <w:lvlJc w:val="left"/>
      <w:lvlText w:val="%1.%2.%3.%4.%5"/>
      <w:numFmt w:val="decimal"/>
      <w:pPr>
        <w:pBdr/>
        <w:spacing/>
        <w:ind w:hanging="1080" w:left="1080"/>
      </w:pPr>
      <w:rPr>
        <w:rFonts w:hint="default"/>
      </w:rPr>
      <w:start w:val="1"/>
      <w:suff w:val="space"/>
    </w:lvl>
    <w:lvl w:ilvl="5">
      <w:isLgl w:val="true"/>
      <w:lvlJc w:val="left"/>
      <w:lvlText w:val="%1.%2.%3.%4.%5.%6"/>
      <w:numFmt w:val="decimal"/>
      <w:pPr>
        <w:pBdr/>
        <w:spacing/>
        <w:ind w:hanging="1080" w:left="1080"/>
      </w:pPr>
      <w:rPr>
        <w:rFonts w:hint="default"/>
      </w:rPr>
      <w:start w:val="1"/>
      <w:suff w:val="space"/>
    </w:lvl>
    <w:lvl w:ilvl="6">
      <w:isLgl w:val="true"/>
      <w:lvlJc w:val="left"/>
      <w:lvlText w:val="%1.%2.%3.%4.%5.%6.%7"/>
      <w:numFmt w:val="decimal"/>
      <w:pPr>
        <w:pBdr/>
        <w:spacing/>
        <w:ind w:hanging="1440" w:left="1440"/>
      </w:pPr>
      <w:rPr>
        <w:rFonts w:hint="default"/>
      </w:rPr>
      <w:start w:val="1"/>
      <w:suff w:val="space"/>
    </w:lvl>
    <w:lvl w:ilvl="7">
      <w:isLgl w:val="true"/>
      <w:lvlJc w:val="left"/>
      <w:lvlText w:val="%1.%2.%3.%4.%5.%6.%7.%8"/>
      <w:numFmt w:val="decimal"/>
      <w:pPr>
        <w:pBdr/>
        <w:spacing/>
        <w:ind w:hanging="1440" w:left="1440"/>
      </w:pPr>
      <w:rPr>
        <w:rFonts w:hint="default"/>
      </w:rPr>
      <w:start w:val="1"/>
      <w:suff w:val="space"/>
    </w:lvl>
    <w:lvl w:ilvl="8">
      <w:isLgl w:val="true"/>
      <w:lvlJc w:val="left"/>
      <w:lvlText w:val="%1.%2.%3.%4.%5.%6.%7.%8.%9"/>
      <w:numFmt w:val="decimal"/>
      <w:pPr>
        <w:pBdr/>
        <w:spacing/>
        <w:ind w:hanging="1800" w:left="1800"/>
      </w:pPr>
      <w:rPr>
        <w:rFonts w:hint="default"/>
      </w:rPr>
      <w:start w:val="1"/>
      <w:suff w:val="space"/>
    </w:lvl>
  </w:abstractNum>
  <w:abstractNum w:abstractNumId="3">
    <w:lvl w:ilvl="0">
      <w:isLgl w:val="false"/>
      <w:lvlJc w:val="left"/>
      <w:lvlText w:val=""/>
      <w:numFmt w:val="bullet"/>
      <w:pPr>
        <w:pBdr/>
        <w:spacing/>
        <w:ind w:hanging="360" w:left="1287"/>
      </w:pPr>
      <w:pStyle w:val="845"/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2007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727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3447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4167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4887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607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6327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7047"/>
      </w:pPr>
      <w:rPr>
        <w:rFonts w:hint="default" w:ascii="Wingdings" w:hAnsi="Wingdings"/>
      </w:rPr>
      <w:start w:val="1"/>
      <w:suff w:val="space"/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de-DE" w:eastAsia="en-US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828"/>
    <w:link w:val="826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16">
    <w:name w:val="Heading 2 Char"/>
    <w:basedOn w:val="828"/>
    <w:link w:val="827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17">
    <w:name w:val="Heading 3"/>
    <w:basedOn w:val="825"/>
    <w:next w:val="825"/>
    <w:link w:val="18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828"/>
    <w:link w:val="17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19">
    <w:name w:val="Heading 4"/>
    <w:basedOn w:val="825"/>
    <w:next w:val="825"/>
    <w:link w:val="20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828"/>
    <w:link w:val="19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825"/>
    <w:next w:val="825"/>
    <w:link w:val="22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828"/>
    <w:link w:val="21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825"/>
    <w:next w:val="825"/>
    <w:link w:val="24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828"/>
    <w:link w:val="23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825"/>
    <w:next w:val="825"/>
    <w:link w:val="26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828"/>
    <w:link w:val="25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825"/>
    <w:next w:val="825"/>
    <w:link w:val="28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828"/>
    <w:link w:val="27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825"/>
    <w:next w:val="825"/>
    <w:link w:val="30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828"/>
    <w:link w:val="29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pBdr/>
      <w:spacing w:after="0" w:before="0" w:line="240" w:lineRule="auto"/>
      <w:ind/>
    </w:pPr>
  </w:style>
  <w:style w:type="paragraph" w:styleId="34">
    <w:name w:val="Title"/>
    <w:basedOn w:val="825"/>
    <w:next w:val="825"/>
    <w:link w:val="35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35">
    <w:name w:val="Title Char"/>
    <w:basedOn w:val="828"/>
    <w:link w:val="34"/>
    <w:uiPriority w:val="10"/>
    <w:pPr>
      <w:pBdr/>
      <w:spacing/>
      <w:ind/>
    </w:pPr>
    <w:rPr>
      <w:sz w:val="48"/>
      <w:szCs w:val="48"/>
    </w:rPr>
  </w:style>
  <w:style w:type="paragraph" w:styleId="36">
    <w:name w:val="Subtitle"/>
    <w:basedOn w:val="825"/>
    <w:next w:val="825"/>
    <w:link w:val="37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37">
    <w:name w:val="Subtitle Char"/>
    <w:basedOn w:val="828"/>
    <w:link w:val="36"/>
    <w:uiPriority w:val="11"/>
    <w:pPr>
      <w:pBdr/>
      <w:spacing/>
      <w:ind/>
    </w:pPr>
    <w:rPr>
      <w:sz w:val="24"/>
      <w:szCs w:val="24"/>
    </w:rPr>
  </w:style>
  <w:style w:type="paragraph" w:styleId="38">
    <w:name w:val="Quote"/>
    <w:basedOn w:val="825"/>
    <w:next w:val="825"/>
    <w:link w:val="39"/>
    <w:uiPriority w:val="29"/>
    <w:qFormat/>
    <w:pPr>
      <w:pBdr/>
      <w:spacing/>
      <w:ind w:right="720" w:left="720"/>
    </w:pPr>
    <w:rPr>
      <w:i/>
    </w:rPr>
  </w:style>
  <w:style w:type="character" w:styleId="39">
    <w:name w:val="Quote Char"/>
    <w:link w:val="38"/>
    <w:uiPriority w:val="29"/>
    <w:pPr>
      <w:pBdr/>
      <w:spacing/>
      <w:ind/>
    </w:pPr>
    <w:rPr>
      <w:i/>
    </w:rPr>
  </w:style>
  <w:style w:type="paragraph" w:styleId="40">
    <w:name w:val="Intense Quote"/>
    <w:basedOn w:val="825"/>
    <w:next w:val="825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41">
    <w:name w:val="Intense Quote Char"/>
    <w:link w:val="40"/>
    <w:uiPriority w:val="30"/>
    <w:pPr>
      <w:pBdr/>
      <w:spacing/>
      <w:ind/>
    </w:pPr>
    <w:rPr>
      <w:i/>
    </w:rPr>
  </w:style>
  <w:style w:type="character" w:styleId="43">
    <w:name w:val="Header Char"/>
    <w:basedOn w:val="828"/>
    <w:link w:val="837"/>
    <w:uiPriority w:val="99"/>
    <w:pPr>
      <w:pBdr/>
      <w:spacing/>
      <w:ind/>
    </w:pPr>
  </w:style>
  <w:style w:type="character" w:styleId="45">
    <w:name w:val="Footer Char"/>
    <w:basedOn w:val="828"/>
    <w:link w:val="847"/>
    <w:uiPriority w:val="99"/>
    <w:pPr>
      <w:pBdr/>
      <w:spacing/>
      <w:ind/>
    </w:pPr>
  </w:style>
  <w:style w:type="character" w:styleId="47">
    <w:name w:val="Caption Char"/>
    <w:basedOn w:val="835"/>
    <w:link w:val="847"/>
    <w:uiPriority w:val="99"/>
    <w:pPr>
      <w:pBdr/>
      <w:spacing/>
      <w:ind/>
    </w:pPr>
  </w:style>
  <w:style w:type="table" w:styleId="49">
    <w:name w:val="Table Grid Light"/>
    <w:basedOn w:val="829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Plain Table 1"/>
    <w:basedOn w:val="829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Plain Table 2"/>
    <w:basedOn w:val="829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Plain Table 3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Plain Table 4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Plain Table 5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1 Light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1 Light - Accent 1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1 Light - Accent 2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1 Light - Accent 3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1 Light - Accent 4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1 Light - Accent 5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1 Light - Accent 6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2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2 - Accent 1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2 - Accent 2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2 - Accent 3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2 - Accent 4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Grid Table 2 - Accent 5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Grid Table 2 - Accent 6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Grid Table 3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Grid Table 3 - Accent 1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Grid Table 3 - Accent 2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Grid Table 3 - Accent 3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Grid Table 3 - Accent 4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Grid Table 3 - Accent 5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Grid Table 3 - Accent 6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Grid Table 4"/>
    <w:basedOn w:val="82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Grid Table 4 - Accent 1"/>
    <w:basedOn w:val="82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Grid Table 4 - Accent 2"/>
    <w:basedOn w:val="82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Grid Table 4 - Accent 3"/>
    <w:basedOn w:val="82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Grid Table 4 - Accent 4"/>
    <w:basedOn w:val="82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Grid Table 4 - Accent 5"/>
    <w:basedOn w:val="82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Grid Table 4 - Accent 6"/>
    <w:basedOn w:val="82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Grid Table 5 Dark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Grid Table 5 Dark- Accent 1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abfe3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abfe3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Grid Table 5 Dark - Accent 2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Grid Table 5 Dark - Accent 3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Grid Table 5 Dark- Accent 4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Grid Table 5 Dark - Accent 5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b4d2eb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b4d2eb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Grid Table 5 Dark - Accent 6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Grid Table 6 Colorful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Grid Table 6 Colorful - Accent 1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Grid Table 6 Colorful - Accent 2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Grid Table 6 Colorful - Accent 3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Grid Table 6 Colorful - Accent 4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Grid Table 6 Colorful - Accent 5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Grid Table 6 Colorful - Accent 6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Grid Table 7 Colorful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Grid Table 7 Colorful - Accent 1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Grid Table 7 Colorful - Accent 2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Grid Table 7 Colorful - Accent 3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Grid Table 7 Colorful - Accent 4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Grid Table 7 Colorful - Accent 5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rPr>
        <w:rFonts w:ascii="Arial" w:hAnsi="Arial"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Grid Table 7 Colorful - Accent 6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1 Light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1 Light - Accent 1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1 Light - Accent 2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1 Light - Accent 3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1 Light - Accent 4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1 Light - Accent 5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1 Light - Accent 6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2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2 - Accent 1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2 - Accent 2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2 - Accent 3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2 - Accent 4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st Table 2 - Accent 5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st Table 2 - Accent 6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st Table 3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st Table 3 - Accent 1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st Table 3 - Accent 2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st Table 3 - Accent 3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st Table 3 - Accent 4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List Table 3 - Accent 5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List Table 3 - Accent 6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List Table 4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List Table 4 - Accent 1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List Table 4 - Accent 2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List Table 4 - Accent 3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List Table 4 - Accent 4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List Table 4 - Accent 5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List Table 4 - Accent 6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List Table 5 Dark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List Table 5 Dark - Accent 1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List Table 5 Dark - Accent 2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List Table 5 Dark - Accent 3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List Table 5 Dark - Accent 4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7">
    <w:name w:val="List Table 5 Dark - Accent 5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8">
    <w:name w:val="List Table 5 Dark - Accent 6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9">
    <w:name w:val="List Table 6 Colorful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0">
    <w:name w:val="List Table 6 Colorful - Accent 1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">
    <w:name w:val="List Table 6 Colorful - Accent 2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">
    <w:name w:val="List Table 6 Colorful - Accent 3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">
    <w:name w:val="List Table 6 Colorful - Accent 4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">
    <w:name w:val="List Table 6 Colorful - Accent 5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">
    <w:name w:val="List Table 6 Colorful - Accent 6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">
    <w:name w:val="List Table 7 Colorful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7">
    <w:name w:val="List Table 7 Colorful - Accent 1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rPr>
        <w:rFonts w:ascii="Arial" w:hAnsi="Arial"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8">
    <w:name w:val="List Table 7 Colorful - Accent 2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">
    <w:name w:val="List Table 7 Colorful - Accent 3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0">
    <w:name w:val="List Table 7 Colorful - Accent 4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">
    <w:name w:val="List Table 7 Colorful - Accent 5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2">
    <w:name w:val="List Table 7 Colorful - Accent 6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">
    <w:name w:val="Lined - Accent"/>
    <w:basedOn w:val="82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">
    <w:name w:val="Lined - Accent 1"/>
    <w:basedOn w:val="82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">
    <w:name w:val="Lined - Accent 2"/>
    <w:basedOn w:val="82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">
    <w:name w:val="Lined - Accent 3"/>
    <w:basedOn w:val="82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">
    <w:name w:val="Lined - Accent 4"/>
    <w:basedOn w:val="82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">
    <w:name w:val="Lined - Accent 5"/>
    <w:basedOn w:val="82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9">
    <w:name w:val="Lined - Accent 6"/>
    <w:basedOn w:val="82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">
    <w:name w:val="Bordered &amp; Lined - Accent"/>
    <w:basedOn w:val="82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">
    <w:name w:val="Bordered &amp; Lined - Accent 1"/>
    <w:basedOn w:val="82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2">
    <w:name w:val="Bordered &amp; Lined - Accent 2"/>
    <w:basedOn w:val="82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3">
    <w:name w:val="Bordered &amp; Lined - Accent 3"/>
    <w:basedOn w:val="82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4">
    <w:name w:val="Bordered &amp; Lined - Accent 4"/>
    <w:basedOn w:val="82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5">
    <w:name w:val="Bordered &amp; Lined - Accent 5"/>
    <w:basedOn w:val="82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6">
    <w:name w:val="Bordered &amp; Lined - Accent 6"/>
    <w:basedOn w:val="82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7">
    <w:name w:val="Bordered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8">
    <w:name w:val="Bordered - Accent 1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9">
    <w:name w:val="Bordered - Accent 2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0">
    <w:name w:val="Bordered - Accent 3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1">
    <w:name w:val="Bordered - Accent 4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2">
    <w:name w:val="Bordered - Accent 5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3">
    <w:name w:val="Bordered - Accent 6"/>
    <w:basedOn w:val="8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75">
    <w:name w:val="footnote text"/>
    <w:basedOn w:val="825"/>
    <w:link w:val="176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176">
    <w:name w:val="Footnote Text Char"/>
    <w:link w:val="175"/>
    <w:uiPriority w:val="99"/>
    <w:pPr>
      <w:pBdr/>
      <w:spacing/>
      <w:ind/>
    </w:pPr>
    <w:rPr>
      <w:sz w:val="18"/>
    </w:rPr>
  </w:style>
  <w:style w:type="character" w:styleId="177">
    <w:name w:val="footnote reference"/>
    <w:basedOn w:val="828"/>
    <w:uiPriority w:val="99"/>
    <w:unhideWhenUsed/>
    <w:pPr>
      <w:pBdr/>
      <w:spacing/>
      <w:ind/>
    </w:pPr>
    <w:rPr>
      <w:vertAlign w:val="superscript"/>
    </w:rPr>
  </w:style>
  <w:style w:type="paragraph" w:styleId="178">
    <w:name w:val="endnote text"/>
    <w:basedOn w:val="825"/>
    <w:link w:val="17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179">
    <w:name w:val="Endnote Text Char"/>
    <w:link w:val="178"/>
    <w:uiPriority w:val="99"/>
    <w:pPr>
      <w:pBdr/>
      <w:spacing/>
      <w:ind/>
    </w:pPr>
    <w:rPr>
      <w:sz w:val="20"/>
    </w:rPr>
  </w:style>
  <w:style w:type="character" w:styleId="180">
    <w:name w:val="endnote reference"/>
    <w:basedOn w:val="828"/>
    <w:uiPriority w:val="99"/>
    <w:semiHidden/>
    <w:unhideWhenUsed/>
    <w:pPr>
      <w:pBdr/>
      <w:spacing/>
      <w:ind/>
    </w:pPr>
    <w:rPr>
      <w:vertAlign w:val="superscript"/>
    </w:rPr>
  </w:style>
  <w:style w:type="paragraph" w:styleId="182">
    <w:name w:val="toc 2"/>
    <w:basedOn w:val="825"/>
    <w:next w:val="825"/>
    <w:uiPriority w:val="39"/>
    <w:unhideWhenUsed/>
    <w:pPr>
      <w:pBdr/>
      <w:spacing w:after="57"/>
      <w:ind w:right="0" w:firstLine="0" w:left="283"/>
    </w:pPr>
  </w:style>
  <w:style w:type="paragraph" w:styleId="183">
    <w:name w:val="toc 3"/>
    <w:basedOn w:val="825"/>
    <w:next w:val="825"/>
    <w:uiPriority w:val="39"/>
    <w:unhideWhenUsed/>
    <w:pPr>
      <w:pBdr/>
      <w:spacing w:after="57"/>
      <w:ind w:right="0" w:firstLine="0" w:left="567"/>
    </w:pPr>
  </w:style>
  <w:style w:type="paragraph" w:styleId="184">
    <w:name w:val="toc 4"/>
    <w:basedOn w:val="825"/>
    <w:next w:val="825"/>
    <w:uiPriority w:val="39"/>
    <w:unhideWhenUsed/>
    <w:pPr>
      <w:pBdr/>
      <w:spacing w:after="57"/>
      <w:ind w:right="0" w:firstLine="0" w:left="850"/>
    </w:pPr>
  </w:style>
  <w:style w:type="paragraph" w:styleId="185">
    <w:name w:val="toc 5"/>
    <w:basedOn w:val="825"/>
    <w:next w:val="825"/>
    <w:uiPriority w:val="39"/>
    <w:unhideWhenUsed/>
    <w:pPr>
      <w:pBdr/>
      <w:spacing w:after="57"/>
      <w:ind w:right="0" w:firstLine="0" w:left="1134"/>
    </w:pPr>
  </w:style>
  <w:style w:type="paragraph" w:styleId="186">
    <w:name w:val="toc 6"/>
    <w:basedOn w:val="825"/>
    <w:next w:val="825"/>
    <w:uiPriority w:val="39"/>
    <w:unhideWhenUsed/>
    <w:pPr>
      <w:pBdr/>
      <w:spacing w:after="57"/>
      <w:ind w:right="0" w:firstLine="0" w:left="1417"/>
    </w:pPr>
  </w:style>
  <w:style w:type="paragraph" w:styleId="187">
    <w:name w:val="toc 7"/>
    <w:basedOn w:val="825"/>
    <w:next w:val="825"/>
    <w:uiPriority w:val="39"/>
    <w:unhideWhenUsed/>
    <w:pPr>
      <w:pBdr/>
      <w:spacing w:after="57"/>
      <w:ind w:right="0" w:firstLine="0" w:left="1701"/>
    </w:pPr>
  </w:style>
  <w:style w:type="paragraph" w:styleId="188">
    <w:name w:val="toc 8"/>
    <w:basedOn w:val="825"/>
    <w:next w:val="825"/>
    <w:uiPriority w:val="39"/>
    <w:unhideWhenUsed/>
    <w:pPr>
      <w:pBdr/>
      <w:spacing w:after="57"/>
      <w:ind w:right="0" w:firstLine="0" w:left="1984"/>
    </w:pPr>
  </w:style>
  <w:style w:type="paragraph" w:styleId="189">
    <w:name w:val="toc 9"/>
    <w:basedOn w:val="825"/>
    <w:next w:val="825"/>
    <w:uiPriority w:val="39"/>
    <w:unhideWhenUsed/>
    <w:pPr>
      <w:pBdr/>
      <w:spacing w:after="57"/>
      <w:ind w:right="0" w:firstLine="0" w:left="2268"/>
    </w:pPr>
  </w:style>
  <w:style w:type="paragraph" w:styleId="190">
    <w:name w:val="TOC Heading"/>
    <w:uiPriority w:val="39"/>
    <w:unhideWhenUsed/>
    <w:pPr>
      <w:pBdr/>
      <w:spacing/>
      <w:ind/>
    </w:pPr>
  </w:style>
  <w:style w:type="paragraph" w:styleId="191">
    <w:name w:val="table of figures"/>
    <w:basedOn w:val="825"/>
    <w:next w:val="825"/>
    <w:uiPriority w:val="99"/>
    <w:unhideWhenUsed/>
    <w:pPr>
      <w:pBdr/>
      <w:spacing w:after="0" w:afterAutospacing="0"/>
      <w:ind/>
    </w:pPr>
  </w:style>
  <w:style w:type="paragraph" w:styleId="825" w:default="1">
    <w:name w:val="Normal"/>
    <w:qFormat/>
    <w:pPr>
      <w:pBdr/>
      <w:spacing/>
      <w:ind/>
    </w:pPr>
  </w:style>
  <w:style w:type="paragraph" w:styleId="826">
    <w:name w:val="Heading 1"/>
    <w:basedOn w:val="825"/>
    <w:next w:val="825"/>
    <w:link w:val="833"/>
    <w:uiPriority w:val="9"/>
    <w:qFormat/>
    <w:pPr>
      <w:keepNext w:val="true"/>
      <w:keepLines w:val="true"/>
      <w:pBdr/>
      <w:spacing w:before="240"/>
      <w:ind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827">
    <w:name w:val="Heading 2"/>
    <w:basedOn w:val="825"/>
    <w:next w:val="825"/>
    <w:link w:val="841"/>
    <w:uiPriority w:val="9"/>
    <w:semiHidden/>
    <w:unhideWhenUsed/>
    <w:qFormat/>
    <w:pPr>
      <w:keepNext w:val="true"/>
      <w:keepLines w:val="true"/>
      <w:numPr>
        <w:ilvl w:val="1"/>
        <w:numId w:val="3"/>
      </w:numPr>
      <w:pBdr/>
      <w:spacing w:before="40"/>
      <w:ind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828" w:default="1">
    <w:name w:val="Default Paragraph Font"/>
    <w:uiPriority w:val="1"/>
    <w:semiHidden/>
    <w:unhideWhenUsed/>
    <w:pPr>
      <w:pBdr/>
      <w:spacing/>
      <w:ind/>
    </w:pPr>
  </w:style>
  <w:style w:type="table" w:styleId="829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30" w:default="1">
    <w:name w:val="No List"/>
    <w:uiPriority w:val="99"/>
    <w:semiHidden/>
    <w:unhideWhenUsed/>
    <w:pPr>
      <w:pBdr/>
      <w:spacing/>
      <w:ind/>
    </w:pPr>
  </w:style>
  <w:style w:type="paragraph" w:styleId="831" w:customStyle="1">
    <w:name w:val="Fließtext_FDMentor"/>
    <w:basedOn w:val="825"/>
    <w:qFormat/>
    <w:pPr>
      <w:pBdr/>
      <w:spacing w:line="276" w:lineRule="auto"/>
      <w:ind w:firstLine="567"/>
    </w:pPr>
    <w:rPr>
      <w:rFonts w:ascii="Arial" w:hAnsi="Arial" w:cs="Arial"/>
    </w:rPr>
  </w:style>
  <w:style w:type="paragraph" w:styleId="832" w:customStyle="1">
    <w:name w:val="Überschrift_FDMentor"/>
    <w:basedOn w:val="826"/>
    <w:qFormat/>
    <w:pPr>
      <w:numPr>
        <w:ilvl w:val="0"/>
        <w:numId w:val="3"/>
      </w:numPr>
      <w:pBdr/>
      <w:spacing/>
      <w:ind/>
    </w:pPr>
    <w:rPr>
      <w:rFonts w:ascii="Arial" w:hAnsi="Arial" w:cs="Arial"/>
      <w:bCs/>
      <w:color w:val="004476"/>
    </w:rPr>
  </w:style>
  <w:style w:type="character" w:styleId="833" w:customStyle="1">
    <w:name w:val="Überschrift 1 Zchn"/>
    <w:basedOn w:val="828"/>
    <w:link w:val="826"/>
    <w:uiPriority w:val="9"/>
    <w:pPr>
      <w:pBdr/>
      <w:spacing/>
      <w:ind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834" w:customStyle="1">
    <w:name w:val="Bildunterschrift_FDMentor"/>
    <w:basedOn w:val="835"/>
    <w:qFormat/>
    <w:pPr>
      <w:pBdr/>
      <w:spacing w:line="276" w:lineRule="auto"/>
      <w:ind w:firstLine="567"/>
      <w:jc w:val="center"/>
    </w:pPr>
    <w:rPr>
      <w:rFonts w:ascii="Arial" w:hAnsi="Arial" w:cs="Arial"/>
      <w:color w:val="000000" w:themeColor="text1"/>
      <w:sz w:val="20"/>
      <w:szCs w:val="20"/>
    </w:rPr>
  </w:style>
  <w:style w:type="paragraph" w:styleId="835">
    <w:name w:val="Caption"/>
    <w:basedOn w:val="825"/>
    <w:next w:val="825"/>
    <w:uiPriority w:val="35"/>
    <w:semiHidden/>
    <w:unhideWhenUsed/>
    <w:qFormat/>
    <w:pPr>
      <w:pBdr/>
      <w:spacing w:after="200"/>
      <w:ind/>
    </w:pPr>
    <w:rPr>
      <w:i/>
      <w:iCs/>
      <w:color w:val="44546a" w:themeColor="text2"/>
      <w:sz w:val="18"/>
      <w:szCs w:val="18"/>
    </w:rPr>
  </w:style>
  <w:style w:type="paragraph" w:styleId="836" w:customStyle="1">
    <w:name w:val="Kopfzeile_FDMentor"/>
    <w:basedOn w:val="837"/>
    <w:qFormat/>
    <w:pPr>
      <w:pBdr/>
      <w:spacing/>
      <w:ind/>
      <w:jc w:val="right"/>
    </w:pPr>
    <w:rPr>
      <w:color w:val="808080" w:themeColor="background1" w:themeShade="80"/>
    </w:rPr>
  </w:style>
  <w:style w:type="paragraph" w:styleId="837">
    <w:name w:val="Header"/>
    <w:basedOn w:val="825"/>
    <w:link w:val="838"/>
    <w:uiPriority w:val="99"/>
    <w:unhideWhenUsed/>
    <w:pPr>
      <w:pBdr/>
      <w:tabs>
        <w:tab w:val="center" w:leader="none" w:pos="4536"/>
        <w:tab w:val="right" w:leader="none" w:pos="9072"/>
      </w:tabs>
      <w:spacing/>
      <w:ind/>
    </w:pPr>
  </w:style>
  <w:style w:type="character" w:styleId="838" w:customStyle="1">
    <w:name w:val="Kopfzeile Zchn"/>
    <w:basedOn w:val="828"/>
    <w:link w:val="837"/>
    <w:uiPriority w:val="99"/>
    <w:pPr>
      <w:pBdr/>
      <w:spacing/>
      <w:ind/>
    </w:pPr>
  </w:style>
  <w:style w:type="paragraph" w:styleId="839" w:customStyle="1">
    <w:name w:val="KopfzeileLinks_FDMentor"/>
    <w:basedOn w:val="837"/>
    <w:qFormat/>
    <w:pPr>
      <w:pBdr/>
      <w:spacing/>
      <w:ind/>
    </w:pPr>
    <w:rPr>
      <w:rFonts w:ascii="Arial" w:hAnsi="Arial"/>
      <w:color w:val="808080" w:themeColor="background1" w:themeShade="80"/>
    </w:rPr>
  </w:style>
  <w:style w:type="paragraph" w:styleId="840" w:customStyle="1">
    <w:name w:val="Überschrift 2 _FDMentor"/>
    <w:basedOn w:val="827"/>
    <w:qFormat/>
    <w:pPr>
      <w:keepNext w:val="false"/>
      <w:keepLines w:val="false"/>
      <w:pBdr/>
      <w:spacing w:before="0" w:line="276" w:lineRule="auto"/>
      <w:ind/>
      <w:contextualSpacing w:val="true"/>
    </w:pPr>
    <w:rPr>
      <w:rFonts w:ascii="Arial" w:hAnsi="Arial" w:cs="Arial" w:eastAsiaTheme="minorHAnsi"/>
      <w:color w:val="004476"/>
      <w:sz w:val="28"/>
      <w:szCs w:val="28"/>
      <w:lang w:val="en"/>
    </w:rPr>
  </w:style>
  <w:style w:type="character" w:styleId="841" w:customStyle="1">
    <w:name w:val="Überschrift 2 Zchn"/>
    <w:basedOn w:val="828"/>
    <w:link w:val="827"/>
    <w:uiPriority w:val="9"/>
    <w:semiHidden/>
    <w:pPr>
      <w:pBdr/>
      <w:spacing/>
      <w:ind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842" w:customStyle="1">
    <w:name w:val="Überschrift 3 FDMentor"/>
    <w:basedOn w:val="831"/>
    <w:qFormat/>
    <w:pPr>
      <w:numPr>
        <w:ilvl w:val="2"/>
        <w:numId w:val="3"/>
      </w:numPr>
      <w:pBdr/>
      <w:spacing/>
      <w:ind/>
    </w:pPr>
    <w:rPr>
      <w:color w:val="004476"/>
      <w:lang w:val="en"/>
    </w:rPr>
  </w:style>
  <w:style w:type="paragraph" w:styleId="843" w:customStyle="1">
    <w:name w:val="Inhaltsverzeichnis_FDMentor"/>
    <w:basedOn w:val="844"/>
    <w:qFormat/>
    <w:pPr>
      <w:pBdr/>
      <w:tabs>
        <w:tab w:val="left" w:leader="none" w:pos="480"/>
        <w:tab w:val="right" w:leader="dot" w:pos="9056"/>
      </w:tabs>
      <w:spacing w:after="120" w:before="240" w:line="276" w:lineRule="auto"/>
      <w:ind/>
    </w:pPr>
    <w:rPr>
      <w:rFonts w:ascii="Arial" w:hAnsi="Arial" w:cs="Arial"/>
      <w:bCs/>
      <w:color w:val="000000" w:themeColor="text1"/>
    </w:rPr>
  </w:style>
  <w:style w:type="paragraph" w:styleId="844">
    <w:name w:val="toc 1"/>
    <w:basedOn w:val="825"/>
    <w:next w:val="825"/>
    <w:uiPriority w:val="39"/>
    <w:semiHidden/>
    <w:unhideWhenUsed/>
    <w:pPr>
      <w:pBdr/>
      <w:spacing w:after="100"/>
      <w:ind/>
    </w:pPr>
  </w:style>
  <w:style w:type="paragraph" w:styleId="845" w:customStyle="1">
    <w:name w:val="Aufzählung_FDMentor"/>
    <w:basedOn w:val="831"/>
    <w:next w:val="846"/>
    <w:qFormat/>
    <w:pPr>
      <w:numPr>
        <w:ilvl w:val="0"/>
        <w:numId w:val="5"/>
      </w:numPr>
      <w:pBdr/>
      <w:spacing/>
      <w:ind/>
    </w:pPr>
    <w:rPr>
      <w:lang w:val="en"/>
    </w:rPr>
  </w:style>
  <w:style w:type="paragraph" w:styleId="846">
    <w:name w:val="List Bullet"/>
    <w:basedOn w:val="825"/>
    <w:uiPriority w:val="99"/>
    <w:semiHidden/>
    <w:unhideWhenUsed/>
    <w:pPr>
      <w:numPr>
        <w:ilvl w:val="0"/>
        <w:numId w:val="4"/>
      </w:numPr>
      <w:pBdr/>
      <w:spacing/>
      <w:ind/>
      <w:contextualSpacing w:val="true"/>
    </w:pPr>
  </w:style>
  <w:style w:type="paragraph" w:styleId="847">
    <w:name w:val="Footer"/>
    <w:basedOn w:val="825"/>
    <w:link w:val="848"/>
    <w:uiPriority w:val="99"/>
    <w:unhideWhenUsed/>
    <w:pPr>
      <w:pBdr/>
      <w:tabs>
        <w:tab w:val="center" w:leader="none" w:pos="4536"/>
        <w:tab w:val="right" w:leader="none" w:pos="9072"/>
      </w:tabs>
      <w:spacing/>
      <w:ind/>
    </w:pPr>
  </w:style>
  <w:style w:type="character" w:styleId="848" w:customStyle="1">
    <w:name w:val="Fußzeile Zchn"/>
    <w:basedOn w:val="828"/>
    <w:link w:val="847"/>
    <w:uiPriority w:val="99"/>
    <w:pPr>
      <w:pBdr/>
      <w:spacing/>
      <w:ind/>
    </w:pPr>
  </w:style>
  <w:style w:type="paragraph" w:styleId="849">
    <w:name w:val="List Paragraph"/>
    <w:basedOn w:val="825"/>
    <w:uiPriority w:val="34"/>
    <w:qFormat/>
    <w:pPr>
      <w:pBdr/>
      <w:spacing/>
      <w:ind w:left="720"/>
      <w:contextualSpacing w:val="true"/>
    </w:pPr>
  </w:style>
  <w:style w:type="paragraph" w:styleId="850">
    <w:name w:val="Balloon Text"/>
    <w:basedOn w:val="825"/>
    <w:link w:val="851"/>
    <w:uiPriority w:val="99"/>
    <w:semiHidden/>
    <w:unhideWhenUsed/>
    <w:pPr>
      <w:pBdr/>
      <w:spacing/>
      <w:ind/>
    </w:pPr>
    <w:rPr>
      <w:rFonts w:ascii="Times New Roman" w:hAnsi="Times New Roman" w:cs="Times New Roman"/>
      <w:sz w:val="18"/>
      <w:szCs w:val="18"/>
    </w:rPr>
  </w:style>
  <w:style w:type="character" w:styleId="851" w:customStyle="1">
    <w:name w:val="Sprechblasentext Zchn"/>
    <w:basedOn w:val="828"/>
    <w:link w:val="850"/>
    <w:uiPriority w:val="99"/>
    <w:semiHidden/>
    <w:pPr>
      <w:pBdr/>
      <w:spacing/>
      <w:ind/>
    </w:pPr>
    <w:rPr>
      <w:rFonts w:ascii="Times New Roman" w:hAnsi="Times New Roman" w:cs="Times New Roman"/>
      <w:sz w:val="18"/>
      <w:szCs w:val="18"/>
    </w:rPr>
  </w:style>
  <w:style w:type="paragraph" w:styleId="852" w:customStyle="1">
    <w:name w:val="TtT-Fließtext"/>
    <w:basedOn w:val="825"/>
    <w:link w:val="853"/>
    <w:qFormat/>
    <w:pPr>
      <w:pBdr/>
      <w:spacing w:after="120" w:before="40" w:line="276" w:lineRule="auto"/>
      <w:ind/>
      <w:jc w:val="both"/>
    </w:pPr>
    <w:rPr>
      <w:rFonts w:ascii="Arial" w:hAnsi="Arial" w:eastAsia="Calibri" w:cs="Arial"/>
      <w:sz w:val="20"/>
    </w:rPr>
  </w:style>
  <w:style w:type="character" w:styleId="853" w:customStyle="1">
    <w:name w:val="TtT-Fließtext Zchn"/>
    <w:basedOn w:val="828"/>
    <w:link w:val="852"/>
    <w:pPr>
      <w:pBdr/>
      <w:spacing/>
      <w:ind/>
    </w:pPr>
    <w:rPr>
      <w:rFonts w:ascii="Arial" w:hAnsi="Arial" w:eastAsia="Calibri" w:cs="Arial"/>
      <w:sz w:val="20"/>
    </w:rPr>
  </w:style>
  <w:style w:type="character" w:styleId="854">
    <w:name w:val="Hyperlink"/>
    <w:basedOn w:val="828"/>
    <w:uiPriority w:val="99"/>
    <w:unhideWhenUsed/>
    <w:pPr>
      <w:pBdr/>
      <w:spacing/>
      <w:ind/>
    </w:pPr>
    <w:rPr>
      <w:color w:val="0563c1" w:themeColor="hyperlink"/>
      <w:u w:val="single"/>
    </w:rPr>
  </w:style>
  <w:style w:type="table" w:styleId="855">
    <w:name w:val="Table Grid"/>
    <w:basedOn w:val="829"/>
    <w:uiPriority w:val="39"/>
    <w:pPr>
      <w:pBdr/>
      <w:spacing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Relationship Id="rId16" Type="http://schemas.openxmlformats.org/officeDocument/2006/relationships/hyperlink" Target="https://doi.org/10.5281/zenodo.121249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png"/><Relationship Id="rId4" Type="http://schemas.openxmlformats.org/officeDocument/2006/relationships/image" Target="media/image4.png"/><Relationship Id="rId5" Type="http://schemas.openxmlformats.org/officeDocument/2006/relationships/hyperlink" Target="https://doi.org/10.5281/zenodo.10122153" TargetMode="External"/><Relationship Id="rId6" Type="http://schemas.openxmlformats.org/officeDocument/2006/relationships/hyperlink" Target="https://creativecommons.org/licenses/by/4.0/" TargetMode="External"/><Relationship Id="rId7" Type="http://schemas.openxmlformats.org/officeDocument/2006/relationships/hyperlink" Target="https://doi.org/10.5281/zenodo.5773203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D8F59-6FE6-400D-A49D-3678C049D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onlyoffice/7.5.1.23</Application>
  <Company/>
  <DocSecurity>0</DocSecurity>
  <HyperlinksChanged>false</HyperlinksChanged>
  <LinksUpToDate>false</LinksUpToDate>
  <ScaleCrop>false</ScaleCrop>
  <SharedDoc>false</SharedDoc>
  <Template>Vorlage_Begleitmaterialien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Neumann, Janna</dc:creator>
  <cp:keywords/>
  <dc:description/>
  <cp:lastModifiedBy>Dockhorn, Ron (dockhorn@ipfdd.de)</cp:lastModifiedBy>
  <cp:revision>3</cp:revision>
  <dcterms:created xsi:type="dcterms:W3CDTF">2023-12-04T14:05:00Z</dcterms:created>
  <dcterms:modified xsi:type="dcterms:W3CDTF">2023-12-11T08:23:21Z</dcterms:modified>
</cp:coreProperties>
</file>