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rPr/>
      </w:pPr>
      <w:r>
        <w:rPr>
          <w:rFonts w:ascii="Arial" w:hAnsi="Arial" w:cs="Arial"/>
          <w:sz w:val="22"/>
          <w:szCs w:val="22"/>
        </w:rPr>
        <w:t xml:space="preserve">Vorlage: </w:t>
      </w:r>
      <w:r>
        <w:rPr>
          <w:rFonts w:ascii="Arial" w:hAnsi="Arial" w:cs="Arial"/>
          <w:sz w:val="22"/>
          <w:szCs w:val="22"/>
        </w:rPr>
        <w:t xml:space="preserve">Lehrdrehbuch</w:t>
      </w:r>
      <w:r/>
    </w:p>
    <w:tbl>
      <w:tblPr>
        <w:tblpPr w:horzAnchor="margin" w:tblpXSpec="right" w:vertAnchor="page" w:tblpY="1873" w:leftFromText="141" w:topFromText="0" w:rightFromText="141" w:bottomFromText="0"/>
        <w:tblW w:w="14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12"/>
        <w:gridCol w:w="1843"/>
        <w:gridCol w:w="992"/>
        <w:gridCol w:w="1984"/>
        <w:gridCol w:w="2409"/>
        <w:gridCol w:w="4252"/>
        <w:gridCol w:w="1108"/>
      </w:tblGrid>
      <w:tr>
        <w:trPr>
          <w:trHeight w:val="536"/>
        </w:trPr>
        <w:tc>
          <w:tcPr>
            <w:tcBorders/>
            <w:tcW w:w="2012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Baustein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/>
            <w:tcW w:w="1843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Inhalt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(Arbeitsform)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/>
            <w:tcW w:w="992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Dauer</w:t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none"/>
              </w:rPr>
              <w:t xml:space="preserve">(Folien)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/>
            <w:tcW w:w="1984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Schritt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/>
            <w:tcW w:w="2409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Ziel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/>
            <w:tcW w:w="4252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Regieanweisung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/>
            <w:tcW w:w="110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Atmen (Stimmen)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1567"/>
        </w:trPr>
        <w:tc>
          <w:tcPr>
            <w:tcBorders/>
            <w:tcW w:w="20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24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42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1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</w:tr>
      <w:tr>
        <w:trPr>
          <w:trHeight w:val="1958"/>
        </w:trPr>
        <w:tc>
          <w:tcPr>
            <w:tcBorders/>
            <w:tcW w:w="20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99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240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42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tcBorders/>
            <w:tcW w:w="110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</w:tr>
    </w:tbl>
    <w:p>
      <w:pPr>
        <w:pBdr/>
        <w:tabs>
          <w:tab w:val="left" w:leader="none" w:pos="7665"/>
        </w:tabs>
        <w:spacing/>
        <w:ind/>
        <w:rPr/>
      </w:pPr>
      <w:r/>
      <w:r/>
    </w:p>
    <w:p>
      <w:pPr>
        <w:pBdr/>
        <w:tabs>
          <w:tab w:val="left" w:leader="none" w:pos="7665"/>
        </w:tabs>
        <w:spacing/>
        <w:ind/>
        <w:rPr/>
      </w:pPr>
      <w:r/>
      <w:r/>
    </w:p>
    <w:p>
      <w:pPr>
        <w:pBdr/>
        <w:tabs>
          <w:tab w:val="left" w:leader="none" w:pos="7665"/>
        </w:tabs>
        <w:spacing/>
        <w:ind/>
        <w:rPr/>
      </w:pPr>
      <w:r/>
      <w:r/>
    </w:p>
    <w:p>
      <w:pPr>
        <w:pBdr/>
        <w:tabs>
          <w:tab w:val="left" w:leader="none" w:pos="7665"/>
        </w:tabs>
        <w:spacing/>
        <w:ind/>
        <w:rPr/>
      </w:pPr>
      <w:r>
        <w:t xml:space="preserve">Dauer der Einheit: </w:t>
      </w:r>
      <w:bookmarkStart w:id="0" w:name="_GoBack"/>
      <w:r/>
      <w:bookmarkEnd w:id="0"/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1900" w:orient="portrait" w:w="16840"/>
      <w:pgMar w:top="1021" w:right="1134" w:bottom="1021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</w:p>
  <w:p>
    <w:pPr>
      <w:pStyle w:val="1030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20" cy="163195"/>
                        <a:chOff x="0" y="0"/>
                        <a:chExt cx="935084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39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251663360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1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2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</w:p>
  <w:p>
    <w:pPr>
      <w:pStyle w:val="1030"/>
      <w:pBdr/>
      <w:spacing/>
      <w:ind/>
      <w:rPr>
        <w:rFonts w:ascii="Arial" w:hAnsi="Arial" w:cs="Arial"/>
        <w:sz w:val="12"/>
        <w:szCs w:val="16"/>
      </w:rPr>
    </w:pP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</w:p>
  <w:p>
    <w:pPr>
      <w:pStyle w:val="1030"/>
      <w:pBdr/>
      <w:tabs>
        <w:tab w:val="right" w:leader="none" w:pos="8931"/>
        <w:tab w:val="clear" w:leader="none" w:pos="9072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36195" distR="114300" simplePos="0" relativeHeight="251665408" behindDoc="0" locked="0" layoutInCell="1" allowOverlap="1">
              <wp:simplePos x="0" y="0"/>
              <wp:positionH relativeFrom="column">
                <wp:posOffset>3068320</wp:posOffset>
              </wp:positionH>
              <wp:positionV relativeFrom="paragraph">
                <wp:posOffset>139476</wp:posOffset>
              </wp:positionV>
              <wp:extent cx="279740" cy="142509"/>
              <wp:effectExtent l="0" t="0" r="0" b="0"/>
              <wp:wrapTight wrapText="bothSides">
                <wp:wrapPolygon edited="1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2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 flipH="0" flipV="0">
                        <a:off x="0" y="0"/>
                        <a:ext cx="279739" cy="142508"/>
                        <a:chOff x="0" y="0"/>
                        <a:chExt cx="279739" cy="142508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"/>
                        <a:stretch/>
                      </pic:blipFill>
                      <pic:spPr bwMode="auto">
                        <a:xfrm>
                          <a:off x="137239" y="0"/>
                          <a:ext cx="142500" cy="14250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"/>
                        <a:stretch/>
                      </pic:blipFill>
                      <pic:spPr bwMode="auto">
                        <a:xfrm>
                          <a:off x="0" y="0"/>
                          <a:ext cx="142500" cy="1425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3" o:spid="_x0000_s0000" style="position:absolute;z-index:251665408;o:allowoverlap:true;o:allowincell:true;mso-position-horizontal-relative:text;margin-left:241.60pt;mso-position-horizontal:absolute;mso-position-vertical-relative:text;margin-top:10.98pt;mso-position-vertical:absolute;width:22.03pt;height:11.22pt;mso-wrap-distance-left:2.85pt;mso-wrap-distance-top:0.00pt;mso-wrap-distance-right:9.00pt;mso-wrap-distance-bottom:0.00pt;" wrapcoords="0 0 0 16941 19440 16941 19440 0 0 0" coordorigin="0,0" coordsize="2797,14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1372;top:0;width:1425;height:1425;z-index:1;" stroked="false">
                <w10:wrap type="tight"/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0;top:0;width:1425;height:1425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 xml:space="preserve">Dieses A</w:t>
    </w:r>
    <w:r>
      <w:rPr>
        <w:rFonts w:ascii="Arial" w:hAnsi="Arial" w:cs="Arial"/>
        <w:sz w:val="12"/>
        <w:szCs w:val="16"/>
      </w:rPr>
      <w:t xml:space="preserve">rbeitsblatt ist </w:t>
    </w:r>
    <w:r>
      <w:rPr>
        <w:rFonts w:ascii="Arial" w:hAnsi="Arial" w:cs="Arial"/>
        <w:sz w:val="12"/>
        <w:szCs w:val="16"/>
      </w:rPr>
      <w:t xml:space="preserve">Teil des Train-</w:t>
    </w:r>
    <w:r>
      <w:rPr>
        <w:rFonts w:ascii="Arial" w:hAnsi="Arial" w:cs="Arial"/>
        <w:sz w:val="12"/>
        <w:szCs w:val="16"/>
      </w:rPr>
      <w:t xml:space="preserve">the</w:t>
    </w:r>
    <w:r>
      <w:rPr>
        <w:rFonts w:ascii="Arial" w:hAnsi="Arial" w:cs="Arial"/>
        <w:sz w:val="12"/>
        <w:szCs w:val="16"/>
      </w:rPr>
      <w:t xml:space="preserve">-Trainer-Konzepts zum Thema Forschungsdatenmanagement Version 5.0 der UAG Schulungen/Fortbildungen der</w:t>
    </w:r>
    <w:r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 xml:space="preserve">-</w:t>
    </w:r>
    <w:r>
      <w:rPr>
        <w:rFonts w:ascii="Arial" w:hAnsi="Arial" w:cs="Arial"/>
        <w:sz w:val="12"/>
        <w:szCs w:val="16"/>
      </w:rPr>
      <w:t xml:space="preserve">daten</w:t>
    </w:r>
    <w:r>
      <w:rPr>
        <w:rFonts w:ascii="Arial" w:hAnsi="Arial" w:cs="Arial"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sz w:val="12"/>
        <w:szCs w:val="12"/>
        <w:lang w:eastAsia="de-DE"/>
      </w:rPr>
      <w:t xml:space="preserve"> (2023)</w:t>
    </w:r>
    <w:r>
      <w:rPr>
        <w:rFonts w:ascii="Arial" w:hAnsi="Arial" w:cs="Arial"/>
        <w:sz w:val="12"/>
        <w:szCs w:val="12"/>
        <w:lang w:eastAsia="de-DE"/>
      </w:rPr>
      <w:t xml:space="preserve">, </w:t>
    </w:r>
    <w:r>
      <w:rPr>
        <w:rFonts w:ascii="Arial" w:hAnsi="Arial" w:cs="Arial"/>
        <w:sz w:val="12"/>
        <w:szCs w:val="16"/>
      </w:rPr>
      <w:t xml:space="preserve">Zenodo</w:t>
    </w:r>
    <w:r>
      <w:rPr>
        <w:rFonts w:ascii="Arial" w:hAnsi="Arial" w:cs="Arial"/>
        <w:sz w:val="12"/>
        <w:szCs w:val="16"/>
      </w:rPr>
      <w:t xml:space="preserve">. </w:t>
    </w:r>
    <w:hyperlink r:id="rId5" w:tooltip="https://doi.org/10.5281/zenodo.10122153" w:history="1">
      <w:r>
        <w:rPr>
          <w:rStyle w:val="1037"/>
          <w:rFonts w:ascii="Arial" w:hAnsi="Arial" w:cs="Arial"/>
          <w:sz w:val="12"/>
          <w:szCs w:val="16"/>
        </w:rPr>
        <w:t xml:space="preserve">https://doi.org/10.5281/zenodo.10122153</w:t>
      </w:r>
    </w:hyperlink>
    <w:r>
      <w:rPr>
        <w:rFonts w:ascii="Arial" w:hAnsi="Arial" w:cs="Arial"/>
        <w:sz w:val="12"/>
        <w:szCs w:val="16"/>
      </w:rPr>
      <w:t xml:space="preserve">. </w:t>
    </w:r>
    <w:r>
      <w:rPr>
        <w:rFonts w:ascii="Arial" w:hAnsi="Arial" w:cs="Arial"/>
        <w:sz w:val="12"/>
        <w:szCs w:val="16"/>
      </w:rPr>
      <w:t xml:space="preserve">Das Werk </w:t>
    </w:r>
    <w:r>
      <w:rPr>
        <w:rFonts w:ascii="Arial" w:hAnsi="Arial" w:cs="Arial"/>
        <w:sz w:val="12"/>
        <w:szCs w:val="16"/>
      </w:rPr>
      <w:t xml:space="preserve">ist </w:t>
    </w:r>
    <w:r>
      <w:rPr>
        <w:rFonts w:ascii="Arial" w:hAnsi="Arial" w:cs="Arial"/>
        <w:sz w:val="12"/>
        <w:szCs w:val="16"/>
      </w:rPr>
      <w:t xml:space="preserve">unter der Creative </w:t>
    </w:r>
    <w:r>
      <w:rPr>
        <w:rFonts w:ascii="Arial" w:hAnsi="Arial" w:cs="Arial"/>
        <w:sz w:val="12"/>
        <w:szCs w:val="16"/>
      </w:rPr>
      <w:t xml:space="preserve">Commons</w:t>
    </w:r>
    <w:r>
      <w:rPr>
        <w:rFonts w:ascii="Arial" w:hAnsi="Arial" w:cs="Arial"/>
        <w:sz w:val="12"/>
        <w:szCs w:val="16"/>
      </w:rPr>
      <w:t xml:space="preserve"> Attribution 4.0 International (</w:t>
    </w:r>
    <w:hyperlink r:id="rId6" w:tooltip="https://creativecommons.org/licenses/by/4.0/" w:history="1">
      <w:r>
        <w:rPr>
          <w:rStyle w:val="1037"/>
          <w:rFonts w:ascii="Arial" w:hAnsi="Arial" w:cs="Arial"/>
          <w:sz w:val="12"/>
          <w:szCs w:val="16"/>
        </w:rPr>
        <w:t xml:space="preserve">CC BY 4.0</w:t>
      </w:r>
    </w:hyperlink>
    <w:r>
      <w:rPr>
        <w:rFonts w:ascii="Arial" w:hAnsi="Arial" w:cs="Arial"/>
        <w:sz w:val="12"/>
        <w:szCs w:val="16"/>
      </w:rPr>
      <w:t xml:space="preserve">) lizenziert.</w:t>
    </w: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tabs>
        <w:tab w:val="center" w:leader="none" w:pos="4536"/>
        <w:tab w:val="right" w:leader="none" w:pos="9072"/>
      </w:tabs>
      <w:spacing/>
      <w:ind/>
      <w:rPr>
        <w:rFonts w:ascii="Arial" w:hAnsi="Arial" w:eastAsia="Calibri" w:cs="Calibri"/>
        <w:color w:val="2f4899"/>
        <w:sz w:val="18"/>
      </w:rPr>
    </w:pPr>
    <w:r>
      <w:rPr>
        <w:rFonts w:ascii="Arial" w:hAnsi="Arial" w:eastAsia="Calibri" w:cs="Calibri"/>
        <w:color w:val="2f4899"/>
        <w:sz w:val="18"/>
      </w:rPr>
      <w:t xml:space="preserve">TRAIN-THE-TRAINER-KONZEPT ZUM THEMA FORSCHUNGSDATENMANAGEMENT</w:t>
    </w:r>
    <w:r>
      <w:rPr>
        <w:rFonts w:ascii="Arial" w:hAnsi="Arial" w:eastAsia="Calibri" w:cs="Calibri"/>
        <w:color w:val="2f4899"/>
        <w:sz w:val="18"/>
      </w:rPr>
    </w:r>
    <w:r>
      <w:rPr>
        <w:rFonts w:ascii="Arial" w:hAnsi="Arial" w:eastAsia="Calibri" w:cs="Calibri"/>
        <w:color w:val="2f4899"/>
        <w:sz w:val="1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1029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-"/>
      <w:numFmt w:val="bullet"/>
      <w:pPr>
        <w:pBdr/>
        <w:spacing/>
        <w:ind w:hanging="360" w:left="360"/>
      </w:pPr>
      <w:rPr>
        <w:rFonts w:hint="default" w:ascii="Arial" w:hAnsi="Arial" w:cs="Arial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pStyle w:val="1015"/>
      <w:rPr>
        <w:b w:val="0"/>
      </w:rPr>
      <w:start w:val="1"/>
      <w:suff w:val="tab"/>
    </w:lvl>
    <w:lvl w:ilvl="1">
      <w:isLgl w:val="true"/>
      <w:lvlJc w:val="left"/>
      <w:lvlText w:val="%1.%2"/>
      <w:numFmt w:val="decimal"/>
      <w:pPr>
        <w:pBdr/>
        <w:spacing/>
        <w:ind w:hanging="360" w:left="360"/>
      </w:pPr>
      <w:pStyle w:val="1010"/>
      <w:rPr>
        <w:rFonts w:hint="default"/>
      </w:rPr>
      <w:start w:val="1"/>
      <w:suff w:val="tab"/>
    </w:lvl>
    <w:lvl w:ilvl="2">
      <w:isLgl w:val="true"/>
      <w:lvlJc w:val="left"/>
      <w:lvlText w:val="%1.%2.%3"/>
      <w:numFmt w:val="decimal"/>
      <w:pPr>
        <w:pBdr/>
        <w:spacing/>
        <w:ind w:hanging="720" w:left="720"/>
      </w:pPr>
      <w:pStyle w:val="1025"/>
      <w:rPr>
        <w:rFonts w:hint="default"/>
      </w:rPr>
      <w:start w:val="1"/>
      <w:suff w:val="tab"/>
    </w:lvl>
    <w:lvl w:ilvl="3">
      <w:isLgl w:val="true"/>
      <w:lvlJc w:val="left"/>
      <w:lvlText w:val="%1.%2.%3.%4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4">
      <w:isLgl w:val="tru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true"/>
      <w:lvlJc w:val="left"/>
      <w:lvlText w:val="%1.%2.%3.%4.%5.%6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102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8">
    <w:name w:val="Heading 1 Char"/>
    <w:basedOn w:val="1011"/>
    <w:link w:val="1009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39">
    <w:name w:val="Heading 2 Char"/>
    <w:basedOn w:val="1011"/>
    <w:link w:val="1010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840">
    <w:name w:val="Heading 3"/>
    <w:basedOn w:val="1008"/>
    <w:next w:val="1008"/>
    <w:link w:val="84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841">
    <w:name w:val="Heading 3 Char"/>
    <w:basedOn w:val="1011"/>
    <w:link w:val="84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842">
    <w:name w:val="Heading 4"/>
    <w:basedOn w:val="1008"/>
    <w:next w:val="1008"/>
    <w:link w:val="84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3">
    <w:name w:val="Heading 4 Char"/>
    <w:basedOn w:val="1011"/>
    <w:link w:val="84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844">
    <w:name w:val="Heading 5"/>
    <w:basedOn w:val="1008"/>
    <w:next w:val="1008"/>
    <w:link w:val="84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5">
    <w:name w:val="Heading 5 Char"/>
    <w:basedOn w:val="1011"/>
    <w:link w:val="84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846">
    <w:name w:val="Heading 6"/>
    <w:basedOn w:val="1008"/>
    <w:next w:val="1008"/>
    <w:link w:val="84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7">
    <w:name w:val="Heading 6 Char"/>
    <w:basedOn w:val="1011"/>
    <w:link w:val="84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848">
    <w:name w:val="Heading 7"/>
    <w:basedOn w:val="1008"/>
    <w:next w:val="1008"/>
    <w:link w:val="84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7 Char"/>
    <w:basedOn w:val="1011"/>
    <w:link w:val="84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0">
    <w:name w:val="Heading 8"/>
    <w:basedOn w:val="1008"/>
    <w:next w:val="1008"/>
    <w:link w:val="85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1">
    <w:name w:val="Heading 8 Char"/>
    <w:basedOn w:val="1011"/>
    <w:link w:val="85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852">
    <w:name w:val="Heading 9"/>
    <w:basedOn w:val="1008"/>
    <w:next w:val="1008"/>
    <w:link w:val="85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3">
    <w:name w:val="Heading 9 Char"/>
    <w:basedOn w:val="1011"/>
    <w:link w:val="85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54">
    <w:name w:val="No Spacing"/>
    <w:uiPriority w:val="1"/>
    <w:qFormat/>
    <w:pPr>
      <w:pBdr/>
      <w:spacing w:after="0" w:before="0" w:line="240" w:lineRule="auto"/>
      <w:ind/>
    </w:pPr>
  </w:style>
  <w:style w:type="paragraph" w:styleId="855">
    <w:name w:val="Title"/>
    <w:basedOn w:val="1008"/>
    <w:next w:val="1008"/>
    <w:link w:val="85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56">
    <w:name w:val="Title Char"/>
    <w:basedOn w:val="1011"/>
    <w:link w:val="855"/>
    <w:uiPriority w:val="10"/>
    <w:pPr>
      <w:pBdr/>
      <w:spacing/>
      <w:ind/>
    </w:pPr>
    <w:rPr>
      <w:sz w:val="48"/>
      <w:szCs w:val="48"/>
    </w:rPr>
  </w:style>
  <w:style w:type="paragraph" w:styleId="857">
    <w:name w:val="Subtitle"/>
    <w:basedOn w:val="1008"/>
    <w:next w:val="1008"/>
    <w:link w:val="85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58">
    <w:name w:val="Subtitle Char"/>
    <w:basedOn w:val="1011"/>
    <w:link w:val="857"/>
    <w:uiPriority w:val="11"/>
    <w:pPr>
      <w:pBdr/>
      <w:spacing/>
      <w:ind/>
    </w:pPr>
    <w:rPr>
      <w:sz w:val="24"/>
      <w:szCs w:val="24"/>
    </w:rPr>
  </w:style>
  <w:style w:type="paragraph" w:styleId="859">
    <w:name w:val="Quote"/>
    <w:basedOn w:val="1008"/>
    <w:next w:val="1008"/>
    <w:link w:val="860"/>
    <w:uiPriority w:val="29"/>
    <w:qFormat/>
    <w:pPr>
      <w:pBdr/>
      <w:spacing/>
      <w:ind w:right="720" w:left="720"/>
    </w:pPr>
    <w:rPr>
      <w:i/>
    </w:rPr>
  </w:style>
  <w:style w:type="character" w:styleId="860">
    <w:name w:val="Quote Char"/>
    <w:link w:val="859"/>
    <w:uiPriority w:val="29"/>
    <w:pPr>
      <w:pBdr/>
      <w:spacing/>
      <w:ind/>
    </w:pPr>
    <w:rPr>
      <w:i/>
    </w:rPr>
  </w:style>
  <w:style w:type="paragraph" w:styleId="861">
    <w:name w:val="Intense Quote"/>
    <w:basedOn w:val="1008"/>
    <w:next w:val="1008"/>
    <w:link w:val="86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862">
    <w:name w:val="Intense Quote Char"/>
    <w:link w:val="861"/>
    <w:uiPriority w:val="30"/>
    <w:pPr>
      <w:pBdr/>
      <w:spacing/>
      <w:ind/>
    </w:pPr>
    <w:rPr>
      <w:i/>
    </w:rPr>
  </w:style>
  <w:style w:type="character" w:styleId="863">
    <w:name w:val="Header Char"/>
    <w:basedOn w:val="1011"/>
    <w:link w:val="1020"/>
    <w:uiPriority w:val="99"/>
    <w:pPr>
      <w:pBdr/>
      <w:spacing/>
      <w:ind/>
    </w:pPr>
  </w:style>
  <w:style w:type="character" w:styleId="864">
    <w:name w:val="Footer Char"/>
    <w:basedOn w:val="1011"/>
    <w:link w:val="1030"/>
    <w:uiPriority w:val="99"/>
    <w:pPr>
      <w:pBdr/>
      <w:spacing/>
      <w:ind/>
    </w:pPr>
  </w:style>
  <w:style w:type="character" w:styleId="865">
    <w:name w:val="Caption Char"/>
    <w:basedOn w:val="1018"/>
    <w:link w:val="1030"/>
    <w:uiPriority w:val="99"/>
    <w:pPr>
      <w:pBdr/>
      <w:spacing/>
      <w:ind/>
    </w:pPr>
  </w:style>
  <w:style w:type="table" w:styleId="866">
    <w:name w:val="Table Grid"/>
    <w:basedOn w:val="101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Table Grid Light"/>
    <w:basedOn w:val="10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Plain Table 1"/>
    <w:basedOn w:val="10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Plain Table 2"/>
    <w:basedOn w:val="10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Plain Table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Plain Table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Plain Table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1 Light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1 Light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1 Light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1 Light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1 Light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1 Light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2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2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2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2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2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2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3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3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3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3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3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3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4 - Accent 1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4 - Accent 2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4 - Accent 3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4 - Accent 4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4 - Accent 5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4 - Accent 6"/>
    <w:basedOn w:val="10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5 Dark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5 Dark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5 Dark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5 Dark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5 Dark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5 Dark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6 Colorful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6 Colorful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6 Colorful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6 Colorful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6 Colorful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6 Colorful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7 Colorful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7 Colorful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Grid Table 7 Colorful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Grid Table 7 Colorful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Grid Table 7 Colorful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Grid Table 7 Colorful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1 Light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1 Light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1 Light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1 Light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1 Light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1 Light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2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2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2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2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2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2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3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3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3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3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3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3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4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4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4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4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4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4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5 Dark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5 Dark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5 Dark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5 Dark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5 Dark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5 Dark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6 Colorful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6 Colorful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6 Colorful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6 Colorful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6 Colorful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6 Colorful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7 Colorful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7 Colorful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st Table 7 Colorful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st Table 7 Colorful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st Table 7 Colorful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st Table 7 Colorful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ned - Accent 1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ned - Accent 2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Lined - Accent 3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Lined - Accent 4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Lined - Accent 5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Lined - Accent 6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 &amp; Lined - Accent 1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&amp; Lined - Accent 2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&amp; Lined - Accent 3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&amp; Lined - Accent 4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&amp; Lined - Accent 5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&amp; Lined - Accent 6"/>
    <w:basedOn w:val="10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Bordered - Accent 1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Bordered - Accent 2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Bordered - Accent 3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Bordered - Accent 4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Bordered - Accent 5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Bordered - Accent 6"/>
    <w:basedOn w:val="10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2">
    <w:name w:val="footnote text"/>
    <w:basedOn w:val="1008"/>
    <w:link w:val="99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93">
    <w:name w:val="Footnote Text Char"/>
    <w:link w:val="992"/>
    <w:uiPriority w:val="99"/>
    <w:pPr>
      <w:pBdr/>
      <w:spacing/>
      <w:ind/>
    </w:pPr>
    <w:rPr>
      <w:sz w:val="18"/>
    </w:rPr>
  </w:style>
  <w:style w:type="character" w:styleId="994">
    <w:name w:val="footnote reference"/>
    <w:basedOn w:val="1011"/>
    <w:uiPriority w:val="99"/>
    <w:unhideWhenUsed/>
    <w:pPr>
      <w:pBdr/>
      <w:spacing/>
      <w:ind/>
    </w:pPr>
    <w:rPr>
      <w:vertAlign w:val="superscript"/>
    </w:rPr>
  </w:style>
  <w:style w:type="paragraph" w:styleId="995">
    <w:name w:val="endnote text"/>
    <w:basedOn w:val="1008"/>
    <w:link w:val="99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96">
    <w:name w:val="Endnote Text Char"/>
    <w:link w:val="995"/>
    <w:uiPriority w:val="99"/>
    <w:pPr>
      <w:pBdr/>
      <w:spacing/>
      <w:ind/>
    </w:pPr>
    <w:rPr>
      <w:sz w:val="20"/>
    </w:rPr>
  </w:style>
  <w:style w:type="character" w:styleId="997">
    <w:name w:val="endnote reference"/>
    <w:basedOn w:val="1011"/>
    <w:uiPriority w:val="99"/>
    <w:semiHidden/>
    <w:unhideWhenUsed/>
    <w:pPr>
      <w:pBdr/>
      <w:spacing/>
      <w:ind/>
    </w:pPr>
    <w:rPr>
      <w:vertAlign w:val="superscript"/>
    </w:rPr>
  </w:style>
  <w:style w:type="paragraph" w:styleId="998">
    <w:name w:val="toc 2"/>
    <w:basedOn w:val="1008"/>
    <w:next w:val="1008"/>
    <w:uiPriority w:val="39"/>
    <w:unhideWhenUsed/>
    <w:pPr>
      <w:pBdr/>
      <w:spacing w:after="57"/>
      <w:ind w:right="0" w:firstLine="0" w:left="283"/>
    </w:pPr>
  </w:style>
  <w:style w:type="paragraph" w:styleId="999">
    <w:name w:val="toc 3"/>
    <w:basedOn w:val="1008"/>
    <w:next w:val="1008"/>
    <w:uiPriority w:val="39"/>
    <w:unhideWhenUsed/>
    <w:pPr>
      <w:pBdr/>
      <w:spacing w:after="57"/>
      <w:ind w:right="0" w:firstLine="0" w:left="567"/>
    </w:pPr>
  </w:style>
  <w:style w:type="paragraph" w:styleId="1000">
    <w:name w:val="toc 4"/>
    <w:basedOn w:val="1008"/>
    <w:next w:val="1008"/>
    <w:uiPriority w:val="39"/>
    <w:unhideWhenUsed/>
    <w:pPr>
      <w:pBdr/>
      <w:spacing w:after="57"/>
      <w:ind w:right="0" w:firstLine="0" w:left="850"/>
    </w:pPr>
  </w:style>
  <w:style w:type="paragraph" w:styleId="1001">
    <w:name w:val="toc 5"/>
    <w:basedOn w:val="1008"/>
    <w:next w:val="1008"/>
    <w:uiPriority w:val="39"/>
    <w:unhideWhenUsed/>
    <w:pPr>
      <w:pBdr/>
      <w:spacing w:after="57"/>
      <w:ind w:right="0" w:firstLine="0" w:left="1134"/>
    </w:pPr>
  </w:style>
  <w:style w:type="paragraph" w:styleId="1002">
    <w:name w:val="toc 6"/>
    <w:basedOn w:val="1008"/>
    <w:next w:val="1008"/>
    <w:uiPriority w:val="39"/>
    <w:unhideWhenUsed/>
    <w:pPr>
      <w:pBdr/>
      <w:spacing w:after="57"/>
      <w:ind w:right="0" w:firstLine="0" w:left="1417"/>
    </w:pPr>
  </w:style>
  <w:style w:type="paragraph" w:styleId="1003">
    <w:name w:val="toc 7"/>
    <w:basedOn w:val="1008"/>
    <w:next w:val="1008"/>
    <w:uiPriority w:val="39"/>
    <w:unhideWhenUsed/>
    <w:pPr>
      <w:pBdr/>
      <w:spacing w:after="57"/>
      <w:ind w:right="0" w:firstLine="0" w:left="1701"/>
    </w:pPr>
  </w:style>
  <w:style w:type="paragraph" w:styleId="1004">
    <w:name w:val="toc 8"/>
    <w:basedOn w:val="1008"/>
    <w:next w:val="1008"/>
    <w:uiPriority w:val="39"/>
    <w:unhideWhenUsed/>
    <w:pPr>
      <w:pBdr/>
      <w:spacing w:after="57"/>
      <w:ind w:right="0" w:firstLine="0" w:left="1984"/>
    </w:pPr>
  </w:style>
  <w:style w:type="paragraph" w:styleId="1005">
    <w:name w:val="toc 9"/>
    <w:basedOn w:val="1008"/>
    <w:next w:val="1008"/>
    <w:uiPriority w:val="39"/>
    <w:unhideWhenUsed/>
    <w:pPr>
      <w:pBdr/>
      <w:spacing w:after="57"/>
      <w:ind w:right="0" w:firstLine="0" w:left="2268"/>
    </w:pPr>
  </w:style>
  <w:style w:type="paragraph" w:styleId="1006">
    <w:name w:val="TOC Heading"/>
    <w:uiPriority w:val="39"/>
    <w:unhideWhenUsed/>
    <w:pPr>
      <w:pBdr/>
      <w:spacing/>
      <w:ind/>
    </w:pPr>
  </w:style>
  <w:style w:type="paragraph" w:styleId="1007">
    <w:name w:val="table of figures"/>
    <w:basedOn w:val="1008"/>
    <w:next w:val="1008"/>
    <w:uiPriority w:val="99"/>
    <w:unhideWhenUsed/>
    <w:pPr>
      <w:pBdr/>
      <w:spacing w:after="0" w:afterAutospacing="0"/>
      <w:ind/>
    </w:pPr>
  </w:style>
  <w:style w:type="paragraph" w:styleId="1008" w:default="1">
    <w:name w:val="Normal"/>
    <w:qFormat/>
    <w:pPr>
      <w:pBdr/>
      <w:spacing/>
      <w:ind/>
    </w:pPr>
  </w:style>
  <w:style w:type="paragraph" w:styleId="1009">
    <w:name w:val="Heading 1"/>
    <w:basedOn w:val="1008"/>
    <w:next w:val="1008"/>
    <w:link w:val="101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1010">
    <w:name w:val="Heading 2"/>
    <w:basedOn w:val="1008"/>
    <w:next w:val="1008"/>
    <w:link w:val="1024"/>
    <w:uiPriority w:val="9"/>
    <w:semiHidden/>
    <w:unhideWhenUsed/>
    <w:qFormat/>
    <w:pPr>
      <w:keepNext w:val="true"/>
      <w:keepLines w:val="true"/>
      <w:numPr>
        <w:ilvl w:val="1"/>
        <w:numId w:val="3"/>
      </w:numPr>
      <w:pBdr/>
      <w:spacing w:before="40"/>
      <w:ind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1011" w:default="1">
    <w:name w:val="Default Paragraph Font"/>
    <w:uiPriority w:val="1"/>
    <w:semiHidden/>
    <w:unhideWhenUsed/>
    <w:pPr>
      <w:pBdr/>
      <w:spacing/>
      <w:ind/>
    </w:pPr>
  </w:style>
  <w:style w:type="table" w:styleId="101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13" w:default="1">
    <w:name w:val="No List"/>
    <w:uiPriority w:val="99"/>
    <w:semiHidden/>
    <w:unhideWhenUsed/>
    <w:pPr>
      <w:pBdr/>
      <w:spacing/>
      <w:ind/>
    </w:pPr>
  </w:style>
  <w:style w:type="paragraph" w:styleId="1014" w:customStyle="1">
    <w:name w:val="Fließtext_FDMentor"/>
    <w:basedOn w:val="1008"/>
    <w:qFormat/>
    <w:pPr>
      <w:pBdr/>
      <w:spacing w:line="276" w:lineRule="auto"/>
      <w:ind w:firstLine="567"/>
    </w:pPr>
    <w:rPr>
      <w:rFonts w:ascii="Arial" w:hAnsi="Arial" w:cs="Arial"/>
    </w:rPr>
  </w:style>
  <w:style w:type="paragraph" w:styleId="1015" w:customStyle="1">
    <w:name w:val="Überschrift_FDMentor"/>
    <w:basedOn w:val="1009"/>
    <w:qFormat/>
    <w:pPr>
      <w:numPr>
        <w:ilvl w:val="0"/>
        <w:numId w:val="3"/>
      </w:numPr>
      <w:pBdr/>
      <w:spacing/>
      <w:ind/>
    </w:pPr>
    <w:rPr>
      <w:rFonts w:ascii="Arial" w:hAnsi="Arial" w:cs="Arial"/>
      <w:bCs/>
      <w:color w:val="004476"/>
    </w:rPr>
  </w:style>
  <w:style w:type="character" w:styleId="1016" w:customStyle="1">
    <w:name w:val="Überschrift 1 Zchn"/>
    <w:basedOn w:val="1011"/>
    <w:link w:val="1009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1017" w:customStyle="1">
    <w:name w:val="Bildunterschrift_FDMentor"/>
    <w:basedOn w:val="1018"/>
    <w:qFormat/>
    <w:pPr>
      <w:pBdr/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1018">
    <w:name w:val="Caption"/>
    <w:basedOn w:val="1008"/>
    <w:next w:val="1008"/>
    <w:uiPriority w:val="35"/>
    <w:semiHidden/>
    <w:unhideWhenUsed/>
    <w:qFormat/>
    <w:pPr>
      <w:pBdr/>
      <w:spacing w:after="200"/>
      <w:ind/>
    </w:pPr>
    <w:rPr>
      <w:i/>
      <w:iCs/>
      <w:color w:val="44546a" w:themeColor="text2"/>
      <w:sz w:val="18"/>
      <w:szCs w:val="18"/>
    </w:rPr>
  </w:style>
  <w:style w:type="paragraph" w:styleId="1019" w:customStyle="1">
    <w:name w:val="Kopfzeile_FDMentor"/>
    <w:basedOn w:val="1020"/>
    <w:qFormat/>
    <w:pPr>
      <w:pBdr/>
      <w:spacing/>
      <w:ind/>
      <w:jc w:val="right"/>
    </w:pPr>
    <w:rPr>
      <w:color w:val="808080" w:themeColor="background1" w:themeShade="80"/>
    </w:rPr>
  </w:style>
  <w:style w:type="paragraph" w:styleId="1020">
    <w:name w:val="Header"/>
    <w:basedOn w:val="1008"/>
    <w:link w:val="1021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1021" w:customStyle="1">
    <w:name w:val="Kopfzeile Zchn"/>
    <w:basedOn w:val="1011"/>
    <w:link w:val="1020"/>
    <w:uiPriority w:val="99"/>
    <w:pPr>
      <w:pBdr/>
      <w:spacing/>
      <w:ind/>
    </w:pPr>
  </w:style>
  <w:style w:type="paragraph" w:styleId="1022" w:customStyle="1">
    <w:name w:val="KopfzeileLinks_FDMentor"/>
    <w:basedOn w:val="1020"/>
    <w:qFormat/>
    <w:pPr>
      <w:pBdr/>
      <w:spacing/>
      <w:ind/>
    </w:pPr>
    <w:rPr>
      <w:rFonts w:ascii="Arial" w:hAnsi="Arial"/>
      <w:color w:val="808080" w:themeColor="background1" w:themeShade="80"/>
    </w:rPr>
  </w:style>
  <w:style w:type="paragraph" w:styleId="1023" w:customStyle="1">
    <w:name w:val="Überschrift 2 _FDMentor"/>
    <w:basedOn w:val="1010"/>
    <w:qFormat/>
    <w:pPr>
      <w:keepNext w:val="false"/>
      <w:keepLines w:val="false"/>
      <w:pBdr/>
      <w:spacing w:before="0" w:line="276" w:lineRule="auto"/>
      <w:ind/>
      <w:contextualSpacing w:val="true"/>
    </w:pPr>
    <w:rPr>
      <w:rFonts w:ascii="Arial" w:hAnsi="Arial" w:cs="Arial" w:eastAsiaTheme="minorHAnsi"/>
      <w:color w:val="004476"/>
      <w:sz w:val="28"/>
      <w:szCs w:val="28"/>
      <w:lang w:val="en"/>
    </w:rPr>
  </w:style>
  <w:style w:type="character" w:styleId="1024" w:customStyle="1">
    <w:name w:val="Überschrift 2 Zchn"/>
    <w:basedOn w:val="1011"/>
    <w:link w:val="1010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1025" w:customStyle="1">
    <w:name w:val="Überschrift 3 FDMentor"/>
    <w:basedOn w:val="1014"/>
    <w:qFormat/>
    <w:pPr>
      <w:numPr>
        <w:ilvl w:val="2"/>
        <w:numId w:val="3"/>
      </w:numPr>
      <w:pBdr/>
      <w:spacing/>
      <w:ind/>
    </w:pPr>
    <w:rPr>
      <w:color w:val="004476"/>
      <w:lang w:val="en"/>
    </w:rPr>
  </w:style>
  <w:style w:type="paragraph" w:styleId="1026" w:customStyle="1">
    <w:name w:val="Inhaltsverzeichnis_FDMentor"/>
    <w:basedOn w:val="1027"/>
    <w:qFormat/>
    <w:pPr>
      <w:pBdr/>
      <w:tabs>
        <w:tab w:val="left" w:leader="none" w:pos="480"/>
        <w:tab w:val="right" w:leader="dot" w:pos="9056"/>
      </w:tabs>
      <w:spacing w:after="120" w:before="240" w:line="276" w:lineRule="auto"/>
      <w:ind/>
    </w:pPr>
    <w:rPr>
      <w:rFonts w:ascii="Arial" w:hAnsi="Arial" w:cs="Arial"/>
      <w:bCs/>
      <w:color w:val="000000" w:themeColor="text1"/>
    </w:rPr>
  </w:style>
  <w:style w:type="paragraph" w:styleId="1027">
    <w:name w:val="toc 1"/>
    <w:basedOn w:val="1008"/>
    <w:next w:val="1008"/>
    <w:uiPriority w:val="39"/>
    <w:semiHidden/>
    <w:unhideWhenUsed/>
    <w:pPr>
      <w:pBdr/>
      <w:spacing w:after="100"/>
      <w:ind/>
    </w:pPr>
  </w:style>
  <w:style w:type="paragraph" w:styleId="1028" w:customStyle="1">
    <w:name w:val="Aufzählung_FDMentor"/>
    <w:basedOn w:val="1014"/>
    <w:next w:val="1029"/>
    <w:qFormat/>
    <w:pPr>
      <w:numPr>
        <w:ilvl w:val="0"/>
        <w:numId w:val="5"/>
      </w:numPr>
      <w:pBdr/>
      <w:spacing/>
      <w:ind/>
    </w:pPr>
    <w:rPr>
      <w:lang w:val="en"/>
    </w:rPr>
  </w:style>
  <w:style w:type="paragraph" w:styleId="1029">
    <w:name w:val="List Bullet"/>
    <w:basedOn w:val="1008"/>
    <w:uiPriority w:val="99"/>
    <w:semiHidden/>
    <w:unhideWhenUsed/>
    <w:pPr>
      <w:numPr>
        <w:ilvl w:val="0"/>
        <w:numId w:val="4"/>
      </w:numPr>
      <w:pBdr/>
      <w:spacing/>
      <w:ind/>
      <w:contextualSpacing w:val="true"/>
    </w:pPr>
  </w:style>
  <w:style w:type="paragraph" w:styleId="1030">
    <w:name w:val="Footer"/>
    <w:basedOn w:val="1008"/>
    <w:link w:val="1031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1031" w:customStyle="1">
    <w:name w:val="Fußzeile Zchn"/>
    <w:basedOn w:val="1011"/>
    <w:link w:val="1030"/>
    <w:uiPriority w:val="99"/>
    <w:pPr>
      <w:pBdr/>
      <w:spacing/>
      <w:ind/>
    </w:pPr>
  </w:style>
  <w:style w:type="paragraph" w:styleId="1032">
    <w:name w:val="List Paragraph"/>
    <w:basedOn w:val="1008"/>
    <w:uiPriority w:val="34"/>
    <w:qFormat/>
    <w:pPr>
      <w:pBdr/>
      <w:spacing/>
      <w:ind w:left="720"/>
      <w:contextualSpacing w:val="true"/>
    </w:pPr>
  </w:style>
  <w:style w:type="paragraph" w:styleId="1033">
    <w:name w:val="Balloon Text"/>
    <w:basedOn w:val="1008"/>
    <w:link w:val="1034"/>
    <w:uiPriority w:val="99"/>
    <w:semiHidden/>
    <w:unhideWhenUsed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character" w:styleId="1034" w:customStyle="1">
    <w:name w:val="Sprechblasentext Zchn"/>
    <w:basedOn w:val="1011"/>
    <w:link w:val="1033"/>
    <w:uiPriority w:val="99"/>
    <w:semiHidden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paragraph" w:styleId="1035" w:customStyle="1">
    <w:name w:val="TtT-Fließtext"/>
    <w:basedOn w:val="1008"/>
    <w:link w:val="1036"/>
    <w:qFormat/>
    <w:pPr>
      <w:pBdr/>
      <w:spacing w:after="120" w:before="40" w:line="276" w:lineRule="auto"/>
      <w:ind/>
      <w:jc w:val="both"/>
    </w:pPr>
    <w:rPr>
      <w:rFonts w:ascii="Arial" w:hAnsi="Arial" w:eastAsia="Calibri" w:cs="Arial"/>
      <w:sz w:val="20"/>
    </w:rPr>
  </w:style>
  <w:style w:type="character" w:styleId="1036" w:customStyle="1">
    <w:name w:val="TtT-Fließtext Zchn"/>
    <w:basedOn w:val="1011"/>
    <w:link w:val="1035"/>
    <w:pPr>
      <w:pBdr/>
      <w:spacing/>
      <w:ind/>
    </w:pPr>
    <w:rPr>
      <w:rFonts w:ascii="Arial" w:hAnsi="Arial" w:eastAsia="Calibri" w:cs="Arial"/>
      <w:sz w:val="20"/>
    </w:rPr>
  </w:style>
  <w:style w:type="character" w:styleId="1037">
    <w:name w:val="Hyperlink"/>
    <w:basedOn w:val="1011"/>
    <w:uiPriority w:val="99"/>
    <w:unhideWhenUsed/>
    <w:pPr>
      <w:pBdr/>
      <w:spacing/>
      <w:ind/>
    </w:pPr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hyperlink" Target="https://doi.org/10.5281/zenodo.10122153" TargetMode="External"/><Relationship Id="rId6" Type="http://schemas.openxmlformats.org/officeDocument/2006/relationships/hyperlink" Target="https://creativecommons.org/licenses/by/4.0/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B5B1E-48CA-45E1-9634-11EDD31DF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Vorlage_Begleitmaterialien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Dockhorn, Ron (dockhorn@ipfdd.de)</cp:lastModifiedBy>
  <cp:revision>5</cp:revision>
  <dcterms:created xsi:type="dcterms:W3CDTF">2023-12-02T12:31:00Z</dcterms:created>
  <dcterms:modified xsi:type="dcterms:W3CDTF">2023-12-13T14:43:15Z</dcterms:modified>
</cp:coreProperties>
</file>