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>Readme Template</w:t>
      </w: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Creator(s):</w:t>
      </w: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Reason(s) for data analysis:</w:t>
      </w: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Creation date of file(s):</w:t>
      </w: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Used method(s):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Used Software (incl. version and add-ons) and tools: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Data (file names and content):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Code (file names and content):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Additional files: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>Licens</w:t>
      </w:r>
      <w:r w:rsidRPr="003E12EA">
        <w:rPr>
          <w:rFonts w:ascii="Courier New" w:hAnsi="Courier New" w:cs="Courier New"/>
          <w:b/>
          <w:sz w:val="22"/>
          <w:szCs w:val="22"/>
          <w:lang w:val="en-US"/>
        </w:rPr>
        <w:t>e:</w:t>
      </w:r>
      <w:bookmarkStart w:id="0" w:name="_GoBack"/>
      <w:bookmarkEnd w:id="0"/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t>Notes: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C47510" w:rsidRDefault="00C47510" w:rsidP="00C47510">
      <w:pPr>
        <w:pStyle w:val="Fuzeile"/>
        <w:rPr>
          <w:rFonts w:ascii="Arial" w:hAnsi="Arial" w:cs="Arial"/>
          <w:sz w:val="12"/>
          <w:szCs w:val="12"/>
          <w:lang w:val="en-US"/>
        </w:rPr>
      </w:pPr>
      <w:r w:rsidRPr="00C47510">
        <w:rPr>
          <w:rFonts w:ascii="Arial" w:hAnsi="Arial" w:cs="Arial"/>
          <w:sz w:val="12"/>
          <w:szCs w:val="12"/>
          <w:lang w:val="en-US"/>
        </w:rPr>
        <w:t xml:space="preserve">This template </w:t>
      </w:r>
      <w:proofErr w:type="gramStart"/>
      <w:r w:rsidRPr="00C47510">
        <w:rPr>
          <w:rFonts w:ascii="Arial" w:hAnsi="Arial" w:cs="Arial"/>
          <w:sz w:val="12"/>
          <w:szCs w:val="12"/>
          <w:lang w:val="en-US"/>
        </w:rPr>
        <w:t>is licensed</w:t>
      </w:r>
      <w:proofErr w:type="gramEnd"/>
      <w:r w:rsidRPr="00C47510">
        <w:rPr>
          <w:rFonts w:ascii="Arial" w:hAnsi="Arial" w:cs="Arial"/>
          <w:sz w:val="12"/>
          <w:szCs w:val="12"/>
          <w:lang w:val="en-US"/>
        </w:rPr>
        <w:t xml:space="preserve"> under CC0 1.0 Universal (CC0 1.0) Public Domain Dedication (</w:t>
      </w:r>
      <w:hyperlink r:id="rId8" w:history="1">
        <w:r w:rsidRPr="00C47510">
          <w:rPr>
            <w:rStyle w:val="Hyperlink"/>
            <w:rFonts w:ascii="Arial" w:hAnsi="Arial" w:cs="Arial"/>
            <w:sz w:val="12"/>
            <w:szCs w:val="12"/>
            <w:lang w:val="en-US"/>
          </w:rPr>
          <w:t>https://creativecommons.org/publicdomain/zero/1.0/deed.de</w:t>
        </w:r>
      </w:hyperlink>
      <w:r w:rsidRPr="00C47510">
        <w:rPr>
          <w:rFonts w:ascii="Arial" w:hAnsi="Arial" w:cs="Arial"/>
          <w:sz w:val="12"/>
          <w:szCs w:val="12"/>
          <w:lang w:val="en-US"/>
        </w:rPr>
        <w:t>).</w:t>
      </w:r>
    </w:p>
    <w:p w:rsidR="00C47510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</w:p>
    <w:p w:rsidR="00C47510" w:rsidRPr="003E12EA" w:rsidRDefault="00C47510" w:rsidP="00C47510">
      <w:pPr>
        <w:spacing w:after="0" w:line="240" w:lineRule="auto"/>
        <w:rPr>
          <w:rFonts w:ascii="Courier New" w:hAnsi="Courier New" w:cs="Courier New"/>
          <w:b/>
          <w:sz w:val="22"/>
          <w:szCs w:val="22"/>
          <w:lang w:val="en-US"/>
        </w:rPr>
      </w:pPr>
      <w:r w:rsidRPr="003E12EA">
        <w:rPr>
          <w:rFonts w:ascii="Courier New" w:hAnsi="Courier New" w:cs="Courier New"/>
          <w:b/>
          <w:sz w:val="22"/>
          <w:szCs w:val="22"/>
          <w:lang w:val="en-US"/>
        </w:rPr>
        <w:br w:type="page"/>
      </w:r>
    </w:p>
    <w:p w:rsidR="00C47510" w:rsidRPr="003E12EA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>
        <w:rPr>
          <w:rFonts w:ascii="Courier New" w:hAnsi="Courier New" w:cs="Courier New"/>
          <w:b/>
          <w:sz w:val="22"/>
          <w:lang w:val="en-US"/>
        </w:rPr>
        <w:lastRenderedPageBreak/>
        <w:t>Readme Example</w:t>
      </w:r>
    </w:p>
    <w:p w:rsidR="00C47510" w:rsidRPr="003E12EA" w:rsidRDefault="00C47510" w:rsidP="00C47510">
      <w:pPr>
        <w:rPr>
          <w:rFonts w:ascii="Courier New" w:hAnsi="Courier New" w:cs="Courier New"/>
          <w:b/>
          <w:sz w:val="22"/>
        </w:rPr>
      </w:pPr>
      <w:proofErr w:type="spellStart"/>
      <w:r w:rsidRPr="003E12EA">
        <w:rPr>
          <w:rFonts w:ascii="Courier New" w:hAnsi="Courier New" w:cs="Courier New"/>
          <w:b/>
          <w:sz w:val="22"/>
        </w:rPr>
        <w:t>Creator</w:t>
      </w:r>
      <w:proofErr w:type="spellEnd"/>
      <w:r w:rsidRPr="003E12EA">
        <w:rPr>
          <w:rFonts w:ascii="Courier New" w:hAnsi="Courier New" w:cs="Courier New"/>
          <w:b/>
          <w:sz w:val="22"/>
        </w:rPr>
        <w:t>:</w:t>
      </w:r>
    </w:p>
    <w:p w:rsidR="00C47510" w:rsidRPr="003E12EA" w:rsidRDefault="00C47510" w:rsidP="00C47510">
      <w:pPr>
        <w:rPr>
          <w:rFonts w:ascii="Courier New" w:hAnsi="Courier New" w:cs="Courier New"/>
          <w:sz w:val="22"/>
        </w:rPr>
      </w:pPr>
      <w:r w:rsidRPr="003E12EA">
        <w:rPr>
          <w:rFonts w:ascii="Courier New" w:hAnsi="Courier New" w:cs="Courier New"/>
          <w:sz w:val="22"/>
        </w:rPr>
        <w:t>Maxi Mustermann, Humboldt-Universität zu Berlin, Unter den Linden 6, 10099 Berlin</w:t>
      </w:r>
    </w:p>
    <w:p w:rsidR="00C47510" w:rsidRPr="003E12EA" w:rsidRDefault="00C47510" w:rsidP="00C47510">
      <w:pPr>
        <w:rPr>
          <w:rFonts w:ascii="Courier New" w:hAnsi="Courier New" w:cs="Courier New"/>
          <w:sz w:val="22"/>
        </w:rPr>
      </w:pPr>
    </w:p>
    <w:p w:rsidR="00C47510" w:rsidRPr="003E12EA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 w:rsidRPr="003E12EA">
        <w:rPr>
          <w:rFonts w:ascii="Courier New" w:hAnsi="Courier New" w:cs="Courier New"/>
          <w:b/>
          <w:sz w:val="22"/>
          <w:lang w:val="en-US"/>
        </w:rPr>
        <w:t xml:space="preserve">Reason(s) for data analysis: 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 xml:space="preserve">The data was collected within project XYZ </w:t>
      </w:r>
      <w:proofErr w:type="gramStart"/>
      <w:r w:rsidRPr="003E12EA">
        <w:rPr>
          <w:rFonts w:ascii="Courier New" w:hAnsi="Courier New" w:cs="Courier New"/>
          <w:sz w:val="22"/>
          <w:lang w:val="en-US"/>
        </w:rPr>
        <w:t>which</w:t>
      </w:r>
      <w:proofErr w:type="gramEnd"/>
      <w:r w:rsidRPr="003E12EA">
        <w:rPr>
          <w:rFonts w:ascii="Courier New" w:hAnsi="Courier New" w:cs="Courier New"/>
          <w:sz w:val="22"/>
          <w:lang w:val="en-US"/>
        </w:rPr>
        <w:t xml:space="preserve"> investigates, why students don't document their data.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b/>
          <w:sz w:val="22"/>
          <w:lang w:val="en-US"/>
        </w:rPr>
        <w:t>Creation date of file(s):</w:t>
      </w:r>
      <w:r w:rsidRPr="003E12EA">
        <w:rPr>
          <w:rFonts w:ascii="Courier New" w:hAnsi="Courier New" w:cs="Courier New"/>
          <w:sz w:val="22"/>
          <w:lang w:val="en-US"/>
        </w:rPr>
        <w:t xml:space="preserve"> 11-2019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b/>
          <w:sz w:val="22"/>
          <w:lang w:val="en-US"/>
        </w:rPr>
        <w:t>Used method(s):</w:t>
      </w:r>
      <w:r w:rsidRPr="003E12EA">
        <w:rPr>
          <w:rFonts w:ascii="Courier New" w:hAnsi="Courier New" w:cs="Courier New"/>
          <w:sz w:val="22"/>
          <w:lang w:val="en-US"/>
        </w:rPr>
        <w:t xml:space="preserve"> Survey among 500 students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3E12EA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 w:rsidRPr="003E12EA">
        <w:rPr>
          <w:rFonts w:ascii="Courier New" w:hAnsi="Courier New" w:cs="Courier New"/>
          <w:b/>
          <w:sz w:val="22"/>
          <w:lang w:val="en-US"/>
        </w:rPr>
        <w:t xml:space="preserve">Used Software (incl. version and add-ons) and tools: 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>- R x64 version 3.2.3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3E12EA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 w:rsidRPr="003E12EA">
        <w:rPr>
          <w:rFonts w:ascii="Courier New" w:hAnsi="Courier New" w:cs="Courier New"/>
          <w:b/>
          <w:sz w:val="22"/>
          <w:lang w:val="en-US"/>
        </w:rPr>
        <w:t>Data: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>- Project-XYZ-survey.csv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 xml:space="preserve">  - Anonymized dataset of the survey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 xml:space="preserve">  - Outliers </w:t>
      </w:r>
      <w:proofErr w:type="gramStart"/>
      <w:r w:rsidRPr="003E12EA">
        <w:rPr>
          <w:rFonts w:ascii="Courier New" w:hAnsi="Courier New" w:cs="Courier New"/>
          <w:sz w:val="22"/>
          <w:lang w:val="en-US"/>
        </w:rPr>
        <w:t>were deleted</w:t>
      </w:r>
      <w:proofErr w:type="gramEnd"/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3E12EA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 w:rsidRPr="003E12EA">
        <w:rPr>
          <w:rFonts w:ascii="Courier New" w:hAnsi="Courier New" w:cs="Courier New"/>
          <w:b/>
          <w:sz w:val="22"/>
          <w:lang w:val="en-US"/>
        </w:rPr>
        <w:t>Code: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>- Project-XYZ-</w:t>
      </w:r>
      <w:proofErr w:type="spellStart"/>
      <w:r w:rsidRPr="003E12EA">
        <w:rPr>
          <w:rFonts w:ascii="Courier New" w:hAnsi="Courier New" w:cs="Courier New"/>
          <w:sz w:val="22"/>
          <w:lang w:val="en-US"/>
        </w:rPr>
        <w:t>survey.r</w:t>
      </w:r>
      <w:proofErr w:type="spellEnd"/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 xml:space="preserve">  - R code for data analysis and creation of fig. 1-3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936D79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 w:rsidRPr="00936D79">
        <w:rPr>
          <w:rFonts w:ascii="Courier New" w:hAnsi="Courier New" w:cs="Courier New"/>
          <w:b/>
          <w:sz w:val="22"/>
          <w:lang w:val="en-US"/>
        </w:rPr>
        <w:t>Additional files:</w:t>
      </w:r>
    </w:p>
    <w:p w:rsidR="00C47510" w:rsidRPr="00CA7CA6" w:rsidRDefault="00C47510" w:rsidP="00C47510">
      <w:pPr>
        <w:rPr>
          <w:rFonts w:ascii="Courier New" w:hAnsi="Courier New" w:cs="Courier New"/>
          <w:sz w:val="22"/>
          <w:lang w:val="fr-FR"/>
        </w:rPr>
      </w:pPr>
      <w:r w:rsidRPr="00CA7CA6">
        <w:rPr>
          <w:rFonts w:ascii="Courier New" w:hAnsi="Courier New" w:cs="Courier New"/>
          <w:sz w:val="22"/>
          <w:lang w:val="fr-FR"/>
        </w:rPr>
        <w:t>- Project-XYZ-survey-questionnaire.pdf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>- Project-XYZ-survey-variable-description.pdf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Pr="003E12EA" w:rsidRDefault="00C47510" w:rsidP="00C47510">
      <w:pPr>
        <w:rPr>
          <w:rFonts w:ascii="Courier New" w:hAnsi="Courier New" w:cs="Courier New"/>
          <w:b/>
          <w:sz w:val="22"/>
          <w:lang w:val="en-US"/>
        </w:rPr>
      </w:pPr>
      <w:r>
        <w:rPr>
          <w:rFonts w:ascii="Courier New" w:hAnsi="Courier New" w:cs="Courier New"/>
          <w:b/>
          <w:sz w:val="22"/>
          <w:lang w:val="en-US"/>
        </w:rPr>
        <w:t>Licens</w:t>
      </w:r>
      <w:r w:rsidRPr="003E12EA">
        <w:rPr>
          <w:rFonts w:ascii="Courier New" w:hAnsi="Courier New" w:cs="Courier New"/>
          <w:b/>
          <w:sz w:val="22"/>
          <w:lang w:val="en-US"/>
        </w:rPr>
        <w:t>e: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3E12EA">
        <w:rPr>
          <w:rFonts w:ascii="Courier New" w:hAnsi="Courier New" w:cs="Courier New"/>
          <w:sz w:val="22"/>
          <w:lang w:val="en-US"/>
        </w:rPr>
        <w:t xml:space="preserve">All data, files and code </w:t>
      </w:r>
      <w:proofErr w:type="gramStart"/>
      <w:r w:rsidRPr="003E12EA">
        <w:rPr>
          <w:rFonts w:ascii="Courier New" w:hAnsi="Courier New" w:cs="Courier New"/>
          <w:sz w:val="22"/>
          <w:lang w:val="en-US"/>
        </w:rPr>
        <w:t>are licensed</w:t>
      </w:r>
      <w:proofErr w:type="gramEnd"/>
      <w:r w:rsidRPr="003E12EA">
        <w:rPr>
          <w:rFonts w:ascii="Courier New" w:hAnsi="Courier New" w:cs="Courier New"/>
          <w:sz w:val="22"/>
          <w:lang w:val="en-US"/>
        </w:rPr>
        <w:t xml:space="preserve"> under a Creative Commons Attribution 4.0 International (CC BY 4.0) license (https://creativecommons.org/licenses/by/4.0/).</w:t>
      </w:r>
    </w:p>
    <w:p w:rsidR="00C47510" w:rsidRPr="003E12EA" w:rsidRDefault="00C47510" w:rsidP="00C47510">
      <w:pPr>
        <w:rPr>
          <w:rFonts w:ascii="Courier New" w:hAnsi="Courier New" w:cs="Courier New"/>
          <w:sz w:val="22"/>
          <w:lang w:val="en-US"/>
        </w:rPr>
      </w:pPr>
    </w:p>
    <w:p w:rsidR="00C47510" w:rsidRDefault="00C47510" w:rsidP="00C47510">
      <w:pPr>
        <w:rPr>
          <w:rFonts w:ascii="Courier New" w:hAnsi="Courier New" w:cs="Courier New"/>
          <w:sz w:val="22"/>
          <w:lang w:val="en-US"/>
        </w:rPr>
      </w:pPr>
      <w:r w:rsidRPr="00CA7CA6">
        <w:rPr>
          <w:rFonts w:ascii="Courier New" w:hAnsi="Courier New" w:cs="Courier New"/>
          <w:b/>
          <w:sz w:val="22"/>
          <w:lang w:val="en-US"/>
        </w:rPr>
        <w:t>Notes</w:t>
      </w:r>
      <w:proofErr w:type="gramStart"/>
      <w:r w:rsidRPr="00CA7CA6">
        <w:rPr>
          <w:rFonts w:ascii="Courier New" w:hAnsi="Courier New" w:cs="Courier New"/>
          <w:b/>
          <w:sz w:val="22"/>
          <w:lang w:val="en-US"/>
        </w:rPr>
        <w:t>:</w:t>
      </w:r>
      <w:r>
        <w:rPr>
          <w:rFonts w:ascii="Courier New" w:hAnsi="Courier New" w:cs="Courier New"/>
          <w:sz w:val="22"/>
          <w:lang w:val="en-US"/>
        </w:rPr>
        <w:t>-</w:t>
      </w:r>
      <w:proofErr w:type="gramEnd"/>
      <w:r>
        <w:rPr>
          <w:rFonts w:ascii="Courier New" w:hAnsi="Courier New" w:cs="Courier New"/>
          <w:sz w:val="22"/>
          <w:lang w:val="en-US"/>
        </w:rPr>
        <w:t xml:space="preserve"> Non-a</w:t>
      </w:r>
      <w:r w:rsidRPr="003E12EA">
        <w:rPr>
          <w:rFonts w:ascii="Courier New" w:hAnsi="Courier New" w:cs="Courier New"/>
          <w:sz w:val="22"/>
          <w:lang w:val="en-US"/>
        </w:rPr>
        <w:t>nonymized data is available from the creator for secondary analysis.</w:t>
      </w:r>
    </w:p>
    <w:p w:rsidR="00C47510" w:rsidRPr="00C47510" w:rsidRDefault="00C47510" w:rsidP="00C47510">
      <w:pPr>
        <w:rPr>
          <w:rFonts w:ascii="Courier New" w:hAnsi="Courier New" w:cs="Courier New"/>
          <w:sz w:val="12"/>
          <w:szCs w:val="12"/>
          <w:lang w:val="en-US"/>
        </w:rPr>
      </w:pPr>
    </w:p>
    <w:p w:rsidR="00CE44F7" w:rsidRPr="00C47510" w:rsidRDefault="00C47510" w:rsidP="00C47510">
      <w:pPr>
        <w:rPr>
          <w:sz w:val="12"/>
          <w:szCs w:val="12"/>
          <w:lang w:val="en-US"/>
        </w:rPr>
      </w:pPr>
      <w:r w:rsidRPr="00C47510">
        <w:rPr>
          <w:rFonts w:ascii="Arial" w:hAnsi="Arial" w:cs="Arial"/>
          <w:sz w:val="12"/>
          <w:szCs w:val="12"/>
          <w:lang w:val="en-US"/>
        </w:rPr>
        <w:t xml:space="preserve">This template </w:t>
      </w:r>
      <w:proofErr w:type="gramStart"/>
      <w:r w:rsidRPr="00C47510">
        <w:rPr>
          <w:rFonts w:ascii="Arial" w:hAnsi="Arial" w:cs="Arial"/>
          <w:sz w:val="12"/>
          <w:szCs w:val="12"/>
          <w:lang w:val="en-US"/>
        </w:rPr>
        <w:t>is licensed</w:t>
      </w:r>
      <w:proofErr w:type="gramEnd"/>
      <w:r w:rsidRPr="00C47510">
        <w:rPr>
          <w:rFonts w:ascii="Arial" w:hAnsi="Arial" w:cs="Arial"/>
          <w:sz w:val="12"/>
          <w:szCs w:val="12"/>
          <w:lang w:val="en-US"/>
        </w:rPr>
        <w:t xml:space="preserve"> under CC0 1.0 Universal (CC0 1.0) Public Domain Dedication </w:t>
      </w:r>
      <w:hyperlink r:id="rId9" w:history="1">
        <w:r w:rsidRPr="00C47510">
          <w:rPr>
            <w:rStyle w:val="Hyperlink"/>
            <w:rFonts w:ascii="Arial" w:hAnsi="Arial" w:cs="Arial"/>
            <w:sz w:val="12"/>
            <w:szCs w:val="12"/>
            <w:lang w:val="en-US"/>
          </w:rPr>
          <w:t>https://creativecommons.org/publicdomain/zero/1.0/deed.de</w:t>
        </w:r>
      </w:hyperlink>
      <w:r w:rsidRPr="00C47510">
        <w:rPr>
          <w:rFonts w:ascii="Arial" w:hAnsi="Arial" w:cs="Arial"/>
          <w:sz w:val="12"/>
          <w:szCs w:val="12"/>
          <w:lang w:val="en-US"/>
        </w:rPr>
        <w:t>).</w:t>
      </w:r>
      <w:r w:rsidR="00093B05" w:rsidRPr="00C47510">
        <w:rPr>
          <w:sz w:val="12"/>
          <w:szCs w:val="12"/>
          <w:lang w:val="en-US"/>
        </w:rPr>
        <w:tab/>
      </w:r>
    </w:p>
    <w:sectPr w:rsidR="00CE44F7" w:rsidRPr="00C47510" w:rsidSect="00736E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F18" w:rsidRDefault="00EF0F18" w:rsidP="001721A0">
      <w:r>
        <w:separator/>
      </w:r>
    </w:p>
  </w:endnote>
  <w:endnote w:type="continuationSeparator" w:id="0">
    <w:p w:rsidR="00EF0F18" w:rsidRDefault="00EF0F18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0D5EBC3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E5DC2C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F18" w:rsidRDefault="00EF0F18" w:rsidP="001721A0">
      <w:r>
        <w:separator/>
      </w:r>
    </w:p>
  </w:footnote>
  <w:footnote w:type="continuationSeparator" w:id="0">
    <w:p w:rsidR="00EF0F18" w:rsidRDefault="00EF0F18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10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47510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EF0F18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AF199"/>
  <w15:chartTrackingRefBased/>
  <w15:docId w15:val="{C0C1C837-D067-4C72-B3CB-056B1340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510"/>
    <w:pPr>
      <w:spacing w:after="120" w:line="264" w:lineRule="auto"/>
    </w:pPr>
    <w:rPr>
      <w:rFonts w:eastAsiaTheme="minorEastAsia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after="0" w:line="276" w:lineRule="auto"/>
      <w:ind w:firstLine="567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 w:line="240" w:lineRule="auto"/>
    </w:pPr>
    <w:rPr>
      <w:rFonts w:eastAsiaTheme="minorHAnsi"/>
      <w:i/>
      <w:iCs/>
      <w:color w:val="44546A" w:themeColor="text2"/>
      <w:sz w:val="18"/>
      <w:szCs w:val="18"/>
      <w:lang w:eastAsia="en-US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spacing w:after="0" w:line="240" w:lineRule="auto"/>
      <w:contextualSpacing/>
    </w:pPr>
    <w:rPr>
      <w:rFonts w:eastAsiaTheme="minorHAnsi"/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spacing w:after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line="276" w:lineRule="auto"/>
      <w:jc w:val="both"/>
    </w:pPr>
    <w:rPr>
      <w:rFonts w:ascii="Arial" w:eastAsia="Calibri" w:hAnsi="Arial" w:cs="Arial"/>
      <w:szCs w:val="24"/>
      <w:lang w:eastAsia="en-US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/deed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publicdomain/zero/1.0/deed.de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5D35B-FC7F-497A-9DC7-A4CC5D67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1</cp:revision>
  <cp:lastPrinted>2018-04-12T19:58:00Z</cp:lastPrinted>
  <dcterms:created xsi:type="dcterms:W3CDTF">2023-12-04T08:11:00Z</dcterms:created>
  <dcterms:modified xsi:type="dcterms:W3CDTF">2023-12-04T08:15:00Z</dcterms:modified>
</cp:coreProperties>
</file>